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深孔钻项目可行性建设方案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76" w:history="1">
        <w:r>
          <w:rPr>
            <w:rFonts w:ascii="仿宋" w:eastAsia="仿宋" w:hAnsi="仿宋" w:cs="仿宋" w:hint="eastAsia"/>
            <w:lang w:eastAsia="zh-CN"/>
          </w:rPr>
          <w:t>概论</w:t>
        </w:r>
        <w:r>
          <w:tab/>
        </w:r>
        <w:r>
          <w:fldChar w:fldCharType="begin"/>
        </w:r>
        <w:r>
          <w:instrText xml:space="preserve"> PAGEREF _Toc14076 \h </w:instrText>
        </w:r>
        <w:r>
          <w:fldChar w:fldCharType="separate"/>
        </w:r>
        <w:r>
          <w:t>3</w:t>
        </w:r>
        <w:r>
          <w:fldChar w:fldCharType="end"/>
        </w:r>
      </w:hyperlink>
    </w:p>
    <w:p>
      <w:pPr>
        <w:pStyle w:val="TOC1"/>
        <w:tabs>
          <w:tab w:val="right" w:leader="dot" w:pos="8306"/>
        </w:tabs>
      </w:pPr>
      <w:hyperlink w:anchor="_Toc15654" w:history="1">
        <w:r>
          <w:rPr>
            <w:rFonts w:ascii="仿宋" w:eastAsia="仿宋" w:hAnsi="仿宋" w:cs="仿宋" w:hint="eastAsia"/>
            <w:lang w:eastAsia="zh-CN"/>
          </w:rPr>
          <w:t>一、资源开发及综合利用分析</w:t>
        </w:r>
        <w:r>
          <w:tab/>
        </w:r>
        <w:r>
          <w:fldChar w:fldCharType="begin"/>
        </w:r>
        <w:r>
          <w:instrText xml:space="preserve"> PAGEREF _Toc15654 \h </w:instrText>
        </w:r>
        <w:r>
          <w:fldChar w:fldCharType="separate"/>
        </w:r>
        <w:r>
          <w:t>3</w:t>
        </w:r>
        <w:r>
          <w:fldChar w:fldCharType="end"/>
        </w:r>
      </w:hyperlink>
    </w:p>
    <w:p>
      <w:pPr>
        <w:pStyle w:val="TOC2"/>
        <w:tabs>
          <w:tab w:val="right" w:leader="dot" w:pos="8306"/>
        </w:tabs>
      </w:pPr>
      <w:hyperlink w:anchor="_Toc31205" w:history="1">
        <w:r>
          <w:rPr>
            <w:rFonts w:ascii="仿宋" w:eastAsia="仿宋" w:hAnsi="仿宋" w:cs="仿宋" w:hint="eastAsia"/>
            <w:lang w:eastAsia="zh-CN"/>
          </w:rPr>
          <w:t>(一)、资源开发方案</w:t>
        </w:r>
        <w:r>
          <w:tab/>
        </w:r>
        <w:r>
          <w:fldChar w:fldCharType="begin"/>
        </w:r>
        <w:r>
          <w:instrText xml:space="preserve"> PAGEREF _Toc31205 \h </w:instrText>
        </w:r>
        <w:r>
          <w:fldChar w:fldCharType="separate"/>
        </w:r>
        <w:r>
          <w:t>3</w:t>
        </w:r>
        <w:r>
          <w:fldChar w:fldCharType="end"/>
        </w:r>
      </w:hyperlink>
    </w:p>
    <w:p>
      <w:pPr>
        <w:pStyle w:val="TOC2"/>
        <w:tabs>
          <w:tab w:val="right" w:leader="dot" w:pos="8306"/>
        </w:tabs>
      </w:pPr>
      <w:hyperlink w:anchor="_Toc23967" w:history="1">
        <w:r>
          <w:rPr>
            <w:rFonts w:ascii="仿宋" w:eastAsia="仿宋" w:hAnsi="仿宋" w:cs="仿宋" w:hint="eastAsia"/>
            <w:lang w:eastAsia="zh-CN"/>
          </w:rPr>
          <w:t>(二)、资源利用方案</w:t>
        </w:r>
        <w:r>
          <w:tab/>
        </w:r>
        <w:r>
          <w:fldChar w:fldCharType="begin"/>
        </w:r>
        <w:r>
          <w:instrText xml:space="preserve"> PAGEREF _Toc23967 \h </w:instrText>
        </w:r>
        <w:r>
          <w:fldChar w:fldCharType="separate"/>
        </w:r>
        <w:r>
          <w:t>4</w:t>
        </w:r>
        <w:r>
          <w:fldChar w:fldCharType="end"/>
        </w:r>
      </w:hyperlink>
    </w:p>
    <w:p>
      <w:pPr>
        <w:pStyle w:val="TOC2"/>
        <w:tabs>
          <w:tab w:val="right" w:leader="dot" w:pos="8306"/>
        </w:tabs>
      </w:pPr>
      <w:hyperlink w:anchor="_Toc3458" w:history="1">
        <w:r>
          <w:rPr>
            <w:rFonts w:ascii="仿宋" w:eastAsia="仿宋" w:hAnsi="仿宋" w:cs="仿宋" w:hint="eastAsia"/>
            <w:lang w:eastAsia="zh-CN"/>
          </w:rPr>
          <w:t>(三)、资源节约措施</w:t>
        </w:r>
        <w:r>
          <w:tab/>
        </w:r>
        <w:r>
          <w:fldChar w:fldCharType="begin"/>
        </w:r>
        <w:r>
          <w:instrText xml:space="preserve"> PAGEREF _Toc3458 \h </w:instrText>
        </w:r>
        <w:r>
          <w:fldChar w:fldCharType="separate"/>
        </w:r>
        <w:r>
          <w:t>5</w:t>
        </w:r>
        <w:r>
          <w:fldChar w:fldCharType="end"/>
        </w:r>
      </w:hyperlink>
    </w:p>
    <w:p>
      <w:pPr>
        <w:pStyle w:val="TOC1"/>
        <w:tabs>
          <w:tab w:val="right" w:leader="dot" w:pos="8306"/>
        </w:tabs>
      </w:pPr>
      <w:hyperlink w:anchor="_Toc12762" w:history="1">
        <w:r>
          <w:rPr>
            <w:rFonts w:ascii="仿宋" w:eastAsia="仿宋" w:hAnsi="仿宋" w:cs="仿宋" w:hint="eastAsia"/>
            <w:lang w:eastAsia="zh-CN"/>
          </w:rPr>
          <w:t>二、项目选址研究</w:t>
        </w:r>
        <w:r>
          <w:tab/>
        </w:r>
        <w:r>
          <w:fldChar w:fldCharType="begin"/>
        </w:r>
        <w:r>
          <w:instrText xml:space="preserve"> PAGEREF _Toc12762 \h </w:instrText>
        </w:r>
        <w:r>
          <w:fldChar w:fldCharType="separate"/>
        </w:r>
        <w:r>
          <w:t>6</w:t>
        </w:r>
        <w:r>
          <w:fldChar w:fldCharType="end"/>
        </w:r>
      </w:hyperlink>
    </w:p>
    <w:p>
      <w:pPr>
        <w:pStyle w:val="TOC2"/>
        <w:tabs>
          <w:tab w:val="right" w:leader="dot" w:pos="8306"/>
        </w:tabs>
      </w:pPr>
      <w:hyperlink w:anchor="_Toc6461" w:history="1">
        <w:r>
          <w:rPr>
            <w:rFonts w:ascii="仿宋" w:eastAsia="仿宋" w:hAnsi="仿宋" w:cs="仿宋" w:hint="eastAsia"/>
            <w:lang w:eastAsia="zh-CN"/>
          </w:rPr>
          <w:t>(一)、项目选址原则</w:t>
        </w:r>
        <w:r>
          <w:tab/>
        </w:r>
        <w:r>
          <w:fldChar w:fldCharType="begin"/>
        </w:r>
        <w:r>
          <w:instrText xml:space="preserve"> PAGEREF _Toc6461 \h </w:instrText>
        </w:r>
        <w:r>
          <w:fldChar w:fldCharType="separate"/>
        </w:r>
        <w:r>
          <w:t>6</w:t>
        </w:r>
        <w:r>
          <w:fldChar w:fldCharType="end"/>
        </w:r>
      </w:hyperlink>
    </w:p>
    <w:p>
      <w:pPr>
        <w:pStyle w:val="TOC2"/>
        <w:tabs>
          <w:tab w:val="right" w:leader="dot" w:pos="8306"/>
        </w:tabs>
      </w:pPr>
      <w:hyperlink w:anchor="_Toc21633" w:history="1">
        <w:r>
          <w:rPr>
            <w:rFonts w:ascii="仿宋" w:eastAsia="仿宋" w:hAnsi="仿宋" w:cs="仿宋" w:hint="eastAsia"/>
            <w:lang w:eastAsia="zh-CN"/>
          </w:rPr>
          <w:t>(二)、项目选址</w:t>
        </w:r>
        <w:r>
          <w:tab/>
        </w:r>
        <w:r>
          <w:fldChar w:fldCharType="begin"/>
        </w:r>
        <w:r>
          <w:instrText xml:space="preserve"> PAGEREF _Toc21633 \h </w:instrText>
        </w:r>
        <w:r>
          <w:fldChar w:fldCharType="separate"/>
        </w:r>
        <w:r>
          <w:t>10</w:t>
        </w:r>
        <w:r>
          <w:fldChar w:fldCharType="end"/>
        </w:r>
      </w:hyperlink>
    </w:p>
    <w:p>
      <w:pPr>
        <w:pStyle w:val="TOC2"/>
        <w:tabs>
          <w:tab w:val="right" w:leader="dot" w:pos="8306"/>
        </w:tabs>
      </w:pPr>
      <w:hyperlink w:anchor="_Toc16991" w:history="1">
        <w:r>
          <w:rPr>
            <w:rFonts w:ascii="仿宋" w:eastAsia="仿宋" w:hAnsi="仿宋" w:cs="仿宋" w:hint="eastAsia"/>
            <w:lang w:eastAsia="zh-CN"/>
          </w:rPr>
          <w:t>(三)、建设条件分析</w:t>
        </w:r>
        <w:r>
          <w:tab/>
        </w:r>
        <w:r>
          <w:fldChar w:fldCharType="begin"/>
        </w:r>
        <w:r>
          <w:instrText xml:space="preserve"> PAGEREF _Toc16991 \h </w:instrText>
        </w:r>
        <w:r>
          <w:fldChar w:fldCharType="separate"/>
        </w:r>
        <w:r>
          <w:t>12</w:t>
        </w:r>
        <w:r>
          <w:fldChar w:fldCharType="end"/>
        </w:r>
      </w:hyperlink>
    </w:p>
    <w:p>
      <w:pPr>
        <w:pStyle w:val="TOC2"/>
        <w:tabs>
          <w:tab w:val="right" w:leader="dot" w:pos="8306"/>
        </w:tabs>
      </w:pPr>
      <w:hyperlink w:anchor="_Toc32243" w:history="1">
        <w:r>
          <w:rPr>
            <w:rFonts w:ascii="仿宋" w:eastAsia="仿宋" w:hAnsi="仿宋" w:cs="仿宋" w:hint="eastAsia"/>
            <w:lang w:eastAsia="zh-CN"/>
          </w:rPr>
          <w:t>(四)、用地控制指标</w:t>
        </w:r>
        <w:r>
          <w:tab/>
        </w:r>
        <w:r>
          <w:fldChar w:fldCharType="begin"/>
        </w:r>
        <w:r>
          <w:instrText xml:space="preserve"> PAGEREF _Toc32243 \h </w:instrText>
        </w:r>
        <w:r>
          <w:fldChar w:fldCharType="separate"/>
        </w:r>
        <w:r>
          <w:t>13</w:t>
        </w:r>
        <w:r>
          <w:fldChar w:fldCharType="end"/>
        </w:r>
      </w:hyperlink>
    </w:p>
    <w:p>
      <w:pPr>
        <w:pStyle w:val="TOC2"/>
        <w:tabs>
          <w:tab w:val="right" w:leader="dot" w:pos="8306"/>
        </w:tabs>
      </w:pPr>
      <w:hyperlink w:anchor="_Toc20252" w:history="1">
        <w:r>
          <w:rPr>
            <w:rFonts w:ascii="仿宋" w:eastAsia="仿宋" w:hAnsi="仿宋" w:cs="仿宋" w:hint="eastAsia"/>
            <w:lang w:eastAsia="zh-CN"/>
          </w:rPr>
          <w:t>(五)、地总体要求</w:t>
        </w:r>
        <w:r>
          <w:tab/>
        </w:r>
        <w:r>
          <w:fldChar w:fldCharType="begin"/>
        </w:r>
        <w:r>
          <w:instrText xml:space="preserve"> PAGEREF _Toc20252 \h </w:instrText>
        </w:r>
        <w:r>
          <w:fldChar w:fldCharType="separate"/>
        </w:r>
        <w:r>
          <w:t>14</w:t>
        </w:r>
        <w:r>
          <w:fldChar w:fldCharType="end"/>
        </w:r>
      </w:hyperlink>
    </w:p>
    <w:p>
      <w:pPr>
        <w:pStyle w:val="TOC2"/>
        <w:tabs>
          <w:tab w:val="right" w:leader="dot" w:pos="8306"/>
        </w:tabs>
      </w:pPr>
      <w:hyperlink w:anchor="_Toc21922" w:history="1">
        <w:r>
          <w:rPr>
            <w:rFonts w:ascii="仿宋" w:eastAsia="仿宋" w:hAnsi="仿宋" w:cs="仿宋" w:hint="eastAsia"/>
            <w:lang w:eastAsia="zh-CN"/>
          </w:rPr>
          <w:t>(六)、节约用地措施</w:t>
        </w:r>
        <w:r>
          <w:tab/>
        </w:r>
        <w:r>
          <w:fldChar w:fldCharType="begin"/>
        </w:r>
        <w:r>
          <w:instrText xml:space="preserve"> PAGEREF _Toc21922 \h </w:instrText>
        </w:r>
        <w:r>
          <w:fldChar w:fldCharType="separate"/>
        </w:r>
        <w:r>
          <w:t>16</w:t>
        </w:r>
        <w:r>
          <w:fldChar w:fldCharType="end"/>
        </w:r>
      </w:hyperlink>
    </w:p>
    <w:p>
      <w:pPr>
        <w:pStyle w:val="TOC2"/>
        <w:tabs>
          <w:tab w:val="right" w:leader="dot" w:pos="8306"/>
        </w:tabs>
      </w:pPr>
      <w:hyperlink w:anchor="_Toc769" w:history="1">
        <w:r>
          <w:rPr>
            <w:rFonts w:ascii="仿宋" w:eastAsia="仿宋" w:hAnsi="仿宋" w:cs="仿宋" w:hint="eastAsia"/>
            <w:lang w:eastAsia="zh-CN"/>
          </w:rPr>
          <w:t>(七)、选址综合评价</w:t>
        </w:r>
        <w:r>
          <w:tab/>
        </w:r>
        <w:r>
          <w:fldChar w:fldCharType="begin"/>
        </w:r>
        <w:r>
          <w:instrText xml:space="preserve"> PAGEREF _Toc769 \h </w:instrText>
        </w:r>
        <w:r>
          <w:fldChar w:fldCharType="separate"/>
        </w:r>
        <w:r>
          <w:t>17</w:t>
        </w:r>
        <w:r>
          <w:fldChar w:fldCharType="end"/>
        </w:r>
      </w:hyperlink>
    </w:p>
    <w:p>
      <w:pPr>
        <w:pStyle w:val="TOC1"/>
        <w:tabs>
          <w:tab w:val="right" w:leader="dot" w:pos="8306"/>
        </w:tabs>
      </w:pPr>
      <w:hyperlink w:anchor="_Toc27451" w:history="1">
        <w:r>
          <w:rPr>
            <w:rFonts w:ascii="仿宋" w:eastAsia="仿宋" w:hAnsi="仿宋" w:cs="仿宋" w:hint="eastAsia"/>
            <w:lang w:eastAsia="zh-CN"/>
          </w:rPr>
          <w:t>三、环境和生态影响分析</w:t>
        </w:r>
        <w:r>
          <w:tab/>
        </w:r>
        <w:r>
          <w:fldChar w:fldCharType="begin"/>
        </w:r>
        <w:r>
          <w:instrText xml:space="preserve"> PAGEREF _Toc27451 \h </w:instrText>
        </w:r>
        <w:r>
          <w:fldChar w:fldCharType="separate"/>
        </w:r>
        <w:r>
          <w:t>18</w:t>
        </w:r>
        <w:r>
          <w:fldChar w:fldCharType="end"/>
        </w:r>
      </w:hyperlink>
    </w:p>
    <w:p>
      <w:pPr>
        <w:pStyle w:val="TOC2"/>
        <w:tabs>
          <w:tab w:val="right" w:leader="dot" w:pos="8306"/>
        </w:tabs>
      </w:pPr>
      <w:hyperlink w:anchor="_Toc2041" w:history="1">
        <w:r>
          <w:rPr>
            <w:rFonts w:ascii="仿宋" w:eastAsia="仿宋" w:hAnsi="仿宋" w:cs="仿宋" w:hint="eastAsia"/>
            <w:lang w:eastAsia="zh-CN"/>
          </w:rPr>
          <w:t>(一)、环境和生态现状</w:t>
        </w:r>
        <w:r>
          <w:tab/>
        </w:r>
        <w:r>
          <w:fldChar w:fldCharType="begin"/>
        </w:r>
        <w:r>
          <w:instrText xml:space="preserve"> PAGEREF _Toc2041 \h </w:instrText>
        </w:r>
        <w:r>
          <w:fldChar w:fldCharType="separate"/>
        </w:r>
        <w:r>
          <w:t>18</w:t>
        </w:r>
        <w:r>
          <w:fldChar w:fldCharType="end"/>
        </w:r>
      </w:hyperlink>
    </w:p>
    <w:p>
      <w:pPr>
        <w:pStyle w:val="TOC2"/>
        <w:tabs>
          <w:tab w:val="right" w:leader="dot" w:pos="8306"/>
        </w:tabs>
      </w:pPr>
      <w:hyperlink w:anchor="_Toc32300" w:history="1">
        <w:r>
          <w:rPr>
            <w:rFonts w:ascii="仿宋" w:eastAsia="仿宋" w:hAnsi="仿宋" w:cs="仿宋" w:hint="eastAsia"/>
            <w:lang w:eastAsia="zh-CN"/>
          </w:rPr>
          <w:t>(二)、生态环境影响分析</w:t>
        </w:r>
        <w:r>
          <w:tab/>
        </w:r>
        <w:r>
          <w:fldChar w:fldCharType="begin"/>
        </w:r>
        <w:r>
          <w:instrText xml:space="preserve"> PAGEREF _Toc32300 \h </w:instrText>
        </w:r>
        <w:r>
          <w:fldChar w:fldCharType="separate"/>
        </w:r>
        <w:r>
          <w:t>20</w:t>
        </w:r>
        <w:r>
          <w:fldChar w:fldCharType="end"/>
        </w:r>
      </w:hyperlink>
    </w:p>
    <w:p>
      <w:pPr>
        <w:pStyle w:val="TOC2"/>
        <w:tabs>
          <w:tab w:val="right" w:leader="dot" w:pos="8306"/>
        </w:tabs>
      </w:pPr>
      <w:hyperlink w:anchor="_Toc4155" w:history="1">
        <w:r>
          <w:rPr>
            <w:rFonts w:ascii="仿宋" w:eastAsia="仿宋" w:hAnsi="仿宋" w:cs="仿宋" w:hint="eastAsia"/>
            <w:lang w:eastAsia="zh-CN"/>
          </w:rPr>
          <w:t>(三)、生态环境保护措施</w:t>
        </w:r>
        <w:r>
          <w:tab/>
        </w:r>
        <w:r>
          <w:fldChar w:fldCharType="begin"/>
        </w:r>
        <w:r>
          <w:instrText xml:space="preserve"> PAGEREF _Toc4155 \h </w:instrText>
        </w:r>
        <w:r>
          <w:fldChar w:fldCharType="separate"/>
        </w:r>
        <w:r>
          <w:t>21</w:t>
        </w:r>
        <w:r>
          <w:fldChar w:fldCharType="end"/>
        </w:r>
      </w:hyperlink>
    </w:p>
    <w:p>
      <w:pPr>
        <w:pStyle w:val="TOC2"/>
        <w:tabs>
          <w:tab w:val="right" w:leader="dot" w:pos="8306"/>
        </w:tabs>
      </w:pPr>
      <w:hyperlink w:anchor="_Toc11849" w:history="1">
        <w:r>
          <w:rPr>
            <w:rFonts w:ascii="仿宋" w:eastAsia="仿宋" w:hAnsi="仿宋" w:cs="仿宋" w:hint="eastAsia"/>
            <w:lang w:eastAsia="zh-CN"/>
          </w:rPr>
          <w:t>(四)、地质灾害影响分析</w:t>
        </w:r>
        <w:r>
          <w:tab/>
        </w:r>
        <w:r>
          <w:fldChar w:fldCharType="begin"/>
        </w:r>
        <w:r>
          <w:instrText xml:space="preserve"> PAGEREF _Toc11849 \h </w:instrText>
        </w:r>
        <w:r>
          <w:fldChar w:fldCharType="separate"/>
        </w:r>
        <w:r>
          <w:t>22</w:t>
        </w:r>
        <w:r>
          <w:fldChar w:fldCharType="end"/>
        </w:r>
      </w:hyperlink>
    </w:p>
    <w:p>
      <w:pPr>
        <w:pStyle w:val="TOC2"/>
        <w:tabs>
          <w:tab w:val="right" w:leader="dot" w:pos="8306"/>
        </w:tabs>
      </w:pPr>
      <w:hyperlink w:anchor="_Toc221" w:history="1">
        <w:r>
          <w:rPr>
            <w:rFonts w:ascii="仿宋" w:eastAsia="仿宋" w:hAnsi="仿宋" w:cs="仿宋" w:hint="eastAsia"/>
            <w:lang w:eastAsia="zh-CN"/>
          </w:rPr>
          <w:t>(五)、特殊环境影响</w:t>
        </w:r>
        <w:r>
          <w:tab/>
        </w:r>
        <w:r>
          <w:fldChar w:fldCharType="begin"/>
        </w:r>
        <w:r>
          <w:instrText xml:space="preserve"> PAGEREF _Toc221 \h </w:instrText>
        </w:r>
        <w:r>
          <w:fldChar w:fldCharType="separate"/>
        </w:r>
        <w:r>
          <w:t>24</w:t>
        </w:r>
        <w:r>
          <w:fldChar w:fldCharType="end"/>
        </w:r>
      </w:hyperlink>
    </w:p>
    <w:p>
      <w:pPr>
        <w:pStyle w:val="TOC1"/>
        <w:tabs>
          <w:tab w:val="right" w:leader="dot" w:pos="8306"/>
        </w:tabs>
      </w:pPr>
      <w:hyperlink w:anchor="_Toc18074" w:history="1">
        <w:r>
          <w:rPr>
            <w:rFonts w:ascii="仿宋" w:eastAsia="仿宋" w:hAnsi="仿宋" w:cs="仿宋" w:hint="eastAsia"/>
            <w:lang w:eastAsia="zh-CN"/>
          </w:rPr>
          <w:t>四、经济影响分析</w:t>
        </w:r>
        <w:r>
          <w:tab/>
        </w:r>
        <w:r>
          <w:fldChar w:fldCharType="begin"/>
        </w:r>
        <w:r>
          <w:instrText xml:space="preserve"> PAGEREF _Toc18074 \h </w:instrText>
        </w:r>
        <w:r>
          <w:fldChar w:fldCharType="separate"/>
        </w:r>
        <w:r>
          <w:t>25</w:t>
        </w:r>
        <w:r>
          <w:fldChar w:fldCharType="end"/>
        </w:r>
      </w:hyperlink>
    </w:p>
    <w:p>
      <w:pPr>
        <w:pStyle w:val="TOC2"/>
        <w:tabs>
          <w:tab w:val="right" w:leader="dot" w:pos="8306"/>
        </w:tabs>
      </w:pPr>
      <w:hyperlink w:anchor="_Toc12776" w:history="1">
        <w:r>
          <w:rPr>
            <w:rFonts w:ascii="仿宋" w:eastAsia="仿宋" w:hAnsi="仿宋" w:cs="仿宋" w:hint="eastAsia"/>
            <w:lang w:eastAsia="zh-CN"/>
          </w:rPr>
          <w:t>(一)、经济费用效益或费用效果分析</w:t>
        </w:r>
        <w:r>
          <w:tab/>
        </w:r>
        <w:r>
          <w:fldChar w:fldCharType="begin"/>
        </w:r>
        <w:r>
          <w:instrText xml:space="preserve"> PAGEREF _Toc12776 \h </w:instrText>
        </w:r>
        <w:r>
          <w:fldChar w:fldCharType="separate"/>
        </w:r>
        <w:r>
          <w:t>25</w:t>
        </w:r>
        <w:r>
          <w:fldChar w:fldCharType="end"/>
        </w:r>
      </w:hyperlink>
    </w:p>
    <w:p>
      <w:pPr>
        <w:pStyle w:val="TOC2"/>
        <w:tabs>
          <w:tab w:val="right" w:leader="dot" w:pos="8306"/>
        </w:tabs>
      </w:pPr>
      <w:hyperlink w:anchor="_Toc7066" w:history="1">
        <w:r>
          <w:rPr>
            <w:rFonts w:ascii="仿宋" w:eastAsia="仿宋" w:hAnsi="仿宋" w:cs="仿宋" w:hint="eastAsia"/>
            <w:lang w:eastAsia="zh-CN"/>
          </w:rPr>
          <w:t>(二)、行业影响分析</w:t>
        </w:r>
        <w:r>
          <w:tab/>
        </w:r>
        <w:r>
          <w:fldChar w:fldCharType="begin"/>
        </w:r>
        <w:r>
          <w:instrText xml:space="preserve"> PAGEREF _Toc7066 \h </w:instrText>
        </w:r>
        <w:r>
          <w:fldChar w:fldCharType="separate"/>
        </w:r>
        <w:r>
          <w:t>27</w:t>
        </w:r>
        <w:r>
          <w:fldChar w:fldCharType="end"/>
        </w:r>
      </w:hyperlink>
    </w:p>
    <w:p>
      <w:pPr>
        <w:pStyle w:val="TOC2"/>
        <w:tabs>
          <w:tab w:val="right" w:leader="dot" w:pos="8306"/>
        </w:tabs>
      </w:pPr>
      <w:hyperlink w:anchor="_Toc30751" w:history="1">
        <w:r>
          <w:rPr>
            <w:rFonts w:ascii="仿宋" w:eastAsia="仿宋" w:hAnsi="仿宋" w:cs="仿宋" w:hint="eastAsia"/>
            <w:lang w:eastAsia="zh-CN"/>
          </w:rPr>
          <w:t>(三)、区域经济影响分析</w:t>
        </w:r>
        <w:r>
          <w:tab/>
        </w:r>
        <w:r>
          <w:fldChar w:fldCharType="begin"/>
        </w:r>
        <w:r>
          <w:instrText xml:space="preserve"> PAGEREF _Toc30751 \h </w:instrText>
        </w:r>
        <w:r>
          <w:fldChar w:fldCharType="separate"/>
        </w:r>
        <w:r>
          <w:t>29</w:t>
        </w:r>
        <w:r>
          <w:fldChar w:fldCharType="end"/>
        </w:r>
      </w:hyperlink>
    </w:p>
    <w:p>
      <w:pPr>
        <w:pStyle w:val="TOC2"/>
        <w:tabs>
          <w:tab w:val="right" w:leader="dot" w:pos="8306"/>
        </w:tabs>
      </w:pPr>
      <w:hyperlink w:anchor="_Toc111" w:history="1">
        <w:r>
          <w:rPr>
            <w:rFonts w:ascii="仿宋" w:eastAsia="仿宋" w:hAnsi="仿宋" w:cs="仿宋" w:hint="eastAsia"/>
            <w:lang w:eastAsia="zh-CN"/>
          </w:rPr>
          <w:t>(四)、宏观经济影响分析</w:t>
        </w:r>
        <w:r>
          <w:tab/>
        </w:r>
        <w:r>
          <w:fldChar w:fldCharType="begin"/>
        </w:r>
        <w:r>
          <w:instrText xml:space="preserve"> PAGEREF _Toc111 \h </w:instrText>
        </w:r>
        <w:r>
          <w:fldChar w:fldCharType="separate"/>
        </w:r>
        <w:r>
          <w:t>30</w:t>
        </w:r>
        <w:r>
          <w:fldChar w:fldCharType="end"/>
        </w:r>
      </w:hyperlink>
    </w:p>
    <w:p>
      <w:pPr>
        <w:pStyle w:val="TOC1"/>
        <w:tabs>
          <w:tab w:val="right" w:leader="dot" w:pos="8306"/>
        </w:tabs>
      </w:pPr>
      <w:hyperlink w:anchor="_Toc3538" w:history="1">
        <w:r>
          <w:rPr>
            <w:rFonts w:ascii="仿宋" w:eastAsia="仿宋" w:hAnsi="仿宋" w:cs="仿宋" w:hint="eastAsia"/>
            <w:lang w:eastAsia="zh-CN"/>
          </w:rPr>
          <w:t>五、项目监理与质量保证</w:t>
        </w:r>
        <w:r>
          <w:tab/>
        </w:r>
        <w:r>
          <w:fldChar w:fldCharType="begin"/>
        </w:r>
        <w:r>
          <w:instrText xml:space="preserve"> PAGEREF _Toc3538 \h </w:instrText>
        </w:r>
        <w:r>
          <w:fldChar w:fldCharType="separate"/>
        </w:r>
        <w:r>
          <w:t>31</w:t>
        </w:r>
        <w:r>
          <w:fldChar w:fldCharType="end"/>
        </w:r>
      </w:hyperlink>
    </w:p>
    <w:p>
      <w:pPr>
        <w:pStyle w:val="TOC2"/>
        <w:tabs>
          <w:tab w:val="right" w:leader="dot" w:pos="8306"/>
        </w:tabs>
      </w:pPr>
      <w:hyperlink w:anchor="_Toc13028" w:history="1">
        <w:r>
          <w:rPr>
            <w:rFonts w:ascii="仿宋" w:eastAsia="仿宋" w:hAnsi="仿宋" w:cs="仿宋" w:hint="eastAsia"/>
            <w:lang w:eastAsia="zh-CN"/>
          </w:rPr>
          <w:t>(一)、监理体系构建</w:t>
        </w:r>
        <w:r>
          <w:tab/>
        </w:r>
        <w:r>
          <w:fldChar w:fldCharType="begin"/>
        </w:r>
        <w:r>
          <w:instrText xml:space="preserve"> PAGEREF _Toc13028 \h </w:instrText>
        </w:r>
        <w:r>
          <w:fldChar w:fldCharType="separate"/>
        </w:r>
        <w:r>
          <w:t>31</w:t>
        </w:r>
        <w:r>
          <w:fldChar w:fldCharType="end"/>
        </w:r>
      </w:hyperlink>
    </w:p>
    <w:p>
      <w:pPr>
        <w:pStyle w:val="TOC2"/>
        <w:tabs>
          <w:tab w:val="right" w:leader="dot" w:pos="8306"/>
        </w:tabs>
      </w:pPr>
      <w:hyperlink w:anchor="_Toc23410" w:history="1">
        <w:r>
          <w:rPr>
            <w:rFonts w:ascii="仿宋" w:eastAsia="仿宋" w:hAnsi="仿宋" w:cs="仿宋" w:hint="eastAsia"/>
            <w:lang w:eastAsia="zh-CN"/>
          </w:rPr>
          <w:t>(二)、质量保证体系实施</w:t>
        </w:r>
        <w:r>
          <w:tab/>
        </w:r>
        <w:r>
          <w:fldChar w:fldCharType="begin"/>
        </w:r>
        <w:r>
          <w:instrText xml:space="preserve"> PAGEREF _Toc23410 \h </w:instrText>
        </w:r>
        <w:r>
          <w:fldChar w:fldCharType="separate"/>
        </w:r>
        <w:r>
          <w:t>32</w:t>
        </w:r>
        <w:r>
          <w:fldChar w:fldCharType="end"/>
        </w:r>
      </w:hyperlink>
    </w:p>
    <w:p>
      <w:pPr>
        <w:pStyle w:val="TOC2"/>
        <w:tabs>
          <w:tab w:val="right" w:leader="dot" w:pos="8306"/>
        </w:tabs>
      </w:pPr>
      <w:hyperlink w:anchor="_Toc23592" w:history="1">
        <w:r>
          <w:rPr>
            <w:rFonts w:ascii="仿宋" w:eastAsia="仿宋" w:hAnsi="仿宋" w:cs="仿宋" w:hint="eastAsia"/>
            <w:lang w:eastAsia="zh-CN"/>
          </w:rPr>
          <w:t>(三)、监理与质量控制流程</w:t>
        </w:r>
        <w:r>
          <w:tab/>
        </w:r>
        <w:r>
          <w:fldChar w:fldCharType="begin"/>
        </w:r>
        <w:r>
          <w:instrText xml:space="preserve"> PAGEREF _Toc23592 \h </w:instrText>
        </w:r>
        <w:r>
          <w:fldChar w:fldCharType="separate"/>
        </w:r>
        <w:r>
          <w:t>33</w:t>
        </w:r>
        <w:r>
          <w:fldChar w:fldCharType="end"/>
        </w:r>
      </w:hyperlink>
    </w:p>
    <w:p>
      <w:pPr>
        <w:pStyle w:val="TOC1"/>
        <w:tabs>
          <w:tab w:val="right" w:leader="dot" w:pos="8306"/>
        </w:tabs>
      </w:pPr>
      <w:hyperlink w:anchor="_Toc26066" w:history="1">
        <w:r>
          <w:rPr>
            <w:rFonts w:ascii="仿宋" w:eastAsia="仿宋" w:hAnsi="仿宋" w:cs="仿宋" w:hint="eastAsia"/>
            <w:lang w:eastAsia="zh-CN"/>
          </w:rPr>
          <w:t>六、财务管理与成本控制</w:t>
        </w:r>
        <w:r>
          <w:tab/>
        </w:r>
        <w:r>
          <w:fldChar w:fldCharType="begin"/>
        </w:r>
        <w:r>
          <w:instrText xml:space="preserve"> PAGEREF _Toc26066 \h </w:instrText>
        </w:r>
        <w:r>
          <w:fldChar w:fldCharType="separate"/>
        </w:r>
        <w:r>
          <w:t>33</w:t>
        </w:r>
        <w:r>
          <w:fldChar w:fldCharType="end"/>
        </w:r>
      </w:hyperlink>
    </w:p>
    <w:p>
      <w:pPr>
        <w:pStyle w:val="TOC2"/>
        <w:tabs>
          <w:tab w:val="right" w:leader="dot" w:pos="8306"/>
        </w:tabs>
      </w:pPr>
      <w:hyperlink w:anchor="_Toc29862" w:history="1">
        <w:r>
          <w:rPr>
            <w:rFonts w:ascii="仿宋" w:eastAsia="仿宋" w:hAnsi="仿宋" w:cs="仿宋" w:hint="eastAsia"/>
            <w:lang w:eastAsia="zh-CN"/>
          </w:rPr>
          <w:t>(一)、财务管理体系建设</w:t>
        </w:r>
        <w:r>
          <w:tab/>
        </w:r>
        <w:r>
          <w:fldChar w:fldCharType="begin"/>
        </w:r>
        <w:r>
          <w:instrText xml:space="preserve"> PAGEREF _Toc29862 \h </w:instrText>
        </w:r>
        <w:r>
          <w:fldChar w:fldCharType="separate"/>
        </w:r>
        <w:r>
          <w:t>33</w:t>
        </w:r>
        <w:r>
          <w:fldChar w:fldCharType="end"/>
        </w:r>
      </w:hyperlink>
    </w:p>
    <w:p>
      <w:pPr>
        <w:pStyle w:val="TOC2"/>
        <w:tabs>
          <w:tab w:val="right" w:leader="dot" w:pos="8306"/>
        </w:tabs>
      </w:pPr>
      <w:hyperlink w:anchor="_Toc5923" w:history="1">
        <w:r>
          <w:rPr>
            <w:rFonts w:ascii="仿宋" w:eastAsia="仿宋" w:hAnsi="仿宋" w:cs="仿宋" w:hint="eastAsia"/>
            <w:lang w:eastAsia="zh-CN"/>
          </w:rPr>
          <w:t>(二)、成本控制措施</w:t>
        </w:r>
        <w:r>
          <w:tab/>
        </w:r>
        <w:r>
          <w:fldChar w:fldCharType="begin"/>
        </w:r>
        <w:r>
          <w:instrText xml:space="preserve"> PAGEREF _Toc5923 \h </w:instrText>
        </w:r>
        <w:r>
          <w:fldChar w:fldCharType="separate"/>
        </w:r>
        <w:r>
          <w:t>34</w:t>
        </w:r>
        <w:r>
          <w:fldChar w:fldCharType="end"/>
        </w:r>
      </w:hyperlink>
    </w:p>
    <w:p>
      <w:pPr>
        <w:pStyle w:val="TOC1"/>
        <w:tabs>
          <w:tab w:val="right" w:leader="dot" w:pos="8306"/>
        </w:tabs>
      </w:pPr>
      <w:hyperlink w:anchor="_Toc2927" w:history="1">
        <w:r>
          <w:rPr>
            <w:rFonts w:ascii="仿宋" w:eastAsia="仿宋" w:hAnsi="仿宋" w:cs="仿宋" w:hint="eastAsia"/>
            <w:lang w:eastAsia="zh-CN"/>
          </w:rPr>
          <w:t>七、环境保护与治理方案</w:t>
        </w:r>
        <w:r>
          <w:tab/>
        </w:r>
        <w:r>
          <w:fldChar w:fldCharType="begin"/>
        </w:r>
        <w:r>
          <w:instrText xml:space="preserve"> PAGEREF _Toc2927 \h </w:instrText>
        </w:r>
        <w:r>
          <w:fldChar w:fldCharType="separate"/>
        </w:r>
        <w:r>
          <w:t>36</w:t>
        </w:r>
        <w:r>
          <w:fldChar w:fldCharType="end"/>
        </w:r>
      </w:hyperlink>
    </w:p>
    <w:p>
      <w:pPr>
        <w:pStyle w:val="TOC2"/>
        <w:tabs>
          <w:tab w:val="right" w:leader="dot" w:pos="8306"/>
        </w:tabs>
      </w:pPr>
      <w:hyperlink w:anchor="_Toc312" w:history="1">
        <w:r>
          <w:rPr>
            <w:rFonts w:ascii="仿宋" w:eastAsia="仿宋" w:hAnsi="仿宋" w:cs="仿宋" w:hint="eastAsia"/>
            <w:lang w:eastAsia="zh-CN"/>
          </w:rPr>
          <w:t>(一)、项目环境影响评估</w:t>
        </w:r>
        <w:r>
          <w:tab/>
        </w:r>
        <w:r>
          <w:fldChar w:fldCharType="begin"/>
        </w:r>
        <w:r>
          <w:instrText xml:space="preserve"> PAGEREF _Toc312 \h </w:instrText>
        </w:r>
        <w:r>
          <w:fldChar w:fldCharType="separate"/>
        </w:r>
        <w:r>
          <w:t>36</w:t>
        </w:r>
        <w:r>
          <w:fldChar w:fldCharType="end"/>
        </w:r>
      </w:hyperlink>
    </w:p>
    <w:p>
      <w:pPr>
        <w:pStyle w:val="TOC2"/>
        <w:tabs>
          <w:tab w:val="right" w:leader="dot" w:pos="8306"/>
        </w:tabs>
      </w:pPr>
      <w:hyperlink w:anchor="_Toc13828" w:history="1">
        <w:r>
          <w:rPr>
            <w:rFonts w:ascii="仿宋" w:eastAsia="仿宋" w:hAnsi="仿宋" w:cs="仿宋" w:hint="eastAsia"/>
            <w:lang w:eastAsia="zh-CN"/>
          </w:rPr>
          <w:t>(二)、环境保护措施与治理方案</w:t>
        </w:r>
        <w:r>
          <w:tab/>
        </w:r>
        <w:r>
          <w:fldChar w:fldCharType="begin"/>
        </w:r>
        <w:r>
          <w:instrText xml:space="preserve"> PAGEREF _Toc13828 \h </w:instrText>
        </w:r>
        <w:r>
          <w:fldChar w:fldCharType="separate"/>
        </w:r>
        <w:r>
          <w:t>36</w:t>
        </w:r>
        <w:r>
          <w:fldChar w:fldCharType="end"/>
        </w:r>
      </w:hyperlink>
    </w:p>
    <w:p>
      <w:pPr>
        <w:pStyle w:val="TOC1"/>
        <w:tabs>
          <w:tab w:val="right" w:leader="dot" w:pos="8306"/>
        </w:tabs>
      </w:pPr>
      <w:hyperlink w:anchor="_Toc27291" w:history="1">
        <w:r>
          <w:rPr>
            <w:rFonts w:ascii="仿宋" w:eastAsia="仿宋" w:hAnsi="仿宋" w:cs="仿宋" w:hint="eastAsia"/>
            <w:lang w:eastAsia="zh-CN"/>
          </w:rPr>
          <w:t>八、客户关系管理与市场拓展</w:t>
        </w:r>
        <w:r>
          <w:tab/>
        </w:r>
        <w:r>
          <w:fldChar w:fldCharType="begin"/>
        </w:r>
        <w:r>
          <w:instrText xml:space="preserve"> PAGEREF _Toc27291 \h </w:instrText>
        </w:r>
        <w:r>
          <w:fldChar w:fldCharType="separate"/>
        </w:r>
        <w:r>
          <w:t>37</w:t>
        </w:r>
        <w:r>
          <w:fldChar w:fldCharType="end"/>
        </w:r>
      </w:hyperlink>
    </w:p>
    <w:p>
      <w:pPr>
        <w:pStyle w:val="TOC2"/>
        <w:tabs>
          <w:tab w:val="right" w:leader="dot" w:pos="8306"/>
        </w:tabs>
      </w:pPr>
      <w:hyperlink w:anchor="_Toc21393" w:history="1">
        <w:r>
          <w:rPr>
            <w:rFonts w:ascii="仿宋" w:eastAsia="仿宋" w:hAnsi="仿宋" w:cs="仿宋" w:hint="eastAsia"/>
            <w:lang w:eastAsia="zh-CN"/>
          </w:rPr>
          <w:t>(一)、客户关系管理策略</w:t>
        </w:r>
        <w:r>
          <w:tab/>
        </w:r>
        <w:r>
          <w:fldChar w:fldCharType="begin"/>
        </w:r>
        <w:r>
          <w:instrText xml:space="preserve"> PAGEREF _Toc21393 \h </w:instrText>
        </w:r>
        <w:r>
          <w:fldChar w:fldCharType="separate"/>
        </w:r>
        <w:r>
          <w:t>37</w:t>
        </w:r>
        <w:r>
          <w:fldChar w:fldCharType="end"/>
        </w:r>
      </w:hyperlink>
    </w:p>
    <w:p>
      <w:pPr>
        <w:pStyle w:val="TOC2"/>
        <w:tabs>
          <w:tab w:val="right" w:leader="dot" w:pos="8306"/>
        </w:tabs>
      </w:pPr>
      <w:hyperlink w:anchor="_Toc17772" w:history="1">
        <w:r>
          <w:rPr>
            <w:rFonts w:ascii="仿宋" w:eastAsia="仿宋" w:hAnsi="仿宋" w:cs="仿宋" w:hint="eastAsia"/>
            <w:lang w:eastAsia="zh-CN"/>
          </w:rPr>
          <w:t>(二)、市场拓展方案</w:t>
        </w:r>
        <w:r>
          <w:tab/>
        </w:r>
        <w:r>
          <w:fldChar w:fldCharType="begin"/>
        </w:r>
        <w:r>
          <w:instrText xml:space="preserve"> PAGEREF _Toc17772 \h </w:instrText>
        </w:r>
        <w:r>
          <w:fldChar w:fldCharType="separate"/>
        </w:r>
        <w:r>
          <w:t>38</w:t>
        </w:r>
        <w:r>
          <w:fldChar w:fldCharType="end"/>
        </w:r>
      </w:hyperlink>
    </w:p>
    <w:p>
      <w:pPr>
        <w:pStyle w:val="TOC1"/>
        <w:tabs>
          <w:tab w:val="right" w:leader="dot" w:pos="8306"/>
        </w:tabs>
      </w:pPr>
      <w:hyperlink w:anchor="_Toc26322" w:history="1">
        <w:r>
          <w:rPr>
            <w:rFonts w:ascii="仿宋" w:eastAsia="仿宋" w:hAnsi="仿宋" w:cs="仿宋" w:hint="eastAsia"/>
            <w:lang w:eastAsia="zh-CN"/>
          </w:rPr>
          <w:t>九、项目质量与标准</w:t>
        </w:r>
        <w:r>
          <w:tab/>
        </w:r>
        <w:r>
          <w:fldChar w:fldCharType="begin"/>
        </w:r>
        <w:r>
          <w:instrText xml:space="preserve"> PAGEREF _Toc26322 \h </w:instrText>
        </w:r>
        <w:r>
          <w:fldChar w:fldCharType="separate"/>
        </w:r>
        <w:r>
          <w:t>39</w:t>
        </w:r>
        <w:r>
          <w:fldChar w:fldCharType="end"/>
        </w:r>
      </w:hyperlink>
    </w:p>
    <w:p>
      <w:pPr>
        <w:pStyle w:val="TOC2"/>
        <w:tabs>
          <w:tab w:val="right" w:leader="dot" w:pos="8306"/>
        </w:tabs>
      </w:pPr>
      <w:hyperlink w:anchor="_Toc26155" w:history="1">
        <w:r>
          <w:rPr>
            <w:rFonts w:ascii="仿宋" w:eastAsia="仿宋" w:hAnsi="仿宋" w:cs="仿宋" w:hint="eastAsia"/>
            <w:lang w:eastAsia="zh-CN"/>
          </w:rPr>
          <w:t>(一)、质量保障体系</w:t>
        </w:r>
        <w:r>
          <w:tab/>
        </w:r>
        <w:r>
          <w:fldChar w:fldCharType="begin"/>
        </w:r>
        <w:r>
          <w:instrText xml:space="preserve"> PAGEREF _Toc26155 \h </w:instrText>
        </w:r>
        <w:r>
          <w:fldChar w:fldCharType="separate"/>
        </w:r>
        <w:r>
          <w:t>39</w:t>
        </w:r>
        <w:r>
          <w:fldChar w:fldCharType="end"/>
        </w:r>
      </w:hyperlink>
    </w:p>
    <w:p>
      <w:pPr>
        <w:pStyle w:val="TOC2"/>
        <w:tabs>
          <w:tab w:val="right" w:leader="dot" w:pos="8306"/>
        </w:tabs>
      </w:pPr>
      <w:hyperlink w:anchor="_Toc9266" w:history="1">
        <w:r>
          <w:rPr>
            <w:rFonts w:ascii="仿宋" w:eastAsia="仿宋" w:hAnsi="仿宋" w:cs="仿宋" w:hint="eastAsia"/>
            <w:lang w:eastAsia="zh-CN"/>
          </w:rPr>
          <w:t>(二)、标准化作业流程</w:t>
        </w:r>
        <w:r>
          <w:tab/>
        </w:r>
        <w:r>
          <w:fldChar w:fldCharType="begin"/>
        </w:r>
        <w:r>
          <w:instrText xml:space="preserve"> PAGEREF _Toc9266 \h </w:instrText>
        </w:r>
        <w:r>
          <w:fldChar w:fldCharType="separate"/>
        </w:r>
        <w:r>
          <w:t>41</w:t>
        </w:r>
        <w:r>
          <w:fldChar w:fldCharType="end"/>
        </w:r>
      </w:hyperlink>
    </w:p>
    <w:p>
      <w:pPr>
        <w:pStyle w:val="TOC2"/>
        <w:tabs>
          <w:tab w:val="right" w:leader="dot" w:pos="8306"/>
        </w:tabs>
      </w:pPr>
      <w:hyperlink w:anchor="_Toc16854" w:history="1">
        <w:r>
          <w:rPr>
            <w:rFonts w:ascii="仿宋" w:eastAsia="仿宋" w:hAnsi="仿宋" w:cs="仿宋" w:hint="eastAsia"/>
            <w:lang w:eastAsia="zh-CN"/>
          </w:rPr>
          <w:t>(三)、质量监控与评估</w:t>
        </w:r>
        <w:r>
          <w:tab/>
        </w:r>
        <w:r>
          <w:fldChar w:fldCharType="begin"/>
        </w:r>
        <w:r>
          <w:instrText xml:space="preserve"> PAGEREF _Toc16854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9" w:history="1">
        <w:r>
          <w:rPr>
            <w:rFonts w:ascii="仿宋" w:eastAsia="仿宋" w:hAnsi="仿宋" w:cs="仿宋" w:hint="eastAsia"/>
            <w:lang w:eastAsia="zh-CN"/>
          </w:rPr>
          <w:t>(四)、质量改进计划</w:t>
        </w:r>
        <w:r>
          <w:tab/>
        </w:r>
        <w:r>
          <w:fldChar w:fldCharType="begin"/>
        </w:r>
        <w:r>
          <w:instrText xml:space="preserve"> PAGEREF _Toc32239 \h </w:instrText>
        </w:r>
        <w:r>
          <w:fldChar w:fldCharType="separate"/>
        </w:r>
        <w:r>
          <w:t>43</w:t>
        </w:r>
        <w:r>
          <w:fldChar w:fldCharType="end"/>
        </w:r>
      </w:hyperlink>
    </w:p>
    <w:p>
      <w:pPr>
        <w:pStyle w:val="TOC1"/>
        <w:tabs>
          <w:tab w:val="right" w:leader="dot" w:pos="8306"/>
        </w:tabs>
      </w:pPr>
      <w:hyperlink w:anchor="_Toc30217" w:history="1">
        <w:r>
          <w:rPr>
            <w:rFonts w:ascii="仿宋" w:eastAsia="仿宋" w:hAnsi="仿宋" w:cs="仿宋" w:hint="eastAsia"/>
            <w:lang w:eastAsia="zh-CN"/>
          </w:rPr>
          <w:t>十、土地利用与规划方案</w:t>
        </w:r>
        <w:r>
          <w:tab/>
        </w:r>
        <w:r>
          <w:fldChar w:fldCharType="begin"/>
        </w:r>
        <w:r>
          <w:instrText xml:space="preserve"> PAGEREF _Toc30217 \h </w:instrText>
        </w:r>
        <w:r>
          <w:fldChar w:fldCharType="separate"/>
        </w:r>
        <w:r>
          <w:t>44</w:t>
        </w:r>
        <w:r>
          <w:fldChar w:fldCharType="end"/>
        </w:r>
      </w:hyperlink>
    </w:p>
    <w:p>
      <w:pPr>
        <w:pStyle w:val="TOC2"/>
        <w:tabs>
          <w:tab w:val="right" w:leader="dot" w:pos="8306"/>
        </w:tabs>
      </w:pPr>
      <w:hyperlink w:anchor="_Toc1600" w:history="1">
        <w:r>
          <w:rPr>
            <w:rFonts w:ascii="仿宋" w:eastAsia="仿宋" w:hAnsi="仿宋" w:cs="仿宋" w:hint="eastAsia"/>
            <w:lang w:eastAsia="zh-CN"/>
          </w:rPr>
          <w:t>(一)、项目用地情况分析</w:t>
        </w:r>
        <w:r>
          <w:tab/>
        </w:r>
        <w:r>
          <w:fldChar w:fldCharType="begin"/>
        </w:r>
        <w:r>
          <w:instrText xml:space="preserve"> PAGEREF _Toc1600 \h </w:instrText>
        </w:r>
        <w:r>
          <w:fldChar w:fldCharType="separate"/>
        </w:r>
        <w:r>
          <w:t>44</w:t>
        </w:r>
        <w:r>
          <w:fldChar w:fldCharType="end"/>
        </w:r>
      </w:hyperlink>
    </w:p>
    <w:p>
      <w:pPr>
        <w:pStyle w:val="TOC2"/>
        <w:tabs>
          <w:tab w:val="right" w:leader="dot" w:pos="8306"/>
        </w:tabs>
      </w:pPr>
      <w:hyperlink w:anchor="_Toc13052" w:history="1">
        <w:r>
          <w:rPr>
            <w:rFonts w:ascii="仿宋" w:eastAsia="仿宋" w:hAnsi="仿宋" w:cs="仿宋" w:hint="eastAsia"/>
            <w:lang w:eastAsia="zh-CN"/>
          </w:rPr>
          <w:t>(二)、土地利用规划方案</w:t>
        </w:r>
        <w:r>
          <w:tab/>
        </w:r>
        <w:r>
          <w:fldChar w:fldCharType="begin"/>
        </w:r>
        <w:r>
          <w:instrText xml:space="preserve"> PAGEREF _Toc13052 \h </w:instrText>
        </w:r>
        <w:r>
          <w:fldChar w:fldCharType="separate"/>
        </w:r>
        <w:r>
          <w:t>45</w:t>
        </w:r>
        <w:r>
          <w:fldChar w:fldCharType="end"/>
        </w:r>
      </w:hyperlink>
    </w:p>
    <w:p>
      <w:pPr>
        <w:pStyle w:val="TOC1"/>
        <w:tabs>
          <w:tab w:val="right" w:leader="dot" w:pos="8306"/>
        </w:tabs>
      </w:pPr>
      <w:hyperlink w:anchor="_Toc32724" w:history="1">
        <w:r>
          <w:rPr>
            <w:rFonts w:ascii="仿宋" w:eastAsia="仿宋" w:hAnsi="仿宋" w:cs="仿宋" w:hint="eastAsia"/>
            <w:lang w:eastAsia="zh-CN"/>
          </w:rPr>
          <w:t>十一、经济效益与社会效益优化</w:t>
        </w:r>
        <w:r>
          <w:tab/>
        </w:r>
        <w:r>
          <w:fldChar w:fldCharType="begin"/>
        </w:r>
        <w:r>
          <w:instrText xml:space="preserve"> PAGEREF _Toc32724 \h </w:instrText>
        </w:r>
        <w:r>
          <w:fldChar w:fldCharType="separate"/>
        </w:r>
        <w:r>
          <w:t>47</w:t>
        </w:r>
        <w:r>
          <w:fldChar w:fldCharType="end"/>
        </w:r>
      </w:hyperlink>
    </w:p>
    <w:p>
      <w:pPr>
        <w:pStyle w:val="TOC2"/>
        <w:tabs>
          <w:tab w:val="right" w:leader="dot" w:pos="8306"/>
        </w:tabs>
      </w:pPr>
      <w:hyperlink w:anchor="_Toc7829" w:history="1">
        <w:r>
          <w:rPr>
            <w:rFonts w:ascii="仿宋" w:eastAsia="仿宋" w:hAnsi="仿宋" w:cs="仿宋" w:hint="eastAsia"/>
            <w:lang w:eastAsia="zh-CN"/>
          </w:rPr>
          <w:t>(一)、经济效益提升策略</w:t>
        </w:r>
        <w:r>
          <w:tab/>
        </w:r>
        <w:r>
          <w:fldChar w:fldCharType="begin"/>
        </w:r>
        <w:r>
          <w:instrText xml:space="preserve"> PAGEREF _Toc7829 \h </w:instrText>
        </w:r>
        <w:r>
          <w:fldChar w:fldCharType="separate"/>
        </w:r>
        <w:r>
          <w:t>47</w:t>
        </w:r>
        <w:r>
          <w:fldChar w:fldCharType="end"/>
        </w:r>
      </w:hyperlink>
    </w:p>
    <w:p>
      <w:pPr>
        <w:pStyle w:val="TOC2"/>
        <w:tabs>
          <w:tab w:val="right" w:leader="dot" w:pos="8306"/>
        </w:tabs>
      </w:pPr>
      <w:hyperlink w:anchor="_Toc30501" w:history="1">
        <w:r>
          <w:rPr>
            <w:rFonts w:ascii="仿宋" w:eastAsia="仿宋" w:hAnsi="仿宋" w:cs="仿宋" w:hint="eastAsia"/>
            <w:lang w:eastAsia="zh-CN"/>
          </w:rPr>
          <w:t>(二)、社会效益增强方案</w:t>
        </w:r>
        <w:r>
          <w:tab/>
        </w:r>
        <w:r>
          <w:fldChar w:fldCharType="begin"/>
        </w:r>
        <w:r>
          <w:instrText xml:space="preserve"> PAGEREF _Toc30501 \h </w:instrText>
        </w:r>
        <w:r>
          <w:fldChar w:fldCharType="separate"/>
        </w:r>
        <w:r>
          <w:t>48</w:t>
        </w:r>
        <w:r>
          <w:fldChar w:fldCharType="end"/>
        </w:r>
      </w:hyperlink>
    </w:p>
    <w:p>
      <w:pPr>
        <w:pStyle w:val="TOC1"/>
        <w:tabs>
          <w:tab w:val="right" w:leader="dot" w:pos="8306"/>
        </w:tabs>
      </w:pPr>
      <w:hyperlink w:anchor="_Toc16618" w:history="1">
        <w:r>
          <w:rPr>
            <w:rFonts w:ascii="仿宋" w:eastAsia="仿宋" w:hAnsi="仿宋" w:cs="仿宋" w:hint="eastAsia"/>
            <w:lang w:eastAsia="zh-CN"/>
          </w:rPr>
          <w:t>十二、项目变更管理</w:t>
        </w:r>
        <w:r>
          <w:tab/>
        </w:r>
        <w:r>
          <w:fldChar w:fldCharType="begin"/>
        </w:r>
        <w:r>
          <w:instrText xml:space="preserve"> PAGEREF _Toc16618 \h </w:instrText>
        </w:r>
        <w:r>
          <w:fldChar w:fldCharType="separate"/>
        </w:r>
        <w:r>
          <w:t>49</w:t>
        </w:r>
        <w:r>
          <w:fldChar w:fldCharType="end"/>
        </w:r>
      </w:hyperlink>
    </w:p>
    <w:p>
      <w:pPr>
        <w:pStyle w:val="TOC2"/>
        <w:tabs>
          <w:tab w:val="right" w:leader="dot" w:pos="8306"/>
        </w:tabs>
      </w:pPr>
      <w:hyperlink w:anchor="_Toc21356" w:history="1">
        <w:r>
          <w:rPr>
            <w:rFonts w:ascii="仿宋" w:eastAsia="仿宋" w:hAnsi="仿宋" w:cs="仿宋" w:hint="eastAsia"/>
            <w:lang w:eastAsia="zh-CN"/>
          </w:rPr>
          <w:t>(一)、变更控制流程</w:t>
        </w:r>
        <w:r>
          <w:tab/>
        </w:r>
        <w:r>
          <w:fldChar w:fldCharType="begin"/>
        </w:r>
        <w:r>
          <w:instrText xml:space="preserve"> PAGEREF _Toc21356 \h </w:instrText>
        </w:r>
        <w:r>
          <w:fldChar w:fldCharType="separate"/>
        </w:r>
        <w:r>
          <w:t>49</w:t>
        </w:r>
        <w:r>
          <w:fldChar w:fldCharType="end"/>
        </w:r>
      </w:hyperlink>
    </w:p>
    <w:p>
      <w:pPr>
        <w:pStyle w:val="TOC2"/>
        <w:tabs>
          <w:tab w:val="right" w:leader="dot" w:pos="8306"/>
        </w:tabs>
      </w:pPr>
      <w:hyperlink w:anchor="_Toc19937" w:history="1">
        <w:r>
          <w:rPr>
            <w:rFonts w:ascii="仿宋" w:eastAsia="仿宋" w:hAnsi="仿宋" w:cs="仿宋" w:hint="eastAsia"/>
            <w:lang w:eastAsia="zh-CN"/>
          </w:rPr>
          <w:t>(二)、影响评估与处理</w:t>
        </w:r>
        <w:r>
          <w:tab/>
        </w:r>
        <w:r>
          <w:fldChar w:fldCharType="begin"/>
        </w:r>
        <w:r>
          <w:instrText xml:space="preserve"> PAGEREF _Toc19937 \h </w:instrText>
        </w:r>
        <w:r>
          <w:fldChar w:fldCharType="separate"/>
        </w:r>
        <w:r>
          <w:t>49</w:t>
        </w:r>
        <w:r>
          <w:fldChar w:fldCharType="end"/>
        </w:r>
      </w:hyperlink>
    </w:p>
    <w:p>
      <w:pPr>
        <w:pStyle w:val="TOC2"/>
        <w:tabs>
          <w:tab w:val="right" w:leader="dot" w:pos="8306"/>
        </w:tabs>
      </w:pPr>
      <w:hyperlink w:anchor="_Toc1089" w:history="1">
        <w:r>
          <w:rPr>
            <w:rFonts w:ascii="仿宋" w:eastAsia="仿宋" w:hAnsi="仿宋" w:cs="仿宋" w:hint="eastAsia"/>
            <w:lang w:eastAsia="zh-CN"/>
          </w:rPr>
          <w:t>(三)、变更记录与追踪</w:t>
        </w:r>
        <w:r>
          <w:tab/>
        </w:r>
        <w:r>
          <w:fldChar w:fldCharType="begin"/>
        </w:r>
        <w:r>
          <w:instrText xml:space="preserve"> PAGEREF _Toc1089 \h </w:instrText>
        </w:r>
        <w:r>
          <w:fldChar w:fldCharType="separate"/>
        </w:r>
        <w:r>
          <w:t>51</w:t>
        </w:r>
        <w:r>
          <w:fldChar w:fldCharType="end"/>
        </w:r>
      </w:hyperlink>
    </w:p>
    <w:p>
      <w:pPr>
        <w:pStyle w:val="TOC2"/>
        <w:tabs>
          <w:tab w:val="right" w:leader="dot" w:pos="8306"/>
        </w:tabs>
      </w:pPr>
      <w:hyperlink w:anchor="_Toc31959" w:history="1">
        <w:r>
          <w:rPr>
            <w:rFonts w:ascii="仿宋" w:eastAsia="仿宋" w:hAnsi="仿宋" w:cs="仿宋" w:hint="eastAsia"/>
            <w:lang w:eastAsia="zh-CN"/>
          </w:rPr>
          <w:t>(四)、变更管理策略</w:t>
        </w:r>
        <w:r>
          <w:tab/>
        </w:r>
        <w:r>
          <w:fldChar w:fldCharType="begin"/>
        </w:r>
        <w:r>
          <w:instrText xml:space="preserve"> PAGEREF _Toc31959 \h </w:instrText>
        </w:r>
        <w:r>
          <w:fldChar w:fldCharType="separate"/>
        </w:r>
        <w:r>
          <w:t>53</w:t>
        </w:r>
        <w:r>
          <w:fldChar w:fldCharType="end"/>
        </w:r>
      </w:hyperlink>
    </w:p>
    <w:p>
      <w:pPr>
        <w:pStyle w:val="TOC1"/>
        <w:tabs>
          <w:tab w:val="right" w:leader="dot" w:pos="8306"/>
        </w:tabs>
      </w:pPr>
      <w:hyperlink w:anchor="_Toc22823" w:history="1">
        <w:r>
          <w:rPr>
            <w:rFonts w:ascii="仿宋" w:eastAsia="仿宋" w:hAnsi="仿宋" w:cs="仿宋" w:hint="eastAsia"/>
            <w:lang w:eastAsia="zh-CN"/>
          </w:rPr>
          <w:t>十三、合作与交流机制建立</w:t>
        </w:r>
        <w:r>
          <w:tab/>
        </w:r>
        <w:r>
          <w:fldChar w:fldCharType="begin"/>
        </w:r>
        <w:r>
          <w:instrText xml:space="preserve"> PAGEREF _Toc22823 \h </w:instrText>
        </w:r>
        <w:r>
          <w:fldChar w:fldCharType="separate"/>
        </w:r>
        <w:r>
          <w:t>54</w:t>
        </w:r>
        <w:r>
          <w:fldChar w:fldCharType="end"/>
        </w:r>
      </w:hyperlink>
    </w:p>
    <w:p>
      <w:pPr>
        <w:pStyle w:val="TOC2"/>
        <w:tabs>
          <w:tab w:val="right" w:leader="dot" w:pos="8306"/>
        </w:tabs>
      </w:pPr>
      <w:hyperlink w:anchor="_Toc26225" w:history="1">
        <w:r>
          <w:rPr>
            <w:rFonts w:ascii="仿宋" w:eastAsia="仿宋" w:hAnsi="仿宋" w:cs="仿宋" w:hint="eastAsia"/>
            <w:lang w:eastAsia="zh-CN"/>
          </w:rPr>
          <w:t>(一)、合作伙伴选择与合作方式</w:t>
        </w:r>
        <w:r>
          <w:tab/>
        </w:r>
        <w:r>
          <w:fldChar w:fldCharType="begin"/>
        </w:r>
        <w:r>
          <w:instrText xml:space="preserve"> PAGEREF _Toc26225 \h </w:instrText>
        </w:r>
        <w:r>
          <w:fldChar w:fldCharType="separate"/>
        </w:r>
        <w:r>
          <w:t>54</w:t>
        </w:r>
        <w:r>
          <w:fldChar w:fldCharType="end"/>
        </w:r>
      </w:hyperlink>
    </w:p>
    <w:p>
      <w:pPr>
        <w:pStyle w:val="TOC2"/>
        <w:tabs>
          <w:tab w:val="right" w:leader="dot" w:pos="8306"/>
        </w:tabs>
      </w:pPr>
      <w:hyperlink w:anchor="_Toc14999" w:history="1">
        <w:r>
          <w:rPr>
            <w:rFonts w:ascii="仿宋" w:eastAsia="仿宋" w:hAnsi="仿宋" w:cs="仿宋" w:hint="eastAsia"/>
            <w:lang w:eastAsia="zh-CN"/>
          </w:rPr>
          <w:t>(二)、交流与合作平台搭建</w:t>
        </w:r>
        <w:r>
          <w:tab/>
        </w:r>
        <w:r>
          <w:fldChar w:fldCharType="begin"/>
        </w:r>
        <w:r>
          <w:instrText xml:space="preserve"> PAGEREF _Toc14999 \h </w:instrText>
        </w:r>
        <w:r>
          <w:fldChar w:fldCharType="separate"/>
        </w:r>
        <w:r>
          <w:t>56</w:t>
        </w:r>
        <w:r>
          <w:fldChar w:fldCharType="end"/>
        </w:r>
      </w:hyperlink>
    </w:p>
    <w:p>
      <w:pPr>
        <w:pStyle w:val="TOC1"/>
        <w:tabs>
          <w:tab w:val="right" w:leader="dot" w:pos="8306"/>
        </w:tabs>
      </w:pPr>
      <w:hyperlink w:anchor="_Toc25093" w:history="1">
        <w:r>
          <w:rPr>
            <w:rFonts w:ascii="仿宋" w:eastAsia="仿宋" w:hAnsi="仿宋" w:cs="仿宋" w:hint="eastAsia"/>
            <w:lang w:eastAsia="zh-CN"/>
          </w:rPr>
          <w:t>十四、人力资源管理与开发</w:t>
        </w:r>
        <w:r>
          <w:tab/>
        </w:r>
        <w:r>
          <w:fldChar w:fldCharType="begin"/>
        </w:r>
        <w:r>
          <w:instrText xml:space="preserve"> PAGEREF _Toc25093 \h </w:instrText>
        </w:r>
        <w:r>
          <w:fldChar w:fldCharType="separate"/>
        </w:r>
        <w:r>
          <w:t>57</w:t>
        </w:r>
        <w:r>
          <w:fldChar w:fldCharType="end"/>
        </w:r>
      </w:hyperlink>
    </w:p>
    <w:p>
      <w:pPr>
        <w:pStyle w:val="TOC2"/>
        <w:tabs>
          <w:tab w:val="right" w:leader="dot" w:pos="8306"/>
        </w:tabs>
      </w:pPr>
      <w:hyperlink w:anchor="_Toc30794" w:history="1">
        <w:r>
          <w:rPr>
            <w:rFonts w:ascii="仿宋" w:eastAsia="仿宋" w:hAnsi="仿宋" w:cs="仿宋" w:hint="eastAsia"/>
            <w:lang w:eastAsia="zh-CN"/>
          </w:rPr>
          <w:t>(一)、人力资源规划</w:t>
        </w:r>
        <w:r>
          <w:tab/>
        </w:r>
        <w:r>
          <w:fldChar w:fldCharType="begin"/>
        </w:r>
        <w:r>
          <w:instrText xml:space="preserve"> PAGEREF _Toc30794 \h </w:instrText>
        </w:r>
        <w:r>
          <w:fldChar w:fldCharType="separate"/>
        </w:r>
        <w:r>
          <w:t>57</w:t>
        </w:r>
        <w:r>
          <w:fldChar w:fldCharType="end"/>
        </w:r>
      </w:hyperlink>
    </w:p>
    <w:p>
      <w:pPr>
        <w:pStyle w:val="TOC2"/>
        <w:tabs>
          <w:tab w:val="right" w:leader="dot" w:pos="8306"/>
        </w:tabs>
      </w:pPr>
      <w:hyperlink w:anchor="_Toc26431" w:history="1">
        <w:r>
          <w:rPr>
            <w:rFonts w:ascii="仿宋" w:eastAsia="仿宋" w:hAnsi="仿宋" w:cs="仿宋" w:hint="eastAsia"/>
            <w:lang w:eastAsia="zh-CN"/>
          </w:rPr>
          <w:t>(二)、人力资源开发与培训</w:t>
        </w:r>
        <w:r>
          <w:tab/>
        </w:r>
        <w:r>
          <w:fldChar w:fldCharType="begin"/>
        </w:r>
        <w:r>
          <w:instrText xml:space="preserve"> PAGEREF _Toc26431 \h </w:instrText>
        </w:r>
        <w:r>
          <w:fldChar w:fldCharType="separate"/>
        </w:r>
        <w:r>
          <w:t>59</w:t>
        </w:r>
        <w:r>
          <w:fldChar w:fldCharType="end"/>
        </w:r>
      </w:hyperlink>
    </w:p>
    <w:p>
      <w:pPr>
        <w:pStyle w:val="TOC1"/>
        <w:tabs>
          <w:tab w:val="right" w:leader="dot" w:pos="8306"/>
        </w:tabs>
      </w:pPr>
      <w:hyperlink w:anchor="_Toc16070" w:history="1">
        <w:r>
          <w:rPr>
            <w:rFonts w:ascii="仿宋" w:eastAsia="仿宋" w:hAnsi="仿宋" w:cs="仿宋" w:hint="eastAsia"/>
            <w:lang w:eastAsia="zh-CN"/>
          </w:rPr>
          <w:t>十五、成果转化与推广应用</w:t>
        </w:r>
        <w:r>
          <w:tab/>
        </w:r>
        <w:r>
          <w:fldChar w:fldCharType="begin"/>
        </w:r>
        <w:r>
          <w:instrText xml:space="preserve"> PAGEREF _Toc16070 \h </w:instrText>
        </w:r>
        <w:r>
          <w:fldChar w:fldCharType="separate"/>
        </w:r>
        <w:r>
          <w:t>62</w:t>
        </w:r>
        <w:r>
          <w:fldChar w:fldCharType="end"/>
        </w:r>
      </w:hyperlink>
    </w:p>
    <w:p>
      <w:pPr>
        <w:pStyle w:val="TOC2"/>
        <w:tabs>
          <w:tab w:val="right" w:leader="dot" w:pos="8306"/>
        </w:tabs>
      </w:pPr>
      <w:hyperlink w:anchor="_Toc24041" w:history="1">
        <w:r>
          <w:rPr>
            <w:rFonts w:ascii="仿宋" w:eastAsia="仿宋" w:hAnsi="仿宋" w:cs="仿宋" w:hint="eastAsia"/>
            <w:lang w:eastAsia="zh-CN"/>
          </w:rPr>
          <w:t>(一)、成果转化策略制定</w:t>
        </w:r>
        <w:r>
          <w:tab/>
        </w:r>
        <w:r>
          <w:fldChar w:fldCharType="begin"/>
        </w:r>
        <w:r>
          <w:instrText xml:space="preserve"> PAGEREF _Toc24041 \h </w:instrText>
        </w:r>
        <w:r>
          <w:fldChar w:fldCharType="separate"/>
        </w:r>
        <w:r>
          <w:t>62</w:t>
        </w:r>
        <w:r>
          <w:fldChar w:fldCharType="end"/>
        </w:r>
      </w:hyperlink>
    </w:p>
    <w:p>
      <w:pPr>
        <w:pStyle w:val="TOC2"/>
        <w:tabs>
          <w:tab w:val="right" w:leader="dot" w:pos="8306"/>
        </w:tabs>
      </w:pPr>
      <w:hyperlink w:anchor="_Toc5769" w:history="1">
        <w:r>
          <w:rPr>
            <w:rFonts w:ascii="仿宋" w:eastAsia="仿宋" w:hAnsi="仿宋" w:cs="仿宋" w:hint="eastAsia"/>
            <w:lang w:eastAsia="zh-CN"/>
          </w:rPr>
          <w:t>(二)、成果推广应用方案</w:t>
        </w:r>
        <w:r>
          <w:tab/>
        </w:r>
        <w:r>
          <w:fldChar w:fldCharType="begin"/>
        </w:r>
        <w:r>
          <w:instrText xml:space="preserve"> PAGEREF _Toc5769 \h </w:instrText>
        </w:r>
        <w:r>
          <w:fldChar w:fldCharType="separate"/>
        </w:r>
        <w:r>
          <w:t>63</w:t>
        </w:r>
        <w:r>
          <w:fldChar w:fldCharType="end"/>
        </w:r>
      </w:hyperlink>
    </w:p>
    <w:p>
      <w:pPr>
        <w:pStyle w:val="TOC1"/>
        <w:tabs>
          <w:tab w:val="right" w:leader="dot" w:pos="8306"/>
        </w:tabs>
      </w:pPr>
      <w:hyperlink w:anchor="_Toc21762" w:history="1">
        <w:r>
          <w:rPr>
            <w:rFonts w:ascii="仿宋" w:eastAsia="仿宋" w:hAnsi="仿宋" w:cs="仿宋" w:hint="eastAsia"/>
            <w:lang w:eastAsia="zh-CN"/>
          </w:rPr>
          <w:t>十六、质量管理与控制</w:t>
        </w:r>
        <w:r>
          <w:tab/>
        </w:r>
        <w:r>
          <w:fldChar w:fldCharType="begin"/>
        </w:r>
        <w:r>
          <w:instrText xml:space="preserve"> PAGEREF _Toc21762 \h </w:instrText>
        </w:r>
        <w:r>
          <w:fldChar w:fldCharType="separate"/>
        </w:r>
        <w:r>
          <w:t>65</w:t>
        </w:r>
        <w:r>
          <w:fldChar w:fldCharType="end"/>
        </w:r>
      </w:hyperlink>
    </w:p>
    <w:p>
      <w:pPr>
        <w:pStyle w:val="TOC2"/>
        <w:tabs>
          <w:tab w:val="right" w:leader="dot" w:pos="8306"/>
        </w:tabs>
      </w:pPr>
      <w:hyperlink w:anchor="_Toc8508" w:history="1">
        <w:r>
          <w:rPr>
            <w:rFonts w:ascii="仿宋" w:eastAsia="仿宋" w:hAnsi="仿宋" w:cs="仿宋" w:hint="eastAsia"/>
            <w:lang w:eastAsia="zh-CN"/>
          </w:rPr>
          <w:t>(一)、质量管理体系建设</w:t>
        </w:r>
        <w:r>
          <w:tab/>
        </w:r>
        <w:r>
          <w:fldChar w:fldCharType="begin"/>
        </w:r>
        <w:r>
          <w:instrText xml:space="preserve"> PAGEREF _Toc8508 \h </w:instrText>
        </w:r>
        <w:r>
          <w:fldChar w:fldCharType="separate"/>
        </w:r>
        <w:r>
          <w:t>65</w:t>
        </w:r>
        <w:r>
          <w:fldChar w:fldCharType="end"/>
        </w:r>
      </w:hyperlink>
    </w:p>
    <w:p>
      <w:pPr>
        <w:pStyle w:val="TOC2"/>
        <w:tabs>
          <w:tab w:val="right" w:leader="dot" w:pos="8306"/>
        </w:tabs>
      </w:pPr>
      <w:hyperlink w:anchor="_Toc9100" w:history="1">
        <w:r>
          <w:rPr>
            <w:rFonts w:ascii="仿宋" w:eastAsia="仿宋" w:hAnsi="仿宋" w:cs="仿宋" w:hint="eastAsia"/>
            <w:lang w:eastAsia="zh-CN"/>
          </w:rPr>
          <w:t>(二)、质量控制措施</w:t>
        </w:r>
        <w:r>
          <w:tab/>
        </w:r>
        <w:r>
          <w:fldChar w:fldCharType="begin"/>
        </w:r>
        <w:r>
          <w:instrText xml:space="preserve"> PAGEREF _Toc9100 \h </w:instrText>
        </w:r>
        <w:r>
          <w:fldChar w:fldCharType="separate"/>
        </w:r>
        <w:r>
          <w:t>66</w:t>
        </w:r>
        <w:r>
          <w:fldChar w:fldCharType="end"/>
        </w:r>
      </w:hyperlink>
    </w:p>
    <w:p>
      <w:pPr>
        <w:pStyle w:val="TOC1"/>
        <w:tabs>
          <w:tab w:val="right" w:leader="dot" w:pos="8306"/>
        </w:tabs>
      </w:pPr>
      <w:hyperlink w:anchor="_Toc11735" w:history="1">
        <w:r>
          <w:rPr>
            <w:rFonts w:ascii="仿宋" w:eastAsia="仿宋" w:hAnsi="仿宋" w:cs="仿宋" w:hint="eastAsia"/>
            <w:lang w:eastAsia="zh-CN"/>
          </w:rPr>
          <w:t>十七、产业协同与集群发展</w:t>
        </w:r>
        <w:r>
          <w:tab/>
        </w:r>
        <w:r>
          <w:fldChar w:fldCharType="begin"/>
        </w:r>
        <w:r>
          <w:instrText xml:space="preserve"> PAGEREF _Toc11735 \h </w:instrText>
        </w:r>
        <w:r>
          <w:fldChar w:fldCharType="separate"/>
        </w:r>
        <w:r>
          <w:t>67</w:t>
        </w:r>
        <w:r>
          <w:fldChar w:fldCharType="end"/>
        </w:r>
      </w:hyperlink>
    </w:p>
    <w:p>
      <w:pPr>
        <w:pStyle w:val="TOC2"/>
        <w:tabs>
          <w:tab w:val="right" w:leader="dot" w:pos="8306"/>
        </w:tabs>
      </w:pPr>
      <w:hyperlink w:anchor="_Toc18608" w:history="1">
        <w:r>
          <w:rPr>
            <w:rFonts w:ascii="仿宋" w:eastAsia="仿宋" w:hAnsi="仿宋" w:cs="仿宋" w:hint="eastAsia"/>
            <w:lang w:eastAsia="zh-CN"/>
          </w:rPr>
          <w:t>(一)、产业协同机制建设</w:t>
        </w:r>
        <w:r>
          <w:tab/>
        </w:r>
        <w:r>
          <w:fldChar w:fldCharType="begin"/>
        </w:r>
        <w:r>
          <w:instrText xml:space="preserve"> PAGEREF _Toc18608 \h </w:instrText>
        </w:r>
        <w:r>
          <w:fldChar w:fldCharType="separate"/>
        </w:r>
        <w:r>
          <w:t>67</w:t>
        </w:r>
        <w:r>
          <w:fldChar w:fldCharType="end"/>
        </w:r>
      </w:hyperlink>
    </w:p>
    <w:p>
      <w:pPr>
        <w:pStyle w:val="TOC2"/>
        <w:tabs>
          <w:tab w:val="right" w:leader="dot" w:pos="8306"/>
        </w:tabs>
      </w:pPr>
      <w:hyperlink w:anchor="_Toc17062" w:history="1">
        <w:r>
          <w:rPr>
            <w:rFonts w:ascii="仿宋" w:eastAsia="仿宋" w:hAnsi="仿宋" w:cs="仿宋" w:hint="eastAsia"/>
            <w:lang w:eastAsia="zh-CN"/>
          </w:rPr>
          <w:t>(二)、产业集群培育与发展</w:t>
        </w:r>
        <w:r>
          <w:tab/>
        </w:r>
        <w:r>
          <w:fldChar w:fldCharType="begin"/>
        </w:r>
        <w:r>
          <w:instrText xml:space="preserve"> PAGEREF _Toc17062 \h </w:instrText>
        </w:r>
        <w:r>
          <w:fldChar w:fldCharType="separate"/>
        </w:r>
        <w:r>
          <w:t>68</w:t>
        </w:r>
        <w:r>
          <w:fldChar w:fldCharType="end"/>
        </w:r>
      </w:hyperlink>
    </w:p>
    <w:p>
      <w:pPr>
        <w:pStyle w:val="TOC1"/>
        <w:tabs>
          <w:tab w:val="right" w:leader="dot" w:pos="8306"/>
        </w:tabs>
      </w:pPr>
      <w:hyperlink w:anchor="_Toc20017" w:history="1">
        <w:r>
          <w:rPr>
            <w:rFonts w:ascii="仿宋" w:eastAsia="仿宋" w:hAnsi="仿宋" w:cs="仿宋" w:hint="eastAsia"/>
            <w:lang w:eastAsia="zh-CN"/>
          </w:rPr>
          <w:t>十八、知识产权管理与保护</w:t>
        </w:r>
        <w:r>
          <w:tab/>
        </w:r>
        <w:r>
          <w:fldChar w:fldCharType="begin"/>
        </w:r>
        <w:r>
          <w:instrText xml:space="preserve"> PAGEREF _Toc20017 \h </w:instrText>
        </w:r>
        <w:r>
          <w:fldChar w:fldCharType="separate"/>
        </w:r>
        <w:r>
          <w:t>69</w:t>
        </w:r>
        <w:r>
          <w:fldChar w:fldCharType="end"/>
        </w:r>
      </w:hyperlink>
    </w:p>
    <w:p>
      <w:pPr>
        <w:pStyle w:val="TOC2"/>
        <w:tabs>
          <w:tab w:val="right" w:leader="dot" w:pos="8306"/>
        </w:tabs>
      </w:pPr>
      <w:hyperlink w:anchor="_Toc29821" w:history="1">
        <w:r>
          <w:rPr>
            <w:rFonts w:ascii="仿宋" w:eastAsia="仿宋" w:hAnsi="仿宋" w:cs="仿宋" w:hint="eastAsia"/>
            <w:lang w:eastAsia="zh-CN"/>
          </w:rPr>
          <w:t>(一)、知识产权管理体系建设</w:t>
        </w:r>
        <w:r>
          <w:tab/>
        </w:r>
        <w:r>
          <w:fldChar w:fldCharType="begin"/>
        </w:r>
        <w:r>
          <w:instrText xml:space="preserve"> PAGEREF _Toc29821 \h </w:instrText>
        </w:r>
        <w:r>
          <w:fldChar w:fldCharType="separate"/>
        </w:r>
        <w:r>
          <w:t>69</w:t>
        </w:r>
        <w:r>
          <w:fldChar w:fldCharType="end"/>
        </w:r>
      </w:hyperlink>
    </w:p>
    <w:p>
      <w:pPr>
        <w:pStyle w:val="TOC2"/>
        <w:tabs>
          <w:tab w:val="right" w:leader="dot" w:pos="8306"/>
        </w:tabs>
      </w:pPr>
      <w:hyperlink w:anchor="_Toc18242" w:history="1">
        <w:r>
          <w:rPr>
            <w:rFonts w:ascii="仿宋" w:eastAsia="仿宋" w:hAnsi="仿宋" w:cs="仿宋" w:hint="eastAsia"/>
            <w:lang w:eastAsia="zh-CN"/>
          </w:rPr>
          <w:t>(二)、知识产权保护措施</w:t>
        </w:r>
        <w:r>
          <w:tab/>
        </w:r>
        <w:r>
          <w:fldChar w:fldCharType="begin"/>
        </w:r>
        <w:r>
          <w:instrText xml:space="preserve"> PAGEREF _Toc18242 \h </w:instrText>
        </w:r>
        <w:r>
          <w:fldChar w:fldCharType="separate"/>
        </w:r>
        <w:r>
          <w:t>70</w:t>
        </w:r>
        <w:r>
          <w:fldChar w:fldCharType="end"/>
        </w:r>
      </w:hyperlink>
    </w:p>
    <w:p>
      <w:pPr>
        <w:pStyle w:val="TOC1"/>
        <w:tabs>
          <w:tab w:val="right" w:leader="dot" w:pos="8306"/>
        </w:tabs>
      </w:pPr>
      <w:hyperlink w:anchor="_Toc23722" w:history="1">
        <w:r>
          <w:rPr>
            <w:rFonts w:ascii="仿宋" w:eastAsia="仿宋" w:hAnsi="仿宋" w:cs="仿宋" w:hint="eastAsia"/>
            <w:lang w:eastAsia="zh-CN"/>
          </w:rPr>
          <w:t>十九、项目施工方案</w:t>
        </w:r>
        <w:r>
          <w:tab/>
        </w:r>
        <w:r>
          <w:fldChar w:fldCharType="begin"/>
        </w:r>
        <w:r>
          <w:instrText xml:space="preserve"> PAGEREF _Toc23722 \h </w:instrText>
        </w:r>
        <w:r>
          <w:fldChar w:fldCharType="separate"/>
        </w:r>
        <w:r>
          <w:t>72</w:t>
        </w:r>
        <w:r>
          <w:fldChar w:fldCharType="end"/>
        </w:r>
      </w:hyperlink>
    </w:p>
    <w:p>
      <w:pPr>
        <w:pStyle w:val="TOC2"/>
        <w:tabs>
          <w:tab w:val="right" w:leader="dot" w:pos="8306"/>
        </w:tabs>
      </w:pPr>
      <w:hyperlink w:anchor="_Toc5944" w:history="1">
        <w:r>
          <w:rPr>
            <w:rFonts w:ascii="仿宋" w:eastAsia="仿宋" w:hAnsi="仿宋" w:cs="仿宋" w:hint="eastAsia"/>
            <w:lang w:eastAsia="zh-CN"/>
          </w:rPr>
          <w:t>(一)、施工组织设计</w:t>
        </w:r>
        <w:r>
          <w:tab/>
        </w:r>
        <w:r>
          <w:fldChar w:fldCharType="begin"/>
        </w:r>
        <w:r>
          <w:instrText xml:space="preserve"> PAGEREF _Toc5944 \h </w:instrText>
        </w:r>
        <w:r>
          <w:fldChar w:fldCharType="separate"/>
        </w:r>
        <w:r>
          <w:t>72</w:t>
        </w:r>
        <w:r>
          <w:fldChar w:fldCharType="end"/>
        </w:r>
      </w:hyperlink>
    </w:p>
    <w:p>
      <w:pPr>
        <w:pStyle w:val="TOC2"/>
        <w:tabs>
          <w:tab w:val="right" w:leader="dot" w:pos="8306"/>
        </w:tabs>
      </w:pPr>
      <w:hyperlink w:anchor="_Toc19305" w:history="1">
        <w:r>
          <w:rPr>
            <w:rFonts w:ascii="仿宋" w:eastAsia="仿宋" w:hAnsi="仿宋" w:cs="仿宋" w:hint="eastAsia"/>
            <w:lang w:eastAsia="zh-CN"/>
          </w:rPr>
          <w:t>(二)、施工工艺与技术路线</w:t>
        </w:r>
        <w:r>
          <w:tab/>
        </w:r>
        <w:r>
          <w:fldChar w:fldCharType="begin"/>
        </w:r>
        <w:r>
          <w:instrText xml:space="preserve"> PAGEREF _Toc19305 \h </w:instrText>
        </w:r>
        <w:r>
          <w:fldChar w:fldCharType="separate"/>
        </w:r>
        <w:r>
          <w:t>73</w:t>
        </w:r>
        <w:r>
          <w:fldChar w:fldCharType="end"/>
        </w:r>
      </w:hyperlink>
    </w:p>
    <w:p>
      <w:pPr>
        <w:pStyle w:val="TOC2"/>
        <w:tabs>
          <w:tab w:val="right" w:leader="dot" w:pos="8306"/>
        </w:tabs>
      </w:pPr>
      <w:hyperlink w:anchor="_Toc18103" w:history="1">
        <w:r>
          <w:rPr>
            <w:rFonts w:ascii="仿宋" w:eastAsia="仿宋" w:hAnsi="仿宋" w:cs="仿宋" w:hint="eastAsia"/>
            <w:lang w:eastAsia="zh-CN"/>
          </w:rPr>
          <w:t>(三)、关键节点施工计划</w:t>
        </w:r>
        <w:r>
          <w:tab/>
        </w:r>
        <w:r>
          <w:fldChar w:fldCharType="begin"/>
        </w:r>
        <w:r>
          <w:instrText xml:space="preserve"> PAGEREF _Toc18103 \h </w:instrText>
        </w:r>
        <w:r>
          <w:fldChar w:fldCharType="separate"/>
        </w:r>
        <w:r>
          <w:t>74</w:t>
        </w:r>
        <w:r>
          <w:fldChar w:fldCharType="end"/>
        </w:r>
      </w:hyperlink>
    </w:p>
    <w:p>
      <w:pPr>
        <w:pStyle w:val="TOC2"/>
        <w:tabs>
          <w:tab w:val="right" w:leader="dot" w:pos="8306"/>
        </w:tabs>
      </w:pPr>
      <w:hyperlink w:anchor="_Toc729" w:history="1">
        <w:r>
          <w:rPr>
            <w:rFonts w:ascii="仿宋" w:eastAsia="仿宋" w:hAnsi="仿宋" w:cs="仿宋" w:hint="eastAsia"/>
            <w:lang w:eastAsia="zh-CN"/>
          </w:rPr>
          <w:t>(四)、施工现场管理</w:t>
        </w:r>
        <w:r>
          <w:tab/>
        </w:r>
        <w:r>
          <w:fldChar w:fldCharType="begin"/>
        </w:r>
        <w:r>
          <w:instrText xml:space="preserve"> PAGEREF _Toc729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2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一、深孔钻项目的技术资源开发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二、深孔钻项目的人力资源管理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深孔钻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三、深孔钻项目的资金资源筹措与优化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深孔钻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96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深孔钻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深孔钻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深孔钻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4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深孔钻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深孔钻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智能技术的应用：深孔钻项目将利用智能技术，如物联网（IoT）和大数据分析，来监控和优化资源使用。通过实时数据分析，项目可以更有效地管理能源消耗、减少原材料浪费，并提高生产过程的整体效率。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76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46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63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https://d.book118.com/677036022131006036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27234"/>
    <w:rsid w:val="4D3272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036022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2024-01-23T13:23:00Z</dcterms:created>
  <dcterms:modified xsi:type="dcterms:W3CDTF">2024-01-23T13:24:05Z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A7B8198A62064761ABE86F895075C3C6_11</vt:lpwstr>
  </property>
  <property fmtid="{D5CDD505-2E9C-101B-9397-08002B2CF9AE}" pid="3" name="KSOProductBuildVer">
    <vt:lpwstr>2052-12.1.0.16120</vt:lpwstr>
  </property>
</Properties>
</file>