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鄂州市华容区2023-2024学年九年级上学期期末数学测评卷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（2020年秋•重庆校级月考）以下说法正确的是（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.在装满红球的箱子里摸出一个白球是不确定事件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.想了解重庆市民的幸福指数，宜采取抽样调查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.某种福利彩票的中奖概率为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26pt">
            <v:imagedata r:id="rId5" o:title="2"/>
          </v:shape>
        </w:pict>
      </w:r>
      <w:r>
        <w:t>，说明每买10000张彩票，一定有一张中奖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.抛掷一枚图钉，钉尖朝上的概率是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（贵州省黔南州都匀市九年级（上）期中数学试卷）有一根长60cm的铁丝，用它围成一个矩形，写出矩形面积S（cm</w:t>
      </w:r>
      <w:r w:rsidRPr="004E0094">
        <w:rPr>
          <w:vertAlign w:val="superscript"/>
        </w:rPr>
        <w:t>2</w:t>
      </w:r>
      <w:r>
        <w:t>）与它的一边长x（cm）之间的函数关系式为（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.S=60x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.S=x（60-x）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.S=x（30-x）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.S=30x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（湖北省孝感市孝南区九年级（上）期末数学试卷）已知二次函数y=ax</w:t>
      </w:r>
      <w:r w:rsidRPr="004E0094">
        <w:rPr>
          <w:vertAlign w:val="superscript"/>
        </w:rPr>
        <w:t>2</w:t>
      </w:r>
      <w:r>
        <w:t>+bx+c的图象如图，其对称轴x=-1，给出下列结果：①b</w:t>
      </w:r>
      <w:r w:rsidRPr="004E0094">
        <w:rPr>
          <w:vertAlign w:val="superscript"/>
        </w:rPr>
        <w:t>2</w:t>
      </w:r>
      <w:r>
        <w:t>＞4ac；②abc＞0；③2a+b=0；④a-b+c＜0；⑤3a+c＞0；则正确的结论是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00pt;height:6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.①②⑤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函数y=</w:t>
      </w:r>
      <w:r>
        <w:pict>
          <v:shape id="_x0000_i1028" type="#_x0000_t75" style="width:42pt;height:27pt">
            <v:imagedata r:id="rId8" o:title="2"/>
          </v:shape>
        </w:pict>
      </w:r>
      <w:r>
        <w:t>（a，b为非0常数）取得最大值的条件是（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</w:t>
      </w:r>
      <w:r w:rsidRPr="004E0094">
        <w:rPr>
          <w:vertAlign w:val="superscript"/>
        </w:rPr>
        <w:t>2</w:t>
      </w:r>
      <w:r>
        <w:t>-4b≥0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</w:t>
      </w:r>
      <w:r w:rsidRPr="004E0094">
        <w:rPr>
          <w:vertAlign w:val="superscript"/>
        </w:rPr>
        <w:t>2</w:t>
      </w:r>
      <w:r>
        <w:t>-4b≠0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</w:t>
      </w:r>
      <w:r w:rsidRPr="004E0094">
        <w:rPr>
          <w:vertAlign w:val="superscript"/>
        </w:rPr>
        <w:t>2</w:t>
      </w:r>
      <w:r>
        <w:t>-4b＜0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.与a，b取值有关，不能确定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（2021•浙江模拟）如图，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​为圆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​的直径，且</w:t>
      </w:r>
      <w:r>
        <w:pict>
          <v:shape id="_x0000_i1031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​为圆上任意一点，连结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​、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​，以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​为边作等边三角形</w:t>
      </w:r>
      <w:r>
        <w:pict>
          <v:shape id="_x0000_i1036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​，以</w:t>
      </w:r>
      <w:r>
        <w:pict>
          <v:shape id="_x0000_i103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​为边作正方形</w:t>
      </w:r>
      <w:r>
        <w:pict>
          <v:shape id="_x0000_i1038" type="#_x0000_t75" style="width:2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​，连结</w:t>
      </w:r>
      <w:r>
        <w:pict>
          <v:shape id="_x0000_i103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​．若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</w:t>
      </w:r>
      <w:r>
        <w:pict>
          <v:shape id="_x0000_i104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4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​为</w:t>
      </w:r>
      <w:r>
        <w:pict>
          <v:shape id="_x0000_i104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​为</w:t>
      </w:r>
      <w:r>
        <w:pict>
          <v:shape id="_x0000_i104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​，则下列关系式成立的是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124pt;height:112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46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b+8=c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5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&lt;/m:t&gt;&lt;/m:r&gt;&lt;/m:e&gt;&lt;m:sup&gt;&lt;m:r&gt;&lt;m:t&gt;2&lt;/m:t&gt;&lt;/m:r&gt;&lt;/m:sup&gt;&lt;/m:sSup&gt;&lt;m:r&gt;&lt;m:t&gt;+&lt;/m:t&gt;&lt;/m:r&gt;&lt;m:sSup&gt;&lt;m:e&gt;&lt;m:r&gt;&lt;m:t&gt;​b&lt;/m:t&gt;&lt;/m:r&gt;&lt;/m:e&gt;&lt;m:sup&gt;&lt;m:r&gt;&lt;m:t&gt;2&lt;/m:t&gt;&lt;/m:r&gt;&lt;/m:sup&gt;&lt;/m:sSup&gt;&lt;m:r&gt;&lt;m:t&gt;=&lt;/m:t&gt;&lt;/m:r&gt;&lt;m:sSup&gt;&lt;m:e&gt;&lt;m:r&gt;&lt;m:t&gt;​2c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5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&lt;/m:t&gt;&lt;/m:r&gt;&lt;/m:e&gt;&lt;m:sup&gt;&lt;m:r&gt;&lt;m:t&gt;2&lt;/m:t&gt;&lt;/m:r&gt;&lt;/m:sup&gt;&lt;/m:sSup&gt;&lt;m:r&gt;&lt;m:t&gt;+&lt;/m:t&gt;&lt;/m:r&gt;&lt;m:sSup&gt;&lt;m:e&gt;&lt;m:r&gt;&lt;m:t&gt;​c&lt;/m:t&gt;&lt;/m:r&gt;&lt;/m:e&gt;&lt;m:sup&gt;&lt;m:r&gt;&lt;m:t&gt;2&lt;/m:t&gt;&lt;/m:r&gt;&lt;/m:sup&gt;&lt;/m:sSup&gt;&lt;m:r&gt;&lt;m:t&gt;=&lt;/m:t&gt;&lt;/m:r&gt;&lt;m:sSup&gt;&lt;m:e&gt;&lt;m:r&gt;&lt;m:t&gt;​3b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2" type="#_x0000_t75" style="width:51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b+64=c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（2021•泉州模拟）如图，在</w:t>
      </w:r>
      <w:r>
        <w:pict>
          <v:shape id="_x0000_i1053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×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​的网格图中，</w:t>
      </w:r>
      <w:r>
        <w:pict>
          <v:shape id="_x0000_i105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​经过格点</w:t>
      </w:r>
      <w:r>
        <w:pict>
          <v:shape id="_x0000_i105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​、</w:t>
      </w:r>
      <w:r>
        <w:pict>
          <v:shape id="_x0000_i105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​、</w:t>
      </w:r>
      <w:r>
        <w:pict>
          <v:shape id="_x0000_i105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​，点</w:t>
      </w:r>
      <w:r>
        <w:pict>
          <v:shape id="_x0000_i105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​在格点上，连接</w:t>
      </w:r>
      <w:r>
        <w:pict>
          <v:shape id="_x0000_i105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​交</w:t>
      </w:r>
      <w:r>
        <w:pict>
          <v:shape id="_x0000_i106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​于点</w:t>
      </w:r>
      <w:r>
        <w:pict>
          <v:shape id="_x0000_i106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​，连接</w:t>
      </w:r>
      <w:r>
        <w:pict>
          <v:shape id="_x0000_i106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​、</w:t>
      </w:r>
      <w:r>
        <w:pict>
          <v:shape id="_x0000_i106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64" type="#_x0000_t75" style="width:40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in∠B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​的值为</w:t>
      </w:r>
      <w:r>
        <w:pict>
          <v:shape id="_x0000_i106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　　</w:t>
      </w:r>
      <w:r>
        <w:pict>
          <v:shape id="_x0000_i106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7" type="#_x0000_t75" style="width:70pt;height:69pt">
            <v:imagedata r:id="rId3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8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https://d.book118.com/677036032120006032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hyperlink" Target="https://d.book118.com/677036032120006032" TargetMode="Externa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