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油田化学品项目可行性研究报告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9" w:history="1">
        <w:r>
          <w:rPr>
            <w:rFonts w:ascii="仿宋" w:eastAsia="仿宋" w:hAnsi="仿宋" w:cs="仿宋" w:hint="eastAsia"/>
            <w:lang w:eastAsia="zh-CN"/>
          </w:rPr>
          <w:t>序言</w:t>
        </w:r>
        <w:r>
          <w:tab/>
        </w:r>
        <w:r>
          <w:fldChar w:fldCharType="begin"/>
        </w:r>
        <w:r>
          <w:instrText xml:space="preserve"> PAGEREF _Toc23299 \h </w:instrText>
        </w:r>
        <w:r>
          <w:fldChar w:fldCharType="separate"/>
        </w:r>
        <w:r>
          <w:t>3</w:t>
        </w:r>
        <w:r>
          <w:fldChar w:fldCharType="end"/>
        </w:r>
      </w:hyperlink>
    </w:p>
    <w:p>
      <w:pPr>
        <w:pStyle w:val="TOC1"/>
        <w:tabs>
          <w:tab w:val="right" w:leader="dot" w:pos="8306"/>
        </w:tabs>
      </w:pPr>
      <w:hyperlink w:anchor="_Toc32370" w:history="1">
        <w:r>
          <w:rPr>
            <w:rFonts w:ascii="仿宋" w:eastAsia="仿宋" w:hAnsi="仿宋" w:cs="仿宋" w:hint="eastAsia"/>
            <w:lang w:eastAsia="zh-CN"/>
          </w:rPr>
          <w:t>一、项目概要</w:t>
        </w:r>
        <w:r>
          <w:tab/>
        </w:r>
        <w:r>
          <w:fldChar w:fldCharType="begin"/>
        </w:r>
        <w:r>
          <w:instrText xml:space="preserve"> PAGEREF _Toc32370 \h </w:instrText>
        </w:r>
        <w:r>
          <w:fldChar w:fldCharType="separate"/>
        </w:r>
        <w:r>
          <w:t>3</w:t>
        </w:r>
        <w:r>
          <w:fldChar w:fldCharType="end"/>
        </w:r>
      </w:hyperlink>
    </w:p>
    <w:p>
      <w:pPr>
        <w:pStyle w:val="TOC2"/>
        <w:tabs>
          <w:tab w:val="right" w:leader="dot" w:pos="8306"/>
        </w:tabs>
      </w:pPr>
      <w:hyperlink w:anchor="_Toc9075" w:history="1">
        <w:r>
          <w:rPr>
            <w:rFonts w:ascii="仿宋" w:eastAsia="仿宋" w:hAnsi="仿宋" w:cs="仿宋" w:hint="eastAsia"/>
            <w:lang w:eastAsia="zh-CN"/>
          </w:rPr>
          <w:t>(一)、项目名称及建设性质</w:t>
        </w:r>
        <w:r>
          <w:tab/>
        </w:r>
        <w:r>
          <w:fldChar w:fldCharType="begin"/>
        </w:r>
        <w:r>
          <w:instrText xml:space="preserve"> PAGEREF _Toc9075 \h </w:instrText>
        </w:r>
        <w:r>
          <w:fldChar w:fldCharType="separate"/>
        </w:r>
        <w:r>
          <w:t>3</w:t>
        </w:r>
        <w:r>
          <w:fldChar w:fldCharType="end"/>
        </w:r>
      </w:hyperlink>
    </w:p>
    <w:p>
      <w:pPr>
        <w:pStyle w:val="TOC2"/>
        <w:tabs>
          <w:tab w:val="right" w:leader="dot" w:pos="8306"/>
        </w:tabs>
      </w:pPr>
      <w:hyperlink w:anchor="_Toc30711" w:history="1">
        <w:r>
          <w:rPr>
            <w:rFonts w:ascii="仿宋" w:eastAsia="仿宋" w:hAnsi="仿宋" w:cs="仿宋" w:hint="eastAsia"/>
            <w:lang w:eastAsia="zh-CN"/>
          </w:rPr>
          <w:t>(二)、项目主办方</w:t>
        </w:r>
        <w:r>
          <w:tab/>
        </w:r>
        <w:r>
          <w:fldChar w:fldCharType="begin"/>
        </w:r>
        <w:r>
          <w:instrText xml:space="preserve"> PAGEREF _Toc30711 \h </w:instrText>
        </w:r>
        <w:r>
          <w:fldChar w:fldCharType="separate"/>
        </w:r>
        <w:r>
          <w:t>3</w:t>
        </w:r>
        <w:r>
          <w:fldChar w:fldCharType="end"/>
        </w:r>
      </w:hyperlink>
    </w:p>
    <w:p>
      <w:pPr>
        <w:pStyle w:val="TOC2"/>
        <w:tabs>
          <w:tab w:val="right" w:leader="dot" w:pos="8306"/>
        </w:tabs>
      </w:pPr>
      <w:hyperlink w:anchor="_Toc7045" w:history="1">
        <w:r>
          <w:rPr>
            <w:rFonts w:ascii="仿宋" w:eastAsia="仿宋" w:hAnsi="仿宋" w:cs="仿宋" w:hint="eastAsia"/>
            <w:lang w:eastAsia="zh-CN"/>
          </w:rPr>
          <w:t>(三)、油田化学品项目定位及建设原因</w:t>
        </w:r>
        <w:r>
          <w:tab/>
        </w:r>
        <w:r>
          <w:fldChar w:fldCharType="begin"/>
        </w:r>
        <w:r>
          <w:instrText xml:space="preserve"> PAGEREF _Toc7045 \h </w:instrText>
        </w:r>
        <w:r>
          <w:fldChar w:fldCharType="separate"/>
        </w:r>
        <w:r>
          <w:t>4</w:t>
        </w:r>
        <w:r>
          <w:fldChar w:fldCharType="end"/>
        </w:r>
      </w:hyperlink>
    </w:p>
    <w:p>
      <w:pPr>
        <w:pStyle w:val="TOC2"/>
        <w:tabs>
          <w:tab w:val="right" w:leader="dot" w:pos="8306"/>
        </w:tabs>
      </w:pPr>
      <w:hyperlink w:anchor="_Toc19068" w:history="1">
        <w:r>
          <w:rPr>
            <w:rFonts w:ascii="仿宋" w:eastAsia="仿宋" w:hAnsi="仿宋" w:cs="仿宋" w:hint="eastAsia"/>
            <w:lang w:eastAsia="zh-CN"/>
          </w:rPr>
          <w:t>(四)、油田化学品项目选址及背景</w:t>
        </w:r>
        <w:r>
          <w:tab/>
        </w:r>
        <w:r>
          <w:fldChar w:fldCharType="begin"/>
        </w:r>
        <w:r>
          <w:instrText xml:space="preserve"> PAGEREF _Toc19068 \h </w:instrText>
        </w:r>
        <w:r>
          <w:fldChar w:fldCharType="separate"/>
        </w:r>
        <w:r>
          <w:t>5</w:t>
        </w:r>
        <w:r>
          <w:fldChar w:fldCharType="end"/>
        </w:r>
      </w:hyperlink>
    </w:p>
    <w:p>
      <w:pPr>
        <w:pStyle w:val="TOC2"/>
        <w:tabs>
          <w:tab w:val="right" w:leader="dot" w:pos="8306"/>
        </w:tabs>
      </w:pPr>
      <w:hyperlink w:anchor="_Toc14822" w:history="1">
        <w:r>
          <w:rPr>
            <w:rFonts w:ascii="仿宋" w:eastAsia="仿宋" w:hAnsi="仿宋" w:cs="仿宋" w:hint="eastAsia"/>
            <w:lang w:eastAsia="zh-CN"/>
          </w:rPr>
          <w:t>(五)、油田化学品项目生产规模概述</w:t>
        </w:r>
        <w:r>
          <w:tab/>
        </w:r>
        <w:r>
          <w:fldChar w:fldCharType="begin"/>
        </w:r>
        <w:r>
          <w:instrText xml:space="preserve"> PAGEREF _Toc14822 \h </w:instrText>
        </w:r>
        <w:r>
          <w:fldChar w:fldCharType="separate"/>
        </w:r>
        <w:r>
          <w:t>5</w:t>
        </w:r>
        <w:r>
          <w:fldChar w:fldCharType="end"/>
        </w:r>
      </w:hyperlink>
    </w:p>
    <w:p>
      <w:pPr>
        <w:pStyle w:val="TOC2"/>
        <w:tabs>
          <w:tab w:val="right" w:leader="dot" w:pos="8306"/>
        </w:tabs>
      </w:pPr>
      <w:hyperlink w:anchor="_Toc23340" w:history="1">
        <w:r>
          <w:rPr>
            <w:rFonts w:ascii="仿宋" w:eastAsia="仿宋" w:hAnsi="仿宋" w:cs="仿宋" w:hint="eastAsia"/>
            <w:lang w:eastAsia="zh-CN"/>
          </w:rPr>
          <w:t>(六)、建筑规模与设计要点</w:t>
        </w:r>
        <w:r>
          <w:tab/>
        </w:r>
        <w:r>
          <w:fldChar w:fldCharType="begin"/>
        </w:r>
        <w:r>
          <w:instrText xml:space="preserve"> PAGEREF _Toc23340 \h </w:instrText>
        </w:r>
        <w:r>
          <w:fldChar w:fldCharType="separate"/>
        </w:r>
        <w:r>
          <w:t>6</w:t>
        </w:r>
        <w:r>
          <w:fldChar w:fldCharType="end"/>
        </w:r>
      </w:hyperlink>
    </w:p>
    <w:p>
      <w:pPr>
        <w:pStyle w:val="TOC2"/>
        <w:tabs>
          <w:tab w:val="right" w:leader="dot" w:pos="8306"/>
        </w:tabs>
      </w:pPr>
      <w:hyperlink w:anchor="_Toc15228" w:history="1">
        <w:r>
          <w:rPr>
            <w:rFonts w:ascii="仿宋" w:eastAsia="仿宋" w:hAnsi="仿宋" w:cs="仿宋" w:hint="eastAsia"/>
            <w:lang w:eastAsia="zh-CN"/>
          </w:rPr>
          <w:t>(七)、环境影响考察</w:t>
        </w:r>
        <w:r>
          <w:tab/>
        </w:r>
        <w:r>
          <w:fldChar w:fldCharType="begin"/>
        </w:r>
        <w:r>
          <w:instrText xml:space="preserve"> PAGEREF _Toc15228 \h </w:instrText>
        </w:r>
        <w:r>
          <w:fldChar w:fldCharType="separate"/>
        </w:r>
        <w:r>
          <w:t>6</w:t>
        </w:r>
        <w:r>
          <w:fldChar w:fldCharType="end"/>
        </w:r>
      </w:hyperlink>
    </w:p>
    <w:p>
      <w:pPr>
        <w:pStyle w:val="TOC2"/>
        <w:tabs>
          <w:tab w:val="right" w:leader="dot" w:pos="8306"/>
        </w:tabs>
      </w:pPr>
      <w:hyperlink w:anchor="_Toc22040" w:history="1">
        <w:r>
          <w:rPr>
            <w:rFonts w:ascii="仿宋" w:eastAsia="仿宋" w:hAnsi="仿宋" w:cs="仿宋" w:hint="eastAsia"/>
            <w:lang w:eastAsia="zh-CN"/>
          </w:rPr>
          <w:t>(八)、项目总投资与资金结构</w:t>
        </w:r>
        <w:r>
          <w:tab/>
        </w:r>
        <w:r>
          <w:fldChar w:fldCharType="begin"/>
        </w:r>
        <w:r>
          <w:instrText xml:space="preserve"> PAGEREF _Toc22040 \h </w:instrText>
        </w:r>
        <w:r>
          <w:fldChar w:fldCharType="separate"/>
        </w:r>
        <w:r>
          <w:t>7</w:t>
        </w:r>
        <w:r>
          <w:fldChar w:fldCharType="end"/>
        </w:r>
      </w:hyperlink>
    </w:p>
    <w:p>
      <w:pPr>
        <w:pStyle w:val="TOC2"/>
        <w:tabs>
          <w:tab w:val="right" w:leader="dot" w:pos="8306"/>
        </w:tabs>
      </w:pPr>
      <w:hyperlink w:anchor="_Toc31694" w:history="1">
        <w:r>
          <w:rPr>
            <w:rFonts w:ascii="仿宋" w:eastAsia="仿宋" w:hAnsi="仿宋" w:cs="仿宋" w:hint="eastAsia"/>
            <w:lang w:eastAsia="zh-CN"/>
          </w:rPr>
          <w:t>(九)、资金筹措方案概述</w:t>
        </w:r>
        <w:r>
          <w:tab/>
        </w:r>
        <w:r>
          <w:fldChar w:fldCharType="begin"/>
        </w:r>
        <w:r>
          <w:instrText xml:space="preserve"> PAGEREF _Toc31694 \h </w:instrText>
        </w:r>
        <w:r>
          <w:fldChar w:fldCharType="separate"/>
        </w:r>
        <w:r>
          <w:t>8</w:t>
        </w:r>
        <w:r>
          <w:fldChar w:fldCharType="end"/>
        </w:r>
      </w:hyperlink>
    </w:p>
    <w:p>
      <w:pPr>
        <w:pStyle w:val="TOC2"/>
        <w:tabs>
          <w:tab w:val="right" w:leader="dot" w:pos="8306"/>
        </w:tabs>
      </w:pPr>
      <w:hyperlink w:anchor="_Toc29050" w:history="1">
        <w:r>
          <w:rPr>
            <w:rFonts w:ascii="仿宋" w:eastAsia="仿宋" w:hAnsi="仿宋" w:cs="仿宋" w:hint="eastAsia"/>
            <w:lang w:eastAsia="zh-CN"/>
          </w:rPr>
          <w:t>(十)、油田化学品项目经济效益预期规划</w:t>
        </w:r>
        <w:r>
          <w:tab/>
        </w:r>
        <w:r>
          <w:fldChar w:fldCharType="begin"/>
        </w:r>
        <w:r>
          <w:instrText xml:space="preserve"> PAGEREF _Toc29050 \h </w:instrText>
        </w:r>
        <w:r>
          <w:fldChar w:fldCharType="separate"/>
        </w:r>
        <w:r>
          <w:t>8</w:t>
        </w:r>
        <w:r>
          <w:fldChar w:fldCharType="end"/>
        </w:r>
      </w:hyperlink>
    </w:p>
    <w:p>
      <w:pPr>
        <w:pStyle w:val="TOC2"/>
        <w:tabs>
          <w:tab w:val="right" w:leader="dot" w:pos="8306"/>
        </w:tabs>
      </w:pPr>
      <w:hyperlink w:anchor="_Toc17850" w:history="1">
        <w:r>
          <w:rPr>
            <w:rFonts w:ascii="仿宋" w:eastAsia="仿宋" w:hAnsi="仿宋" w:cs="仿宋" w:hint="eastAsia"/>
            <w:lang w:eastAsia="zh-CN"/>
          </w:rPr>
          <w:t>(十一)、油田化学品项目建设进度计划</w:t>
        </w:r>
        <w:r>
          <w:tab/>
        </w:r>
        <w:r>
          <w:fldChar w:fldCharType="begin"/>
        </w:r>
        <w:r>
          <w:instrText xml:space="preserve"> PAGEREF _Toc17850 \h </w:instrText>
        </w:r>
        <w:r>
          <w:fldChar w:fldCharType="separate"/>
        </w:r>
        <w:r>
          <w:t>9</w:t>
        </w:r>
        <w:r>
          <w:fldChar w:fldCharType="end"/>
        </w:r>
      </w:hyperlink>
    </w:p>
    <w:p>
      <w:pPr>
        <w:pStyle w:val="TOC1"/>
        <w:tabs>
          <w:tab w:val="right" w:leader="dot" w:pos="8306"/>
        </w:tabs>
      </w:pPr>
      <w:hyperlink w:anchor="_Toc11295" w:history="1">
        <w:r>
          <w:rPr>
            <w:rFonts w:ascii="仿宋" w:eastAsia="仿宋" w:hAnsi="仿宋" w:cs="仿宋" w:hint="eastAsia"/>
            <w:lang w:eastAsia="zh-CN"/>
          </w:rPr>
          <w:t>二、SWOT分析</w:t>
        </w:r>
        <w:r>
          <w:tab/>
        </w:r>
        <w:r>
          <w:fldChar w:fldCharType="begin"/>
        </w:r>
        <w:r>
          <w:instrText xml:space="preserve"> PAGEREF _Toc11295 \h </w:instrText>
        </w:r>
        <w:r>
          <w:fldChar w:fldCharType="separate"/>
        </w:r>
        <w:r>
          <w:t>9</w:t>
        </w:r>
        <w:r>
          <w:fldChar w:fldCharType="end"/>
        </w:r>
      </w:hyperlink>
    </w:p>
    <w:p>
      <w:pPr>
        <w:pStyle w:val="TOC2"/>
        <w:tabs>
          <w:tab w:val="right" w:leader="dot" w:pos="8306"/>
        </w:tabs>
      </w:pPr>
      <w:hyperlink w:anchor="_Toc1715" w:history="1">
        <w:r>
          <w:rPr>
            <w:rFonts w:ascii="仿宋" w:eastAsia="仿宋" w:hAnsi="仿宋" w:cs="仿宋" w:hint="eastAsia"/>
            <w:lang w:eastAsia="zh-CN"/>
          </w:rPr>
          <w:t>(一)、优势分析(S)</w:t>
        </w:r>
        <w:r>
          <w:tab/>
        </w:r>
        <w:r>
          <w:fldChar w:fldCharType="begin"/>
        </w:r>
        <w:r>
          <w:instrText xml:space="preserve"> PAGEREF _Toc1715 \h </w:instrText>
        </w:r>
        <w:r>
          <w:fldChar w:fldCharType="separate"/>
        </w:r>
        <w:r>
          <w:t>9</w:t>
        </w:r>
        <w:r>
          <w:fldChar w:fldCharType="end"/>
        </w:r>
      </w:hyperlink>
    </w:p>
    <w:p>
      <w:pPr>
        <w:pStyle w:val="TOC2"/>
        <w:tabs>
          <w:tab w:val="right" w:leader="dot" w:pos="8306"/>
        </w:tabs>
      </w:pPr>
      <w:hyperlink w:anchor="_Toc26653" w:history="1">
        <w:r>
          <w:rPr>
            <w:rFonts w:ascii="仿宋" w:eastAsia="仿宋" w:hAnsi="仿宋" w:cs="仿宋" w:hint="eastAsia"/>
            <w:lang w:eastAsia="zh-CN"/>
          </w:rPr>
          <w:t>(二)、劣势分析(W)</w:t>
        </w:r>
        <w:r>
          <w:tab/>
        </w:r>
        <w:r>
          <w:fldChar w:fldCharType="begin"/>
        </w:r>
        <w:r>
          <w:instrText xml:space="preserve"> PAGEREF _Toc26653 \h </w:instrText>
        </w:r>
        <w:r>
          <w:fldChar w:fldCharType="separate"/>
        </w:r>
        <w:r>
          <w:t>10</w:t>
        </w:r>
        <w:r>
          <w:fldChar w:fldCharType="end"/>
        </w:r>
      </w:hyperlink>
    </w:p>
    <w:p>
      <w:pPr>
        <w:pStyle w:val="TOC2"/>
        <w:tabs>
          <w:tab w:val="right" w:leader="dot" w:pos="8306"/>
        </w:tabs>
      </w:pPr>
      <w:hyperlink w:anchor="_Toc24864" w:history="1">
        <w:r>
          <w:rPr>
            <w:rFonts w:ascii="仿宋" w:eastAsia="仿宋" w:hAnsi="仿宋" w:cs="仿宋" w:hint="eastAsia"/>
            <w:lang w:eastAsia="zh-CN"/>
          </w:rPr>
          <w:t>(三)、机会分析(O)</w:t>
        </w:r>
        <w:r>
          <w:tab/>
        </w:r>
        <w:r>
          <w:fldChar w:fldCharType="begin"/>
        </w:r>
        <w:r>
          <w:instrText xml:space="preserve"> PAGEREF _Toc24864 \h </w:instrText>
        </w:r>
        <w:r>
          <w:fldChar w:fldCharType="separate"/>
        </w:r>
        <w:r>
          <w:t>12</w:t>
        </w:r>
        <w:r>
          <w:fldChar w:fldCharType="end"/>
        </w:r>
      </w:hyperlink>
    </w:p>
    <w:p>
      <w:pPr>
        <w:pStyle w:val="TOC2"/>
        <w:tabs>
          <w:tab w:val="right" w:leader="dot" w:pos="8306"/>
        </w:tabs>
      </w:pPr>
      <w:hyperlink w:anchor="_Toc3135" w:history="1">
        <w:r>
          <w:rPr>
            <w:rFonts w:ascii="仿宋" w:eastAsia="仿宋" w:hAnsi="仿宋" w:cs="仿宋" w:hint="eastAsia"/>
            <w:lang w:eastAsia="zh-CN"/>
          </w:rPr>
          <w:t>(四)、威胁分析(T)</w:t>
        </w:r>
        <w:r>
          <w:tab/>
        </w:r>
        <w:r>
          <w:fldChar w:fldCharType="begin"/>
        </w:r>
        <w:r>
          <w:instrText xml:space="preserve"> PAGEREF _Toc3135 \h </w:instrText>
        </w:r>
        <w:r>
          <w:fldChar w:fldCharType="separate"/>
        </w:r>
        <w:r>
          <w:t>14</w:t>
        </w:r>
        <w:r>
          <w:fldChar w:fldCharType="end"/>
        </w:r>
      </w:hyperlink>
    </w:p>
    <w:p>
      <w:pPr>
        <w:pStyle w:val="TOC1"/>
        <w:tabs>
          <w:tab w:val="right" w:leader="dot" w:pos="8306"/>
        </w:tabs>
      </w:pPr>
      <w:hyperlink w:anchor="_Toc16027" w:history="1">
        <w:r>
          <w:rPr>
            <w:rFonts w:ascii="仿宋" w:eastAsia="仿宋" w:hAnsi="仿宋" w:cs="仿宋" w:hint="eastAsia"/>
            <w:lang w:eastAsia="zh-CN"/>
          </w:rPr>
          <w:t>三、油田化学品企业概貌</w:t>
        </w:r>
        <w:r>
          <w:tab/>
        </w:r>
        <w:r>
          <w:fldChar w:fldCharType="begin"/>
        </w:r>
        <w:r>
          <w:instrText xml:space="preserve"> PAGEREF _Toc16027 \h </w:instrText>
        </w:r>
        <w:r>
          <w:fldChar w:fldCharType="separate"/>
        </w:r>
        <w:r>
          <w:t>17</w:t>
        </w:r>
        <w:r>
          <w:fldChar w:fldCharType="end"/>
        </w:r>
      </w:hyperlink>
    </w:p>
    <w:p>
      <w:pPr>
        <w:pStyle w:val="TOC2"/>
        <w:tabs>
          <w:tab w:val="right" w:leader="dot" w:pos="8306"/>
        </w:tabs>
      </w:pPr>
      <w:hyperlink w:anchor="_Toc27086" w:history="1">
        <w:r>
          <w:rPr>
            <w:rFonts w:ascii="仿宋" w:eastAsia="仿宋" w:hAnsi="仿宋" w:cs="仿宋" w:hint="eastAsia"/>
            <w:lang w:eastAsia="zh-CN"/>
          </w:rPr>
          <w:t>(一)、油田化学品企业基础信息</w:t>
        </w:r>
        <w:r>
          <w:tab/>
        </w:r>
        <w:r>
          <w:fldChar w:fldCharType="begin"/>
        </w:r>
        <w:r>
          <w:instrText xml:space="preserve"> PAGEREF _Toc27086 \h </w:instrText>
        </w:r>
        <w:r>
          <w:fldChar w:fldCharType="separate"/>
        </w:r>
        <w:r>
          <w:t>17</w:t>
        </w:r>
        <w:r>
          <w:fldChar w:fldCharType="end"/>
        </w:r>
      </w:hyperlink>
    </w:p>
    <w:p>
      <w:pPr>
        <w:pStyle w:val="TOC2"/>
        <w:tabs>
          <w:tab w:val="right" w:leader="dot" w:pos="8306"/>
        </w:tabs>
      </w:pPr>
      <w:hyperlink w:anchor="_Toc18706" w:history="1">
        <w:r>
          <w:rPr>
            <w:rFonts w:ascii="仿宋" w:eastAsia="仿宋" w:hAnsi="仿宋" w:cs="仿宋" w:hint="eastAsia"/>
            <w:lang w:eastAsia="zh-CN"/>
          </w:rPr>
          <w:t>(二)、油田化学品企业简要介绍</w:t>
        </w:r>
        <w:r>
          <w:tab/>
        </w:r>
        <w:r>
          <w:fldChar w:fldCharType="begin"/>
        </w:r>
        <w:r>
          <w:instrText xml:space="preserve"> PAGEREF _Toc18706 \h </w:instrText>
        </w:r>
        <w:r>
          <w:fldChar w:fldCharType="separate"/>
        </w:r>
        <w:r>
          <w:t>17</w:t>
        </w:r>
        <w:r>
          <w:fldChar w:fldCharType="end"/>
        </w:r>
      </w:hyperlink>
    </w:p>
    <w:p>
      <w:pPr>
        <w:pStyle w:val="TOC2"/>
        <w:tabs>
          <w:tab w:val="right" w:leader="dot" w:pos="8306"/>
        </w:tabs>
      </w:pPr>
      <w:hyperlink w:anchor="_Toc20894" w:history="1">
        <w:r>
          <w:rPr>
            <w:rFonts w:ascii="仿宋" w:eastAsia="仿宋" w:hAnsi="仿宋" w:cs="仿宋" w:hint="eastAsia"/>
            <w:lang w:eastAsia="zh-CN"/>
          </w:rPr>
          <w:t>(三)、企业竞争优势概览</w:t>
        </w:r>
        <w:r>
          <w:tab/>
        </w:r>
        <w:r>
          <w:fldChar w:fldCharType="begin"/>
        </w:r>
        <w:r>
          <w:instrText xml:space="preserve"> PAGEREF _Toc20894 \h </w:instrText>
        </w:r>
        <w:r>
          <w:fldChar w:fldCharType="separate"/>
        </w:r>
        <w:r>
          <w:t>18</w:t>
        </w:r>
        <w:r>
          <w:fldChar w:fldCharType="end"/>
        </w:r>
      </w:hyperlink>
    </w:p>
    <w:p>
      <w:pPr>
        <w:pStyle w:val="TOC2"/>
        <w:tabs>
          <w:tab w:val="right" w:leader="dot" w:pos="8306"/>
        </w:tabs>
      </w:pPr>
      <w:hyperlink w:anchor="_Toc10786" w:history="1">
        <w:r>
          <w:rPr>
            <w:rFonts w:ascii="仿宋" w:eastAsia="仿宋" w:hAnsi="仿宋" w:cs="仿宋" w:hint="eastAsia"/>
            <w:lang w:eastAsia="zh-CN"/>
          </w:rPr>
          <w:t>(四)、油田化学品企业财务数据要略</w:t>
        </w:r>
        <w:r>
          <w:tab/>
        </w:r>
        <w:r>
          <w:fldChar w:fldCharType="begin"/>
        </w:r>
        <w:r>
          <w:instrText xml:space="preserve"> PAGEREF _Toc10786 \h </w:instrText>
        </w:r>
        <w:r>
          <w:fldChar w:fldCharType="separate"/>
        </w:r>
        <w:r>
          <w:t>19</w:t>
        </w:r>
        <w:r>
          <w:fldChar w:fldCharType="end"/>
        </w:r>
      </w:hyperlink>
    </w:p>
    <w:p>
      <w:pPr>
        <w:pStyle w:val="TOC2"/>
        <w:tabs>
          <w:tab w:val="right" w:leader="dot" w:pos="8306"/>
        </w:tabs>
      </w:pPr>
      <w:hyperlink w:anchor="_Toc23178" w:history="1">
        <w:r>
          <w:rPr>
            <w:rFonts w:ascii="仿宋" w:eastAsia="仿宋" w:hAnsi="仿宋" w:cs="仿宋" w:hint="eastAsia"/>
            <w:lang w:eastAsia="zh-CN"/>
          </w:rPr>
          <w:t>(五)、核心团队成员简述</w:t>
        </w:r>
        <w:r>
          <w:tab/>
        </w:r>
        <w:r>
          <w:fldChar w:fldCharType="begin"/>
        </w:r>
        <w:r>
          <w:instrText xml:space="preserve"> PAGEREF _Toc23178 \h </w:instrText>
        </w:r>
        <w:r>
          <w:fldChar w:fldCharType="separate"/>
        </w:r>
        <w:r>
          <w:t>20</w:t>
        </w:r>
        <w:r>
          <w:fldChar w:fldCharType="end"/>
        </w:r>
      </w:hyperlink>
    </w:p>
    <w:p>
      <w:pPr>
        <w:pStyle w:val="TOC2"/>
        <w:tabs>
          <w:tab w:val="right" w:leader="dot" w:pos="8306"/>
        </w:tabs>
      </w:pPr>
      <w:hyperlink w:anchor="_Toc10792" w:history="1">
        <w:r>
          <w:rPr>
            <w:rFonts w:ascii="仿宋" w:eastAsia="仿宋" w:hAnsi="仿宋" w:cs="仿宋" w:hint="eastAsia"/>
            <w:lang w:eastAsia="zh-CN"/>
          </w:rPr>
          <w:t>(六)、油田化学品企业经营宗旨阐述</w:t>
        </w:r>
        <w:r>
          <w:tab/>
        </w:r>
        <w:r>
          <w:fldChar w:fldCharType="begin"/>
        </w:r>
        <w:r>
          <w:instrText xml:space="preserve"> PAGEREF _Toc10792 \h </w:instrText>
        </w:r>
        <w:r>
          <w:fldChar w:fldCharType="separate"/>
        </w:r>
        <w:r>
          <w:t>21</w:t>
        </w:r>
        <w:r>
          <w:fldChar w:fldCharType="end"/>
        </w:r>
      </w:hyperlink>
    </w:p>
    <w:p>
      <w:pPr>
        <w:pStyle w:val="TOC2"/>
        <w:tabs>
          <w:tab w:val="right" w:leader="dot" w:pos="8306"/>
        </w:tabs>
      </w:pPr>
      <w:hyperlink w:anchor="_Toc11456" w:history="1">
        <w:r>
          <w:rPr>
            <w:rFonts w:ascii="仿宋" w:eastAsia="仿宋" w:hAnsi="仿宋" w:cs="仿宋" w:hint="eastAsia"/>
            <w:lang w:eastAsia="zh-CN"/>
          </w:rPr>
          <w:t>(七)、油田化学品企业未来发展规划</w:t>
        </w:r>
        <w:r>
          <w:tab/>
        </w:r>
        <w:r>
          <w:fldChar w:fldCharType="begin"/>
        </w:r>
        <w:r>
          <w:instrText xml:space="preserve"> PAGEREF _Toc11456 \h </w:instrText>
        </w:r>
        <w:r>
          <w:fldChar w:fldCharType="separate"/>
        </w:r>
        <w:r>
          <w:t>21</w:t>
        </w:r>
        <w:r>
          <w:fldChar w:fldCharType="end"/>
        </w:r>
      </w:hyperlink>
    </w:p>
    <w:p>
      <w:pPr>
        <w:pStyle w:val="TOC1"/>
        <w:tabs>
          <w:tab w:val="right" w:leader="dot" w:pos="8306"/>
        </w:tabs>
      </w:pPr>
      <w:hyperlink w:anchor="_Toc21709" w:history="1">
        <w:r>
          <w:rPr>
            <w:rFonts w:ascii="仿宋" w:eastAsia="仿宋" w:hAnsi="仿宋" w:cs="仿宋" w:hint="eastAsia"/>
            <w:lang w:eastAsia="zh-CN"/>
          </w:rPr>
          <w:t>四、建筑物技术方案</w:t>
        </w:r>
        <w:r>
          <w:tab/>
        </w:r>
        <w:r>
          <w:fldChar w:fldCharType="begin"/>
        </w:r>
        <w:r>
          <w:instrText xml:space="preserve"> PAGEREF _Toc21709 \h </w:instrText>
        </w:r>
        <w:r>
          <w:fldChar w:fldCharType="separate"/>
        </w:r>
        <w:r>
          <w:t>23</w:t>
        </w:r>
        <w:r>
          <w:fldChar w:fldCharType="end"/>
        </w:r>
      </w:hyperlink>
    </w:p>
    <w:p>
      <w:pPr>
        <w:pStyle w:val="TOC2"/>
        <w:tabs>
          <w:tab w:val="right" w:leader="dot" w:pos="8306"/>
        </w:tabs>
      </w:pPr>
      <w:hyperlink w:anchor="_Toc148" w:history="1">
        <w:r>
          <w:rPr>
            <w:rFonts w:ascii="仿宋" w:eastAsia="仿宋" w:hAnsi="仿宋" w:cs="仿宋" w:hint="eastAsia"/>
            <w:lang w:eastAsia="zh-CN"/>
          </w:rPr>
          <w:t>(一)、项目工程设计总体要求</w:t>
        </w:r>
        <w:r>
          <w:tab/>
        </w:r>
        <w:r>
          <w:fldChar w:fldCharType="begin"/>
        </w:r>
        <w:r>
          <w:instrText xml:space="preserve"> PAGEREF _Toc148 \h </w:instrText>
        </w:r>
        <w:r>
          <w:fldChar w:fldCharType="separate"/>
        </w:r>
        <w:r>
          <w:t>23</w:t>
        </w:r>
        <w:r>
          <w:fldChar w:fldCharType="end"/>
        </w:r>
      </w:hyperlink>
    </w:p>
    <w:p>
      <w:pPr>
        <w:pStyle w:val="TOC2"/>
        <w:tabs>
          <w:tab w:val="right" w:leader="dot" w:pos="8306"/>
        </w:tabs>
      </w:pPr>
      <w:hyperlink w:anchor="_Toc14118" w:history="1">
        <w:r>
          <w:rPr>
            <w:rFonts w:ascii="仿宋" w:eastAsia="仿宋" w:hAnsi="仿宋" w:cs="仿宋" w:hint="eastAsia"/>
            <w:lang w:eastAsia="zh-CN"/>
          </w:rPr>
          <w:t>(二)、建设方案</w:t>
        </w:r>
        <w:r>
          <w:tab/>
        </w:r>
        <w:r>
          <w:fldChar w:fldCharType="begin"/>
        </w:r>
        <w:r>
          <w:instrText xml:space="preserve"> PAGEREF _Toc14118 \h </w:instrText>
        </w:r>
        <w:r>
          <w:fldChar w:fldCharType="separate"/>
        </w:r>
        <w:r>
          <w:t>24</w:t>
        </w:r>
        <w:r>
          <w:fldChar w:fldCharType="end"/>
        </w:r>
      </w:hyperlink>
    </w:p>
    <w:p>
      <w:pPr>
        <w:pStyle w:val="TOC2"/>
        <w:tabs>
          <w:tab w:val="right" w:leader="dot" w:pos="8306"/>
        </w:tabs>
      </w:pPr>
      <w:hyperlink w:anchor="_Toc13483" w:history="1">
        <w:r>
          <w:rPr>
            <w:rFonts w:ascii="仿宋" w:eastAsia="仿宋" w:hAnsi="仿宋" w:cs="仿宋" w:hint="eastAsia"/>
            <w:lang w:eastAsia="zh-CN"/>
          </w:rPr>
          <w:t>(三)、建筑工程建设指标</w:t>
        </w:r>
        <w:r>
          <w:tab/>
        </w:r>
        <w:r>
          <w:fldChar w:fldCharType="begin"/>
        </w:r>
        <w:r>
          <w:instrText xml:space="preserve"> PAGEREF _Toc13483 \h </w:instrText>
        </w:r>
        <w:r>
          <w:fldChar w:fldCharType="separate"/>
        </w:r>
        <w:r>
          <w:t>25</w:t>
        </w:r>
        <w:r>
          <w:fldChar w:fldCharType="end"/>
        </w:r>
      </w:hyperlink>
    </w:p>
    <w:p>
      <w:pPr>
        <w:pStyle w:val="TOC1"/>
        <w:tabs>
          <w:tab w:val="right" w:leader="dot" w:pos="8306"/>
        </w:tabs>
      </w:pPr>
      <w:hyperlink w:anchor="_Toc11164" w:history="1">
        <w:r>
          <w:rPr>
            <w:rFonts w:ascii="仿宋" w:eastAsia="仿宋" w:hAnsi="仿宋" w:cs="仿宋" w:hint="eastAsia"/>
            <w:lang w:eastAsia="zh-CN"/>
          </w:rPr>
          <w:t>五、人才队伍建设</w:t>
        </w:r>
        <w:r>
          <w:tab/>
        </w:r>
        <w:r>
          <w:fldChar w:fldCharType="begin"/>
        </w:r>
        <w:r>
          <w:instrText xml:space="preserve"> PAGEREF _Toc11164 \h </w:instrText>
        </w:r>
        <w:r>
          <w:fldChar w:fldCharType="separate"/>
        </w:r>
        <w:r>
          <w:t>25</w:t>
        </w:r>
        <w:r>
          <w:fldChar w:fldCharType="end"/>
        </w:r>
      </w:hyperlink>
    </w:p>
    <w:p>
      <w:pPr>
        <w:pStyle w:val="TOC2"/>
        <w:tabs>
          <w:tab w:val="right" w:leader="dot" w:pos="8306"/>
        </w:tabs>
      </w:pPr>
      <w:hyperlink w:anchor="_Toc16061" w:history="1">
        <w:r>
          <w:rPr>
            <w:rFonts w:ascii="仿宋" w:eastAsia="仿宋" w:hAnsi="仿宋" w:cs="仿宋" w:hint="eastAsia"/>
            <w:lang w:eastAsia="zh-CN"/>
          </w:rPr>
          <w:t>(一)、人才引进与培养计划</w:t>
        </w:r>
        <w:r>
          <w:tab/>
        </w:r>
        <w:r>
          <w:fldChar w:fldCharType="begin"/>
        </w:r>
        <w:r>
          <w:instrText xml:space="preserve"> PAGEREF _Toc16061 \h </w:instrText>
        </w:r>
        <w:r>
          <w:fldChar w:fldCharType="separate"/>
        </w:r>
        <w:r>
          <w:t>25</w:t>
        </w:r>
        <w:r>
          <w:fldChar w:fldCharType="end"/>
        </w:r>
      </w:hyperlink>
    </w:p>
    <w:p>
      <w:pPr>
        <w:pStyle w:val="TOC2"/>
        <w:tabs>
          <w:tab w:val="right" w:leader="dot" w:pos="8306"/>
        </w:tabs>
      </w:pPr>
      <w:hyperlink w:anchor="_Toc2607" w:history="1">
        <w:r>
          <w:rPr>
            <w:rFonts w:ascii="仿宋" w:eastAsia="仿宋" w:hAnsi="仿宋" w:cs="仿宋" w:hint="eastAsia"/>
            <w:lang w:eastAsia="zh-CN"/>
          </w:rPr>
          <w:t>(二)、员工激励与福利政策</w:t>
        </w:r>
        <w:r>
          <w:tab/>
        </w:r>
        <w:r>
          <w:fldChar w:fldCharType="begin"/>
        </w:r>
        <w:r>
          <w:instrText xml:space="preserve"> PAGEREF _Toc2607 \h </w:instrText>
        </w:r>
        <w:r>
          <w:fldChar w:fldCharType="separate"/>
        </w:r>
        <w:r>
          <w:t>26</w:t>
        </w:r>
        <w:r>
          <w:fldChar w:fldCharType="end"/>
        </w:r>
      </w:hyperlink>
    </w:p>
    <w:p>
      <w:pPr>
        <w:pStyle w:val="TOC2"/>
        <w:tabs>
          <w:tab w:val="right" w:leader="dot" w:pos="8306"/>
        </w:tabs>
      </w:pPr>
      <w:hyperlink w:anchor="_Toc4937" w:history="1">
        <w:r>
          <w:rPr>
            <w:rFonts w:ascii="仿宋" w:eastAsia="仿宋" w:hAnsi="仿宋" w:cs="仿宋" w:hint="eastAsia"/>
            <w:lang w:eastAsia="zh-CN"/>
          </w:rPr>
          <w:t>(三)、团队建设与管理</w:t>
        </w:r>
        <w:r>
          <w:tab/>
        </w:r>
        <w:r>
          <w:fldChar w:fldCharType="begin"/>
        </w:r>
        <w:r>
          <w:instrText xml:space="preserve"> PAGEREF _Toc4937 \h </w:instrText>
        </w:r>
        <w:r>
          <w:fldChar w:fldCharType="separate"/>
        </w:r>
        <w:r>
          <w:t>27</w:t>
        </w:r>
        <w:r>
          <w:fldChar w:fldCharType="end"/>
        </w:r>
      </w:hyperlink>
    </w:p>
    <w:p>
      <w:pPr>
        <w:pStyle w:val="TOC1"/>
        <w:tabs>
          <w:tab w:val="right" w:leader="dot" w:pos="8306"/>
        </w:tabs>
      </w:pPr>
      <w:hyperlink w:anchor="_Toc2014" w:history="1">
        <w:r>
          <w:rPr>
            <w:rFonts w:ascii="仿宋" w:eastAsia="仿宋" w:hAnsi="仿宋" w:cs="仿宋" w:hint="eastAsia"/>
            <w:lang w:eastAsia="zh-CN"/>
          </w:rPr>
          <w:t>六、项目市场分析</w:t>
        </w:r>
        <w:r>
          <w:tab/>
        </w:r>
        <w:r>
          <w:fldChar w:fldCharType="begin"/>
        </w:r>
        <w:r>
          <w:instrText xml:space="preserve"> PAGEREF _Toc2014 \h </w:instrText>
        </w:r>
        <w:r>
          <w:fldChar w:fldCharType="separate"/>
        </w:r>
        <w:r>
          <w:t>28</w:t>
        </w:r>
        <w:r>
          <w:fldChar w:fldCharType="end"/>
        </w:r>
      </w:hyperlink>
    </w:p>
    <w:p>
      <w:pPr>
        <w:pStyle w:val="TOC2"/>
        <w:tabs>
          <w:tab w:val="right" w:leader="dot" w:pos="8306"/>
        </w:tabs>
      </w:pPr>
      <w:hyperlink w:anchor="_Toc17379" w:history="1">
        <w:r>
          <w:rPr>
            <w:rFonts w:ascii="仿宋" w:eastAsia="仿宋" w:hAnsi="仿宋" w:cs="仿宋" w:hint="eastAsia"/>
            <w:lang w:eastAsia="zh-CN"/>
          </w:rPr>
          <w:t>(一)、XXX市场分析</w:t>
        </w:r>
        <w:r>
          <w:tab/>
        </w:r>
        <w:r>
          <w:fldChar w:fldCharType="begin"/>
        </w:r>
        <w:r>
          <w:instrText xml:space="preserve"> PAGEREF _Toc17379 \h </w:instrText>
        </w:r>
        <w:r>
          <w:fldChar w:fldCharType="separate"/>
        </w:r>
        <w:r>
          <w:t>28</w:t>
        </w:r>
        <w:r>
          <w:fldChar w:fldCharType="end"/>
        </w:r>
      </w:hyperlink>
    </w:p>
    <w:p>
      <w:pPr>
        <w:pStyle w:val="TOC2"/>
        <w:tabs>
          <w:tab w:val="right" w:leader="dot" w:pos="8306"/>
        </w:tabs>
      </w:pPr>
      <w:hyperlink w:anchor="_Toc9781" w:history="1">
        <w:r>
          <w:rPr>
            <w:rFonts w:ascii="仿宋" w:eastAsia="仿宋" w:hAnsi="仿宋" w:cs="仿宋" w:hint="eastAsia"/>
            <w:lang w:eastAsia="zh-CN"/>
          </w:rPr>
          <w:t>(二)、区域经济市场分析</w:t>
        </w:r>
        <w:r>
          <w:tab/>
        </w:r>
        <w:r>
          <w:fldChar w:fldCharType="begin"/>
        </w:r>
        <w:r>
          <w:instrText xml:space="preserve"> PAGEREF _Toc9781 \h </w:instrText>
        </w:r>
        <w:r>
          <w:fldChar w:fldCharType="separate"/>
        </w:r>
        <w:r>
          <w:t>28</w:t>
        </w:r>
        <w:r>
          <w:fldChar w:fldCharType="end"/>
        </w:r>
      </w:hyperlink>
    </w:p>
    <w:p>
      <w:pPr>
        <w:pStyle w:val="TOC2"/>
        <w:tabs>
          <w:tab w:val="right" w:leader="dot" w:pos="8306"/>
        </w:tabs>
      </w:pPr>
      <w:hyperlink w:anchor="_Toc20749" w:history="1">
        <w:r>
          <w:rPr>
            <w:rFonts w:ascii="仿宋" w:eastAsia="仿宋" w:hAnsi="仿宋" w:cs="仿宋" w:hint="eastAsia"/>
            <w:lang w:eastAsia="zh-CN"/>
          </w:rPr>
          <w:t>(三)、项目建设的必要性</w:t>
        </w:r>
        <w:r>
          <w:tab/>
        </w:r>
        <w:r>
          <w:fldChar w:fldCharType="begin"/>
        </w:r>
        <w:r>
          <w:instrText xml:space="preserve"> PAGEREF _Toc20749 \h </w:instrText>
        </w:r>
        <w:r>
          <w:fldChar w:fldCharType="separate"/>
        </w:r>
        <w:r>
          <w:t>29</w:t>
        </w:r>
        <w:r>
          <w:fldChar w:fldCharType="end"/>
        </w:r>
      </w:hyperlink>
    </w:p>
    <w:p>
      <w:pPr>
        <w:pStyle w:val="TOC1"/>
        <w:tabs>
          <w:tab w:val="right" w:leader="dot" w:pos="8306"/>
        </w:tabs>
      </w:pPr>
      <w:hyperlink w:anchor="_Toc23625" w:history="1">
        <w:r>
          <w:rPr>
            <w:rFonts w:ascii="仿宋" w:eastAsia="仿宋" w:hAnsi="仿宋" w:cs="仿宋" w:hint="eastAsia"/>
            <w:lang w:eastAsia="zh-CN"/>
          </w:rPr>
          <w:t>七、投资估算</w:t>
        </w:r>
        <w:r>
          <w:tab/>
        </w:r>
        <w:r>
          <w:fldChar w:fldCharType="begin"/>
        </w:r>
        <w:r>
          <w:instrText xml:space="preserve"> PAGEREF _Toc23625 \h </w:instrText>
        </w:r>
        <w:r>
          <w:fldChar w:fldCharType="separate"/>
        </w:r>
        <w:r>
          <w:t>30</w:t>
        </w:r>
        <w:r>
          <w:fldChar w:fldCharType="end"/>
        </w:r>
      </w:hyperlink>
    </w:p>
    <w:p>
      <w:pPr>
        <w:pStyle w:val="TOC2"/>
        <w:tabs>
          <w:tab w:val="right" w:leader="dot" w:pos="8306"/>
        </w:tabs>
      </w:pPr>
      <w:hyperlink w:anchor="_Toc21432" w:history="1">
        <w:r>
          <w:rPr>
            <w:rFonts w:ascii="仿宋" w:eastAsia="仿宋" w:hAnsi="仿宋" w:cs="仿宋" w:hint="eastAsia"/>
            <w:lang w:eastAsia="zh-CN"/>
          </w:rPr>
          <w:t>(一)、投资估算的依据和说明</w:t>
        </w:r>
        <w:r>
          <w:tab/>
        </w:r>
        <w:r>
          <w:fldChar w:fldCharType="begin"/>
        </w:r>
        <w:r>
          <w:instrText xml:space="preserve"> PAGEREF _Toc21432 \h </w:instrText>
        </w:r>
        <w:r>
          <w:fldChar w:fldCharType="separate"/>
        </w:r>
        <w:r>
          <w:t>30</w:t>
        </w:r>
        <w:r>
          <w:fldChar w:fldCharType="end"/>
        </w:r>
      </w:hyperlink>
    </w:p>
    <w:p>
      <w:pPr>
        <w:pStyle w:val="TOC2"/>
        <w:tabs>
          <w:tab w:val="right" w:leader="dot" w:pos="8306"/>
        </w:tabs>
      </w:pPr>
      <w:hyperlink w:anchor="_Toc11444" w:history="1">
        <w:r>
          <w:rPr>
            <w:rFonts w:ascii="仿宋" w:eastAsia="仿宋" w:hAnsi="仿宋" w:cs="仿宋" w:hint="eastAsia"/>
            <w:lang w:eastAsia="zh-CN"/>
          </w:rPr>
          <w:t>(二)、建设投资估算</w:t>
        </w:r>
        <w:r>
          <w:tab/>
        </w:r>
        <w:r>
          <w:fldChar w:fldCharType="begin"/>
        </w:r>
        <w:r>
          <w:instrText xml:space="preserve"> PAGEREF _Toc11444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5" w:history="1">
        <w:r>
          <w:rPr>
            <w:rFonts w:ascii="仿宋" w:eastAsia="仿宋" w:hAnsi="仿宋" w:cs="仿宋" w:hint="eastAsia"/>
            <w:lang w:eastAsia="zh-CN"/>
          </w:rPr>
          <w:t>(三)、建设期利息</w:t>
        </w:r>
        <w:r>
          <w:tab/>
        </w:r>
        <w:r>
          <w:fldChar w:fldCharType="begin"/>
        </w:r>
        <w:r>
          <w:instrText xml:space="preserve"> PAGEREF _Toc985 \h </w:instrText>
        </w:r>
        <w:r>
          <w:fldChar w:fldCharType="separate"/>
        </w:r>
        <w:r>
          <w:t>34</w:t>
        </w:r>
        <w:r>
          <w:fldChar w:fldCharType="end"/>
        </w:r>
      </w:hyperlink>
    </w:p>
    <w:p>
      <w:pPr>
        <w:pStyle w:val="TOC2"/>
        <w:tabs>
          <w:tab w:val="right" w:leader="dot" w:pos="8306"/>
        </w:tabs>
      </w:pPr>
      <w:hyperlink w:anchor="_Toc14410" w:history="1">
        <w:r>
          <w:rPr>
            <w:rFonts w:ascii="仿宋" w:eastAsia="仿宋" w:hAnsi="仿宋" w:cs="仿宋" w:hint="eastAsia"/>
            <w:lang w:eastAsia="zh-CN"/>
          </w:rPr>
          <w:t>(四)、流动资金</w:t>
        </w:r>
        <w:r>
          <w:tab/>
        </w:r>
        <w:r>
          <w:fldChar w:fldCharType="begin"/>
        </w:r>
        <w:r>
          <w:instrText xml:space="preserve"> PAGEREF _Toc14410 \h </w:instrText>
        </w:r>
        <w:r>
          <w:fldChar w:fldCharType="separate"/>
        </w:r>
        <w:r>
          <w:t>34</w:t>
        </w:r>
        <w:r>
          <w:fldChar w:fldCharType="end"/>
        </w:r>
      </w:hyperlink>
    </w:p>
    <w:p>
      <w:pPr>
        <w:pStyle w:val="TOC2"/>
        <w:tabs>
          <w:tab w:val="right" w:leader="dot" w:pos="8306"/>
        </w:tabs>
      </w:pPr>
      <w:hyperlink w:anchor="_Toc3268" w:history="1">
        <w:r>
          <w:rPr>
            <w:rFonts w:ascii="仿宋" w:eastAsia="仿宋" w:hAnsi="仿宋" w:cs="仿宋" w:hint="eastAsia"/>
            <w:lang w:eastAsia="zh-CN"/>
          </w:rPr>
          <w:t>(五)、总投资</w:t>
        </w:r>
        <w:r>
          <w:tab/>
        </w:r>
        <w:r>
          <w:fldChar w:fldCharType="begin"/>
        </w:r>
        <w:r>
          <w:instrText xml:space="preserve"> PAGEREF _Toc3268 \h </w:instrText>
        </w:r>
        <w:r>
          <w:fldChar w:fldCharType="separate"/>
        </w:r>
        <w:r>
          <w:t>35</w:t>
        </w:r>
        <w:r>
          <w:fldChar w:fldCharType="end"/>
        </w:r>
      </w:hyperlink>
    </w:p>
    <w:p>
      <w:pPr>
        <w:pStyle w:val="TOC2"/>
        <w:tabs>
          <w:tab w:val="right" w:leader="dot" w:pos="8306"/>
        </w:tabs>
      </w:pPr>
      <w:hyperlink w:anchor="_Toc7072" w:history="1">
        <w:r>
          <w:rPr>
            <w:rFonts w:ascii="仿宋" w:eastAsia="仿宋" w:hAnsi="仿宋" w:cs="仿宋" w:hint="eastAsia"/>
            <w:lang w:eastAsia="zh-CN"/>
          </w:rPr>
          <w:t>(六)、资金筹措与投资计划</w:t>
        </w:r>
        <w:r>
          <w:tab/>
        </w:r>
        <w:r>
          <w:fldChar w:fldCharType="begin"/>
        </w:r>
        <w:r>
          <w:instrText xml:space="preserve"> PAGEREF _Toc7072 \h </w:instrText>
        </w:r>
        <w:r>
          <w:fldChar w:fldCharType="separate"/>
        </w:r>
        <w:r>
          <w:t>35</w:t>
        </w:r>
        <w:r>
          <w:fldChar w:fldCharType="end"/>
        </w:r>
      </w:hyperlink>
    </w:p>
    <w:p>
      <w:pPr>
        <w:pStyle w:val="TOC1"/>
        <w:tabs>
          <w:tab w:val="right" w:leader="dot" w:pos="8306"/>
        </w:tabs>
      </w:pPr>
      <w:hyperlink w:anchor="_Toc25888" w:history="1">
        <w:r>
          <w:rPr>
            <w:rFonts w:ascii="仿宋" w:eastAsia="仿宋" w:hAnsi="仿宋" w:cs="仿宋" w:hint="eastAsia"/>
            <w:lang w:eastAsia="zh-CN"/>
          </w:rPr>
          <w:t>八、项目进度计划</w:t>
        </w:r>
        <w:r>
          <w:tab/>
        </w:r>
        <w:r>
          <w:fldChar w:fldCharType="begin"/>
        </w:r>
        <w:r>
          <w:instrText xml:space="preserve"> PAGEREF _Toc25888 \h </w:instrText>
        </w:r>
        <w:r>
          <w:fldChar w:fldCharType="separate"/>
        </w:r>
        <w:r>
          <w:t>35</w:t>
        </w:r>
        <w:r>
          <w:fldChar w:fldCharType="end"/>
        </w:r>
      </w:hyperlink>
    </w:p>
    <w:p>
      <w:pPr>
        <w:pStyle w:val="TOC2"/>
        <w:tabs>
          <w:tab w:val="right" w:leader="dot" w:pos="8306"/>
        </w:tabs>
      </w:pPr>
      <w:hyperlink w:anchor="_Toc5530" w:history="1">
        <w:r>
          <w:rPr>
            <w:rFonts w:ascii="仿宋" w:eastAsia="仿宋" w:hAnsi="仿宋" w:cs="仿宋" w:hint="eastAsia"/>
            <w:lang w:eastAsia="zh-CN"/>
          </w:rPr>
          <w:t>(一)、项目进度安排</w:t>
        </w:r>
        <w:r>
          <w:tab/>
        </w:r>
        <w:r>
          <w:fldChar w:fldCharType="begin"/>
        </w:r>
        <w:r>
          <w:instrText xml:space="preserve"> PAGEREF _Toc5530 \h </w:instrText>
        </w:r>
        <w:r>
          <w:fldChar w:fldCharType="separate"/>
        </w:r>
        <w:r>
          <w:t>35</w:t>
        </w:r>
        <w:r>
          <w:fldChar w:fldCharType="end"/>
        </w:r>
      </w:hyperlink>
    </w:p>
    <w:p>
      <w:pPr>
        <w:pStyle w:val="TOC2"/>
        <w:tabs>
          <w:tab w:val="right" w:leader="dot" w:pos="8306"/>
        </w:tabs>
      </w:pPr>
      <w:hyperlink w:anchor="_Toc20398" w:history="1">
        <w:r>
          <w:rPr>
            <w:rFonts w:ascii="仿宋" w:eastAsia="仿宋" w:hAnsi="仿宋" w:cs="仿宋" w:hint="eastAsia"/>
            <w:lang w:eastAsia="zh-CN"/>
          </w:rPr>
          <w:t>(二)、项目实施保障措施</w:t>
        </w:r>
        <w:r>
          <w:tab/>
        </w:r>
        <w:r>
          <w:fldChar w:fldCharType="begin"/>
        </w:r>
        <w:r>
          <w:instrText xml:space="preserve"> PAGEREF _Toc20398 \h </w:instrText>
        </w:r>
        <w:r>
          <w:fldChar w:fldCharType="separate"/>
        </w:r>
        <w:r>
          <w:t>37</w:t>
        </w:r>
        <w:r>
          <w:fldChar w:fldCharType="end"/>
        </w:r>
      </w:hyperlink>
    </w:p>
    <w:p>
      <w:pPr>
        <w:pStyle w:val="TOC1"/>
        <w:tabs>
          <w:tab w:val="right" w:leader="dot" w:pos="8306"/>
        </w:tabs>
      </w:pPr>
      <w:hyperlink w:anchor="_Toc10140" w:history="1">
        <w:r>
          <w:rPr>
            <w:rFonts w:ascii="仿宋" w:eastAsia="仿宋" w:hAnsi="仿宋" w:cs="仿宋" w:hint="eastAsia"/>
            <w:lang w:eastAsia="zh-CN"/>
          </w:rPr>
          <w:t>九、组织机构及人力资源</w:t>
        </w:r>
        <w:r>
          <w:tab/>
        </w:r>
        <w:r>
          <w:fldChar w:fldCharType="begin"/>
        </w:r>
        <w:r>
          <w:instrText xml:space="preserve"> PAGEREF _Toc10140 \h </w:instrText>
        </w:r>
        <w:r>
          <w:fldChar w:fldCharType="separate"/>
        </w:r>
        <w:r>
          <w:t>39</w:t>
        </w:r>
        <w:r>
          <w:fldChar w:fldCharType="end"/>
        </w:r>
      </w:hyperlink>
    </w:p>
    <w:p>
      <w:pPr>
        <w:pStyle w:val="TOC2"/>
        <w:tabs>
          <w:tab w:val="right" w:leader="dot" w:pos="8306"/>
        </w:tabs>
      </w:pPr>
      <w:hyperlink w:anchor="_Toc4936" w:history="1">
        <w:r>
          <w:rPr>
            <w:rFonts w:ascii="仿宋" w:eastAsia="仿宋" w:hAnsi="仿宋" w:cs="仿宋" w:hint="eastAsia"/>
            <w:lang w:eastAsia="zh-CN"/>
          </w:rPr>
          <w:t>(一)、人力资源配置</w:t>
        </w:r>
        <w:r>
          <w:tab/>
        </w:r>
        <w:r>
          <w:fldChar w:fldCharType="begin"/>
        </w:r>
        <w:r>
          <w:instrText xml:space="preserve"> PAGEREF _Toc4936 \h </w:instrText>
        </w:r>
        <w:r>
          <w:fldChar w:fldCharType="separate"/>
        </w:r>
        <w:r>
          <w:t>39</w:t>
        </w:r>
        <w:r>
          <w:fldChar w:fldCharType="end"/>
        </w:r>
      </w:hyperlink>
    </w:p>
    <w:p>
      <w:pPr>
        <w:pStyle w:val="TOC2"/>
        <w:tabs>
          <w:tab w:val="right" w:leader="dot" w:pos="8306"/>
        </w:tabs>
      </w:pPr>
      <w:hyperlink w:anchor="_Toc9234" w:history="1">
        <w:r>
          <w:rPr>
            <w:rFonts w:ascii="仿宋" w:eastAsia="仿宋" w:hAnsi="仿宋" w:cs="仿宋" w:hint="eastAsia"/>
            <w:lang w:eastAsia="zh-CN"/>
          </w:rPr>
          <w:t>(二)、员工技能培训</w:t>
        </w:r>
        <w:r>
          <w:tab/>
        </w:r>
        <w:r>
          <w:fldChar w:fldCharType="begin"/>
        </w:r>
        <w:r>
          <w:instrText xml:space="preserve"> PAGEREF _Toc9234 \h </w:instrText>
        </w:r>
        <w:r>
          <w:fldChar w:fldCharType="separate"/>
        </w:r>
        <w:r>
          <w:t>40</w:t>
        </w:r>
        <w:r>
          <w:fldChar w:fldCharType="end"/>
        </w:r>
      </w:hyperlink>
    </w:p>
    <w:p>
      <w:pPr>
        <w:pStyle w:val="TOC1"/>
        <w:tabs>
          <w:tab w:val="right" w:leader="dot" w:pos="8306"/>
        </w:tabs>
      </w:pPr>
      <w:hyperlink w:anchor="_Toc11191" w:history="1">
        <w:r>
          <w:rPr>
            <w:rFonts w:ascii="仿宋" w:eastAsia="仿宋" w:hAnsi="仿宋" w:cs="仿宋" w:hint="eastAsia"/>
            <w:lang w:eastAsia="zh-CN"/>
          </w:rPr>
          <w:t>十、项目风险分析及防范措施</w:t>
        </w:r>
        <w:r>
          <w:tab/>
        </w:r>
        <w:r>
          <w:fldChar w:fldCharType="begin"/>
        </w:r>
        <w:r>
          <w:instrText xml:space="preserve"> PAGEREF _Toc11191 \h </w:instrText>
        </w:r>
        <w:r>
          <w:fldChar w:fldCharType="separate"/>
        </w:r>
        <w:r>
          <w:t>41</w:t>
        </w:r>
        <w:r>
          <w:fldChar w:fldCharType="end"/>
        </w:r>
      </w:hyperlink>
    </w:p>
    <w:p>
      <w:pPr>
        <w:pStyle w:val="TOC2"/>
        <w:tabs>
          <w:tab w:val="right" w:leader="dot" w:pos="8306"/>
        </w:tabs>
      </w:pPr>
      <w:hyperlink w:anchor="_Toc1644" w:history="1">
        <w:r>
          <w:rPr>
            <w:rFonts w:ascii="仿宋" w:eastAsia="仿宋" w:hAnsi="仿宋" w:cs="仿宋" w:hint="eastAsia"/>
            <w:lang w:eastAsia="zh-CN"/>
          </w:rPr>
          <w:t>(一)、项目的要紧风险因素识别</w:t>
        </w:r>
        <w:r>
          <w:tab/>
        </w:r>
        <w:r>
          <w:fldChar w:fldCharType="begin"/>
        </w:r>
        <w:r>
          <w:instrText xml:space="preserve"> PAGEREF _Toc1644 \h </w:instrText>
        </w:r>
        <w:r>
          <w:fldChar w:fldCharType="separate"/>
        </w:r>
        <w:r>
          <w:t>41</w:t>
        </w:r>
        <w:r>
          <w:fldChar w:fldCharType="end"/>
        </w:r>
      </w:hyperlink>
    </w:p>
    <w:p>
      <w:pPr>
        <w:pStyle w:val="TOC2"/>
        <w:tabs>
          <w:tab w:val="right" w:leader="dot" w:pos="8306"/>
        </w:tabs>
      </w:pPr>
      <w:hyperlink w:anchor="_Toc594" w:history="1">
        <w:r>
          <w:rPr>
            <w:rFonts w:ascii="仿宋" w:eastAsia="仿宋" w:hAnsi="仿宋" w:cs="仿宋" w:hint="eastAsia"/>
            <w:lang w:eastAsia="zh-CN"/>
          </w:rPr>
          <w:t>(二)、风险程度分析</w:t>
        </w:r>
        <w:r>
          <w:tab/>
        </w:r>
        <w:r>
          <w:fldChar w:fldCharType="begin"/>
        </w:r>
        <w:r>
          <w:instrText xml:space="preserve"> PAGEREF _Toc594 \h </w:instrText>
        </w:r>
        <w:r>
          <w:fldChar w:fldCharType="separate"/>
        </w:r>
        <w:r>
          <w:t>41</w:t>
        </w:r>
        <w:r>
          <w:fldChar w:fldCharType="end"/>
        </w:r>
      </w:hyperlink>
    </w:p>
    <w:p>
      <w:pPr>
        <w:pStyle w:val="TOC2"/>
        <w:tabs>
          <w:tab w:val="right" w:leader="dot" w:pos="8306"/>
        </w:tabs>
      </w:pPr>
      <w:hyperlink w:anchor="_Toc1984" w:history="1">
        <w:r>
          <w:rPr>
            <w:rFonts w:ascii="仿宋" w:eastAsia="仿宋" w:hAnsi="仿宋" w:cs="仿宋" w:hint="eastAsia"/>
            <w:lang w:eastAsia="zh-CN"/>
          </w:rPr>
          <w:t>(三)、防范与降低风险的计策</w:t>
        </w:r>
        <w:r>
          <w:tab/>
        </w:r>
        <w:r>
          <w:fldChar w:fldCharType="begin"/>
        </w:r>
        <w:r>
          <w:instrText xml:space="preserve"> PAGEREF _Toc1984 \h </w:instrText>
        </w:r>
        <w:r>
          <w:fldChar w:fldCharType="separate"/>
        </w:r>
        <w:r>
          <w:t>42</w:t>
        </w:r>
        <w:r>
          <w:fldChar w:fldCharType="end"/>
        </w:r>
      </w:hyperlink>
    </w:p>
    <w:p>
      <w:pPr>
        <w:pStyle w:val="TOC1"/>
        <w:tabs>
          <w:tab w:val="right" w:leader="dot" w:pos="8306"/>
        </w:tabs>
      </w:pPr>
      <w:hyperlink w:anchor="_Toc29831" w:history="1">
        <w:r>
          <w:rPr>
            <w:rFonts w:ascii="仿宋" w:eastAsia="仿宋" w:hAnsi="仿宋" w:cs="仿宋" w:hint="eastAsia"/>
            <w:lang w:eastAsia="zh-CN"/>
          </w:rPr>
          <w:t>十一、信息化建设</w:t>
        </w:r>
        <w:r>
          <w:tab/>
        </w:r>
        <w:r>
          <w:fldChar w:fldCharType="begin"/>
        </w:r>
        <w:r>
          <w:instrText xml:space="preserve"> PAGEREF _Toc29831 \h </w:instrText>
        </w:r>
        <w:r>
          <w:fldChar w:fldCharType="separate"/>
        </w:r>
        <w:r>
          <w:t>44</w:t>
        </w:r>
        <w:r>
          <w:fldChar w:fldCharType="end"/>
        </w:r>
      </w:hyperlink>
    </w:p>
    <w:p>
      <w:pPr>
        <w:pStyle w:val="TOC2"/>
        <w:tabs>
          <w:tab w:val="right" w:leader="dot" w:pos="8306"/>
        </w:tabs>
      </w:pPr>
      <w:hyperlink w:anchor="_Toc15789" w:history="1">
        <w:r>
          <w:rPr>
            <w:rFonts w:ascii="仿宋" w:eastAsia="仿宋" w:hAnsi="仿宋" w:cs="仿宋" w:hint="eastAsia"/>
            <w:lang w:eastAsia="zh-CN"/>
          </w:rPr>
          <w:t>(一)、信息化规划</w:t>
        </w:r>
        <w:r>
          <w:tab/>
        </w:r>
        <w:r>
          <w:fldChar w:fldCharType="begin"/>
        </w:r>
        <w:r>
          <w:instrText xml:space="preserve"> PAGEREF _Toc15789 \h </w:instrText>
        </w:r>
        <w:r>
          <w:fldChar w:fldCharType="separate"/>
        </w:r>
        <w:r>
          <w:t>44</w:t>
        </w:r>
        <w:r>
          <w:fldChar w:fldCharType="end"/>
        </w:r>
      </w:hyperlink>
    </w:p>
    <w:p>
      <w:pPr>
        <w:pStyle w:val="TOC2"/>
        <w:tabs>
          <w:tab w:val="right" w:leader="dot" w:pos="8306"/>
        </w:tabs>
      </w:pPr>
      <w:hyperlink w:anchor="_Toc24508" w:history="1">
        <w:r>
          <w:rPr>
            <w:rFonts w:ascii="仿宋" w:eastAsia="仿宋" w:hAnsi="仿宋" w:cs="仿宋" w:hint="eastAsia"/>
            <w:lang w:eastAsia="zh-CN"/>
          </w:rPr>
          <w:t>(二)、信息系统建设</w:t>
        </w:r>
        <w:r>
          <w:tab/>
        </w:r>
        <w:r>
          <w:fldChar w:fldCharType="begin"/>
        </w:r>
        <w:r>
          <w:instrText xml:space="preserve"> PAGEREF _Toc24508 \h </w:instrText>
        </w:r>
        <w:r>
          <w:fldChar w:fldCharType="separate"/>
        </w:r>
        <w:r>
          <w:t>46</w:t>
        </w:r>
        <w:r>
          <w:fldChar w:fldCharType="end"/>
        </w:r>
      </w:hyperlink>
    </w:p>
    <w:p>
      <w:pPr>
        <w:pStyle w:val="TOC2"/>
        <w:tabs>
          <w:tab w:val="right" w:leader="dot" w:pos="8306"/>
        </w:tabs>
      </w:pPr>
      <w:hyperlink w:anchor="_Toc15674" w:history="1">
        <w:r>
          <w:rPr>
            <w:rFonts w:ascii="仿宋" w:eastAsia="仿宋" w:hAnsi="仿宋" w:cs="仿宋" w:hint="eastAsia"/>
            <w:lang w:eastAsia="zh-CN"/>
          </w:rPr>
          <w:t>(三)、数据保护与隐私保护</w:t>
        </w:r>
        <w:r>
          <w:tab/>
        </w:r>
        <w:r>
          <w:fldChar w:fldCharType="begin"/>
        </w:r>
        <w:r>
          <w:instrText xml:space="preserve"> PAGEREF _Toc15674 \h </w:instrText>
        </w:r>
        <w:r>
          <w:fldChar w:fldCharType="separate"/>
        </w:r>
        <w:r>
          <w:t>46</w:t>
        </w:r>
        <w:r>
          <w:fldChar w:fldCharType="end"/>
        </w:r>
      </w:hyperlink>
    </w:p>
    <w:p>
      <w:pPr>
        <w:pStyle w:val="TOC1"/>
        <w:tabs>
          <w:tab w:val="right" w:leader="dot" w:pos="8306"/>
        </w:tabs>
      </w:pPr>
      <w:hyperlink w:anchor="_Toc25900" w:history="1">
        <w:r>
          <w:rPr>
            <w:rFonts w:ascii="仿宋" w:eastAsia="仿宋" w:hAnsi="仿宋" w:cs="仿宋" w:hint="eastAsia"/>
            <w:lang w:eastAsia="zh-CN"/>
          </w:rPr>
          <w:t>十二、项目验收与收尾工作</w:t>
        </w:r>
        <w:r>
          <w:tab/>
        </w:r>
        <w:r>
          <w:fldChar w:fldCharType="begin"/>
        </w:r>
        <w:r>
          <w:instrText xml:space="preserve"> PAGEREF _Toc25900 \h </w:instrText>
        </w:r>
        <w:r>
          <w:fldChar w:fldCharType="separate"/>
        </w:r>
        <w:r>
          <w:t>47</w:t>
        </w:r>
        <w:r>
          <w:fldChar w:fldCharType="end"/>
        </w:r>
      </w:hyperlink>
    </w:p>
    <w:p>
      <w:pPr>
        <w:pStyle w:val="TOC2"/>
        <w:tabs>
          <w:tab w:val="right" w:leader="dot" w:pos="8306"/>
        </w:tabs>
      </w:pPr>
      <w:hyperlink w:anchor="_Toc18883" w:history="1">
        <w:r>
          <w:rPr>
            <w:rFonts w:ascii="仿宋" w:eastAsia="仿宋" w:hAnsi="仿宋" w:cs="仿宋" w:hint="eastAsia"/>
            <w:lang w:eastAsia="zh-CN"/>
          </w:rPr>
          <w:t>(一)、项目竣工验收</w:t>
        </w:r>
        <w:r>
          <w:tab/>
        </w:r>
        <w:r>
          <w:fldChar w:fldCharType="begin"/>
        </w:r>
        <w:r>
          <w:instrText xml:space="preserve"> PAGEREF _Toc18883 \h </w:instrText>
        </w:r>
        <w:r>
          <w:fldChar w:fldCharType="separate"/>
        </w:r>
        <w:r>
          <w:t>47</w:t>
        </w:r>
        <w:r>
          <w:fldChar w:fldCharType="end"/>
        </w:r>
      </w:hyperlink>
    </w:p>
    <w:p>
      <w:pPr>
        <w:pStyle w:val="TOC2"/>
        <w:tabs>
          <w:tab w:val="right" w:leader="dot" w:pos="8306"/>
        </w:tabs>
      </w:pPr>
      <w:hyperlink w:anchor="_Toc28070" w:history="1">
        <w:r>
          <w:rPr>
            <w:rFonts w:ascii="仿宋" w:eastAsia="仿宋" w:hAnsi="仿宋" w:cs="仿宋" w:hint="eastAsia"/>
            <w:lang w:eastAsia="zh-CN"/>
          </w:rPr>
          <w:t>(二)、收尾工作计划</w:t>
        </w:r>
        <w:r>
          <w:tab/>
        </w:r>
        <w:r>
          <w:fldChar w:fldCharType="begin"/>
        </w:r>
        <w:r>
          <w:instrText xml:space="preserve"> PAGEREF _Toc28070 \h </w:instrText>
        </w:r>
        <w:r>
          <w:fldChar w:fldCharType="separate"/>
        </w:r>
        <w:r>
          <w:t>49</w:t>
        </w:r>
        <w:r>
          <w:fldChar w:fldCharType="end"/>
        </w:r>
      </w:hyperlink>
    </w:p>
    <w:p>
      <w:pPr>
        <w:pStyle w:val="TOC2"/>
        <w:tabs>
          <w:tab w:val="right" w:leader="dot" w:pos="8306"/>
        </w:tabs>
      </w:pPr>
      <w:hyperlink w:anchor="_Toc6194" w:history="1">
        <w:r>
          <w:rPr>
            <w:rFonts w:ascii="仿宋" w:eastAsia="仿宋" w:hAnsi="仿宋" w:cs="仿宋" w:hint="eastAsia"/>
            <w:lang w:eastAsia="zh-CN"/>
          </w:rPr>
          <w:t>(三)、移交与运营</w:t>
        </w:r>
        <w:r>
          <w:tab/>
        </w:r>
        <w:r>
          <w:fldChar w:fldCharType="begin"/>
        </w:r>
        <w:r>
          <w:instrText xml:space="preserve"> PAGEREF _Toc6194 \h </w:instrText>
        </w:r>
        <w:r>
          <w:fldChar w:fldCharType="separate"/>
        </w:r>
        <w:r>
          <w:t>50</w:t>
        </w:r>
        <w:r>
          <w:fldChar w:fldCharType="end"/>
        </w:r>
      </w:hyperlink>
    </w:p>
    <w:p>
      <w:pPr>
        <w:pStyle w:val="TOC1"/>
        <w:tabs>
          <w:tab w:val="right" w:leader="dot" w:pos="8306"/>
        </w:tabs>
      </w:pPr>
      <w:hyperlink w:anchor="_Toc29792" w:history="1">
        <w:r>
          <w:rPr>
            <w:rFonts w:ascii="仿宋" w:eastAsia="仿宋" w:hAnsi="仿宋" w:cs="仿宋" w:hint="eastAsia"/>
            <w:lang w:eastAsia="zh-CN"/>
          </w:rPr>
          <w:t>十三、市场营销策略</w:t>
        </w:r>
        <w:r>
          <w:tab/>
        </w:r>
        <w:r>
          <w:fldChar w:fldCharType="begin"/>
        </w:r>
        <w:r>
          <w:instrText xml:space="preserve"> PAGEREF _Toc29792 \h </w:instrText>
        </w:r>
        <w:r>
          <w:fldChar w:fldCharType="separate"/>
        </w:r>
        <w:r>
          <w:t>51</w:t>
        </w:r>
        <w:r>
          <w:fldChar w:fldCharType="end"/>
        </w:r>
      </w:hyperlink>
    </w:p>
    <w:p>
      <w:pPr>
        <w:pStyle w:val="TOC2"/>
        <w:tabs>
          <w:tab w:val="right" w:leader="dot" w:pos="8306"/>
        </w:tabs>
      </w:pPr>
      <w:hyperlink w:anchor="_Toc12564" w:history="1">
        <w:r>
          <w:rPr>
            <w:rFonts w:ascii="仿宋" w:eastAsia="仿宋" w:hAnsi="仿宋" w:cs="仿宋" w:hint="eastAsia"/>
            <w:lang w:eastAsia="zh-CN"/>
          </w:rPr>
          <w:t>(一)、市场定位与目标客户</w:t>
        </w:r>
        <w:r>
          <w:tab/>
        </w:r>
        <w:r>
          <w:fldChar w:fldCharType="begin"/>
        </w:r>
        <w:r>
          <w:instrText xml:space="preserve"> PAGEREF _Toc12564 \h </w:instrText>
        </w:r>
        <w:r>
          <w:fldChar w:fldCharType="separate"/>
        </w:r>
        <w:r>
          <w:t>51</w:t>
        </w:r>
        <w:r>
          <w:fldChar w:fldCharType="end"/>
        </w:r>
      </w:hyperlink>
    </w:p>
    <w:p>
      <w:pPr>
        <w:pStyle w:val="TOC2"/>
        <w:tabs>
          <w:tab w:val="right" w:leader="dot" w:pos="8306"/>
        </w:tabs>
      </w:pPr>
      <w:hyperlink w:anchor="_Toc6453" w:history="1">
        <w:r>
          <w:rPr>
            <w:rFonts w:ascii="仿宋" w:eastAsia="仿宋" w:hAnsi="仿宋" w:cs="仿宋" w:hint="eastAsia"/>
            <w:lang w:eastAsia="zh-CN"/>
          </w:rPr>
          <w:t>(二)、产品定位及差异化策略</w:t>
        </w:r>
        <w:r>
          <w:tab/>
        </w:r>
        <w:r>
          <w:fldChar w:fldCharType="begin"/>
        </w:r>
        <w:r>
          <w:instrText xml:space="preserve"> PAGEREF _Toc6453 \h </w:instrText>
        </w:r>
        <w:r>
          <w:fldChar w:fldCharType="separate"/>
        </w:r>
        <w:r>
          <w:t>52</w:t>
        </w:r>
        <w:r>
          <w:fldChar w:fldCharType="end"/>
        </w:r>
      </w:hyperlink>
    </w:p>
    <w:p>
      <w:pPr>
        <w:pStyle w:val="TOC2"/>
        <w:tabs>
          <w:tab w:val="right" w:leader="dot" w:pos="8306"/>
        </w:tabs>
      </w:pPr>
      <w:hyperlink w:anchor="_Toc4171" w:history="1">
        <w:r>
          <w:rPr>
            <w:rFonts w:ascii="仿宋" w:eastAsia="仿宋" w:hAnsi="仿宋" w:cs="仿宋" w:hint="eastAsia"/>
            <w:lang w:eastAsia="zh-CN"/>
          </w:rPr>
          <w:t>(三)、价格策略</w:t>
        </w:r>
        <w:r>
          <w:tab/>
        </w:r>
        <w:r>
          <w:fldChar w:fldCharType="begin"/>
        </w:r>
        <w:r>
          <w:instrText xml:space="preserve"> PAGEREF _Toc4171 \h </w:instrText>
        </w:r>
        <w:r>
          <w:fldChar w:fldCharType="separate"/>
        </w:r>
        <w:r>
          <w:t>54</w:t>
        </w:r>
        <w:r>
          <w:fldChar w:fldCharType="end"/>
        </w:r>
      </w:hyperlink>
    </w:p>
    <w:p>
      <w:pPr>
        <w:pStyle w:val="TOC2"/>
        <w:tabs>
          <w:tab w:val="right" w:leader="dot" w:pos="8306"/>
        </w:tabs>
      </w:pPr>
      <w:hyperlink w:anchor="_Toc15882" w:history="1">
        <w:r>
          <w:rPr>
            <w:rFonts w:ascii="仿宋" w:eastAsia="仿宋" w:hAnsi="仿宋" w:cs="仿宋" w:hint="eastAsia"/>
            <w:lang w:eastAsia="zh-CN"/>
          </w:rPr>
          <w:t>(四)、销售渠道与推广</w:t>
        </w:r>
        <w:r>
          <w:tab/>
        </w:r>
        <w:r>
          <w:fldChar w:fldCharType="begin"/>
        </w:r>
        <w:r>
          <w:instrText xml:space="preserve"> PAGEREF _Toc15882 \h </w:instrText>
        </w:r>
        <w:r>
          <w:fldChar w:fldCharType="separate"/>
        </w:r>
        <w:r>
          <w:t>54</w:t>
        </w:r>
        <w:r>
          <w:fldChar w:fldCharType="end"/>
        </w:r>
      </w:hyperlink>
    </w:p>
    <w:p>
      <w:pPr>
        <w:pStyle w:val="TOC2"/>
        <w:tabs>
          <w:tab w:val="right" w:leader="dot" w:pos="8306"/>
        </w:tabs>
      </w:pPr>
      <w:hyperlink w:anchor="_Toc22388" w:history="1">
        <w:r>
          <w:rPr>
            <w:rFonts w:ascii="仿宋" w:eastAsia="仿宋" w:hAnsi="仿宋" w:cs="仿宋" w:hint="eastAsia"/>
            <w:lang w:eastAsia="zh-CN"/>
          </w:rPr>
          <w:t>(五)、市场营销风险与对策</w:t>
        </w:r>
        <w:r>
          <w:tab/>
        </w:r>
        <w:r>
          <w:fldChar w:fldCharType="begin"/>
        </w:r>
        <w:r>
          <w:instrText xml:space="preserve"> PAGEREF _Toc22388 \h </w:instrText>
        </w:r>
        <w:r>
          <w:fldChar w:fldCharType="separate"/>
        </w:r>
        <w:r>
          <w:t>55</w:t>
        </w:r>
        <w:r>
          <w:fldChar w:fldCharType="end"/>
        </w:r>
      </w:hyperlink>
    </w:p>
    <w:p>
      <w:pPr>
        <w:pStyle w:val="TOC1"/>
        <w:tabs>
          <w:tab w:val="right" w:leader="dot" w:pos="8306"/>
        </w:tabs>
      </w:pPr>
      <w:hyperlink w:anchor="_Toc20533" w:history="1">
        <w:r>
          <w:rPr>
            <w:rFonts w:ascii="仿宋" w:eastAsia="仿宋" w:hAnsi="仿宋" w:cs="仿宋" w:hint="eastAsia"/>
            <w:lang w:eastAsia="zh-CN"/>
          </w:rPr>
          <w:t>十四、合同与法务管理</w:t>
        </w:r>
        <w:r>
          <w:tab/>
        </w:r>
        <w:r>
          <w:fldChar w:fldCharType="begin"/>
        </w:r>
        <w:r>
          <w:instrText xml:space="preserve"> PAGEREF _Toc20533 \h </w:instrText>
        </w:r>
        <w:r>
          <w:fldChar w:fldCharType="separate"/>
        </w:r>
        <w:r>
          <w:t>56</w:t>
        </w:r>
        <w:r>
          <w:fldChar w:fldCharType="end"/>
        </w:r>
      </w:hyperlink>
    </w:p>
    <w:p>
      <w:pPr>
        <w:pStyle w:val="TOC2"/>
        <w:tabs>
          <w:tab w:val="right" w:leader="dot" w:pos="8306"/>
        </w:tabs>
      </w:pPr>
      <w:hyperlink w:anchor="_Toc20523" w:history="1">
        <w:r>
          <w:rPr>
            <w:rFonts w:ascii="仿宋" w:eastAsia="仿宋" w:hAnsi="仿宋" w:cs="仿宋" w:hint="eastAsia"/>
            <w:lang w:eastAsia="zh-CN"/>
          </w:rPr>
          <w:t>(一)、合同管理</w:t>
        </w:r>
        <w:r>
          <w:tab/>
        </w:r>
        <w:r>
          <w:fldChar w:fldCharType="begin"/>
        </w:r>
        <w:r>
          <w:instrText xml:space="preserve"> PAGEREF _Toc20523 \h </w:instrText>
        </w:r>
        <w:r>
          <w:fldChar w:fldCharType="separate"/>
        </w:r>
        <w:r>
          <w:t>56</w:t>
        </w:r>
        <w:r>
          <w:fldChar w:fldCharType="end"/>
        </w:r>
      </w:hyperlink>
    </w:p>
    <w:p>
      <w:pPr>
        <w:pStyle w:val="TOC2"/>
        <w:tabs>
          <w:tab w:val="right" w:leader="dot" w:pos="8306"/>
        </w:tabs>
      </w:pPr>
      <w:hyperlink w:anchor="_Toc9736" w:history="1">
        <w:r>
          <w:rPr>
            <w:rFonts w:ascii="仿宋" w:eastAsia="仿宋" w:hAnsi="仿宋" w:cs="仿宋" w:hint="eastAsia"/>
            <w:lang w:eastAsia="zh-CN"/>
          </w:rPr>
          <w:t>(二)、法务风险分析</w:t>
        </w:r>
        <w:r>
          <w:tab/>
        </w:r>
        <w:r>
          <w:fldChar w:fldCharType="begin"/>
        </w:r>
        <w:r>
          <w:instrText xml:space="preserve"> PAGEREF _Toc9736 \h </w:instrText>
        </w:r>
        <w:r>
          <w:fldChar w:fldCharType="separate"/>
        </w:r>
        <w:r>
          <w:t>57</w:t>
        </w:r>
        <w:r>
          <w:fldChar w:fldCharType="end"/>
        </w:r>
      </w:hyperlink>
    </w:p>
    <w:p>
      <w:pPr>
        <w:pStyle w:val="TOC2"/>
        <w:tabs>
          <w:tab w:val="right" w:leader="dot" w:pos="8306"/>
        </w:tabs>
      </w:pPr>
      <w:hyperlink w:anchor="_Toc9695" w:history="1">
        <w:r>
          <w:rPr>
            <w:rFonts w:ascii="仿宋" w:eastAsia="仿宋" w:hAnsi="仿宋" w:cs="仿宋" w:hint="eastAsia"/>
            <w:lang w:eastAsia="zh-CN"/>
          </w:rPr>
          <w:t>(三)、合同纠纷解决机制</w:t>
        </w:r>
        <w:r>
          <w:tab/>
        </w:r>
        <w:r>
          <w:fldChar w:fldCharType="begin"/>
        </w:r>
        <w:r>
          <w:instrText xml:space="preserve"> PAGEREF _Toc9695 \h </w:instrText>
        </w:r>
        <w:r>
          <w:fldChar w:fldCharType="separate"/>
        </w:r>
        <w:r>
          <w:t>58</w:t>
        </w:r>
        <w:r>
          <w:fldChar w:fldCharType="end"/>
        </w:r>
      </w:hyperlink>
    </w:p>
    <w:p>
      <w:pPr>
        <w:pStyle w:val="TOC1"/>
        <w:tabs>
          <w:tab w:val="right" w:leader="dot" w:pos="8306"/>
        </w:tabs>
      </w:pPr>
      <w:hyperlink w:anchor="_Toc23042" w:history="1">
        <w:r>
          <w:rPr>
            <w:rFonts w:ascii="仿宋" w:eastAsia="仿宋" w:hAnsi="仿宋" w:cs="仿宋" w:hint="eastAsia"/>
            <w:lang w:eastAsia="zh-CN"/>
          </w:rPr>
          <w:t>十五、法律法规及环境影响评价</w:t>
        </w:r>
        <w:r>
          <w:tab/>
        </w:r>
        <w:r>
          <w:fldChar w:fldCharType="begin"/>
        </w:r>
        <w:r>
          <w:instrText xml:space="preserve"> PAGEREF _Toc23042 \h </w:instrText>
        </w:r>
        <w:r>
          <w:fldChar w:fldCharType="separate"/>
        </w:r>
        <w:r>
          <w:t>59</w:t>
        </w:r>
        <w:r>
          <w:fldChar w:fldCharType="end"/>
        </w:r>
      </w:hyperlink>
    </w:p>
    <w:p>
      <w:pPr>
        <w:pStyle w:val="TOC2"/>
        <w:tabs>
          <w:tab w:val="right" w:leader="dot" w:pos="8306"/>
        </w:tabs>
      </w:pPr>
      <w:hyperlink w:anchor="_Toc15058" w:history="1">
        <w:r>
          <w:rPr>
            <w:rFonts w:ascii="仿宋" w:eastAsia="仿宋" w:hAnsi="仿宋" w:cs="仿宋" w:hint="eastAsia"/>
            <w:lang w:eastAsia="zh-CN"/>
          </w:rPr>
          <w:t>(一)、法律法规的遵守</w:t>
        </w:r>
        <w:r>
          <w:tab/>
        </w:r>
        <w:r>
          <w:fldChar w:fldCharType="begin"/>
        </w:r>
        <w:r>
          <w:instrText xml:space="preserve"> PAGEREF _Toc15058 \h </w:instrText>
        </w:r>
        <w:r>
          <w:fldChar w:fldCharType="separate"/>
        </w:r>
        <w:r>
          <w:t>59</w:t>
        </w:r>
        <w:r>
          <w:fldChar w:fldCharType="end"/>
        </w:r>
      </w:hyperlink>
    </w:p>
    <w:p>
      <w:pPr>
        <w:pStyle w:val="TOC2"/>
        <w:tabs>
          <w:tab w:val="right" w:leader="dot" w:pos="8306"/>
        </w:tabs>
      </w:pPr>
      <w:hyperlink w:anchor="_Toc6188" w:history="1">
        <w:r>
          <w:rPr>
            <w:rFonts w:ascii="仿宋" w:eastAsia="仿宋" w:hAnsi="仿宋" w:cs="仿宋" w:hint="eastAsia"/>
            <w:lang w:eastAsia="zh-CN"/>
          </w:rPr>
          <w:t>(二)、环境影响评价</w:t>
        </w:r>
        <w:r>
          <w:tab/>
        </w:r>
        <w:r>
          <w:fldChar w:fldCharType="begin"/>
        </w:r>
        <w:r>
          <w:instrText xml:space="preserve"> PAGEREF _Toc6188 \h </w:instrText>
        </w:r>
        <w:r>
          <w:fldChar w:fldCharType="separate"/>
        </w:r>
        <w:r>
          <w:t>60</w:t>
        </w:r>
        <w:r>
          <w:fldChar w:fldCharType="end"/>
        </w:r>
      </w:hyperlink>
    </w:p>
    <w:p>
      <w:pPr>
        <w:pStyle w:val="TOC2"/>
        <w:tabs>
          <w:tab w:val="right" w:leader="dot" w:pos="8306"/>
        </w:tabs>
      </w:pPr>
      <w:hyperlink w:anchor="_Toc23150" w:history="1">
        <w:r>
          <w:rPr>
            <w:rFonts w:ascii="仿宋" w:eastAsia="仿宋" w:hAnsi="仿宋" w:cs="仿宋" w:hint="eastAsia"/>
            <w:lang w:eastAsia="zh-CN"/>
          </w:rPr>
          <w:t>(三)、环保手续办理</w:t>
        </w:r>
        <w:r>
          <w:tab/>
        </w:r>
        <w:r>
          <w:fldChar w:fldCharType="begin"/>
        </w:r>
        <w:r>
          <w:instrText xml:space="preserve"> PAGEREF _Toc23150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油田化学品机构的市场竞争力。我们承诺所申请之资金将严格按照规划用于指定的业务发展与研究领域，不会转作他途。油田化学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370"/>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907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油田化学品项目为扩建项目</w:t>
      </w:r>
    </w:p>
    <w:p>
      <w:pPr>
        <w:pStyle w:val="Heading2"/>
        <w:ind w:firstLine="560" w:firstLineChars="200"/>
        <w:rPr>
          <w:rFonts w:ascii="仿宋" w:eastAsia="仿宋" w:hAnsi="仿宋" w:cs="仿宋" w:hint="eastAsia"/>
          <w:sz w:val="28"/>
          <w:lang w:eastAsia="zh-CN"/>
        </w:rPr>
      </w:pPr>
      <w:bookmarkStart w:id="4" w:name="_Toc30711"/>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7045"/>
      <w:r>
        <w:rPr>
          <w:rFonts w:ascii="仿宋" w:eastAsia="仿宋" w:hAnsi="仿宋" w:cs="仿宋" w:hint="eastAsia"/>
          <w:sz w:val="28"/>
          <w:lang w:eastAsia="zh-CN"/>
        </w:rPr>
        <w:t>(三)、油田化学品项目定位及建设原因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一、油田化学品项目定位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油田化学品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油田化学品项目将以技术研发为驱动，推动公司产品线的技术创新和升级，确保公司在激烈的市场竞争中始终保持技术优势。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通过油田化学品项目的实施，公司将在当前市场的基础上拓展更多的业务领域，增加新的市场份额，促使公司业务全面发展。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顺应油田化学品行业趋势： 扩建油田化学品项目将有助于公司更好地适应油田化学品行业的发展趋势，提前布局未来市场，确保公司在市场动荡中稳健发展。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9068"/>
      <w:r>
        <w:rPr>
          <w:rFonts w:ascii="仿宋" w:eastAsia="仿宋" w:hAnsi="仿宋" w:cs="仿宋" w:hint="eastAsia"/>
          <w:sz w:val="28"/>
          <w:lang w:eastAsia="zh-CN"/>
        </w:rPr>
        <w:t>(四)、油田化学品项目选址及背景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油田化学品项目选址于XX（具体选址以最终确定方案为准），占地面积约XXX亩。项目规划建设区域地理位置得天独厚，交通便利，电力、供排水、通讯等公用设施条件齐全，非常适宜油田化学品项目的建设。</w:t>
      </w:r>
    </w:p>
    <w:p>
      <w:pPr>
        <w:pStyle w:val="Heading2"/>
        <w:ind w:firstLine="560" w:firstLineChars="200"/>
        <w:rPr>
          <w:rFonts w:ascii="仿宋" w:eastAsia="仿宋" w:hAnsi="仿宋" w:cs="仿宋" w:hint="eastAsia"/>
          <w:sz w:val="28"/>
          <w:lang w:eastAsia="zh-CN"/>
        </w:rPr>
      </w:pPr>
      <w:bookmarkStart w:id="7" w:name="_Toc14822"/>
      <w:r>
        <w:rPr>
          <w:rFonts w:ascii="仿宋" w:eastAsia="仿宋" w:hAnsi="仿宋" w:cs="仿宋" w:hint="eastAsia"/>
          <w:sz w:val="28"/>
          <w:lang w:eastAsia="zh-CN"/>
        </w:rPr>
        <w:t>(五)、油田化学品项目生产规模概述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旨在实现规模化生产，以满足市场需求并提高竞争力。根据初步规划，油田化学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3340"/>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油田化学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5228"/>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调查油田化学品项目可能对大气质量产生的影响，包括废气排放、空气颗粒物扬尘等，采取措施确保空气环境质量符合相关标准。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分析油田化学品项目对地表水和地下水的潜在影响，考虑废水排放、水资源利用情况，制定水环境保护措施，确保水体质量不受明显影响。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研究油田化学品项目可能对土壤的影响，尤其是对于可能产生的污染物，采取土壤保护和修复措施，确保土壤资源可持续利用。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评估油田化学品项目对生态系统的潜在冲击，包括对植被、动物、微生物等的影响，制定生态保护方案，最大限度地减小对生态环境的不良影响。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研究油田化学品项目对当地社区和居民的潜在经济和社会影响，确保项目的实施不会对当地居民的正常生活和社会秩序产生负面影响。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2040"/>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(一)油田化学品项目总投资构成详解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1694"/>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9050"/>
      <w:r>
        <w:rPr>
          <w:rFonts w:ascii="仿宋" w:eastAsia="仿宋" w:hAnsi="仿宋" w:cs="仿宋" w:hint="eastAsia"/>
          <w:sz w:val="28"/>
          <w:lang w:eastAsia="zh-CN"/>
        </w:rPr>
        <w:t>(十)、油田化学品项目经济效益预期规划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油田化学品项目总投资构成分析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7850"/>
      <w:r>
        <w:rPr>
          <w:rFonts w:ascii="仿宋" w:eastAsia="仿宋" w:hAnsi="仿宋" w:cs="仿宋" w:hint="eastAsia"/>
          <w:sz w:val="28"/>
          <w:lang w:eastAsia="zh-CN"/>
        </w:rPr>
        <w:t>(十一)、油田化学品项目建设进度计划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1295"/>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1715"/>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油田化学品公司在技术研发方面拥有显著的优势，创新能力备受瞩目。持续投入大量资源进行研究开发和技术成果的应用，致力于构建独具核心竞争力的自主知识产权。油田化学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油田化学品行业内积累多年研发、经营管理和市场拓展经验的资深专业人士组成。他们与公司的利益紧密相连，为公司树立了高效务实、协同合作的企业文化。油田化学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油田化学品公司拥有一批优质的油田化学品行业领先客户。凭借卓越的技术创新、产品质量和服务水平，油田化学品公司成功树立了卓越的品牌形象，赢得了高度认可。与优质客户之间保持牢固的合作关系，使公司更深刻地理解油田化学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油田化学品行业中占据有利的竞争地位。通过多年的深耕，公司已经在技术、品牌、运营效率等多个方面形成了竞争优势。同时，随着油田化学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26653"/>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油田化学品公司订单急剧增加，生产规模不断扩大，各类油田化学品产品市场逐步开拓，公司对流动资金的需求显著增加。随着产品技术水平的提升，公司对先进生产设备和研发油田化学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油田化学品行业整合不断加速。尽管公司在同油田化学品行业中已经占据了相对优势的市场地位，但与油田化学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油田化学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24864"/>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油田化学品产业结构的升级和转型制定了多项发展规划和产业政策，以支持各油田化学品行业的发展。这些政策的主要目标是鼓励油田化学品行业进行新材料、新工艺、新产品的研发，以推动油田化学品行业实现结构调整和升级转型，为本油田化学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由于终端消费市场的广泛存在以及不断升级的消费需求，油田化学品行业将持续保持增长。市场的广阔前景为油田化学品行业提供了发展的空间，使其能够适应不断变化的市场趋势，实现持续增长。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田化学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油田化学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油田化学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油田化学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3135"/>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油田化学品行业属于高新技术产业，新进入者面临较高技术门槛。公司需要持续进行工艺研发，确保产品的稳定性。由于油田化学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油田化学品行业为技术密集型，对高素质人才的需求较大。人才是公司发展的核心资源，但在竞争激烈的油田化学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https://d.book118.com/677056015030006035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油田化学品项目可行性研究报告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77056015030006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2024-01-09T15:41:00Z</dcterms:created>
  <dcterms:modified xsi:type="dcterms:W3CDTF">2024-01-09T15:42:05Z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42B9B9E7E9DD4A8796C094C326C92193_11</vt:lpwstr>
  </property>
  <property fmtid="{D5CDD505-2E9C-101B-9397-08002B2CF9AE}" pid="3" name="KSOProductBuildVer">
    <vt:lpwstr>2052-12.1.0.16120</vt:lpwstr>
  </property>
</Properties>
</file>