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偶联剂项目建设总纲及方案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65" w:history="1">
        <w:r>
          <w:rPr>
            <w:rFonts w:ascii="仿宋" w:eastAsia="仿宋" w:hAnsi="仿宋" w:cs="仿宋" w:hint="eastAsia"/>
            <w:lang w:eastAsia="zh-CN"/>
          </w:rPr>
          <w:t>前言</w:t>
        </w:r>
        <w:r>
          <w:tab/>
        </w:r>
        <w:r>
          <w:fldChar w:fldCharType="begin"/>
        </w:r>
        <w:r>
          <w:instrText xml:space="preserve"> PAGEREF _Toc29065 \h </w:instrText>
        </w:r>
        <w:r>
          <w:fldChar w:fldCharType="separate"/>
        </w:r>
        <w:r>
          <w:t>4</w:t>
        </w:r>
        <w:r>
          <w:fldChar w:fldCharType="end"/>
        </w:r>
      </w:hyperlink>
    </w:p>
    <w:p>
      <w:pPr>
        <w:pStyle w:val="TOC1"/>
        <w:tabs>
          <w:tab w:val="right" w:leader="dot" w:pos="8306"/>
        </w:tabs>
      </w:pPr>
      <w:hyperlink w:anchor="_Toc18279" w:history="1">
        <w:r>
          <w:rPr>
            <w:rFonts w:ascii="仿宋" w:eastAsia="仿宋" w:hAnsi="仿宋" w:cs="仿宋" w:hint="eastAsia"/>
            <w:lang w:eastAsia="zh-CN"/>
          </w:rPr>
          <w:t>一、发展规划、产业政策和行业准入分析</w:t>
        </w:r>
        <w:r>
          <w:tab/>
        </w:r>
        <w:r>
          <w:fldChar w:fldCharType="begin"/>
        </w:r>
        <w:r>
          <w:instrText xml:space="preserve"> PAGEREF _Toc18279 \h </w:instrText>
        </w:r>
        <w:r>
          <w:fldChar w:fldCharType="separate"/>
        </w:r>
        <w:r>
          <w:t>4</w:t>
        </w:r>
        <w:r>
          <w:fldChar w:fldCharType="end"/>
        </w:r>
      </w:hyperlink>
    </w:p>
    <w:p>
      <w:pPr>
        <w:pStyle w:val="TOC2"/>
        <w:tabs>
          <w:tab w:val="right" w:leader="dot" w:pos="8306"/>
        </w:tabs>
      </w:pPr>
      <w:hyperlink w:anchor="_Toc13147" w:history="1">
        <w:r>
          <w:rPr>
            <w:rFonts w:ascii="仿宋" w:eastAsia="仿宋" w:hAnsi="仿宋" w:cs="仿宋" w:hint="eastAsia"/>
            <w:lang w:eastAsia="zh-CN"/>
          </w:rPr>
          <w:t>(一)、发展规划分析</w:t>
        </w:r>
        <w:r>
          <w:tab/>
        </w:r>
        <w:r>
          <w:fldChar w:fldCharType="begin"/>
        </w:r>
        <w:r>
          <w:instrText xml:space="preserve"> PAGEREF _Toc13147 \h </w:instrText>
        </w:r>
        <w:r>
          <w:fldChar w:fldCharType="separate"/>
        </w:r>
        <w:r>
          <w:t>4</w:t>
        </w:r>
        <w:r>
          <w:fldChar w:fldCharType="end"/>
        </w:r>
      </w:hyperlink>
    </w:p>
    <w:p>
      <w:pPr>
        <w:pStyle w:val="TOC2"/>
        <w:tabs>
          <w:tab w:val="right" w:leader="dot" w:pos="8306"/>
        </w:tabs>
      </w:pPr>
      <w:hyperlink w:anchor="_Toc22221" w:history="1">
        <w:r>
          <w:rPr>
            <w:rFonts w:ascii="仿宋" w:eastAsia="仿宋" w:hAnsi="仿宋" w:cs="仿宋" w:hint="eastAsia"/>
            <w:lang w:eastAsia="zh-CN"/>
          </w:rPr>
          <w:t>(二)、产业政策分析</w:t>
        </w:r>
        <w:r>
          <w:tab/>
        </w:r>
        <w:r>
          <w:fldChar w:fldCharType="begin"/>
        </w:r>
        <w:r>
          <w:instrText xml:space="preserve"> PAGEREF _Toc22221 \h </w:instrText>
        </w:r>
        <w:r>
          <w:fldChar w:fldCharType="separate"/>
        </w:r>
        <w:r>
          <w:t>6</w:t>
        </w:r>
        <w:r>
          <w:fldChar w:fldCharType="end"/>
        </w:r>
      </w:hyperlink>
    </w:p>
    <w:p>
      <w:pPr>
        <w:pStyle w:val="TOC2"/>
        <w:tabs>
          <w:tab w:val="right" w:leader="dot" w:pos="8306"/>
        </w:tabs>
      </w:pPr>
      <w:hyperlink w:anchor="_Toc26299" w:history="1">
        <w:r>
          <w:rPr>
            <w:rFonts w:ascii="仿宋" w:eastAsia="仿宋" w:hAnsi="仿宋" w:cs="仿宋" w:hint="eastAsia"/>
            <w:lang w:eastAsia="zh-CN"/>
          </w:rPr>
          <w:t>(三)、行业准入分析</w:t>
        </w:r>
        <w:r>
          <w:tab/>
        </w:r>
        <w:r>
          <w:fldChar w:fldCharType="begin"/>
        </w:r>
        <w:r>
          <w:instrText xml:space="preserve"> PAGEREF _Toc26299 \h </w:instrText>
        </w:r>
        <w:r>
          <w:fldChar w:fldCharType="separate"/>
        </w:r>
        <w:r>
          <w:t>7</w:t>
        </w:r>
        <w:r>
          <w:fldChar w:fldCharType="end"/>
        </w:r>
      </w:hyperlink>
    </w:p>
    <w:p>
      <w:pPr>
        <w:pStyle w:val="TOC1"/>
        <w:tabs>
          <w:tab w:val="right" w:leader="dot" w:pos="8306"/>
        </w:tabs>
      </w:pPr>
      <w:hyperlink w:anchor="_Toc30609" w:history="1">
        <w:r>
          <w:rPr>
            <w:rFonts w:ascii="仿宋" w:eastAsia="仿宋" w:hAnsi="仿宋" w:cs="仿宋" w:hint="eastAsia"/>
            <w:lang w:eastAsia="zh-CN"/>
          </w:rPr>
          <w:t>二、财务管理与成本控制</w:t>
        </w:r>
        <w:r>
          <w:tab/>
        </w:r>
        <w:r>
          <w:fldChar w:fldCharType="begin"/>
        </w:r>
        <w:r>
          <w:instrText xml:space="preserve"> PAGEREF _Toc30609 \h </w:instrText>
        </w:r>
        <w:r>
          <w:fldChar w:fldCharType="separate"/>
        </w:r>
        <w:r>
          <w:t>8</w:t>
        </w:r>
        <w:r>
          <w:fldChar w:fldCharType="end"/>
        </w:r>
      </w:hyperlink>
    </w:p>
    <w:p>
      <w:pPr>
        <w:pStyle w:val="TOC2"/>
        <w:tabs>
          <w:tab w:val="right" w:leader="dot" w:pos="8306"/>
        </w:tabs>
      </w:pPr>
      <w:hyperlink w:anchor="_Toc13535" w:history="1">
        <w:r>
          <w:rPr>
            <w:rFonts w:ascii="仿宋" w:eastAsia="仿宋" w:hAnsi="仿宋" w:cs="仿宋" w:hint="eastAsia"/>
            <w:lang w:eastAsia="zh-CN"/>
          </w:rPr>
          <w:t>(一)、财务管理体系建设</w:t>
        </w:r>
        <w:r>
          <w:tab/>
        </w:r>
        <w:r>
          <w:fldChar w:fldCharType="begin"/>
        </w:r>
        <w:r>
          <w:instrText xml:space="preserve"> PAGEREF _Toc13535 \h </w:instrText>
        </w:r>
        <w:r>
          <w:fldChar w:fldCharType="separate"/>
        </w:r>
        <w:r>
          <w:t>8</w:t>
        </w:r>
        <w:r>
          <w:fldChar w:fldCharType="end"/>
        </w:r>
      </w:hyperlink>
    </w:p>
    <w:p>
      <w:pPr>
        <w:pStyle w:val="TOC2"/>
        <w:tabs>
          <w:tab w:val="right" w:leader="dot" w:pos="8306"/>
        </w:tabs>
      </w:pPr>
      <w:hyperlink w:anchor="_Toc22650" w:history="1">
        <w:r>
          <w:rPr>
            <w:rFonts w:ascii="仿宋" w:eastAsia="仿宋" w:hAnsi="仿宋" w:cs="仿宋" w:hint="eastAsia"/>
            <w:lang w:eastAsia="zh-CN"/>
          </w:rPr>
          <w:t>(二)、成本控制措施</w:t>
        </w:r>
        <w:r>
          <w:tab/>
        </w:r>
        <w:r>
          <w:fldChar w:fldCharType="begin"/>
        </w:r>
        <w:r>
          <w:instrText xml:space="preserve"> PAGEREF _Toc22650 \h </w:instrText>
        </w:r>
        <w:r>
          <w:fldChar w:fldCharType="separate"/>
        </w:r>
        <w:r>
          <w:t>10</w:t>
        </w:r>
        <w:r>
          <w:fldChar w:fldCharType="end"/>
        </w:r>
      </w:hyperlink>
    </w:p>
    <w:p>
      <w:pPr>
        <w:pStyle w:val="TOC1"/>
        <w:tabs>
          <w:tab w:val="right" w:leader="dot" w:pos="8306"/>
        </w:tabs>
      </w:pPr>
      <w:hyperlink w:anchor="_Toc6726" w:history="1">
        <w:r>
          <w:rPr>
            <w:rFonts w:ascii="仿宋" w:eastAsia="仿宋" w:hAnsi="仿宋" w:cs="仿宋" w:hint="eastAsia"/>
            <w:lang w:eastAsia="zh-CN"/>
          </w:rPr>
          <w:t>三、项目监理与质量保证</w:t>
        </w:r>
        <w:r>
          <w:tab/>
        </w:r>
        <w:r>
          <w:fldChar w:fldCharType="begin"/>
        </w:r>
        <w:r>
          <w:instrText xml:space="preserve"> PAGEREF _Toc6726 \h </w:instrText>
        </w:r>
        <w:r>
          <w:fldChar w:fldCharType="separate"/>
        </w:r>
        <w:r>
          <w:t>11</w:t>
        </w:r>
        <w:r>
          <w:fldChar w:fldCharType="end"/>
        </w:r>
      </w:hyperlink>
    </w:p>
    <w:p>
      <w:pPr>
        <w:pStyle w:val="TOC2"/>
        <w:tabs>
          <w:tab w:val="right" w:leader="dot" w:pos="8306"/>
        </w:tabs>
      </w:pPr>
      <w:hyperlink w:anchor="_Toc20858" w:history="1">
        <w:r>
          <w:rPr>
            <w:rFonts w:ascii="仿宋" w:eastAsia="仿宋" w:hAnsi="仿宋" w:cs="仿宋" w:hint="eastAsia"/>
            <w:lang w:eastAsia="zh-CN"/>
          </w:rPr>
          <w:t>(一)、监理体系构建</w:t>
        </w:r>
        <w:r>
          <w:tab/>
        </w:r>
        <w:r>
          <w:fldChar w:fldCharType="begin"/>
        </w:r>
        <w:r>
          <w:instrText xml:space="preserve"> PAGEREF _Toc20858 \h </w:instrText>
        </w:r>
        <w:r>
          <w:fldChar w:fldCharType="separate"/>
        </w:r>
        <w:r>
          <w:t>11</w:t>
        </w:r>
        <w:r>
          <w:fldChar w:fldCharType="end"/>
        </w:r>
      </w:hyperlink>
    </w:p>
    <w:p>
      <w:pPr>
        <w:pStyle w:val="TOC2"/>
        <w:tabs>
          <w:tab w:val="right" w:leader="dot" w:pos="8306"/>
        </w:tabs>
      </w:pPr>
      <w:hyperlink w:anchor="_Toc28362" w:history="1">
        <w:r>
          <w:rPr>
            <w:rFonts w:ascii="仿宋" w:eastAsia="仿宋" w:hAnsi="仿宋" w:cs="仿宋" w:hint="eastAsia"/>
            <w:lang w:eastAsia="zh-CN"/>
          </w:rPr>
          <w:t>(二)、质量保证体系实施</w:t>
        </w:r>
        <w:r>
          <w:tab/>
        </w:r>
        <w:r>
          <w:fldChar w:fldCharType="begin"/>
        </w:r>
        <w:r>
          <w:instrText xml:space="preserve"> PAGEREF _Toc28362 \h </w:instrText>
        </w:r>
        <w:r>
          <w:fldChar w:fldCharType="separate"/>
        </w:r>
        <w:r>
          <w:t>12</w:t>
        </w:r>
        <w:r>
          <w:fldChar w:fldCharType="end"/>
        </w:r>
      </w:hyperlink>
    </w:p>
    <w:p>
      <w:pPr>
        <w:pStyle w:val="TOC2"/>
        <w:tabs>
          <w:tab w:val="right" w:leader="dot" w:pos="8306"/>
        </w:tabs>
      </w:pPr>
      <w:hyperlink w:anchor="_Toc25602" w:history="1">
        <w:r>
          <w:rPr>
            <w:rFonts w:ascii="仿宋" w:eastAsia="仿宋" w:hAnsi="仿宋" w:cs="仿宋" w:hint="eastAsia"/>
            <w:lang w:eastAsia="zh-CN"/>
          </w:rPr>
          <w:t>(三)、监理与质量控制流程</w:t>
        </w:r>
        <w:r>
          <w:tab/>
        </w:r>
        <w:r>
          <w:fldChar w:fldCharType="begin"/>
        </w:r>
        <w:r>
          <w:instrText xml:space="preserve"> PAGEREF _Toc25602 \h </w:instrText>
        </w:r>
        <w:r>
          <w:fldChar w:fldCharType="separate"/>
        </w:r>
        <w:r>
          <w:t>12</w:t>
        </w:r>
        <w:r>
          <w:fldChar w:fldCharType="end"/>
        </w:r>
      </w:hyperlink>
    </w:p>
    <w:p>
      <w:pPr>
        <w:pStyle w:val="TOC1"/>
        <w:tabs>
          <w:tab w:val="right" w:leader="dot" w:pos="8306"/>
        </w:tabs>
      </w:pPr>
      <w:hyperlink w:anchor="_Toc6926" w:history="1">
        <w:r>
          <w:rPr>
            <w:rFonts w:ascii="仿宋" w:eastAsia="仿宋" w:hAnsi="仿宋" w:cs="仿宋" w:hint="eastAsia"/>
            <w:lang w:eastAsia="zh-CN"/>
          </w:rPr>
          <w:t>四、项目选址研究</w:t>
        </w:r>
        <w:r>
          <w:tab/>
        </w:r>
        <w:r>
          <w:fldChar w:fldCharType="begin"/>
        </w:r>
        <w:r>
          <w:instrText xml:space="preserve"> PAGEREF _Toc6926 \h </w:instrText>
        </w:r>
        <w:r>
          <w:fldChar w:fldCharType="separate"/>
        </w:r>
        <w:r>
          <w:t>13</w:t>
        </w:r>
        <w:r>
          <w:fldChar w:fldCharType="end"/>
        </w:r>
      </w:hyperlink>
    </w:p>
    <w:p>
      <w:pPr>
        <w:pStyle w:val="TOC2"/>
        <w:tabs>
          <w:tab w:val="right" w:leader="dot" w:pos="8306"/>
        </w:tabs>
      </w:pPr>
      <w:hyperlink w:anchor="_Toc30530" w:history="1">
        <w:r>
          <w:rPr>
            <w:rFonts w:ascii="仿宋" w:eastAsia="仿宋" w:hAnsi="仿宋" w:cs="仿宋" w:hint="eastAsia"/>
            <w:lang w:eastAsia="zh-CN"/>
          </w:rPr>
          <w:t>(一)、项目选址原则</w:t>
        </w:r>
        <w:r>
          <w:tab/>
        </w:r>
        <w:r>
          <w:fldChar w:fldCharType="begin"/>
        </w:r>
        <w:r>
          <w:instrText xml:space="preserve"> PAGEREF _Toc30530 \h </w:instrText>
        </w:r>
        <w:r>
          <w:fldChar w:fldCharType="separate"/>
        </w:r>
        <w:r>
          <w:t>13</w:t>
        </w:r>
        <w:r>
          <w:fldChar w:fldCharType="end"/>
        </w:r>
      </w:hyperlink>
    </w:p>
    <w:p>
      <w:pPr>
        <w:pStyle w:val="TOC2"/>
        <w:tabs>
          <w:tab w:val="right" w:leader="dot" w:pos="8306"/>
        </w:tabs>
      </w:pPr>
      <w:hyperlink w:anchor="_Toc20047" w:history="1">
        <w:r>
          <w:rPr>
            <w:rFonts w:ascii="仿宋" w:eastAsia="仿宋" w:hAnsi="仿宋" w:cs="仿宋" w:hint="eastAsia"/>
            <w:lang w:eastAsia="zh-CN"/>
          </w:rPr>
          <w:t>(二)、项目选址</w:t>
        </w:r>
        <w:r>
          <w:tab/>
        </w:r>
        <w:r>
          <w:fldChar w:fldCharType="begin"/>
        </w:r>
        <w:r>
          <w:instrText xml:space="preserve"> PAGEREF _Toc20047 \h </w:instrText>
        </w:r>
        <w:r>
          <w:fldChar w:fldCharType="separate"/>
        </w:r>
        <w:r>
          <w:t>16</w:t>
        </w:r>
        <w:r>
          <w:fldChar w:fldCharType="end"/>
        </w:r>
      </w:hyperlink>
    </w:p>
    <w:p>
      <w:pPr>
        <w:pStyle w:val="TOC2"/>
        <w:tabs>
          <w:tab w:val="right" w:leader="dot" w:pos="8306"/>
        </w:tabs>
      </w:pPr>
      <w:hyperlink w:anchor="_Toc30497" w:history="1">
        <w:r>
          <w:rPr>
            <w:rFonts w:ascii="仿宋" w:eastAsia="仿宋" w:hAnsi="仿宋" w:cs="仿宋" w:hint="eastAsia"/>
            <w:lang w:eastAsia="zh-CN"/>
          </w:rPr>
          <w:t>(三)、建设条件分析</w:t>
        </w:r>
        <w:r>
          <w:tab/>
        </w:r>
        <w:r>
          <w:fldChar w:fldCharType="begin"/>
        </w:r>
        <w:r>
          <w:instrText xml:space="preserve"> PAGEREF _Toc30497 \h </w:instrText>
        </w:r>
        <w:r>
          <w:fldChar w:fldCharType="separate"/>
        </w:r>
        <w:r>
          <w:t>18</w:t>
        </w:r>
        <w:r>
          <w:fldChar w:fldCharType="end"/>
        </w:r>
      </w:hyperlink>
    </w:p>
    <w:p>
      <w:pPr>
        <w:pStyle w:val="TOC2"/>
        <w:tabs>
          <w:tab w:val="right" w:leader="dot" w:pos="8306"/>
        </w:tabs>
      </w:pPr>
      <w:hyperlink w:anchor="_Toc24558" w:history="1">
        <w:r>
          <w:rPr>
            <w:rFonts w:ascii="仿宋" w:eastAsia="仿宋" w:hAnsi="仿宋" w:cs="仿宋" w:hint="eastAsia"/>
            <w:lang w:eastAsia="zh-CN"/>
          </w:rPr>
          <w:t>(四)、用地控制指标</w:t>
        </w:r>
        <w:r>
          <w:tab/>
        </w:r>
        <w:r>
          <w:fldChar w:fldCharType="begin"/>
        </w:r>
        <w:r>
          <w:instrText xml:space="preserve"> PAGEREF _Toc24558 \h </w:instrText>
        </w:r>
        <w:r>
          <w:fldChar w:fldCharType="separate"/>
        </w:r>
        <w:r>
          <w:t>20</w:t>
        </w:r>
        <w:r>
          <w:fldChar w:fldCharType="end"/>
        </w:r>
      </w:hyperlink>
    </w:p>
    <w:p>
      <w:pPr>
        <w:pStyle w:val="TOC2"/>
        <w:tabs>
          <w:tab w:val="right" w:leader="dot" w:pos="8306"/>
        </w:tabs>
      </w:pPr>
      <w:hyperlink w:anchor="_Toc29739" w:history="1">
        <w:r>
          <w:rPr>
            <w:rFonts w:ascii="仿宋" w:eastAsia="仿宋" w:hAnsi="仿宋" w:cs="仿宋" w:hint="eastAsia"/>
            <w:lang w:eastAsia="zh-CN"/>
          </w:rPr>
          <w:t>(五)、地总体要求</w:t>
        </w:r>
        <w:r>
          <w:tab/>
        </w:r>
        <w:r>
          <w:fldChar w:fldCharType="begin"/>
        </w:r>
        <w:r>
          <w:instrText xml:space="preserve"> PAGEREF _Toc29739 \h </w:instrText>
        </w:r>
        <w:r>
          <w:fldChar w:fldCharType="separate"/>
        </w:r>
        <w:r>
          <w:t>21</w:t>
        </w:r>
        <w:r>
          <w:fldChar w:fldCharType="end"/>
        </w:r>
      </w:hyperlink>
    </w:p>
    <w:p>
      <w:pPr>
        <w:pStyle w:val="TOC2"/>
        <w:tabs>
          <w:tab w:val="right" w:leader="dot" w:pos="8306"/>
        </w:tabs>
      </w:pPr>
      <w:hyperlink w:anchor="_Toc8755" w:history="1">
        <w:r>
          <w:rPr>
            <w:rFonts w:ascii="仿宋" w:eastAsia="仿宋" w:hAnsi="仿宋" w:cs="仿宋" w:hint="eastAsia"/>
            <w:lang w:eastAsia="zh-CN"/>
          </w:rPr>
          <w:t>(六)、节约用地措施</w:t>
        </w:r>
        <w:r>
          <w:tab/>
        </w:r>
        <w:r>
          <w:fldChar w:fldCharType="begin"/>
        </w:r>
        <w:r>
          <w:instrText xml:space="preserve"> PAGEREF _Toc8755 \h </w:instrText>
        </w:r>
        <w:r>
          <w:fldChar w:fldCharType="separate"/>
        </w:r>
        <w:r>
          <w:t>22</w:t>
        </w:r>
        <w:r>
          <w:fldChar w:fldCharType="end"/>
        </w:r>
      </w:hyperlink>
    </w:p>
    <w:p>
      <w:pPr>
        <w:pStyle w:val="TOC2"/>
        <w:tabs>
          <w:tab w:val="right" w:leader="dot" w:pos="8306"/>
        </w:tabs>
      </w:pPr>
      <w:hyperlink w:anchor="_Toc5073" w:history="1">
        <w:r>
          <w:rPr>
            <w:rFonts w:ascii="仿宋" w:eastAsia="仿宋" w:hAnsi="仿宋" w:cs="仿宋" w:hint="eastAsia"/>
            <w:lang w:eastAsia="zh-CN"/>
          </w:rPr>
          <w:t>(七)、选址综合评价</w:t>
        </w:r>
        <w:r>
          <w:tab/>
        </w:r>
        <w:r>
          <w:fldChar w:fldCharType="begin"/>
        </w:r>
        <w:r>
          <w:instrText xml:space="preserve"> PAGEREF _Toc5073 \h </w:instrText>
        </w:r>
        <w:r>
          <w:fldChar w:fldCharType="separate"/>
        </w:r>
        <w:r>
          <w:t>24</w:t>
        </w:r>
        <w:r>
          <w:fldChar w:fldCharType="end"/>
        </w:r>
      </w:hyperlink>
    </w:p>
    <w:p>
      <w:pPr>
        <w:pStyle w:val="TOC1"/>
        <w:tabs>
          <w:tab w:val="right" w:leader="dot" w:pos="8306"/>
        </w:tabs>
      </w:pPr>
      <w:hyperlink w:anchor="_Toc22536" w:history="1">
        <w:r>
          <w:rPr>
            <w:rFonts w:ascii="仿宋" w:eastAsia="仿宋" w:hAnsi="仿宋" w:cs="仿宋" w:hint="eastAsia"/>
            <w:lang w:eastAsia="zh-CN"/>
          </w:rPr>
          <w:t>五、建设风险评估分析</w:t>
        </w:r>
        <w:r>
          <w:tab/>
        </w:r>
        <w:r>
          <w:fldChar w:fldCharType="begin"/>
        </w:r>
        <w:r>
          <w:instrText xml:space="preserve"> PAGEREF _Toc22536 \h </w:instrText>
        </w:r>
        <w:r>
          <w:fldChar w:fldCharType="separate"/>
        </w:r>
        <w:r>
          <w:t>25</w:t>
        </w:r>
        <w:r>
          <w:fldChar w:fldCharType="end"/>
        </w:r>
      </w:hyperlink>
    </w:p>
    <w:p>
      <w:pPr>
        <w:pStyle w:val="TOC2"/>
        <w:tabs>
          <w:tab w:val="right" w:leader="dot" w:pos="8306"/>
        </w:tabs>
      </w:pPr>
      <w:hyperlink w:anchor="_Toc23457" w:history="1">
        <w:r>
          <w:rPr>
            <w:rFonts w:ascii="仿宋" w:eastAsia="仿宋" w:hAnsi="仿宋" w:cs="仿宋" w:hint="eastAsia"/>
            <w:lang w:eastAsia="zh-CN"/>
          </w:rPr>
          <w:t>(一)、政策风险分析</w:t>
        </w:r>
        <w:r>
          <w:tab/>
        </w:r>
        <w:r>
          <w:fldChar w:fldCharType="begin"/>
        </w:r>
        <w:r>
          <w:instrText xml:space="preserve"> PAGEREF _Toc23457 \h </w:instrText>
        </w:r>
        <w:r>
          <w:fldChar w:fldCharType="separate"/>
        </w:r>
        <w:r>
          <w:t>25</w:t>
        </w:r>
        <w:r>
          <w:fldChar w:fldCharType="end"/>
        </w:r>
      </w:hyperlink>
    </w:p>
    <w:p>
      <w:pPr>
        <w:pStyle w:val="TOC2"/>
        <w:tabs>
          <w:tab w:val="right" w:leader="dot" w:pos="8306"/>
        </w:tabs>
      </w:pPr>
      <w:hyperlink w:anchor="_Toc19913" w:history="1">
        <w:r>
          <w:rPr>
            <w:rFonts w:ascii="仿宋" w:eastAsia="仿宋" w:hAnsi="仿宋" w:cs="仿宋" w:hint="eastAsia"/>
            <w:lang w:eastAsia="zh-CN"/>
          </w:rPr>
          <w:t>(二)、社会风险分析</w:t>
        </w:r>
        <w:r>
          <w:tab/>
        </w:r>
        <w:r>
          <w:fldChar w:fldCharType="begin"/>
        </w:r>
        <w:r>
          <w:instrText xml:space="preserve"> PAGEREF _Toc19913 \h </w:instrText>
        </w:r>
        <w:r>
          <w:fldChar w:fldCharType="separate"/>
        </w:r>
        <w:r>
          <w:t>26</w:t>
        </w:r>
        <w:r>
          <w:fldChar w:fldCharType="end"/>
        </w:r>
      </w:hyperlink>
    </w:p>
    <w:p>
      <w:pPr>
        <w:pStyle w:val="TOC2"/>
        <w:tabs>
          <w:tab w:val="right" w:leader="dot" w:pos="8306"/>
        </w:tabs>
      </w:pPr>
      <w:hyperlink w:anchor="_Toc30573" w:history="1">
        <w:r>
          <w:rPr>
            <w:rFonts w:ascii="仿宋" w:eastAsia="仿宋" w:hAnsi="仿宋" w:cs="仿宋" w:hint="eastAsia"/>
            <w:lang w:eastAsia="zh-CN"/>
          </w:rPr>
          <w:t>(三)、市场风险分析</w:t>
        </w:r>
        <w:r>
          <w:tab/>
        </w:r>
        <w:r>
          <w:fldChar w:fldCharType="begin"/>
        </w:r>
        <w:r>
          <w:instrText xml:space="preserve"> PAGEREF _Toc30573 \h </w:instrText>
        </w:r>
        <w:r>
          <w:fldChar w:fldCharType="separate"/>
        </w:r>
        <w:r>
          <w:t>27</w:t>
        </w:r>
        <w:r>
          <w:fldChar w:fldCharType="end"/>
        </w:r>
      </w:hyperlink>
    </w:p>
    <w:p>
      <w:pPr>
        <w:pStyle w:val="TOC2"/>
        <w:tabs>
          <w:tab w:val="right" w:leader="dot" w:pos="8306"/>
        </w:tabs>
      </w:pPr>
      <w:hyperlink w:anchor="_Toc21850" w:history="1">
        <w:r>
          <w:rPr>
            <w:rFonts w:ascii="仿宋" w:eastAsia="仿宋" w:hAnsi="仿宋" w:cs="仿宋" w:hint="eastAsia"/>
            <w:lang w:eastAsia="zh-CN"/>
          </w:rPr>
          <w:t>(四)、资金风险分析</w:t>
        </w:r>
        <w:r>
          <w:tab/>
        </w:r>
        <w:r>
          <w:fldChar w:fldCharType="begin"/>
        </w:r>
        <w:r>
          <w:instrText xml:space="preserve"> PAGEREF _Toc21850 \h </w:instrText>
        </w:r>
        <w:r>
          <w:fldChar w:fldCharType="separate"/>
        </w:r>
        <w:r>
          <w:t>28</w:t>
        </w:r>
        <w:r>
          <w:fldChar w:fldCharType="end"/>
        </w:r>
      </w:hyperlink>
    </w:p>
    <w:p>
      <w:pPr>
        <w:pStyle w:val="TOC2"/>
        <w:tabs>
          <w:tab w:val="right" w:leader="dot" w:pos="8306"/>
        </w:tabs>
      </w:pPr>
      <w:hyperlink w:anchor="_Toc22903" w:history="1">
        <w:r>
          <w:rPr>
            <w:rFonts w:ascii="仿宋" w:eastAsia="仿宋" w:hAnsi="仿宋" w:cs="仿宋" w:hint="eastAsia"/>
            <w:lang w:eastAsia="zh-CN"/>
          </w:rPr>
          <w:t>(五)、技术风险分析</w:t>
        </w:r>
        <w:r>
          <w:tab/>
        </w:r>
        <w:r>
          <w:fldChar w:fldCharType="begin"/>
        </w:r>
        <w:r>
          <w:instrText xml:space="preserve"> PAGEREF _Toc22903 \h </w:instrText>
        </w:r>
        <w:r>
          <w:fldChar w:fldCharType="separate"/>
        </w:r>
        <w:r>
          <w:t>29</w:t>
        </w:r>
        <w:r>
          <w:fldChar w:fldCharType="end"/>
        </w:r>
      </w:hyperlink>
    </w:p>
    <w:p>
      <w:pPr>
        <w:pStyle w:val="TOC2"/>
        <w:tabs>
          <w:tab w:val="right" w:leader="dot" w:pos="8306"/>
        </w:tabs>
      </w:pPr>
      <w:hyperlink w:anchor="_Toc10272" w:history="1">
        <w:r>
          <w:rPr>
            <w:rFonts w:ascii="仿宋" w:eastAsia="仿宋" w:hAnsi="仿宋" w:cs="仿宋" w:hint="eastAsia"/>
            <w:lang w:eastAsia="zh-CN"/>
          </w:rPr>
          <w:t>(六)、财务风险分析</w:t>
        </w:r>
        <w:r>
          <w:tab/>
        </w:r>
        <w:r>
          <w:fldChar w:fldCharType="begin"/>
        </w:r>
        <w:r>
          <w:instrText xml:space="preserve"> PAGEREF _Toc10272 \h </w:instrText>
        </w:r>
        <w:r>
          <w:fldChar w:fldCharType="separate"/>
        </w:r>
        <w:r>
          <w:t>31</w:t>
        </w:r>
        <w:r>
          <w:fldChar w:fldCharType="end"/>
        </w:r>
      </w:hyperlink>
    </w:p>
    <w:p>
      <w:pPr>
        <w:pStyle w:val="TOC2"/>
        <w:tabs>
          <w:tab w:val="right" w:leader="dot" w:pos="8306"/>
        </w:tabs>
      </w:pPr>
      <w:hyperlink w:anchor="_Toc19734" w:history="1">
        <w:r>
          <w:rPr>
            <w:rFonts w:ascii="仿宋" w:eastAsia="仿宋" w:hAnsi="仿宋" w:cs="仿宋" w:hint="eastAsia"/>
            <w:lang w:eastAsia="zh-CN"/>
          </w:rPr>
          <w:t>(七)、管理风险分析</w:t>
        </w:r>
        <w:r>
          <w:tab/>
        </w:r>
        <w:r>
          <w:fldChar w:fldCharType="begin"/>
        </w:r>
        <w:r>
          <w:instrText xml:space="preserve"> PAGEREF _Toc19734 \h </w:instrText>
        </w:r>
        <w:r>
          <w:fldChar w:fldCharType="separate"/>
        </w:r>
        <w:r>
          <w:t>32</w:t>
        </w:r>
        <w:r>
          <w:fldChar w:fldCharType="end"/>
        </w:r>
      </w:hyperlink>
    </w:p>
    <w:p>
      <w:pPr>
        <w:pStyle w:val="TOC2"/>
        <w:tabs>
          <w:tab w:val="right" w:leader="dot" w:pos="8306"/>
        </w:tabs>
      </w:pPr>
      <w:hyperlink w:anchor="_Toc1427" w:history="1">
        <w:r>
          <w:rPr>
            <w:rFonts w:ascii="仿宋" w:eastAsia="仿宋" w:hAnsi="仿宋" w:cs="仿宋" w:hint="eastAsia"/>
            <w:lang w:eastAsia="zh-CN"/>
          </w:rPr>
          <w:t>(八)、其它风险分析</w:t>
        </w:r>
        <w:r>
          <w:tab/>
        </w:r>
        <w:r>
          <w:fldChar w:fldCharType="begin"/>
        </w:r>
        <w:r>
          <w:instrText xml:space="preserve"> PAGEREF _Toc1427 \h </w:instrText>
        </w:r>
        <w:r>
          <w:fldChar w:fldCharType="separate"/>
        </w:r>
        <w:r>
          <w:t>34</w:t>
        </w:r>
        <w:r>
          <w:fldChar w:fldCharType="end"/>
        </w:r>
      </w:hyperlink>
    </w:p>
    <w:p>
      <w:pPr>
        <w:pStyle w:val="TOC2"/>
        <w:tabs>
          <w:tab w:val="right" w:leader="dot" w:pos="8306"/>
        </w:tabs>
      </w:pPr>
      <w:hyperlink w:anchor="_Toc6004" w:history="1">
        <w:r>
          <w:rPr>
            <w:rFonts w:ascii="仿宋" w:eastAsia="仿宋" w:hAnsi="仿宋" w:cs="仿宋" w:hint="eastAsia"/>
            <w:lang w:eastAsia="zh-CN"/>
          </w:rPr>
          <w:t>(九)、社会影响评估</w:t>
        </w:r>
        <w:r>
          <w:tab/>
        </w:r>
        <w:r>
          <w:fldChar w:fldCharType="begin"/>
        </w:r>
        <w:r>
          <w:instrText xml:space="preserve"> PAGEREF _Toc6004 \h </w:instrText>
        </w:r>
        <w:r>
          <w:fldChar w:fldCharType="separate"/>
        </w:r>
        <w:r>
          <w:t>35</w:t>
        </w:r>
        <w:r>
          <w:fldChar w:fldCharType="end"/>
        </w:r>
      </w:hyperlink>
    </w:p>
    <w:p>
      <w:pPr>
        <w:pStyle w:val="TOC1"/>
        <w:tabs>
          <w:tab w:val="right" w:leader="dot" w:pos="8306"/>
        </w:tabs>
      </w:pPr>
      <w:hyperlink w:anchor="_Toc23419" w:history="1">
        <w:r>
          <w:rPr>
            <w:rFonts w:ascii="仿宋" w:eastAsia="仿宋" w:hAnsi="仿宋" w:cs="仿宋" w:hint="eastAsia"/>
            <w:lang w:eastAsia="zh-CN"/>
          </w:rPr>
          <w:t>六、背景、必要性分析</w:t>
        </w:r>
        <w:r>
          <w:tab/>
        </w:r>
        <w:r>
          <w:fldChar w:fldCharType="begin"/>
        </w:r>
        <w:r>
          <w:instrText xml:space="preserve"> PAGEREF _Toc23419 \h </w:instrText>
        </w:r>
        <w:r>
          <w:fldChar w:fldCharType="separate"/>
        </w:r>
        <w:r>
          <w:t>37</w:t>
        </w:r>
        <w:r>
          <w:fldChar w:fldCharType="end"/>
        </w:r>
      </w:hyperlink>
    </w:p>
    <w:p>
      <w:pPr>
        <w:pStyle w:val="TOC2"/>
        <w:tabs>
          <w:tab w:val="right" w:leader="dot" w:pos="8306"/>
        </w:tabs>
      </w:pPr>
      <w:hyperlink w:anchor="_Toc24406" w:history="1">
        <w:r>
          <w:rPr>
            <w:rFonts w:ascii="仿宋" w:eastAsia="仿宋" w:hAnsi="仿宋" w:cs="仿宋" w:hint="eastAsia"/>
            <w:lang w:eastAsia="zh-CN"/>
          </w:rPr>
          <w:t>(一)、项目建设背景</w:t>
        </w:r>
        <w:r>
          <w:tab/>
        </w:r>
        <w:r>
          <w:fldChar w:fldCharType="begin"/>
        </w:r>
        <w:r>
          <w:instrText xml:space="preserve"> PAGEREF _Toc24406 \h </w:instrText>
        </w:r>
        <w:r>
          <w:fldChar w:fldCharType="separate"/>
        </w:r>
        <w:r>
          <w:t>37</w:t>
        </w:r>
        <w:r>
          <w:fldChar w:fldCharType="end"/>
        </w:r>
      </w:hyperlink>
    </w:p>
    <w:p>
      <w:pPr>
        <w:pStyle w:val="TOC2"/>
        <w:tabs>
          <w:tab w:val="right" w:leader="dot" w:pos="8306"/>
        </w:tabs>
      </w:pPr>
      <w:hyperlink w:anchor="_Toc27940" w:history="1">
        <w:r>
          <w:rPr>
            <w:rFonts w:ascii="仿宋" w:eastAsia="仿宋" w:hAnsi="仿宋" w:cs="仿宋" w:hint="eastAsia"/>
            <w:lang w:eastAsia="zh-CN"/>
          </w:rPr>
          <w:t>(二)、必要性分析</w:t>
        </w:r>
        <w:r>
          <w:tab/>
        </w:r>
        <w:r>
          <w:fldChar w:fldCharType="begin"/>
        </w:r>
        <w:r>
          <w:instrText xml:space="preserve"> PAGEREF _Toc27940 \h </w:instrText>
        </w:r>
        <w:r>
          <w:fldChar w:fldCharType="separate"/>
        </w:r>
        <w:r>
          <w:t>38</w:t>
        </w:r>
        <w:r>
          <w:fldChar w:fldCharType="end"/>
        </w:r>
      </w:hyperlink>
    </w:p>
    <w:p>
      <w:pPr>
        <w:pStyle w:val="TOC2"/>
        <w:tabs>
          <w:tab w:val="right" w:leader="dot" w:pos="8306"/>
        </w:tabs>
      </w:pPr>
      <w:hyperlink w:anchor="_Toc7182" w:history="1">
        <w:r>
          <w:rPr>
            <w:rFonts w:ascii="仿宋" w:eastAsia="仿宋" w:hAnsi="仿宋" w:cs="仿宋" w:hint="eastAsia"/>
            <w:lang w:eastAsia="zh-CN"/>
          </w:rPr>
          <w:t>(三)、项目建设有利条件</w:t>
        </w:r>
        <w:r>
          <w:tab/>
        </w:r>
        <w:r>
          <w:fldChar w:fldCharType="begin"/>
        </w:r>
        <w:r>
          <w:instrText xml:space="preserve"> PAGEREF _Toc7182 \h </w:instrText>
        </w:r>
        <w:r>
          <w:fldChar w:fldCharType="separate"/>
        </w:r>
        <w:r>
          <w:t>40</w:t>
        </w:r>
        <w:r>
          <w:fldChar w:fldCharType="end"/>
        </w:r>
      </w:hyperlink>
    </w:p>
    <w:p>
      <w:pPr>
        <w:pStyle w:val="TOC1"/>
        <w:tabs>
          <w:tab w:val="right" w:leader="dot" w:pos="8306"/>
        </w:tabs>
      </w:pPr>
      <w:hyperlink w:anchor="_Toc22785" w:history="1">
        <w:r>
          <w:rPr>
            <w:rFonts w:ascii="仿宋" w:eastAsia="仿宋" w:hAnsi="仿宋" w:cs="仿宋" w:hint="eastAsia"/>
            <w:lang w:eastAsia="zh-CN"/>
          </w:rPr>
          <w:t>七、项目质量与标准</w:t>
        </w:r>
        <w:r>
          <w:tab/>
        </w:r>
        <w:r>
          <w:fldChar w:fldCharType="begin"/>
        </w:r>
        <w:r>
          <w:instrText xml:space="preserve"> PAGEREF _Toc22785 \h </w:instrText>
        </w:r>
        <w:r>
          <w:fldChar w:fldCharType="separate"/>
        </w:r>
        <w:r>
          <w:t>41</w:t>
        </w:r>
        <w:r>
          <w:fldChar w:fldCharType="end"/>
        </w:r>
      </w:hyperlink>
    </w:p>
    <w:p>
      <w:pPr>
        <w:pStyle w:val="TOC2"/>
        <w:tabs>
          <w:tab w:val="right" w:leader="dot" w:pos="8306"/>
        </w:tabs>
      </w:pPr>
      <w:hyperlink w:anchor="_Toc3331" w:history="1">
        <w:r>
          <w:rPr>
            <w:rFonts w:ascii="仿宋" w:eastAsia="仿宋" w:hAnsi="仿宋" w:cs="仿宋" w:hint="eastAsia"/>
            <w:lang w:eastAsia="zh-CN"/>
          </w:rPr>
          <w:t>(一)、质量保障体系</w:t>
        </w:r>
        <w:r>
          <w:tab/>
        </w:r>
        <w:r>
          <w:fldChar w:fldCharType="begin"/>
        </w:r>
        <w:r>
          <w:instrText xml:space="preserve"> PAGEREF _Toc3331 \h </w:instrText>
        </w:r>
        <w:r>
          <w:fldChar w:fldCharType="separate"/>
        </w:r>
        <w:r>
          <w:t>41</w:t>
        </w:r>
        <w:r>
          <w:fldChar w:fldCharType="end"/>
        </w:r>
      </w:hyperlink>
    </w:p>
    <w:p>
      <w:pPr>
        <w:pStyle w:val="TOC2"/>
        <w:tabs>
          <w:tab w:val="right" w:leader="dot" w:pos="8306"/>
        </w:tabs>
      </w:pPr>
      <w:hyperlink w:anchor="_Toc6297" w:history="1">
        <w:r>
          <w:rPr>
            <w:rFonts w:ascii="仿宋" w:eastAsia="仿宋" w:hAnsi="仿宋" w:cs="仿宋" w:hint="eastAsia"/>
            <w:lang w:eastAsia="zh-CN"/>
          </w:rPr>
          <w:t>(二)、标准化作业流程</w:t>
        </w:r>
        <w:r>
          <w:tab/>
        </w:r>
        <w:r>
          <w:fldChar w:fldCharType="begin"/>
        </w:r>
        <w:r>
          <w:instrText xml:space="preserve"> PAGEREF _Toc6297 \h </w:instrText>
        </w:r>
        <w:r>
          <w:fldChar w:fldCharType="separate"/>
        </w:r>
        <w:r>
          <w:t>43</w:t>
        </w:r>
        <w:r>
          <w:fldChar w:fldCharType="end"/>
        </w:r>
      </w:hyperlink>
    </w:p>
    <w:p>
      <w:pPr>
        <w:pStyle w:val="TOC2"/>
        <w:tabs>
          <w:tab w:val="right" w:leader="dot" w:pos="8306"/>
        </w:tabs>
      </w:pPr>
      <w:hyperlink w:anchor="_Toc1653" w:history="1">
        <w:r>
          <w:rPr>
            <w:rFonts w:ascii="仿宋" w:eastAsia="仿宋" w:hAnsi="仿宋" w:cs="仿宋" w:hint="eastAsia"/>
            <w:lang w:eastAsia="zh-CN"/>
          </w:rPr>
          <w:t>(三)、质量监控与评估</w:t>
        </w:r>
        <w:r>
          <w:tab/>
        </w:r>
        <w:r>
          <w:fldChar w:fldCharType="begin"/>
        </w:r>
        <w:r>
          <w:instrText xml:space="preserve"> PAGEREF _Toc1653 \h </w:instrText>
        </w:r>
        <w:r>
          <w:fldChar w:fldCharType="separate"/>
        </w:r>
        <w:r>
          <w:t>44</w:t>
        </w:r>
        <w:r>
          <w:fldChar w:fldCharType="end"/>
        </w:r>
      </w:hyperlink>
    </w:p>
    <w:p>
      <w:pPr>
        <w:pStyle w:val="TOC2"/>
        <w:tabs>
          <w:tab w:val="right" w:leader="dot" w:pos="8306"/>
        </w:tabs>
      </w:pPr>
      <w:hyperlink w:anchor="_Toc13494" w:history="1">
        <w:r>
          <w:rPr>
            <w:rFonts w:ascii="仿宋" w:eastAsia="仿宋" w:hAnsi="仿宋" w:cs="仿宋" w:hint="eastAsia"/>
            <w:lang w:eastAsia="zh-CN"/>
          </w:rPr>
          <w:t>(四)、质量改进计划</w:t>
        </w:r>
        <w:r>
          <w:tab/>
        </w:r>
        <w:r>
          <w:fldChar w:fldCharType="begin"/>
        </w:r>
        <w:r>
          <w:instrText xml:space="preserve"> PAGEREF _Toc13494 \h </w:instrText>
        </w:r>
        <w:r>
          <w:fldChar w:fldCharType="separate"/>
        </w:r>
        <w:r>
          <w:t>45</w:t>
        </w:r>
        <w:r>
          <w:fldChar w:fldCharType="end"/>
        </w:r>
      </w:hyperlink>
    </w:p>
    <w:p>
      <w:pPr>
        <w:pStyle w:val="TOC1"/>
        <w:tabs>
          <w:tab w:val="right" w:leader="dot" w:pos="8306"/>
        </w:tabs>
      </w:pPr>
      <w:hyperlink w:anchor="_Toc1382" w:history="1">
        <w:r>
          <w:rPr>
            <w:rFonts w:ascii="仿宋" w:eastAsia="仿宋" w:hAnsi="仿宋" w:cs="仿宋" w:hint="eastAsia"/>
            <w:lang w:eastAsia="zh-CN"/>
          </w:rPr>
          <w:t>八、项目进度计划</w:t>
        </w:r>
        <w:r>
          <w:tab/>
        </w:r>
        <w:r>
          <w:fldChar w:fldCharType="begin"/>
        </w:r>
        <w:r>
          <w:instrText xml:space="preserve"> PAGEREF _Toc1382 \h </w:instrText>
        </w:r>
        <w:r>
          <w:fldChar w:fldCharType="separate"/>
        </w:r>
        <w:r>
          <w:t>46</w:t>
        </w:r>
        <w:r>
          <w:fldChar w:fldCharType="end"/>
        </w:r>
      </w:hyperlink>
    </w:p>
    <w:p>
      <w:pPr>
        <w:pStyle w:val="TOC2"/>
        <w:tabs>
          <w:tab w:val="right" w:leader="dot" w:pos="8306"/>
        </w:tabs>
      </w:pPr>
      <w:hyperlink w:anchor="_Toc30762" w:history="1">
        <w:r>
          <w:rPr>
            <w:rFonts w:ascii="仿宋" w:eastAsia="仿宋" w:hAnsi="仿宋" w:cs="仿宋" w:hint="eastAsia"/>
            <w:lang w:eastAsia="zh-CN"/>
          </w:rPr>
          <w:t>(一)、建设周期</w:t>
        </w:r>
        <w:r>
          <w:tab/>
        </w:r>
        <w:r>
          <w:fldChar w:fldCharType="begin"/>
        </w:r>
        <w:r>
          <w:instrText xml:space="preserve"> PAGEREF _Toc30762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11" w:history="1">
        <w:r>
          <w:rPr>
            <w:rFonts w:ascii="仿宋" w:eastAsia="仿宋" w:hAnsi="仿宋" w:cs="仿宋" w:hint="eastAsia"/>
            <w:lang w:eastAsia="zh-CN"/>
          </w:rPr>
          <w:t>(二)、建设进度</w:t>
        </w:r>
        <w:r>
          <w:tab/>
        </w:r>
        <w:r>
          <w:fldChar w:fldCharType="begin"/>
        </w:r>
        <w:r>
          <w:instrText xml:space="preserve"> PAGEREF _Toc19411 \h </w:instrText>
        </w:r>
        <w:r>
          <w:fldChar w:fldCharType="separate"/>
        </w:r>
        <w:r>
          <w:t>46</w:t>
        </w:r>
        <w:r>
          <w:fldChar w:fldCharType="end"/>
        </w:r>
      </w:hyperlink>
    </w:p>
    <w:p>
      <w:pPr>
        <w:pStyle w:val="TOC2"/>
        <w:tabs>
          <w:tab w:val="right" w:leader="dot" w:pos="8306"/>
        </w:tabs>
      </w:pPr>
      <w:hyperlink w:anchor="_Toc32170" w:history="1">
        <w:r>
          <w:rPr>
            <w:rFonts w:ascii="仿宋" w:eastAsia="仿宋" w:hAnsi="仿宋" w:cs="仿宋" w:hint="eastAsia"/>
            <w:lang w:eastAsia="zh-CN"/>
          </w:rPr>
          <w:t>(三)、进度安排注意事项</w:t>
        </w:r>
        <w:r>
          <w:tab/>
        </w:r>
        <w:r>
          <w:fldChar w:fldCharType="begin"/>
        </w:r>
        <w:r>
          <w:instrText xml:space="preserve"> PAGEREF _Toc32170 \h </w:instrText>
        </w:r>
        <w:r>
          <w:fldChar w:fldCharType="separate"/>
        </w:r>
        <w:r>
          <w:t>48</w:t>
        </w:r>
        <w:r>
          <w:fldChar w:fldCharType="end"/>
        </w:r>
      </w:hyperlink>
    </w:p>
    <w:p>
      <w:pPr>
        <w:pStyle w:val="TOC2"/>
        <w:tabs>
          <w:tab w:val="right" w:leader="dot" w:pos="8306"/>
        </w:tabs>
      </w:pPr>
      <w:hyperlink w:anchor="_Toc3997" w:history="1">
        <w:r>
          <w:rPr>
            <w:rFonts w:ascii="仿宋" w:eastAsia="仿宋" w:hAnsi="仿宋" w:cs="仿宋" w:hint="eastAsia"/>
            <w:lang w:eastAsia="zh-CN"/>
          </w:rPr>
          <w:t>(四)、人力资源配置</w:t>
        </w:r>
        <w:r>
          <w:tab/>
        </w:r>
        <w:r>
          <w:fldChar w:fldCharType="begin"/>
        </w:r>
        <w:r>
          <w:instrText xml:space="preserve"> PAGEREF _Toc3997 \h </w:instrText>
        </w:r>
        <w:r>
          <w:fldChar w:fldCharType="separate"/>
        </w:r>
        <w:r>
          <w:t>49</w:t>
        </w:r>
        <w:r>
          <w:fldChar w:fldCharType="end"/>
        </w:r>
      </w:hyperlink>
    </w:p>
    <w:p>
      <w:pPr>
        <w:pStyle w:val="TOC2"/>
        <w:tabs>
          <w:tab w:val="right" w:leader="dot" w:pos="8306"/>
        </w:tabs>
      </w:pPr>
      <w:hyperlink w:anchor="_Toc6541" w:history="1">
        <w:r>
          <w:rPr>
            <w:rFonts w:ascii="仿宋" w:eastAsia="仿宋" w:hAnsi="仿宋" w:cs="仿宋" w:hint="eastAsia"/>
            <w:lang w:eastAsia="zh-CN"/>
          </w:rPr>
          <w:t>(五)、员工培训</w:t>
        </w:r>
        <w:r>
          <w:tab/>
        </w:r>
        <w:r>
          <w:fldChar w:fldCharType="begin"/>
        </w:r>
        <w:r>
          <w:instrText xml:space="preserve"> PAGEREF _Toc6541 \h </w:instrText>
        </w:r>
        <w:r>
          <w:fldChar w:fldCharType="separate"/>
        </w:r>
        <w:r>
          <w:t>51</w:t>
        </w:r>
        <w:r>
          <w:fldChar w:fldCharType="end"/>
        </w:r>
      </w:hyperlink>
    </w:p>
    <w:p>
      <w:pPr>
        <w:pStyle w:val="TOC2"/>
        <w:tabs>
          <w:tab w:val="right" w:leader="dot" w:pos="8306"/>
        </w:tabs>
      </w:pPr>
      <w:hyperlink w:anchor="_Toc22994" w:history="1">
        <w:r>
          <w:rPr>
            <w:rFonts w:ascii="仿宋" w:eastAsia="仿宋" w:hAnsi="仿宋" w:cs="仿宋" w:hint="eastAsia"/>
            <w:lang w:eastAsia="zh-CN"/>
          </w:rPr>
          <w:t>(六)、项目实施保障</w:t>
        </w:r>
        <w:r>
          <w:tab/>
        </w:r>
        <w:r>
          <w:fldChar w:fldCharType="begin"/>
        </w:r>
        <w:r>
          <w:instrText xml:space="preserve"> PAGEREF _Toc22994 \h </w:instrText>
        </w:r>
        <w:r>
          <w:fldChar w:fldCharType="separate"/>
        </w:r>
        <w:r>
          <w:t>52</w:t>
        </w:r>
        <w:r>
          <w:fldChar w:fldCharType="end"/>
        </w:r>
      </w:hyperlink>
    </w:p>
    <w:p>
      <w:pPr>
        <w:pStyle w:val="TOC2"/>
        <w:tabs>
          <w:tab w:val="right" w:leader="dot" w:pos="8306"/>
        </w:tabs>
      </w:pPr>
      <w:hyperlink w:anchor="_Toc26225" w:history="1">
        <w:r>
          <w:rPr>
            <w:rFonts w:ascii="仿宋" w:eastAsia="仿宋" w:hAnsi="仿宋" w:cs="仿宋" w:hint="eastAsia"/>
            <w:lang w:eastAsia="zh-CN"/>
          </w:rPr>
          <w:t>(七)、安全规范管理</w:t>
        </w:r>
        <w:r>
          <w:tab/>
        </w:r>
        <w:r>
          <w:fldChar w:fldCharType="begin"/>
        </w:r>
        <w:r>
          <w:instrText xml:space="preserve"> PAGEREF _Toc26225 \h </w:instrText>
        </w:r>
        <w:r>
          <w:fldChar w:fldCharType="separate"/>
        </w:r>
        <w:r>
          <w:t>53</w:t>
        </w:r>
        <w:r>
          <w:fldChar w:fldCharType="end"/>
        </w:r>
      </w:hyperlink>
    </w:p>
    <w:p>
      <w:pPr>
        <w:pStyle w:val="TOC1"/>
        <w:tabs>
          <w:tab w:val="right" w:leader="dot" w:pos="8306"/>
        </w:tabs>
      </w:pPr>
      <w:hyperlink w:anchor="_Toc24894" w:history="1">
        <w:r>
          <w:rPr>
            <w:rFonts w:ascii="仿宋" w:eastAsia="仿宋" w:hAnsi="仿宋" w:cs="仿宋" w:hint="eastAsia"/>
            <w:lang w:eastAsia="zh-CN"/>
          </w:rPr>
          <w:t>九、安全与应急管理</w:t>
        </w:r>
        <w:r>
          <w:tab/>
        </w:r>
        <w:r>
          <w:fldChar w:fldCharType="begin"/>
        </w:r>
        <w:r>
          <w:instrText xml:space="preserve"> PAGEREF _Toc24894 \h </w:instrText>
        </w:r>
        <w:r>
          <w:fldChar w:fldCharType="separate"/>
        </w:r>
        <w:r>
          <w:t>54</w:t>
        </w:r>
        <w:r>
          <w:fldChar w:fldCharType="end"/>
        </w:r>
      </w:hyperlink>
    </w:p>
    <w:p>
      <w:pPr>
        <w:pStyle w:val="TOC2"/>
        <w:tabs>
          <w:tab w:val="right" w:leader="dot" w:pos="8306"/>
        </w:tabs>
      </w:pPr>
      <w:hyperlink w:anchor="_Toc13327" w:history="1">
        <w:r>
          <w:rPr>
            <w:rFonts w:ascii="仿宋" w:eastAsia="仿宋" w:hAnsi="仿宋" w:cs="仿宋" w:hint="eastAsia"/>
            <w:lang w:eastAsia="zh-CN"/>
          </w:rPr>
          <w:t>(一)、安全生产管理</w:t>
        </w:r>
        <w:r>
          <w:tab/>
        </w:r>
        <w:r>
          <w:fldChar w:fldCharType="begin"/>
        </w:r>
        <w:r>
          <w:instrText xml:space="preserve"> PAGEREF _Toc13327 \h </w:instrText>
        </w:r>
        <w:r>
          <w:fldChar w:fldCharType="separate"/>
        </w:r>
        <w:r>
          <w:t>54</w:t>
        </w:r>
        <w:r>
          <w:fldChar w:fldCharType="end"/>
        </w:r>
      </w:hyperlink>
    </w:p>
    <w:p>
      <w:pPr>
        <w:pStyle w:val="TOC2"/>
        <w:tabs>
          <w:tab w:val="right" w:leader="dot" w:pos="8306"/>
        </w:tabs>
      </w:pPr>
      <w:hyperlink w:anchor="_Toc16992" w:history="1">
        <w:r>
          <w:rPr>
            <w:rFonts w:ascii="仿宋" w:eastAsia="仿宋" w:hAnsi="仿宋" w:cs="仿宋" w:hint="eastAsia"/>
            <w:lang w:eastAsia="zh-CN"/>
          </w:rPr>
          <w:t>(二)、应急预案与响应</w:t>
        </w:r>
        <w:r>
          <w:tab/>
        </w:r>
        <w:r>
          <w:fldChar w:fldCharType="begin"/>
        </w:r>
        <w:r>
          <w:instrText xml:space="preserve"> PAGEREF _Toc16992 \h </w:instrText>
        </w:r>
        <w:r>
          <w:fldChar w:fldCharType="separate"/>
        </w:r>
        <w:r>
          <w:t>55</w:t>
        </w:r>
        <w:r>
          <w:fldChar w:fldCharType="end"/>
        </w:r>
      </w:hyperlink>
    </w:p>
    <w:p>
      <w:pPr>
        <w:pStyle w:val="TOC1"/>
        <w:tabs>
          <w:tab w:val="right" w:leader="dot" w:pos="8306"/>
        </w:tabs>
      </w:pPr>
      <w:hyperlink w:anchor="_Toc20946" w:history="1">
        <w:r>
          <w:rPr>
            <w:rFonts w:ascii="仿宋" w:eastAsia="仿宋" w:hAnsi="仿宋" w:cs="仿宋" w:hint="eastAsia"/>
            <w:lang w:eastAsia="zh-CN"/>
          </w:rPr>
          <w:t>十、项目变更管理</w:t>
        </w:r>
        <w:r>
          <w:tab/>
        </w:r>
        <w:r>
          <w:fldChar w:fldCharType="begin"/>
        </w:r>
        <w:r>
          <w:instrText xml:space="preserve"> PAGEREF _Toc20946 \h </w:instrText>
        </w:r>
        <w:r>
          <w:fldChar w:fldCharType="separate"/>
        </w:r>
        <w:r>
          <w:t>57</w:t>
        </w:r>
        <w:r>
          <w:fldChar w:fldCharType="end"/>
        </w:r>
      </w:hyperlink>
    </w:p>
    <w:p>
      <w:pPr>
        <w:pStyle w:val="TOC2"/>
        <w:tabs>
          <w:tab w:val="right" w:leader="dot" w:pos="8306"/>
        </w:tabs>
      </w:pPr>
      <w:hyperlink w:anchor="_Toc18493" w:history="1">
        <w:r>
          <w:rPr>
            <w:rFonts w:ascii="仿宋" w:eastAsia="仿宋" w:hAnsi="仿宋" w:cs="仿宋" w:hint="eastAsia"/>
            <w:lang w:eastAsia="zh-CN"/>
          </w:rPr>
          <w:t>(一)、变更控制流程</w:t>
        </w:r>
        <w:r>
          <w:tab/>
        </w:r>
        <w:r>
          <w:fldChar w:fldCharType="begin"/>
        </w:r>
        <w:r>
          <w:instrText xml:space="preserve"> PAGEREF _Toc18493 \h </w:instrText>
        </w:r>
        <w:r>
          <w:fldChar w:fldCharType="separate"/>
        </w:r>
        <w:r>
          <w:t>57</w:t>
        </w:r>
        <w:r>
          <w:fldChar w:fldCharType="end"/>
        </w:r>
      </w:hyperlink>
    </w:p>
    <w:p>
      <w:pPr>
        <w:pStyle w:val="TOC2"/>
        <w:tabs>
          <w:tab w:val="right" w:leader="dot" w:pos="8306"/>
        </w:tabs>
      </w:pPr>
      <w:hyperlink w:anchor="_Toc15075" w:history="1">
        <w:r>
          <w:rPr>
            <w:rFonts w:ascii="仿宋" w:eastAsia="仿宋" w:hAnsi="仿宋" w:cs="仿宋" w:hint="eastAsia"/>
            <w:lang w:eastAsia="zh-CN"/>
          </w:rPr>
          <w:t>(二)、影响评估与处理</w:t>
        </w:r>
        <w:r>
          <w:tab/>
        </w:r>
        <w:r>
          <w:fldChar w:fldCharType="begin"/>
        </w:r>
        <w:r>
          <w:instrText xml:space="preserve"> PAGEREF _Toc15075 \h </w:instrText>
        </w:r>
        <w:r>
          <w:fldChar w:fldCharType="separate"/>
        </w:r>
        <w:r>
          <w:t>58</w:t>
        </w:r>
        <w:r>
          <w:fldChar w:fldCharType="end"/>
        </w:r>
      </w:hyperlink>
    </w:p>
    <w:p>
      <w:pPr>
        <w:pStyle w:val="TOC2"/>
        <w:tabs>
          <w:tab w:val="right" w:leader="dot" w:pos="8306"/>
        </w:tabs>
      </w:pPr>
      <w:hyperlink w:anchor="_Toc21679" w:history="1">
        <w:r>
          <w:rPr>
            <w:rFonts w:ascii="仿宋" w:eastAsia="仿宋" w:hAnsi="仿宋" w:cs="仿宋" w:hint="eastAsia"/>
            <w:lang w:eastAsia="zh-CN"/>
          </w:rPr>
          <w:t>(三)、变更记录与追踪</w:t>
        </w:r>
        <w:r>
          <w:tab/>
        </w:r>
        <w:r>
          <w:fldChar w:fldCharType="begin"/>
        </w:r>
        <w:r>
          <w:instrText xml:space="preserve"> PAGEREF _Toc21679 \h </w:instrText>
        </w:r>
        <w:r>
          <w:fldChar w:fldCharType="separate"/>
        </w:r>
        <w:r>
          <w:t>60</w:t>
        </w:r>
        <w:r>
          <w:fldChar w:fldCharType="end"/>
        </w:r>
      </w:hyperlink>
    </w:p>
    <w:p>
      <w:pPr>
        <w:pStyle w:val="TOC2"/>
        <w:tabs>
          <w:tab w:val="right" w:leader="dot" w:pos="8306"/>
        </w:tabs>
      </w:pPr>
      <w:hyperlink w:anchor="_Toc6083" w:history="1">
        <w:r>
          <w:rPr>
            <w:rFonts w:ascii="仿宋" w:eastAsia="仿宋" w:hAnsi="仿宋" w:cs="仿宋" w:hint="eastAsia"/>
            <w:lang w:eastAsia="zh-CN"/>
          </w:rPr>
          <w:t>(四)、变更管理策略</w:t>
        </w:r>
        <w:r>
          <w:tab/>
        </w:r>
        <w:r>
          <w:fldChar w:fldCharType="begin"/>
        </w:r>
        <w:r>
          <w:instrText xml:space="preserve"> PAGEREF _Toc6083 \h </w:instrText>
        </w:r>
        <w:r>
          <w:fldChar w:fldCharType="separate"/>
        </w:r>
        <w:r>
          <w:t>61</w:t>
        </w:r>
        <w:r>
          <w:fldChar w:fldCharType="end"/>
        </w:r>
      </w:hyperlink>
    </w:p>
    <w:p>
      <w:pPr>
        <w:pStyle w:val="TOC1"/>
        <w:tabs>
          <w:tab w:val="right" w:leader="dot" w:pos="8306"/>
        </w:tabs>
      </w:pPr>
      <w:hyperlink w:anchor="_Toc11280" w:history="1">
        <w:r>
          <w:rPr>
            <w:rFonts w:ascii="仿宋" w:eastAsia="仿宋" w:hAnsi="仿宋" w:cs="仿宋" w:hint="eastAsia"/>
            <w:lang w:eastAsia="zh-CN"/>
          </w:rPr>
          <w:t>十一、经济效益与社会效益优化</w:t>
        </w:r>
        <w:r>
          <w:tab/>
        </w:r>
        <w:r>
          <w:fldChar w:fldCharType="begin"/>
        </w:r>
        <w:r>
          <w:instrText xml:space="preserve"> PAGEREF _Toc11280 \h </w:instrText>
        </w:r>
        <w:r>
          <w:fldChar w:fldCharType="separate"/>
        </w:r>
        <w:r>
          <w:t>63</w:t>
        </w:r>
        <w:r>
          <w:fldChar w:fldCharType="end"/>
        </w:r>
      </w:hyperlink>
    </w:p>
    <w:p>
      <w:pPr>
        <w:pStyle w:val="TOC2"/>
        <w:tabs>
          <w:tab w:val="right" w:leader="dot" w:pos="8306"/>
        </w:tabs>
      </w:pPr>
      <w:hyperlink w:anchor="_Toc27066" w:history="1">
        <w:r>
          <w:rPr>
            <w:rFonts w:ascii="仿宋" w:eastAsia="仿宋" w:hAnsi="仿宋" w:cs="仿宋" w:hint="eastAsia"/>
            <w:lang w:eastAsia="zh-CN"/>
          </w:rPr>
          <w:t>(一)、经济效益提升策略</w:t>
        </w:r>
        <w:r>
          <w:tab/>
        </w:r>
        <w:r>
          <w:fldChar w:fldCharType="begin"/>
        </w:r>
        <w:r>
          <w:instrText xml:space="preserve"> PAGEREF _Toc27066 \h </w:instrText>
        </w:r>
        <w:r>
          <w:fldChar w:fldCharType="separate"/>
        </w:r>
        <w:r>
          <w:t>63</w:t>
        </w:r>
        <w:r>
          <w:fldChar w:fldCharType="end"/>
        </w:r>
      </w:hyperlink>
    </w:p>
    <w:p>
      <w:pPr>
        <w:pStyle w:val="TOC2"/>
        <w:tabs>
          <w:tab w:val="right" w:leader="dot" w:pos="8306"/>
        </w:tabs>
      </w:pPr>
      <w:hyperlink w:anchor="_Toc18303" w:history="1">
        <w:r>
          <w:rPr>
            <w:rFonts w:ascii="仿宋" w:eastAsia="仿宋" w:hAnsi="仿宋" w:cs="仿宋" w:hint="eastAsia"/>
            <w:lang w:eastAsia="zh-CN"/>
          </w:rPr>
          <w:t>(二)、社会效益增强方案</w:t>
        </w:r>
        <w:r>
          <w:tab/>
        </w:r>
        <w:r>
          <w:fldChar w:fldCharType="begin"/>
        </w:r>
        <w:r>
          <w:instrText xml:space="preserve"> PAGEREF _Toc18303 \h </w:instrText>
        </w:r>
        <w:r>
          <w:fldChar w:fldCharType="separate"/>
        </w:r>
        <w:r>
          <w:t>64</w:t>
        </w:r>
        <w:r>
          <w:fldChar w:fldCharType="end"/>
        </w:r>
      </w:hyperlink>
    </w:p>
    <w:p>
      <w:pPr>
        <w:pStyle w:val="TOC1"/>
        <w:tabs>
          <w:tab w:val="right" w:leader="dot" w:pos="8306"/>
        </w:tabs>
      </w:pPr>
      <w:hyperlink w:anchor="_Toc5782" w:history="1">
        <w:r>
          <w:rPr>
            <w:rFonts w:ascii="仿宋" w:eastAsia="仿宋" w:hAnsi="仿宋" w:cs="仿宋" w:hint="eastAsia"/>
            <w:lang w:eastAsia="zh-CN"/>
          </w:rPr>
          <w:t>十二、技术创新与产业升级</w:t>
        </w:r>
        <w:r>
          <w:tab/>
        </w:r>
        <w:r>
          <w:fldChar w:fldCharType="begin"/>
        </w:r>
        <w:r>
          <w:instrText xml:space="preserve"> PAGEREF _Toc5782 \h </w:instrText>
        </w:r>
        <w:r>
          <w:fldChar w:fldCharType="separate"/>
        </w:r>
        <w:r>
          <w:t>65</w:t>
        </w:r>
        <w:r>
          <w:fldChar w:fldCharType="end"/>
        </w:r>
      </w:hyperlink>
    </w:p>
    <w:p>
      <w:pPr>
        <w:pStyle w:val="TOC2"/>
        <w:tabs>
          <w:tab w:val="right" w:leader="dot" w:pos="8306"/>
        </w:tabs>
      </w:pPr>
      <w:hyperlink w:anchor="_Toc10768" w:history="1">
        <w:r>
          <w:rPr>
            <w:rFonts w:ascii="仿宋" w:eastAsia="仿宋" w:hAnsi="仿宋" w:cs="仿宋" w:hint="eastAsia"/>
            <w:lang w:eastAsia="zh-CN"/>
          </w:rPr>
          <w:t>(一)、技术创新方向与目标</w:t>
        </w:r>
        <w:r>
          <w:tab/>
        </w:r>
        <w:r>
          <w:fldChar w:fldCharType="begin"/>
        </w:r>
        <w:r>
          <w:instrText xml:space="preserve"> PAGEREF _Toc10768 \h </w:instrText>
        </w:r>
        <w:r>
          <w:fldChar w:fldCharType="separate"/>
        </w:r>
        <w:r>
          <w:t>65</w:t>
        </w:r>
        <w:r>
          <w:fldChar w:fldCharType="end"/>
        </w:r>
      </w:hyperlink>
    </w:p>
    <w:p>
      <w:pPr>
        <w:pStyle w:val="TOC2"/>
        <w:tabs>
          <w:tab w:val="right" w:leader="dot" w:pos="8306"/>
        </w:tabs>
      </w:pPr>
      <w:hyperlink w:anchor="_Toc32660" w:history="1">
        <w:r>
          <w:rPr>
            <w:rFonts w:ascii="仿宋" w:eastAsia="仿宋" w:hAnsi="仿宋" w:cs="仿宋" w:hint="eastAsia"/>
            <w:lang w:eastAsia="zh-CN"/>
          </w:rPr>
          <w:t>(二)、产业升级路径与措施</w:t>
        </w:r>
        <w:r>
          <w:tab/>
        </w:r>
        <w:r>
          <w:fldChar w:fldCharType="begin"/>
        </w:r>
        <w:r>
          <w:instrText xml:space="preserve"> PAGEREF _Toc32660 \h </w:instrText>
        </w:r>
        <w:r>
          <w:fldChar w:fldCharType="separate"/>
        </w:r>
        <w:r>
          <w:t>66</w:t>
        </w:r>
        <w:r>
          <w:fldChar w:fldCharType="end"/>
        </w:r>
      </w:hyperlink>
    </w:p>
    <w:p>
      <w:pPr>
        <w:pStyle w:val="TOC1"/>
        <w:tabs>
          <w:tab w:val="right" w:leader="dot" w:pos="8306"/>
        </w:tabs>
      </w:pPr>
      <w:hyperlink w:anchor="_Toc22687" w:history="1">
        <w:r>
          <w:rPr>
            <w:rFonts w:ascii="仿宋" w:eastAsia="仿宋" w:hAnsi="仿宋" w:cs="仿宋" w:hint="eastAsia"/>
            <w:lang w:eastAsia="zh-CN"/>
          </w:rPr>
          <w:t>十三、产业协同与集群发展</w:t>
        </w:r>
        <w:r>
          <w:tab/>
        </w:r>
        <w:r>
          <w:fldChar w:fldCharType="begin"/>
        </w:r>
        <w:r>
          <w:instrText xml:space="preserve"> PAGEREF _Toc22687 \h </w:instrText>
        </w:r>
        <w:r>
          <w:fldChar w:fldCharType="separate"/>
        </w:r>
        <w:r>
          <w:t>68</w:t>
        </w:r>
        <w:r>
          <w:fldChar w:fldCharType="end"/>
        </w:r>
      </w:hyperlink>
    </w:p>
    <w:p>
      <w:pPr>
        <w:pStyle w:val="TOC2"/>
        <w:tabs>
          <w:tab w:val="right" w:leader="dot" w:pos="8306"/>
        </w:tabs>
      </w:pPr>
      <w:hyperlink w:anchor="_Toc25709" w:history="1">
        <w:r>
          <w:rPr>
            <w:rFonts w:ascii="仿宋" w:eastAsia="仿宋" w:hAnsi="仿宋" w:cs="仿宋" w:hint="eastAsia"/>
            <w:lang w:eastAsia="zh-CN"/>
          </w:rPr>
          <w:t>(一)、产业协同机制建设</w:t>
        </w:r>
        <w:r>
          <w:tab/>
        </w:r>
        <w:r>
          <w:fldChar w:fldCharType="begin"/>
        </w:r>
        <w:r>
          <w:instrText xml:space="preserve"> PAGEREF _Toc25709 \h </w:instrText>
        </w:r>
        <w:r>
          <w:fldChar w:fldCharType="separate"/>
        </w:r>
        <w:r>
          <w:t>68</w:t>
        </w:r>
        <w:r>
          <w:fldChar w:fldCharType="end"/>
        </w:r>
      </w:hyperlink>
    </w:p>
    <w:p>
      <w:pPr>
        <w:pStyle w:val="TOC2"/>
        <w:tabs>
          <w:tab w:val="right" w:leader="dot" w:pos="8306"/>
        </w:tabs>
      </w:pPr>
      <w:hyperlink w:anchor="_Toc20771" w:history="1">
        <w:r>
          <w:rPr>
            <w:rFonts w:ascii="仿宋" w:eastAsia="仿宋" w:hAnsi="仿宋" w:cs="仿宋" w:hint="eastAsia"/>
            <w:lang w:eastAsia="zh-CN"/>
          </w:rPr>
          <w:t>(二)、产业集群培育与发展</w:t>
        </w:r>
        <w:r>
          <w:tab/>
        </w:r>
        <w:r>
          <w:fldChar w:fldCharType="begin"/>
        </w:r>
        <w:r>
          <w:instrText xml:space="preserve"> PAGEREF _Toc20771 \h </w:instrText>
        </w:r>
        <w:r>
          <w:fldChar w:fldCharType="separate"/>
        </w:r>
        <w:r>
          <w:t>69</w:t>
        </w:r>
        <w:r>
          <w:fldChar w:fldCharType="end"/>
        </w:r>
      </w:hyperlink>
    </w:p>
    <w:p>
      <w:pPr>
        <w:pStyle w:val="TOC1"/>
        <w:tabs>
          <w:tab w:val="right" w:leader="dot" w:pos="8306"/>
        </w:tabs>
      </w:pPr>
      <w:hyperlink w:anchor="_Toc7125" w:history="1">
        <w:r>
          <w:rPr>
            <w:rFonts w:ascii="仿宋" w:eastAsia="仿宋" w:hAnsi="仿宋" w:cs="仿宋" w:hint="eastAsia"/>
            <w:lang w:eastAsia="zh-CN"/>
          </w:rPr>
          <w:t>十四、知识产权管理与保护</w:t>
        </w:r>
        <w:r>
          <w:tab/>
        </w:r>
        <w:r>
          <w:fldChar w:fldCharType="begin"/>
        </w:r>
        <w:r>
          <w:instrText xml:space="preserve"> PAGEREF _Toc7125 \h </w:instrText>
        </w:r>
        <w:r>
          <w:fldChar w:fldCharType="separate"/>
        </w:r>
        <w:r>
          <w:t>70</w:t>
        </w:r>
        <w:r>
          <w:fldChar w:fldCharType="end"/>
        </w:r>
      </w:hyperlink>
    </w:p>
    <w:p>
      <w:pPr>
        <w:pStyle w:val="TOC2"/>
        <w:tabs>
          <w:tab w:val="right" w:leader="dot" w:pos="8306"/>
        </w:tabs>
      </w:pPr>
      <w:hyperlink w:anchor="_Toc1457" w:history="1">
        <w:r>
          <w:rPr>
            <w:rFonts w:ascii="仿宋" w:eastAsia="仿宋" w:hAnsi="仿宋" w:cs="仿宋" w:hint="eastAsia"/>
            <w:lang w:eastAsia="zh-CN"/>
          </w:rPr>
          <w:t>(一)、知识产权管理体系建设</w:t>
        </w:r>
        <w:r>
          <w:tab/>
        </w:r>
        <w:r>
          <w:fldChar w:fldCharType="begin"/>
        </w:r>
        <w:r>
          <w:instrText xml:space="preserve"> PAGEREF _Toc1457 \h </w:instrText>
        </w:r>
        <w:r>
          <w:fldChar w:fldCharType="separate"/>
        </w:r>
        <w:r>
          <w:t>70</w:t>
        </w:r>
        <w:r>
          <w:fldChar w:fldCharType="end"/>
        </w:r>
      </w:hyperlink>
    </w:p>
    <w:p>
      <w:pPr>
        <w:pStyle w:val="TOC2"/>
        <w:tabs>
          <w:tab w:val="right" w:leader="dot" w:pos="8306"/>
        </w:tabs>
      </w:pPr>
      <w:hyperlink w:anchor="_Toc13555" w:history="1">
        <w:r>
          <w:rPr>
            <w:rFonts w:ascii="仿宋" w:eastAsia="仿宋" w:hAnsi="仿宋" w:cs="仿宋" w:hint="eastAsia"/>
            <w:lang w:eastAsia="zh-CN"/>
          </w:rPr>
          <w:t>(二)、知识产权保护措施</w:t>
        </w:r>
        <w:r>
          <w:tab/>
        </w:r>
        <w:r>
          <w:fldChar w:fldCharType="begin"/>
        </w:r>
        <w:r>
          <w:instrText xml:space="preserve"> PAGEREF _Toc13555 \h </w:instrText>
        </w:r>
        <w:r>
          <w:fldChar w:fldCharType="separate"/>
        </w:r>
        <w:r>
          <w:t>70</w:t>
        </w:r>
        <w:r>
          <w:fldChar w:fldCharType="end"/>
        </w:r>
      </w:hyperlink>
    </w:p>
    <w:p>
      <w:pPr>
        <w:pStyle w:val="TOC1"/>
        <w:tabs>
          <w:tab w:val="right" w:leader="dot" w:pos="8306"/>
        </w:tabs>
      </w:pPr>
      <w:hyperlink w:anchor="_Toc16536" w:history="1">
        <w:r>
          <w:rPr>
            <w:rFonts w:ascii="仿宋" w:eastAsia="仿宋" w:hAnsi="仿宋" w:cs="仿宋" w:hint="eastAsia"/>
            <w:lang w:eastAsia="zh-CN"/>
          </w:rPr>
          <w:t>十五、合作与交流机制建立</w:t>
        </w:r>
        <w:r>
          <w:tab/>
        </w:r>
        <w:r>
          <w:fldChar w:fldCharType="begin"/>
        </w:r>
        <w:r>
          <w:instrText xml:space="preserve"> PAGEREF _Toc16536 \h </w:instrText>
        </w:r>
        <w:r>
          <w:fldChar w:fldCharType="separate"/>
        </w:r>
        <w:r>
          <w:t>72</w:t>
        </w:r>
        <w:r>
          <w:fldChar w:fldCharType="end"/>
        </w:r>
      </w:hyperlink>
    </w:p>
    <w:p>
      <w:pPr>
        <w:pStyle w:val="TOC2"/>
        <w:tabs>
          <w:tab w:val="right" w:leader="dot" w:pos="8306"/>
        </w:tabs>
      </w:pPr>
      <w:hyperlink w:anchor="_Toc29083" w:history="1">
        <w:r>
          <w:rPr>
            <w:rFonts w:ascii="仿宋" w:eastAsia="仿宋" w:hAnsi="仿宋" w:cs="仿宋" w:hint="eastAsia"/>
            <w:lang w:eastAsia="zh-CN"/>
          </w:rPr>
          <w:t>(一)、合作伙伴选择与合作方式</w:t>
        </w:r>
        <w:r>
          <w:tab/>
        </w:r>
        <w:r>
          <w:fldChar w:fldCharType="begin"/>
        </w:r>
        <w:r>
          <w:instrText xml:space="preserve"> PAGEREF _Toc29083 \h </w:instrText>
        </w:r>
        <w:r>
          <w:fldChar w:fldCharType="separate"/>
        </w:r>
        <w:r>
          <w:t>72</w:t>
        </w:r>
        <w:r>
          <w:fldChar w:fldCharType="end"/>
        </w:r>
      </w:hyperlink>
    </w:p>
    <w:p>
      <w:pPr>
        <w:pStyle w:val="TOC2"/>
        <w:tabs>
          <w:tab w:val="right" w:leader="dot" w:pos="8306"/>
        </w:tabs>
      </w:pPr>
      <w:hyperlink w:anchor="_Toc16943" w:history="1">
        <w:r>
          <w:rPr>
            <w:rFonts w:ascii="仿宋" w:eastAsia="仿宋" w:hAnsi="仿宋" w:cs="仿宋" w:hint="eastAsia"/>
            <w:lang w:eastAsia="zh-CN"/>
          </w:rPr>
          <w:t>(二)、交流与合作平台搭建</w:t>
        </w:r>
        <w:r>
          <w:tab/>
        </w:r>
        <w:r>
          <w:fldChar w:fldCharType="begin"/>
        </w:r>
        <w:r>
          <w:instrText xml:space="preserve"> PAGEREF _Toc16943 \h </w:instrText>
        </w:r>
        <w:r>
          <w:fldChar w:fldCharType="separate"/>
        </w:r>
        <w:r>
          <w:t>73</w:t>
        </w:r>
        <w:r>
          <w:fldChar w:fldCharType="end"/>
        </w:r>
      </w:hyperlink>
    </w:p>
    <w:p>
      <w:pPr>
        <w:pStyle w:val="TOC1"/>
        <w:tabs>
          <w:tab w:val="right" w:leader="dot" w:pos="8306"/>
        </w:tabs>
      </w:pPr>
      <w:hyperlink w:anchor="_Toc18254" w:history="1">
        <w:r>
          <w:rPr>
            <w:rFonts w:ascii="仿宋" w:eastAsia="仿宋" w:hAnsi="仿宋" w:cs="仿宋" w:hint="eastAsia"/>
            <w:lang w:eastAsia="zh-CN"/>
          </w:rPr>
          <w:t>十六、法律法规与政策遵循</w:t>
        </w:r>
        <w:r>
          <w:tab/>
        </w:r>
        <w:r>
          <w:fldChar w:fldCharType="begin"/>
        </w:r>
        <w:r>
          <w:instrText xml:space="preserve"> PAGEREF _Toc18254 \h </w:instrText>
        </w:r>
        <w:r>
          <w:fldChar w:fldCharType="separate"/>
        </w:r>
        <w:r>
          <w:t>75</w:t>
        </w:r>
        <w:r>
          <w:fldChar w:fldCharType="end"/>
        </w:r>
      </w:hyperlink>
    </w:p>
    <w:p>
      <w:pPr>
        <w:pStyle w:val="TOC2"/>
        <w:tabs>
          <w:tab w:val="right" w:leader="dot" w:pos="8306"/>
        </w:tabs>
      </w:pPr>
      <w:hyperlink w:anchor="_Toc11858" w:history="1">
        <w:r>
          <w:rPr>
            <w:rFonts w:ascii="仿宋" w:eastAsia="仿宋" w:hAnsi="仿宋" w:cs="仿宋" w:hint="eastAsia"/>
            <w:lang w:eastAsia="zh-CN"/>
          </w:rPr>
          <w:t>(一)、法律法规遵守</w:t>
        </w:r>
        <w:r>
          <w:tab/>
        </w:r>
        <w:r>
          <w:fldChar w:fldCharType="begin"/>
        </w:r>
        <w:r>
          <w:instrText xml:space="preserve"> PAGEREF _Toc11858 \h </w:instrText>
        </w:r>
        <w:r>
          <w:fldChar w:fldCharType="separate"/>
        </w:r>
        <w:r>
          <w:t>75</w:t>
        </w:r>
        <w:r>
          <w:fldChar w:fldCharType="end"/>
        </w:r>
      </w:hyperlink>
    </w:p>
    <w:p>
      <w:pPr>
        <w:pStyle w:val="TOC2"/>
        <w:tabs>
          <w:tab w:val="right" w:leader="dot" w:pos="8306"/>
        </w:tabs>
      </w:pPr>
      <w:hyperlink w:anchor="_Toc17743" w:history="1">
        <w:r>
          <w:rPr>
            <w:rFonts w:ascii="仿宋" w:eastAsia="仿宋" w:hAnsi="仿宋" w:cs="仿宋" w:hint="eastAsia"/>
            <w:lang w:eastAsia="zh-CN"/>
          </w:rPr>
          <w:t>(二)、政策导向与利用</w:t>
        </w:r>
        <w:r>
          <w:tab/>
        </w:r>
        <w:r>
          <w:fldChar w:fldCharType="begin"/>
        </w:r>
        <w:r>
          <w:instrText xml:space="preserve"> PAGEREF _Toc17743 \h </w:instrText>
        </w:r>
        <w:r>
          <w:fldChar w:fldCharType="separate"/>
        </w:r>
        <w:r>
          <w:t>76</w:t>
        </w:r>
        <w:r>
          <w:fldChar w:fldCharType="end"/>
        </w:r>
      </w:hyperlink>
    </w:p>
    <w:p>
      <w:pPr>
        <w:pStyle w:val="TOC1"/>
        <w:tabs>
          <w:tab w:val="right" w:leader="dot" w:pos="8306"/>
        </w:tabs>
      </w:pPr>
      <w:hyperlink w:anchor="_Toc20139" w:history="1">
        <w:r>
          <w:rPr>
            <w:rFonts w:ascii="仿宋" w:eastAsia="仿宋" w:hAnsi="仿宋" w:cs="仿宋" w:hint="eastAsia"/>
            <w:lang w:eastAsia="zh-CN"/>
          </w:rPr>
          <w:t>十七、项目施工方案</w:t>
        </w:r>
        <w:r>
          <w:tab/>
        </w:r>
        <w:r>
          <w:fldChar w:fldCharType="begin"/>
        </w:r>
        <w:r>
          <w:instrText xml:space="preserve"> PAGEREF _Toc20139 \h </w:instrText>
        </w:r>
        <w:r>
          <w:fldChar w:fldCharType="separate"/>
        </w:r>
        <w:r>
          <w:t>77</w:t>
        </w:r>
        <w:r>
          <w:fldChar w:fldCharType="end"/>
        </w:r>
      </w:hyperlink>
    </w:p>
    <w:p>
      <w:pPr>
        <w:pStyle w:val="TOC2"/>
        <w:tabs>
          <w:tab w:val="right" w:leader="dot" w:pos="8306"/>
        </w:tabs>
      </w:pPr>
      <w:hyperlink w:anchor="_Toc28751" w:history="1">
        <w:r>
          <w:rPr>
            <w:rFonts w:ascii="仿宋" w:eastAsia="仿宋" w:hAnsi="仿宋" w:cs="仿宋" w:hint="eastAsia"/>
            <w:lang w:eastAsia="zh-CN"/>
          </w:rPr>
          <w:t>(一)、施工组织设计</w:t>
        </w:r>
        <w:r>
          <w:tab/>
        </w:r>
        <w:r>
          <w:fldChar w:fldCharType="begin"/>
        </w:r>
        <w:r>
          <w:instrText xml:space="preserve"> PAGEREF _Toc28751 \h </w:instrText>
        </w:r>
        <w:r>
          <w:fldChar w:fldCharType="separate"/>
        </w:r>
        <w:r>
          <w:t>77</w:t>
        </w:r>
        <w:r>
          <w:fldChar w:fldCharType="end"/>
        </w:r>
      </w:hyperlink>
    </w:p>
    <w:p>
      <w:pPr>
        <w:pStyle w:val="TOC2"/>
        <w:tabs>
          <w:tab w:val="right" w:leader="dot" w:pos="8306"/>
        </w:tabs>
      </w:pPr>
      <w:hyperlink w:anchor="_Toc6185" w:history="1">
        <w:r>
          <w:rPr>
            <w:rFonts w:ascii="仿宋" w:eastAsia="仿宋" w:hAnsi="仿宋" w:cs="仿宋" w:hint="eastAsia"/>
            <w:lang w:eastAsia="zh-CN"/>
          </w:rPr>
          <w:t>(二)、施工工艺与技术路线</w:t>
        </w:r>
        <w:r>
          <w:tab/>
        </w:r>
        <w:r>
          <w:fldChar w:fldCharType="begin"/>
        </w:r>
        <w:r>
          <w:instrText xml:space="preserve"> PAGEREF _Toc6185 \h </w:instrText>
        </w:r>
        <w:r>
          <w:fldChar w:fldCharType="separate"/>
        </w:r>
        <w:r>
          <w:t>79</w:t>
        </w:r>
        <w:r>
          <w:fldChar w:fldCharType="end"/>
        </w:r>
      </w:hyperlink>
    </w:p>
    <w:p>
      <w:pPr>
        <w:pStyle w:val="TOC2"/>
        <w:tabs>
          <w:tab w:val="right" w:leader="dot" w:pos="8306"/>
        </w:tabs>
      </w:pPr>
      <w:hyperlink w:anchor="_Toc26746" w:history="1">
        <w:r>
          <w:rPr>
            <w:rFonts w:ascii="仿宋" w:eastAsia="仿宋" w:hAnsi="仿宋" w:cs="仿宋" w:hint="eastAsia"/>
            <w:lang w:eastAsia="zh-CN"/>
          </w:rPr>
          <w:t>(三)、关键节点施工计划</w:t>
        </w:r>
        <w:r>
          <w:tab/>
        </w:r>
        <w:r>
          <w:fldChar w:fldCharType="begin"/>
        </w:r>
        <w:r>
          <w:instrText xml:space="preserve"> PAGEREF _Toc26746 \h </w:instrText>
        </w:r>
        <w:r>
          <w:fldChar w:fldCharType="separate"/>
        </w:r>
        <w:r>
          <w:t>80</w:t>
        </w:r>
        <w:r>
          <w:fldChar w:fldCharType="end"/>
        </w:r>
      </w:hyperlink>
    </w:p>
    <w:p>
      <w:pPr>
        <w:pStyle w:val="TOC2"/>
        <w:tabs>
          <w:tab w:val="right" w:leader="dot" w:pos="8306"/>
        </w:tabs>
      </w:pPr>
      <w:hyperlink w:anchor="_Toc5467" w:history="1">
        <w:r>
          <w:rPr>
            <w:rFonts w:ascii="仿宋" w:eastAsia="仿宋" w:hAnsi="仿宋" w:cs="仿宋" w:hint="eastAsia"/>
            <w:lang w:eastAsia="zh-CN"/>
          </w:rPr>
          <w:t>(四)、施工现场管理</w:t>
        </w:r>
        <w:r>
          <w:tab/>
        </w:r>
        <w:r>
          <w:fldChar w:fldCharType="begin"/>
        </w:r>
        <w:r>
          <w:instrText xml:space="preserve"> PAGEREF _Toc5467 \h </w:instrText>
        </w:r>
        <w:r>
          <w:fldChar w:fldCharType="separate"/>
        </w:r>
        <w:r>
          <w:t>81</w:t>
        </w:r>
        <w:r>
          <w:fldChar w:fldCharType="end"/>
        </w:r>
      </w:hyperlink>
    </w:p>
    <w:p>
      <w:pPr>
        <w:pStyle w:val="TOC1"/>
        <w:tabs>
          <w:tab w:val="right" w:leader="dot" w:pos="8306"/>
        </w:tabs>
      </w:pPr>
      <w:hyperlink w:anchor="_Toc5356" w:history="1">
        <w:r>
          <w:rPr>
            <w:rFonts w:ascii="仿宋" w:eastAsia="仿宋" w:hAnsi="仿宋" w:cs="仿宋" w:hint="eastAsia"/>
            <w:lang w:eastAsia="zh-CN"/>
          </w:rPr>
          <w:t>十八、创新驱动与持续发展</w:t>
        </w:r>
        <w:r>
          <w:tab/>
        </w:r>
        <w:r>
          <w:fldChar w:fldCharType="begin"/>
        </w:r>
        <w:r>
          <w:instrText xml:space="preserve"> PAGEREF _Toc5356 \h </w:instrText>
        </w:r>
        <w:r>
          <w:fldChar w:fldCharType="separate"/>
        </w:r>
        <w:r>
          <w:t>83</w:t>
        </w:r>
        <w:r>
          <w:fldChar w:fldCharType="end"/>
        </w:r>
      </w:hyperlink>
    </w:p>
    <w:p>
      <w:pPr>
        <w:pStyle w:val="TOC2"/>
        <w:tabs>
          <w:tab w:val="right" w:leader="dot" w:pos="8306"/>
        </w:tabs>
      </w:pPr>
      <w:hyperlink w:anchor="_Toc9357" w:history="1">
        <w:r>
          <w:rPr>
            <w:rFonts w:ascii="仿宋" w:eastAsia="仿宋" w:hAnsi="仿宋" w:cs="仿宋" w:hint="eastAsia"/>
            <w:lang w:eastAsia="zh-CN"/>
          </w:rPr>
          <w:t>(一)、创新驱动战略实施</w:t>
        </w:r>
        <w:r>
          <w:tab/>
        </w:r>
        <w:r>
          <w:fldChar w:fldCharType="begin"/>
        </w:r>
        <w:r>
          <w:instrText xml:space="preserve"> PAGEREF _Toc9357 \h </w:instrText>
        </w:r>
        <w:r>
          <w:fldChar w:fldCharType="separate"/>
        </w:r>
        <w:r>
          <w:t>83</w:t>
        </w:r>
        <w:r>
          <w:fldChar w:fldCharType="end"/>
        </w:r>
      </w:hyperlink>
    </w:p>
    <w:p>
      <w:pPr>
        <w:pStyle w:val="TOC2"/>
        <w:tabs>
          <w:tab w:val="right" w:leader="dot" w:pos="8306"/>
        </w:tabs>
      </w:pPr>
      <w:hyperlink w:anchor="_Toc10202" w:history="1">
        <w:r>
          <w:rPr>
            <w:rFonts w:ascii="仿宋" w:eastAsia="仿宋" w:hAnsi="仿宋" w:cs="仿宋" w:hint="eastAsia"/>
            <w:lang w:eastAsia="zh-CN"/>
          </w:rPr>
          <w:t>(二)、持续发展路径探索</w:t>
        </w:r>
        <w:r>
          <w:tab/>
        </w:r>
        <w:r>
          <w:fldChar w:fldCharType="begin"/>
        </w:r>
        <w:r>
          <w:instrText xml:space="preserve"> PAGEREF _Toc10202 \h </w:instrText>
        </w:r>
        <w:r>
          <w:fldChar w:fldCharType="separate"/>
        </w:r>
        <w:r>
          <w:t>85</w:t>
        </w:r>
        <w:r>
          <w:fldChar w:fldCharType="end"/>
        </w:r>
      </w:hyperlink>
    </w:p>
    <w:p>
      <w:pPr>
        <w:pStyle w:val="TOC1"/>
        <w:tabs>
          <w:tab w:val="right" w:leader="dot" w:pos="8306"/>
        </w:tabs>
      </w:pPr>
      <w:hyperlink w:anchor="_Toc12244" w:history="1">
        <w:r>
          <w:rPr>
            <w:rFonts w:ascii="仿宋" w:eastAsia="仿宋" w:hAnsi="仿宋" w:cs="仿宋" w:hint="eastAsia"/>
            <w:lang w:eastAsia="zh-CN"/>
          </w:rPr>
          <w:t>十九、企业合规与伦理</w:t>
        </w:r>
        <w:r>
          <w:tab/>
        </w:r>
        <w:r>
          <w:fldChar w:fldCharType="begin"/>
        </w:r>
        <w:r>
          <w:instrText xml:space="preserve"> PAGEREF _Toc12244 \h </w:instrText>
        </w:r>
        <w:r>
          <w:fldChar w:fldCharType="separate"/>
        </w:r>
        <w:r>
          <w:t>89</w:t>
        </w:r>
        <w:r>
          <w:fldChar w:fldCharType="end"/>
        </w:r>
      </w:hyperlink>
    </w:p>
    <w:p>
      <w:pPr>
        <w:pStyle w:val="TOC2"/>
        <w:tabs>
          <w:tab w:val="right" w:leader="dot" w:pos="8306"/>
        </w:tabs>
      </w:pPr>
      <w:hyperlink w:anchor="_Toc10481" w:history="1">
        <w:r>
          <w:rPr>
            <w:rFonts w:ascii="仿宋" w:eastAsia="仿宋" w:hAnsi="仿宋" w:cs="仿宋" w:hint="eastAsia"/>
            <w:lang w:eastAsia="zh-CN"/>
          </w:rPr>
          <w:t>(一)、合规政策与程序</w:t>
        </w:r>
        <w:r>
          <w:tab/>
        </w:r>
        <w:r>
          <w:fldChar w:fldCharType="begin"/>
        </w:r>
        <w:r>
          <w:instrText xml:space="preserve"> PAGEREF _Toc10481 \h </w:instrText>
        </w:r>
        <w:r>
          <w:fldChar w:fldCharType="separate"/>
        </w:r>
        <w:r>
          <w:t>89</w:t>
        </w:r>
        <w:r>
          <w:fldChar w:fldCharType="end"/>
        </w:r>
      </w:hyperlink>
    </w:p>
    <w:p>
      <w:pPr>
        <w:pStyle w:val="TOC2"/>
        <w:tabs>
          <w:tab w:val="right" w:leader="dot" w:pos="8306"/>
        </w:tabs>
      </w:pPr>
      <w:hyperlink w:anchor="_Toc30316" w:history="1">
        <w:r>
          <w:rPr>
            <w:rFonts w:ascii="仿宋" w:eastAsia="仿宋" w:hAnsi="仿宋" w:cs="仿宋" w:hint="eastAsia"/>
            <w:lang w:eastAsia="zh-CN"/>
          </w:rPr>
          <w:t>(二)、伦理规范与培训</w:t>
        </w:r>
        <w:r>
          <w:tab/>
        </w:r>
        <w:r>
          <w:fldChar w:fldCharType="begin"/>
        </w:r>
        <w:r>
          <w:instrText xml:space="preserve"> PAGEREF _Toc30316 \h </w:instrText>
        </w:r>
        <w:r>
          <w:fldChar w:fldCharType="separate"/>
        </w:r>
        <w:r>
          <w:t>90</w:t>
        </w:r>
        <w:r>
          <w:fldChar w:fldCharType="end"/>
        </w:r>
      </w:hyperlink>
    </w:p>
    <w:p>
      <w:pPr>
        <w:pStyle w:val="TOC2"/>
        <w:tabs>
          <w:tab w:val="right" w:leader="dot" w:pos="8306"/>
        </w:tabs>
      </w:pPr>
      <w:hyperlink w:anchor="_Toc24502" w:history="1">
        <w:r>
          <w:rPr>
            <w:rFonts w:ascii="仿宋" w:eastAsia="仿宋" w:hAnsi="仿宋" w:cs="仿宋" w:hint="eastAsia"/>
            <w:lang w:eastAsia="zh-CN"/>
          </w:rPr>
          <w:t>(三)、合规风险评估</w:t>
        </w:r>
        <w:r>
          <w:tab/>
        </w:r>
        <w:r>
          <w:fldChar w:fldCharType="begin"/>
        </w:r>
        <w:r>
          <w:instrText xml:space="preserve"> PAGEREF _Toc24502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254" w:history="1">
        <w:r>
          <w:rPr>
            <w:rFonts w:ascii="仿宋" w:eastAsia="仿宋" w:hAnsi="仿宋" w:cs="仿宋" w:hint="eastAsia"/>
            <w:lang w:eastAsia="zh-CN"/>
          </w:rPr>
          <w:t>(四)、合规监督与执行</w:t>
        </w:r>
        <w:r>
          <w:tab/>
        </w:r>
        <w:r>
          <w:fldChar w:fldCharType="begin"/>
        </w:r>
        <w:r>
          <w:instrText xml:space="preserve"> PAGEREF _Toc31254 \h </w:instrText>
        </w:r>
        <w:r>
          <w:fldChar w:fldCharType="separate"/>
        </w:r>
        <w:r>
          <w:t>92</w:t>
        </w:r>
        <w:r>
          <w:fldChar w:fldCharType="end"/>
        </w:r>
      </w:hyperlink>
    </w:p>
    <w:p>
      <w:pPr>
        <w:pStyle w:val="TOC1"/>
        <w:tabs>
          <w:tab w:val="right" w:leader="dot" w:pos="8306"/>
        </w:tabs>
      </w:pPr>
      <w:hyperlink w:anchor="_Toc1522" w:history="1">
        <w:r>
          <w:rPr>
            <w:rFonts w:ascii="仿宋" w:eastAsia="仿宋" w:hAnsi="仿宋" w:cs="仿宋" w:hint="eastAsia"/>
            <w:lang w:eastAsia="zh-CN"/>
          </w:rPr>
          <w:t>二十、质量管理与控制</w:t>
        </w:r>
        <w:r>
          <w:tab/>
        </w:r>
        <w:r>
          <w:fldChar w:fldCharType="begin"/>
        </w:r>
        <w:r>
          <w:instrText xml:space="preserve"> PAGEREF _Toc1522 \h </w:instrText>
        </w:r>
        <w:r>
          <w:fldChar w:fldCharType="separate"/>
        </w:r>
        <w:r>
          <w:t>93</w:t>
        </w:r>
        <w:r>
          <w:fldChar w:fldCharType="end"/>
        </w:r>
      </w:hyperlink>
    </w:p>
    <w:p>
      <w:pPr>
        <w:pStyle w:val="TOC2"/>
        <w:tabs>
          <w:tab w:val="right" w:leader="dot" w:pos="8306"/>
        </w:tabs>
      </w:pPr>
      <w:hyperlink w:anchor="_Toc30806" w:history="1">
        <w:r>
          <w:rPr>
            <w:rFonts w:ascii="仿宋" w:eastAsia="仿宋" w:hAnsi="仿宋" w:cs="仿宋" w:hint="eastAsia"/>
            <w:lang w:eastAsia="zh-CN"/>
          </w:rPr>
          <w:t>(一)、质量管理体系建设</w:t>
        </w:r>
        <w:r>
          <w:tab/>
        </w:r>
        <w:r>
          <w:fldChar w:fldCharType="begin"/>
        </w:r>
        <w:r>
          <w:instrText xml:space="preserve"> PAGEREF _Toc30806 \h </w:instrText>
        </w:r>
        <w:r>
          <w:fldChar w:fldCharType="separate"/>
        </w:r>
        <w:r>
          <w:t>93</w:t>
        </w:r>
        <w:r>
          <w:fldChar w:fldCharType="end"/>
        </w:r>
      </w:hyperlink>
    </w:p>
    <w:p>
      <w:pPr>
        <w:pStyle w:val="TOC2"/>
        <w:tabs>
          <w:tab w:val="right" w:leader="dot" w:pos="8306"/>
        </w:tabs>
      </w:pPr>
      <w:hyperlink w:anchor="_Toc10862" w:history="1">
        <w:r>
          <w:rPr>
            <w:rFonts w:ascii="仿宋" w:eastAsia="仿宋" w:hAnsi="仿宋" w:cs="仿宋" w:hint="eastAsia"/>
            <w:lang w:eastAsia="zh-CN"/>
          </w:rPr>
          <w:t>(二)、质量控制措施</w:t>
        </w:r>
        <w:r>
          <w:tab/>
        </w:r>
        <w:r>
          <w:fldChar w:fldCharType="begin"/>
        </w:r>
        <w:r>
          <w:instrText xml:space="preserve"> PAGEREF _Toc10862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27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314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222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29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一、偶联剂项目的市场准入条件分析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偶联剂项目而言，市场准入条件首先取决于政策法规环境。政府对于[行业名称]领域的法规，如环保标准、税收政策、和技术使用规范，直接影响偶联剂项目的运营和成本结构。例如，若政府针对使用可再生能源的企业提供税收优惠，这将对偶联剂项目的财务规划产生重要影响。同时，考虑经济环境和消费者偏好的变化对偶联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二、偶联剂项目的行业规范与合规性要求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偶联剂项目来说，遵守行业规范和合规性要求是确保项目顺利进行的基础。这包括遵循质量控制标准、安全规定、数据保护法规等。例如，若偶联剂项目涉及数据处理，须严格遵守相关的数据保护法规。此外，行业内部的自律规范，如产品标准和服务流程，也对于提升偶联剂项目在行业内的认可度和竞争力至关重要。项目管理团队必须不断更新策略，以应对行业规范和法规的变化，确保偶联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三、偶联剂项目的竞争格局和战略定位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偶联剂项目的发展规划中，理解行业的竞争格局对于制定有效的市场策略极为关键。这包括分析主要竞争对手的市场地位、优势及其业务模式。偶联剂项目面临的竞争对手可能包括大型成熟企业和创新型初创公司，各自采取不同的市场策略。因此，偶联剂项目需精确地定位自己的市场策略，如专注于产品创新、客户服务或成本效率，以在竞争中占据优势。通过深入的市场和竞争分析，偶联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060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353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偶联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2650"/>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6726"/>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0858"/>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https://d.book118.com/677103140032006026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偶联剂项目建设总纲及方案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107231"/>
    <w:rsid w:val="771072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7103140032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2024-01-04T13:32:00Z</dcterms:created>
  <dcterms:modified xsi:type="dcterms:W3CDTF">2024-01-04T13:33:31Z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0E599DAD8342427C89BC80A7141A2D59_11</vt:lpwstr>
  </property>
  <property fmtid="{D5CDD505-2E9C-101B-9397-08002B2CF9AE}" pid="3" name="KSOProductBuildVer">
    <vt:lpwstr>2052-12.1.0.16120</vt:lpwstr>
  </property>
</Properties>
</file>