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宫斗片项目构思建设方案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 w:history="1">
        <w:r>
          <w:rPr>
            <w:rFonts w:ascii="仿宋" w:eastAsia="仿宋" w:hAnsi="仿宋" w:cs="仿宋" w:hint="eastAsia"/>
            <w:lang w:eastAsia="zh-CN"/>
          </w:rPr>
          <w:t>前言</w:t>
        </w:r>
        <w:r>
          <w:tab/>
        </w:r>
        <w:r>
          <w:fldChar w:fldCharType="begin"/>
        </w:r>
        <w:r>
          <w:instrText xml:space="preserve"> PAGEREF _Toc163 \h </w:instrText>
        </w:r>
        <w:r>
          <w:fldChar w:fldCharType="separate"/>
        </w:r>
        <w:r>
          <w:t>3</w:t>
        </w:r>
        <w:r>
          <w:fldChar w:fldCharType="end"/>
        </w:r>
      </w:hyperlink>
    </w:p>
    <w:p>
      <w:pPr>
        <w:pStyle w:val="TOC1"/>
        <w:tabs>
          <w:tab w:val="right" w:leader="dot" w:pos="8306"/>
        </w:tabs>
      </w:pPr>
      <w:hyperlink w:anchor="_Toc21105" w:history="1">
        <w:r>
          <w:rPr>
            <w:rFonts w:ascii="仿宋" w:eastAsia="仿宋" w:hAnsi="仿宋" w:cs="仿宋" w:hint="eastAsia"/>
            <w:lang w:eastAsia="zh-CN"/>
          </w:rPr>
          <w:t>一、项目监理与质量保证</w:t>
        </w:r>
        <w:r>
          <w:tab/>
        </w:r>
        <w:r>
          <w:fldChar w:fldCharType="begin"/>
        </w:r>
        <w:r>
          <w:instrText xml:space="preserve"> PAGEREF _Toc21105 \h </w:instrText>
        </w:r>
        <w:r>
          <w:fldChar w:fldCharType="separate"/>
        </w:r>
        <w:r>
          <w:t>3</w:t>
        </w:r>
        <w:r>
          <w:fldChar w:fldCharType="end"/>
        </w:r>
      </w:hyperlink>
    </w:p>
    <w:p>
      <w:pPr>
        <w:pStyle w:val="TOC2"/>
        <w:tabs>
          <w:tab w:val="right" w:leader="dot" w:pos="8306"/>
        </w:tabs>
      </w:pPr>
      <w:hyperlink w:anchor="_Toc28745" w:history="1">
        <w:r>
          <w:rPr>
            <w:rFonts w:ascii="仿宋" w:eastAsia="仿宋" w:hAnsi="仿宋" w:cs="仿宋" w:hint="eastAsia"/>
            <w:lang w:eastAsia="zh-CN"/>
          </w:rPr>
          <w:t>(一)、监理体系构建</w:t>
        </w:r>
        <w:r>
          <w:tab/>
        </w:r>
        <w:r>
          <w:fldChar w:fldCharType="begin"/>
        </w:r>
        <w:r>
          <w:instrText xml:space="preserve"> PAGEREF _Toc28745 \h </w:instrText>
        </w:r>
        <w:r>
          <w:fldChar w:fldCharType="separate"/>
        </w:r>
        <w:r>
          <w:t>3</w:t>
        </w:r>
        <w:r>
          <w:fldChar w:fldCharType="end"/>
        </w:r>
      </w:hyperlink>
    </w:p>
    <w:p>
      <w:pPr>
        <w:pStyle w:val="TOC2"/>
        <w:tabs>
          <w:tab w:val="right" w:leader="dot" w:pos="8306"/>
        </w:tabs>
      </w:pPr>
      <w:hyperlink w:anchor="_Toc12461" w:history="1">
        <w:r>
          <w:rPr>
            <w:rFonts w:ascii="仿宋" w:eastAsia="仿宋" w:hAnsi="仿宋" w:cs="仿宋" w:hint="eastAsia"/>
            <w:lang w:eastAsia="zh-CN"/>
          </w:rPr>
          <w:t>(二)、质量保证体系实施</w:t>
        </w:r>
        <w:r>
          <w:tab/>
        </w:r>
        <w:r>
          <w:fldChar w:fldCharType="begin"/>
        </w:r>
        <w:r>
          <w:instrText xml:space="preserve"> PAGEREF _Toc12461 \h </w:instrText>
        </w:r>
        <w:r>
          <w:fldChar w:fldCharType="separate"/>
        </w:r>
        <w:r>
          <w:t>4</w:t>
        </w:r>
        <w:r>
          <w:fldChar w:fldCharType="end"/>
        </w:r>
      </w:hyperlink>
    </w:p>
    <w:p>
      <w:pPr>
        <w:pStyle w:val="TOC2"/>
        <w:tabs>
          <w:tab w:val="right" w:leader="dot" w:pos="8306"/>
        </w:tabs>
      </w:pPr>
      <w:hyperlink w:anchor="_Toc26284" w:history="1">
        <w:r>
          <w:rPr>
            <w:rFonts w:ascii="仿宋" w:eastAsia="仿宋" w:hAnsi="仿宋" w:cs="仿宋" w:hint="eastAsia"/>
            <w:lang w:eastAsia="zh-CN"/>
          </w:rPr>
          <w:t>(三)、监理与质量控制流程</w:t>
        </w:r>
        <w:r>
          <w:tab/>
        </w:r>
        <w:r>
          <w:fldChar w:fldCharType="begin"/>
        </w:r>
        <w:r>
          <w:instrText xml:space="preserve"> PAGEREF _Toc26284 \h </w:instrText>
        </w:r>
        <w:r>
          <w:fldChar w:fldCharType="separate"/>
        </w:r>
        <w:r>
          <w:t>4</w:t>
        </w:r>
        <w:r>
          <w:fldChar w:fldCharType="end"/>
        </w:r>
      </w:hyperlink>
    </w:p>
    <w:p>
      <w:pPr>
        <w:pStyle w:val="TOC1"/>
        <w:tabs>
          <w:tab w:val="right" w:leader="dot" w:pos="8306"/>
        </w:tabs>
      </w:pPr>
      <w:hyperlink w:anchor="_Toc20575" w:history="1">
        <w:r>
          <w:rPr>
            <w:rFonts w:ascii="仿宋" w:eastAsia="仿宋" w:hAnsi="仿宋" w:cs="仿宋" w:hint="eastAsia"/>
            <w:lang w:eastAsia="zh-CN"/>
          </w:rPr>
          <w:t>二、背景、必要性分析</w:t>
        </w:r>
        <w:r>
          <w:tab/>
        </w:r>
        <w:r>
          <w:fldChar w:fldCharType="begin"/>
        </w:r>
        <w:r>
          <w:instrText xml:space="preserve"> PAGEREF _Toc20575 \h </w:instrText>
        </w:r>
        <w:r>
          <w:fldChar w:fldCharType="separate"/>
        </w:r>
        <w:r>
          <w:t>5</w:t>
        </w:r>
        <w:r>
          <w:fldChar w:fldCharType="end"/>
        </w:r>
      </w:hyperlink>
    </w:p>
    <w:p>
      <w:pPr>
        <w:pStyle w:val="TOC2"/>
        <w:tabs>
          <w:tab w:val="right" w:leader="dot" w:pos="8306"/>
        </w:tabs>
      </w:pPr>
      <w:hyperlink w:anchor="_Toc23717" w:history="1">
        <w:r>
          <w:rPr>
            <w:rFonts w:ascii="仿宋" w:eastAsia="仿宋" w:hAnsi="仿宋" w:cs="仿宋" w:hint="eastAsia"/>
            <w:lang w:eastAsia="zh-CN"/>
          </w:rPr>
          <w:t>(一)、项目建设背景</w:t>
        </w:r>
        <w:r>
          <w:tab/>
        </w:r>
        <w:r>
          <w:fldChar w:fldCharType="begin"/>
        </w:r>
        <w:r>
          <w:instrText xml:space="preserve"> PAGEREF _Toc23717 \h </w:instrText>
        </w:r>
        <w:r>
          <w:fldChar w:fldCharType="separate"/>
        </w:r>
        <w:r>
          <w:t>5</w:t>
        </w:r>
        <w:r>
          <w:fldChar w:fldCharType="end"/>
        </w:r>
      </w:hyperlink>
    </w:p>
    <w:p>
      <w:pPr>
        <w:pStyle w:val="TOC2"/>
        <w:tabs>
          <w:tab w:val="right" w:leader="dot" w:pos="8306"/>
        </w:tabs>
      </w:pPr>
      <w:hyperlink w:anchor="_Toc22119" w:history="1">
        <w:r>
          <w:rPr>
            <w:rFonts w:ascii="仿宋" w:eastAsia="仿宋" w:hAnsi="仿宋" w:cs="仿宋" w:hint="eastAsia"/>
            <w:lang w:eastAsia="zh-CN"/>
          </w:rPr>
          <w:t>(二)、必要性分析</w:t>
        </w:r>
        <w:r>
          <w:tab/>
        </w:r>
        <w:r>
          <w:fldChar w:fldCharType="begin"/>
        </w:r>
        <w:r>
          <w:instrText xml:space="preserve"> PAGEREF _Toc22119 \h </w:instrText>
        </w:r>
        <w:r>
          <w:fldChar w:fldCharType="separate"/>
        </w:r>
        <w:r>
          <w:t>6</w:t>
        </w:r>
        <w:r>
          <w:fldChar w:fldCharType="end"/>
        </w:r>
      </w:hyperlink>
    </w:p>
    <w:p>
      <w:pPr>
        <w:pStyle w:val="TOC2"/>
        <w:tabs>
          <w:tab w:val="right" w:leader="dot" w:pos="8306"/>
        </w:tabs>
      </w:pPr>
      <w:hyperlink w:anchor="_Toc23895" w:history="1">
        <w:r>
          <w:rPr>
            <w:rFonts w:ascii="仿宋" w:eastAsia="仿宋" w:hAnsi="仿宋" w:cs="仿宋" w:hint="eastAsia"/>
            <w:lang w:eastAsia="zh-CN"/>
          </w:rPr>
          <w:t>(三)、项目建设有利条件</w:t>
        </w:r>
        <w:r>
          <w:tab/>
        </w:r>
        <w:r>
          <w:fldChar w:fldCharType="begin"/>
        </w:r>
        <w:r>
          <w:instrText xml:space="preserve"> PAGEREF _Toc23895 \h </w:instrText>
        </w:r>
        <w:r>
          <w:fldChar w:fldCharType="separate"/>
        </w:r>
        <w:r>
          <w:t>7</w:t>
        </w:r>
        <w:r>
          <w:fldChar w:fldCharType="end"/>
        </w:r>
      </w:hyperlink>
    </w:p>
    <w:p>
      <w:pPr>
        <w:pStyle w:val="TOC1"/>
        <w:tabs>
          <w:tab w:val="right" w:leader="dot" w:pos="8306"/>
        </w:tabs>
      </w:pPr>
      <w:hyperlink w:anchor="_Toc15380" w:history="1">
        <w:r>
          <w:rPr>
            <w:rFonts w:ascii="仿宋" w:eastAsia="仿宋" w:hAnsi="仿宋" w:cs="仿宋" w:hint="eastAsia"/>
            <w:lang w:eastAsia="zh-CN"/>
          </w:rPr>
          <w:t>三、发展规划、产业政策和行业准入分析</w:t>
        </w:r>
        <w:r>
          <w:tab/>
        </w:r>
        <w:r>
          <w:fldChar w:fldCharType="begin"/>
        </w:r>
        <w:r>
          <w:instrText xml:space="preserve"> PAGEREF _Toc15380 \h </w:instrText>
        </w:r>
        <w:r>
          <w:fldChar w:fldCharType="separate"/>
        </w:r>
        <w:r>
          <w:t>9</w:t>
        </w:r>
        <w:r>
          <w:fldChar w:fldCharType="end"/>
        </w:r>
      </w:hyperlink>
    </w:p>
    <w:p>
      <w:pPr>
        <w:pStyle w:val="TOC2"/>
        <w:tabs>
          <w:tab w:val="right" w:leader="dot" w:pos="8306"/>
        </w:tabs>
      </w:pPr>
      <w:hyperlink w:anchor="_Toc5284" w:history="1">
        <w:r>
          <w:rPr>
            <w:rFonts w:ascii="仿宋" w:eastAsia="仿宋" w:hAnsi="仿宋" w:cs="仿宋" w:hint="eastAsia"/>
            <w:lang w:eastAsia="zh-CN"/>
          </w:rPr>
          <w:t>(一)、发展规划分析</w:t>
        </w:r>
        <w:r>
          <w:tab/>
        </w:r>
        <w:r>
          <w:fldChar w:fldCharType="begin"/>
        </w:r>
        <w:r>
          <w:instrText xml:space="preserve"> PAGEREF _Toc5284 \h </w:instrText>
        </w:r>
        <w:r>
          <w:fldChar w:fldCharType="separate"/>
        </w:r>
        <w:r>
          <w:t>9</w:t>
        </w:r>
        <w:r>
          <w:fldChar w:fldCharType="end"/>
        </w:r>
      </w:hyperlink>
    </w:p>
    <w:p>
      <w:pPr>
        <w:pStyle w:val="TOC2"/>
        <w:tabs>
          <w:tab w:val="right" w:leader="dot" w:pos="8306"/>
        </w:tabs>
      </w:pPr>
      <w:hyperlink w:anchor="_Toc32329" w:history="1">
        <w:r>
          <w:rPr>
            <w:rFonts w:ascii="仿宋" w:eastAsia="仿宋" w:hAnsi="仿宋" w:cs="仿宋" w:hint="eastAsia"/>
            <w:lang w:eastAsia="zh-CN"/>
          </w:rPr>
          <w:t>(二)、产业政策分析</w:t>
        </w:r>
        <w:r>
          <w:tab/>
        </w:r>
        <w:r>
          <w:fldChar w:fldCharType="begin"/>
        </w:r>
        <w:r>
          <w:instrText xml:space="preserve"> PAGEREF _Toc32329 \h </w:instrText>
        </w:r>
        <w:r>
          <w:fldChar w:fldCharType="separate"/>
        </w:r>
        <w:r>
          <w:t>10</w:t>
        </w:r>
        <w:r>
          <w:fldChar w:fldCharType="end"/>
        </w:r>
      </w:hyperlink>
    </w:p>
    <w:p>
      <w:pPr>
        <w:pStyle w:val="TOC2"/>
        <w:tabs>
          <w:tab w:val="right" w:leader="dot" w:pos="8306"/>
        </w:tabs>
      </w:pPr>
      <w:hyperlink w:anchor="_Toc12874" w:history="1">
        <w:r>
          <w:rPr>
            <w:rFonts w:ascii="仿宋" w:eastAsia="仿宋" w:hAnsi="仿宋" w:cs="仿宋" w:hint="eastAsia"/>
            <w:lang w:eastAsia="zh-CN"/>
          </w:rPr>
          <w:t>(三)、行业准入分析</w:t>
        </w:r>
        <w:r>
          <w:tab/>
        </w:r>
        <w:r>
          <w:fldChar w:fldCharType="begin"/>
        </w:r>
        <w:r>
          <w:instrText xml:space="preserve"> PAGEREF _Toc12874 \h </w:instrText>
        </w:r>
        <w:r>
          <w:fldChar w:fldCharType="separate"/>
        </w:r>
        <w:r>
          <w:t>12</w:t>
        </w:r>
        <w:r>
          <w:fldChar w:fldCharType="end"/>
        </w:r>
      </w:hyperlink>
    </w:p>
    <w:p>
      <w:pPr>
        <w:pStyle w:val="TOC1"/>
        <w:tabs>
          <w:tab w:val="right" w:leader="dot" w:pos="8306"/>
        </w:tabs>
      </w:pPr>
      <w:hyperlink w:anchor="_Toc8877" w:history="1">
        <w:r>
          <w:rPr>
            <w:rFonts w:ascii="仿宋" w:eastAsia="仿宋" w:hAnsi="仿宋" w:cs="仿宋" w:hint="eastAsia"/>
            <w:lang w:eastAsia="zh-CN"/>
          </w:rPr>
          <w:t>四、宫斗片项目概论</w:t>
        </w:r>
        <w:r>
          <w:tab/>
        </w:r>
        <w:r>
          <w:fldChar w:fldCharType="begin"/>
        </w:r>
        <w:r>
          <w:instrText xml:space="preserve"> PAGEREF _Toc8877 \h </w:instrText>
        </w:r>
        <w:r>
          <w:fldChar w:fldCharType="separate"/>
        </w:r>
        <w:r>
          <w:t>13</w:t>
        </w:r>
        <w:r>
          <w:fldChar w:fldCharType="end"/>
        </w:r>
      </w:hyperlink>
    </w:p>
    <w:p>
      <w:pPr>
        <w:pStyle w:val="TOC2"/>
        <w:tabs>
          <w:tab w:val="right" w:leader="dot" w:pos="8306"/>
        </w:tabs>
      </w:pPr>
      <w:hyperlink w:anchor="_Toc20161" w:history="1">
        <w:r>
          <w:rPr>
            <w:rFonts w:ascii="仿宋" w:eastAsia="仿宋" w:hAnsi="仿宋" w:cs="仿宋" w:hint="eastAsia"/>
            <w:lang w:eastAsia="zh-CN"/>
          </w:rPr>
          <w:t>(一)、项目申报单位概况</w:t>
        </w:r>
        <w:r>
          <w:tab/>
        </w:r>
        <w:r>
          <w:fldChar w:fldCharType="begin"/>
        </w:r>
        <w:r>
          <w:instrText xml:space="preserve"> PAGEREF _Toc20161 \h </w:instrText>
        </w:r>
        <w:r>
          <w:fldChar w:fldCharType="separate"/>
        </w:r>
        <w:r>
          <w:t>13</w:t>
        </w:r>
        <w:r>
          <w:fldChar w:fldCharType="end"/>
        </w:r>
      </w:hyperlink>
    </w:p>
    <w:p>
      <w:pPr>
        <w:pStyle w:val="TOC2"/>
        <w:tabs>
          <w:tab w:val="right" w:leader="dot" w:pos="8306"/>
        </w:tabs>
      </w:pPr>
      <w:hyperlink w:anchor="_Toc11130" w:history="1">
        <w:r>
          <w:rPr>
            <w:rFonts w:ascii="仿宋" w:eastAsia="仿宋" w:hAnsi="仿宋" w:cs="仿宋" w:hint="eastAsia"/>
            <w:lang w:eastAsia="zh-CN"/>
          </w:rPr>
          <w:t>(二)、项目概况</w:t>
        </w:r>
        <w:r>
          <w:tab/>
        </w:r>
        <w:r>
          <w:fldChar w:fldCharType="begin"/>
        </w:r>
        <w:r>
          <w:instrText xml:space="preserve"> PAGEREF _Toc11130 \h </w:instrText>
        </w:r>
        <w:r>
          <w:fldChar w:fldCharType="separate"/>
        </w:r>
        <w:r>
          <w:t>14</w:t>
        </w:r>
        <w:r>
          <w:fldChar w:fldCharType="end"/>
        </w:r>
      </w:hyperlink>
    </w:p>
    <w:p>
      <w:pPr>
        <w:pStyle w:val="TOC1"/>
        <w:tabs>
          <w:tab w:val="right" w:leader="dot" w:pos="8306"/>
        </w:tabs>
      </w:pPr>
      <w:hyperlink w:anchor="_Toc10337" w:history="1">
        <w:r>
          <w:rPr>
            <w:rFonts w:ascii="仿宋" w:eastAsia="仿宋" w:hAnsi="仿宋" w:cs="仿宋" w:hint="eastAsia"/>
            <w:lang w:eastAsia="zh-CN"/>
          </w:rPr>
          <w:t>五、项目选址研究</w:t>
        </w:r>
        <w:r>
          <w:tab/>
        </w:r>
        <w:r>
          <w:fldChar w:fldCharType="begin"/>
        </w:r>
        <w:r>
          <w:instrText xml:space="preserve"> PAGEREF _Toc10337 \h </w:instrText>
        </w:r>
        <w:r>
          <w:fldChar w:fldCharType="separate"/>
        </w:r>
        <w:r>
          <w:t>17</w:t>
        </w:r>
        <w:r>
          <w:fldChar w:fldCharType="end"/>
        </w:r>
      </w:hyperlink>
    </w:p>
    <w:p>
      <w:pPr>
        <w:pStyle w:val="TOC2"/>
        <w:tabs>
          <w:tab w:val="right" w:leader="dot" w:pos="8306"/>
        </w:tabs>
      </w:pPr>
      <w:hyperlink w:anchor="_Toc5800" w:history="1">
        <w:r>
          <w:rPr>
            <w:rFonts w:ascii="仿宋" w:eastAsia="仿宋" w:hAnsi="仿宋" w:cs="仿宋" w:hint="eastAsia"/>
            <w:lang w:eastAsia="zh-CN"/>
          </w:rPr>
          <w:t>(一)、项目选址原则</w:t>
        </w:r>
        <w:r>
          <w:tab/>
        </w:r>
        <w:r>
          <w:fldChar w:fldCharType="begin"/>
        </w:r>
        <w:r>
          <w:instrText xml:space="preserve"> PAGEREF _Toc5800 \h </w:instrText>
        </w:r>
        <w:r>
          <w:fldChar w:fldCharType="separate"/>
        </w:r>
        <w:r>
          <w:t>17</w:t>
        </w:r>
        <w:r>
          <w:fldChar w:fldCharType="end"/>
        </w:r>
      </w:hyperlink>
    </w:p>
    <w:p>
      <w:pPr>
        <w:pStyle w:val="TOC2"/>
        <w:tabs>
          <w:tab w:val="right" w:leader="dot" w:pos="8306"/>
        </w:tabs>
      </w:pPr>
      <w:hyperlink w:anchor="_Toc594" w:history="1">
        <w:r>
          <w:rPr>
            <w:rFonts w:ascii="仿宋" w:eastAsia="仿宋" w:hAnsi="仿宋" w:cs="仿宋" w:hint="eastAsia"/>
            <w:lang w:eastAsia="zh-CN"/>
          </w:rPr>
          <w:t>(二)、项目选址</w:t>
        </w:r>
        <w:r>
          <w:tab/>
        </w:r>
        <w:r>
          <w:fldChar w:fldCharType="begin"/>
        </w:r>
        <w:r>
          <w:instrText xml:space="preserve"> PAGEREF _Toc594 \h </w:instrText>
        </w:r>
        <w:r>
          <w:fldChar w:fldCharType="separate"/>
        </w:r>
        <w:r>
          <w:t>21</w:t>
        </w:r>
        <w:r>
          <w:fldChar w:fldCharType="end"/>
        </w:r>
      </w:hyperlink>
    </w:p>
    <w:p>
      <w:pPr>
        <w:pStyle w:val="TOC2"/>
        <w:tabs>
          <w:tab w:val="right" w:leader="dot" w:pos="8306"/>
        </w:tabs>
      </w:pPr>
      <w:hyperlink w:anchor="_Toc11140" w:history="1">
        <w:r>
          <w:rPr>
            <w:rFonts w:ascii="仿宋" w:eastAsia="仿宋" w:hAnsi="仿宋" w:cs="仿宋" w:hint="eastAsia"/>
            <w:lang w:eastAsia="zh-CN"/>
          </w:rPr>
          <w:t>(三)、建设条件分析</w:t>
        </w:r>
        <w:r>
          <w:tab/>
        </w:r>
        <w:r>
          <w:fldChar w:fldCharType="begin"/>
        </w:r>
        <w:r>
          <w:instrText xml:space="preserve"> PAGEREF _Toc11140 \h </w:instrText>
        </w:r>
        <w:r>
          <w:fldChar w:fldCharType="separate"/>
        </w:r>
        <w:r>
          <w:t>23</w:t>
        </w:r>
        <w:r>
          <w:fldChar w:fldCharType="end"/>
        </w:r>
      </w:hyperlink>
    </w:p>
    <w:p>
      <w:pPr>
        <w:pStyle w:val="TOC2"/>
        <w:tabs>
          <w:tab w:val="right" w:leader="dot" w:pos="8306"/>
        </w:tabs>
      </w:pPr>
      <w:hyperlink w:anchor="_Toc31824" w:history="1">
        <w:r>
          <w:rPr>
            <w:rFonts w:ascii="仿宋" w:eastAsia="仿宋" w:hAnsi="仿宋" w:cs="仿宋" w:hint="eastAsia"/>
            <w:lang w:eastAsia="zh-CN"/>
          </w:rPr>
          <w:t>(四)、用地控制指标</w:t>
        </w:r>
        <w:r>
          <w:tab/>
        </w:r>
        <w:r>
          <w:fldChar w:fldCharType="begin"/>
        </w:r>
        <w:r>
          <w:instrText xml:space="preserve"> PAGEREF _Toc31824 \h </w:instrText>
        </w:r>
        <w:r>
          <w:fldChar w:fldCharType="separate"/>
        </w:r>
        <w:r>
          <w:t>24</w:t>
        </w:r>
        <w:r>
          <w:fldChar w:fldCharType="end"/>
        </w:r>
      </w:hyperlink>
    </w:p>
    <w:p>
      <w:pPr>
        <w:pStyle w:val="TOC2"/>
        <w:tabs>
          <w:tab w:val="right" w:leader="dot" w:pos="8306"/>
        </w:tabs>
      </w:pPr>
      <w:hyperlink w:anchor="_Toc12790" w:history="1">
        <w:r>
          <w:rPr>
            <w:rFonts w:ascii="仿宋" w:eastAsia="仿宋" w:hAnsi="仿宋" w:cs="仿宋" w:hint="eastAsia"/>
            <w:lang w:eastAsia="zh-CN"/>
          </w:rPr>
          <w:t>(五)、地总体要求</w:t>
        </w:r>
        <w:r>
          <w:tab/>
        </w:r>
        <w:r>
          <w:fldChar w:fldCharType="begin"/>
        </w:r>
        <w:r>
          <w:instrText xml:space="preserve"> PAGEREF _Toc12790 \h </w:instrText>
        </w:r>
        <w:r>
          <w:fldChar w:fldCharType="separate"/>
        </w:r>
        <w:r>
          <w:t>25</w:t>
        </w:r>
        <w:r>
          <w:fldChar w:fldCharType="end"/>
        </w:r>
      </w:hyperlink>
    </w:p>
    <w:p>
      <w:pPr>
        <w:pStyle w:val="TOC2"/>
        <w:tabs>
          <w:tab w:val="right" w:leader="dot" w:pos="8306"/>
        </w:tabs>
      </w:pPr>
      <w:hyperlink w:anchor="_Toc12626" w:history="1">
        <w:r>
          <w:rPr>
            <w:rFonts w:ascii="仿宋" w:eastAsia="仿宋" w:hAnsi="仿宋" w:cs="仿宋" w:hint="eastAsia"/>
            <w:lang w:eastAsia="zh-CN"/>
          </w:rPr>
          <w:t>(六)、节约用地措施</w:t>
        </w:r>
        <w:r>
          <w:tab/>
        </w:r>
        <w:r>
          <w:fldChar w:fldCharType="begin"/>
        </w:r>
        <w:r>
          <w:instrText xml:space="preserve"> PAGEREF _Toc12626 \h </w:instrText>
        </w:r>
        <w:r>
          <w:fldChar w:fldCharType="separate"/>
        </w:r>
        <w:r>
          <w:t>27</w:t>
        </w:r>
        <w:r>
          <w:fldChar w:fldCharType="end"/>
        </w:r>
      </w:hyperlink>
    </w:p>
    <w:p>
      <w:pPr>
        <w:pStyle w:val="TOC2"/>
        <w:tabs>
          <w:tab w:val="right" w:leader="dot" w:pos="8306"/>
        </w:tabs>
      </w:pPr>
      <w:hyperlink w:anchor="_Toc18693" w:history="1">
        <w:r>
          <w:rPr>
            <w:rFonts w:ascii="仿宋" w:eastAsia="仿宋" w:hAnsi="仿宋" w:cs="仿宋" w:hint="eastAsia"/>
            <w:lang w:eastAsia="zh-CN"/>
          </w:rPr>
          <w:t>(七)、选址综合评价</w:t>
        </w:r>
        <w:r>
          <w:tab/>
        </w:r>
        <w:r>
          <w:fldChar w:fldCharType="begin"/>
        </w:r>
        <w:r>
          <w:instrText xml:space="preserve"> PAGEREF _Toc18693 \h </w:instrText>
        </w:r>
        <w:r>
          <w:fldChar w:fldCharType="separate"/>
        </w:r>
        <w:r>
          <w:t>28</w:t>
        </w:r>
        <w:r>
          <w:fldChar w:fldCharType="end"/>
        </w:r>
      </w:hyperlink>
    </w:p>
    <w:p>
      <w:pPr>
        <w:pStyle w:val="TOC1"/>
        <w:tabs>
          <w:tab w:val="right" w:leader="dot" w:pos="8306"/>
        </w:tabs>
      </w:pPr>
      <w:hyperlink w:anchor="_Toc7306" w:history="1">
        <w:r>
          <w:rPr>
            <w:rFonts w:ascii="仿宋" w:eastAsia="仿宋" w:hAnsi="仿宋" w:cs="仿宋" w:hint="eastAsia"/>
            <w:lang w:eastAsia="zh-CN"/>
          </w:rPr>
          <w:t>六、环境和生态影响分析</w:t>
        </w:r>
        <w:r>
          <w:tab/>
        </w:r>
        <w:r>
          <w:fldChar w:fldCharType="begin"/>
        </w:r>
        <w:r>
          <w:instrText xml:space="preserve"> PAGEREF _Toc7306 \h </w:instrText>
        </w:r>
        <w:r>
          <w:fldChar w:fldCharType="separate"/>
        </w:r>
        <w:r>
          <w:t>29</w:t>
        </w:r>
        <w:r>
          <w:fldChar w:fldCharType="end"/>
        </w:r>
      </w:hyperlink>
    </w:p>
    <w:p>
      <w:pPr>
        <w:pStyle w:val="TOC2"/>
        <w:tabs>
          <w:tab w:val="right" w:leader="dot" w:pos="8306"/>
        </w:tabs>
      </w:pPr>
      <w:hyperlink w:anchor="_Toc32337" w:history="1">
        <w:r>
          <w:rPr>
            <w:rFonts w:ascii="仿宋" w:eastAsia="仿宋" w:hAnsi="仿宋" w:cs="仿宋" w:hint="eastAsia"/>
            <w:lang w:eastAsia="zh-CN"/>
          </w:rPr>
          <w:t>(一)、环境和生态现状</w:t>
        </w:r>
        <w:r>
          <w:tab/>
        </w:r>
        <w:r>
          <w:fldChar w:fldCharType="begin"/>
        </w:r>
        <w:r>
          <w:instrText xml:space="preserve"> PAGEREF _Toc32337 \h </w:instrText>
        </w:r>
        <w:r>
          <w:fldChar w:fldCharType="separate"/>
        </w:r>
        <w:r>
          <w:t>29</w:t>
        </w:r>
        <w:r>
          <w:fldChar w:fldCharType="end"/>
        </w:r>
      </w:hyperlink>
    </w:p>
    <w:p>
      <w:pPr>
        <w:pStyle w:val="TOC2"/>
        <w:tabs>
          <w:tab w:val="right" w:leader="dot" w:pos="8306"/>
        </w:tabs>
      </w:pPr>
      <w:hyperlink w:anchor="_Toc32611" w:history="1">
        <w:r>
          <w:rPr>
            <w:rFonts w:ascii="仿宋" w:eastAsia="仿宋" w:hAnsi="仿宋" w:cs="仿宋" w:hint="eastAsia"/>
            <w:lang w:eastAsia="zh-CN"/>
          </w:rPr>
          <w:t>(二)、生态环境影响分析</w:t>
        </w:r>
        <w:r>
          <w:tab/>
        </w:r>
        <w:r>
          <w:fldChar w:fldCharType="begin"/>
        </w:r>
        <w:r>
          <w:instrText xml:space="preserve"> PAGEREF _Toc32611 \h </w:instrText>
        </w:r>
        <w:r>
          <w:fldChar w:fldCharType="separate"/>
        </w:r>
        <w:r>
          <w:t>31</w:t>
        </w:r>
        <w:r>
          <w:fldChar w:fldCharType="end"/>
        </w:r>
      </w:hyperlink>
    </w:p>
    <w:p>
      <w:pPr>
        <w:pStyle w:val="TOC2"/>
        <w:tabs>
          <w:tab w:val="right" w:leader="dot" w:pos="8306"/>
        </w:tabs>
      </w:pPr>
      <w:hyperlink w:anchor="_Toc5799" w:history="1">
        <w:r>
          <w:rPr>
            <w:rFonts w:ascii="仿宋" w:eastAsia="仿宋" w:hAnsi="仿宋" w:cs="仿宋" w:hint="eastAsia"/>
            <w:lang w:eastAsia="zh-CN"/>
          </w:rPr>
          <w:t>(三)、生态环境保护措施</w:t>
        </w:r>
        <w:r>
          <w:tab/>
        </w:r>
        <w:r>
          <w:fldChar w:fldCharType="begin"/>
        </w:r>
        <w:r>
          <w:instrText xml:space="preserve"> PAGEREF _Toc5799 \h </w:instrText>
        </w:r>
        <w:r>
          <w:fldChar w:fldCharType="separate"/>
        </w:r>
        <w:r>
          <w:t>32</w:t>
        </w:r>
        <w:r>
          <w:fldChar w:fldCharType="end"/>
        </w:r>
      </w:hyperlink>
    </w:p>
    <w:p>
      <w:pPr>
        <w:pStyle w:val="TOC2"/>
        <w:tabs>
          <w:tab w:val="right" w:leader="dot" w:pos="8306"/>
        </w:tabs>
      </w:pPr>
      <w:hyperlink w:anchor="_Toc6242" w:history="1">
        <w:r>
          <w:rPr>
            <w:rFonts w:ascii="仿宋" w:eastAsia="仿宋" w:hAnsi="仿宋" w:cs="仿宋" w:hint="eastAsia"/>
            <w:lang w:eastAsia="zh-CN"/>
          </w:rPr>
          <w:t>(四)、地质灾害影响分析</w:t>
        </w:r>
        <w:r>
          <w:tab/>
        </w:r>
        <w:r>
          <w:fldChar w:fldCharType="begin"/>
        </w:r>
        <w:r>
          <w:instrText xml:space="preserve"> PAGEREF _Toc6242 \h </w:instrText>
        </w:r>
        <w:r>
          <w:fldChar w:fldCharType="separate"/>
        </w:r>
        <w:r>
          <w:t>33</w:t>
        </w:r>
        <w:r>
          <w:fldChar w:fldCharType="end"/>
        </w:r>
      </w:hyperlink>
    </w:p>
    <w:p>
      <w:pPr>
        <w:pStyle w:val="TOC2"/>
        <w:tabs>
          <w:tab w:val="right" w:leader="dot" w:pos="8306"/>
        </w:tabs>
      </w:pPr>
      <w:hyperlink w:anchor="_Toc14288" w:history="1">
        <w:r>
          <w:rPr>
            <w:rFonts w:ascii="仿宋" w:eastAsia="仿宋" w:hAnsi="仿宋" w:cs="仿宋" w:hint="eastAsia"/>
            <w:lang w:eastAsia="zh-CN"/>
          </w:rPr>
          <w:t>(五)、特殊环境影响</w:t>
        </w:r>
        <w:r>
          <w:tab/>
        </w:r>
        <w:r>
          <w:fldChar w:fldCharType="begin"/>
        </w:r>
        <w:r>
          <w:instrText xml:space="preserve"> PAGEREF _Toc14288 \h </w:instrText>
        </w:r>
        <w:r>
          <w:fldChar w:fldCharType="separate"/>
        </w:r>
        <w:r>
          <w:t>35</w:t>
        </w:r>
        <w:r>
          <w:fldChar w:fldCharType="end"/>
        </w:r>
      </w:hyperlink>
    </w:p>
    <w:p>
      <w:pPr>
        <w:pStyle w:val="TOC1"/>
        <w:tabs>
          <w:tab w:val="right" w:leader="dot" w:pos="8306"/>
        </w:tabs>
      </w:pPr>
      <w:hyperlink w:anchor="_Toc14867" w:history="1">
        <w:r>
          <w:rPr>
            <w:rFonts w:ascii="仿宋" w:eastAsia="仿宋" w:hAnsi="仿宋" w:cs="仿宋" w:hint="eastAsia"/>
            <w:lang w:eastAsia="zh-CN"/>
          </w:rPr>
          <w:t>七、土地利用与规划方案</w:t>
        </w:r>
        <w:r>
          <w:tab/>
        </w:r>
        <w:r>
          <w:fldChar w:fldCharType="begin"/>
        </w:r>
        <w:r>
          <w:instrText xml:space="preserve"> PAGEREF _Toc14867 \h </w:instrText>
        </w:r>
        <w:r>
          <w:fldChar w:fldCharType="separate"/>
        </w:r>
        <w:r>
          <w:t>36</w:t>
        </w:r>
        <w:r>
          <w:fldChar w:fldCharType="end"/>
        </w:r>
      </w:hyperlink>
    </w:p>
    <w:p>
      <w:pPr>
        <w:pStyle w:val="TOC2"/>
        <w:tabs>
          <w:tab w:val="right" w:leader="dot" w:pos="8306"/>
        </w:tabs>
      </w:pPr>
      <w:hyperlink w:anchor="_Toc26193" w:history="1">
        <w:r>
          <w:rPr>
            <w:rFonts w:ascii="仿宋" w:eastAsia="仿宋" w:hAnsi="仿宋" w:cs="仿宋" w:hint="eastAsia"/>
            <w:lang w:eastAsia="zh-CN"/>
          </w:rPr>
          <w:t>(一)、项目用地情况分析</w:t>
        </w:r>
        <w:r>
          <w:tab/>
        </w:r>
        <w:r>
          <w:fldChar w:fldCharType="begin"/>
        </w:r>
        <w:r>
          <w:instrText xml:space="preserve"> PAGEREF _Toc26193 \h </w:instrText>
        </w:r>
        <w:r>
          <w:fldChar w:fldCharType="separate"/>
        </w:r>
        <w:r>
          <w:t>36</w:t>
        </w:r>
        <w:r>
          <w:fldChar w:fldCharType="end"/>
        </w:r>
      </w:hyperlink>
    </w:p>
    <w:p>
      <w:pPr>
        <w:pStyle w:val="TOC2"/>
        <w:tabs>
          <w:tab w:val="right" w:leader="dot" w:pos="8306"/>
        </w:tabs>
      </w:pPr>
      <w:hyperlink w:anchor="_Toc2672" w:history="1">
        <w:r>
          <w:rPr>
            <w:rFonts w:ascii="仿宋" w:eastAsia="仿宋" w:hAnsi="仿宋" w:cs="仿宋" w:hint="eastAsia"/>
            <w:lang w:eastAsia="zh-CN"/>
          </w:rPr>
          <w:t>(二)、土地利用规划方案</w:t>
        </w:r>
        <w:r>
          <w:tab/>
        </w:r>
        <w:r>
          <w:fldChar w:fldCharType="begin"/>
        </w:r>
        <w:r>
          <w:instrText xml:space="preserve"> PAGEREF _Toc2672 \h </w:instrText>
        </w:r>
        <w:r>
          <w:fldChar w:fldCharType="separate"/>
        </w:r>
        <w:r>
          <w:t>37</w:t>
        </w:r>
        <w:r>
          <w:fldChar w:fldCharType="end"/>
        </w:r>
      </w:hyperlink>
    </w:p>
    <w:p>
      <w:pPr>
        <w:pStyle w:val="TOC1"/>
        <w:tabs>
          <w:tab w:val="right" w:leader="dot" w:pos="8306"/>
        </w:tabs>
      </w:pPr>
      <w:hyperlink w:anchor="_Toc7609" w:history="1">
        <w:r>
          <w:rPr>
            <w:rFonts w:ascii="仿宋" w:eastAsia="仿宋" w:hAnsi="仿宋" w:cs="仿宋" w:hint="eastAsia"/>
            <w:lang w:eastAsia="zh-CN"/>
          </w:rPr>
          <w:t>八、环境保护与绿色发展</w:t>
        </w:r>
        <w:r>
          <w:tab/>
        </w:r>
        <w:r>
          <w:fldChar w:fldCharType="begin"/>
        </w:r>
        <w:r>
          <w:instrText xml:space="preserve"> PAGEREF _Toc7609 \h </w:instrText>
        </w:r>
        <w:r>
          <w:fldChar w:fldCharType="separate"/>
        </w:r>
        <w:r>
          <w:t>38</w:t>
        </w:r>
        <w:r>
          <w:fldChar w:fldCharType="end"/>
        </w:r>
      </w:hyperlink>
    </w:p>
    <w:p>
      <w:pPr>
        <w:pStyle w:val="TOC2"/>
        <w:tabs>
          <w:tab w:val="right" w:leader="dot" w:pos="8306"/>
        </w:tabs>
      </w:pPr>
      <w:hyperlink w:anchor="_Toc13919" w:history="1">
        <w:r>
          <w:rPr>
            <w:rFonts w:ascii="仿宋" w:eastAsia="仿宋" w:hAnsi="仿宋" w:cs="仿宋" w:hint="eastAsia"/>
            <w:lang w:eastAsia="zh-CN"/>
          </w:rPr>
          <w:t>(一)、环境保护措施</w:t>
        </w:r>
        <w:r>
          <w:tab/>
        </w:r>
        <w:r>
          <w:fldChar w:fldCharType="begin"/>
        </w:r>
        <w:r>
          <w:instrText xml:space="preserve"> PAGEREF _Toc13919 \h </w:instrText>
        </w:r>
        <w:r>
          <w:fldChar w:fldCharType="separate"/>
        </w:r>
        <w:r>
          <w:t>38</w:t>
        </w:r>
        <w:r>
          <w:fldChar w:fldCharType="end"/>
        </w:r>
      </w:hyperlink>
    </w:p>
    <w:p>
      <w:pPr>
        <w:pStyle w:val="TOC2"/>
        <w:tabs>
          <w:tab w:val="right" w:leader="dot" w:pos="8306"/>
        </w:tabs>
      </w:pPr>
      <w:hyperlink w:anchor="_Toc16543" w:history="1">
        <w:r>
          <w:rPr>
            <w:rFonts w:ascii="仿宋" w:eastAsia="仿宋" w:hAnsi="仿宋" w:cs="仿宋" w:hint="eastAsia"/>
            <w:lang w:eastAsia="zh-CN"/>
          </w:rPr>
          <w:t>(二)、绿色发展与可持续发展策略</w:t>
        </w:r>
        <w:r>
          <w:tab/>
        </w:r>
        <w:r>
          <w:fldChar w:fldCharType="begin"/>
        </w:r>
        <w:r>
          <w:instrText xml:space="preserve"> PAGEREF _Toc16543 \h </w:instrText>
        </w:r>
        <w:r>
          <w:fldChar w:fldCharType="separate"/>
        </w:r>
        <w:r>
          <w:t>40</w:t>
        </w:r>
        <w:r>
          <w:fldChar w:fldCharType="end"/>
        </w:r>
      </w:hyperlink>
    </w:p>
    <w:p>
      <w:pPr>
        <w:pStyle w:val="TOC1"/>
        <w:tabs>
          <w:tab w:val="right" w:leader="dot" w:pos="8306"/>
        </w:tabs>
      </w:pPr>
      <w:hyperlink w:anchor="_Toc567" w:history="1">
        <w:r>
          <w:rPr>
            <w:rFonts w:ascii="仿宋" w:eastAsia="仿宋" w:hAnsi="仿宋" w:cs="仿宋" w:hint="eastAsia"/>
            <w:lang w:eastAsia="zh-CN"/>
          </w:rPr>
          <w:t>九、客户关系管理与市场拓展</w:t>
        </w:r>
        <w:r>
          <w:tab/>
        </w:r>
        <w:r>
          <w:fldChar w:fldCharType="begin"/>
        </w:r>
        <w:r>
          <w:instrText xml:space="preserve"> PAGEREF _Toc567 \h </w:instrText>
        </w:r>
        <w:r>
          <w:fldChar w:fldCharType="separate"/>
        </w:r>
        <w:r>
          <w:t>41</w:t>
        </w:r>
        <w:r>
          <w:fldChar w:fldCharType="end"/>
        </w:r>
      </w:hyperlink>
    </w:p>
    <w:p>
      <w:pPr>
        <w:pStyle w:val="TOC2"/>
        <w:tabs>
          <w:tab w:val="right" w:leader="dot" w:pos="8306"/>
        </w:tabs>
      </w:pPr>
      <w:hyperlink w:anchor="_Toc17814" w:history="1">
        <w:r>
          <w:rPr>
            <w:rFonts w:ascii="仿宋" w:eastAsia="仿宋" w:hAnsi="仿宋" w:cs="仿宋" w:hint="eastAsia"/>
            <w:lang w:eastAsia="zh-CN"/>
          </w:rPr>
          <w:t>(一)、客户关系管理策略</w:t>
        </w:r>
        <w:r>
          <w:tab/>
        </w:r>
        <w:r>
          <w:fldChar w:fldCharType="begin"/>
        </w:r>
        <w:r>
          <w:instrText xml:space="preserve"> PAGEREF _Toc17814 \h </w:instrText>
        </w:r>
        <w:r>
          <w:fldChar w:fldCharType="separate"/>
        </w:r>
        <w:r>
          <w:t>41</w:t>
        </w:r>
        <w:r>
          <w:fldChar w:fldCharType="end"/>
        </w:r>
      </w:hyperlink>
    </w:p>
    <w:p>
      <w:pPr>
        <w:pStyle w:val="TOC2"/>
        <w:tabs>
          <w:tab w:val="right" w:leader="dot" w:pos="8306"/>
        </w:tabs>
      </w:pPr>
      <w:hyperlink w:anchor="_Toc10102" w:history="1">
        <w:r>
          <w:rPr>
            <w:rFonts w:ascii="仿宋" w:eastAsia="仿宋" w:hAnsi="仿宋" w:cs="仿宋" w:hint="eastAsia"/>
            <w:lang w:eastAsia="zh-CN"/>
          </w:rPr>
          <w:t>(二)、市场拓展方案</w:t>
        </w:r>
        <w:r>
          <w:tab/>
        </w:r>
        <w:r>
          <w:fldChar w:fldCharType="begin"/>
        </w:r>
        <w:r>
          <w:instrText xml:space="preserve"> PAGEREF _Toc10102 \h </w:instrText>
        </w:r>
        <w:r>
          <w:fldChar w:fldCharType="separate"/>
        </w:r>
        <w:r>
          <w:t>42</w:t>
        </w:r>
        <w:r>
          <w:fldChar w:fldCharType="end"/>
        </w:r>
      </w:hyperlink>
    </w:p>
    <w:p>
      <w:pPr>
        <w:pStyle w:val="TOC1"/>
        <w:tabs>
          <w:tab w:val="right" w:leader="dot" w:pos="8306"/>
        </w:tabs>
      </w:pPr>
      <w:hyperlink w:anchor="_Toc28816" w:history="1">
        <w:r>
          <w:rPr>
            <w:rFonts w:ascii="仿宋" w:eastAsia="仿宋" w:hAnsi="仿宋" w:cs="仿宋" w:hint="eastAsia"/>
            <w:lang w:eastAsia="zh-CN"/>
          </w:rPr>
          <w:t>十、环境保护与治理方案</w:t>
        </w:r>
        <w:r>
          <w:tab/>
        </w:r>
        <w:r>
          <w:fldChar w:fldCharType="begin"/>
        </w:r>
        <w:r>
          <w:instrText xml:space="preserve"> PAGEREF _Toc28816 \h </w:instrText>
        </w:r>
        <w:r>
          <w:fldChar w:fldCharType="separate"/>
        </w:r>
        <w:r>
          <w:t>44</w:t>
        </w:r>
        <w:r>
          <w:fldChar w:fldCharType="end"/>
        </w:r>
      </w:hyperlink>
    </w:p>
    <w:p>
      <w:pPr>
        <w:pStyle w:val="TOC2"/>
        <w:tabs>
          <w:tab w:val="right" w:leader="dot" w:pos="8306"/>
        </w:tabs>
      </w:pPr>
      <w:hyperlink w:anchor="_Toc12548" w:history="1">
        <w:r>
          <w:rPr>
            <w:rFonts w:ascii="仿宋" w:eastAsia="仿宋" w:hAnsi="仿宋" w:cs="仿宋" w:hint="eastAsia"/>
            <w:lang w:eastAsia="zh-CN"/>
          </w:rPr>
          <w:t>(一)、项目环境影响评估</w:t>
        </w:r>
        <w:r>
          <w:tab/>
        </w:r>
        <w:r>
          <w:fldChar w:fldCharType="begin"/>
        </w:r>
        <w:r>
          <w:instrText xml:space="preserve"> PAGEREF _Toc12548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55" w:history="1">
        <w:r>
          <w:rPr>
            <w:rFonts w:ascii="仿宋" w:eastAsia="仿宋" w:hAnsi="仿宋" w:cs="仿宋" w:hint="eastAsia"/>
            <w:lang w:eastAsia="zh-CN"/>
          </w:rPr>
          <w:t>(二)、环境保护措施与治理方案</w:t>
        </w:r>
        <w:r>
          <w:tab/>
        </w:r>
        <w:r>
          <w:fldChar w:fldCharType="begin"/>
        </w:r>
        <w:r>
          <w:instrText xml:space="preserve"> PAGEREF _Toc9355 \h </w:instrText>
        </w:r>
        <w:r>
          <w:fldChar w:fldCharType="separate"/>
        </w:r>
        <w:r>
          <w:t>44</w:t>
        </w:r>
        <w:r>
          <w:fldChar w:fldCharType="end"/>
        </w:r>
      </w:hyperlink>
    </w:p>
    <w:p>
      <w:pPr>
        <w:pStyle w:val="TOC1"/>
        <w:tabs>
          <w:tab w:val="right" w:leader="dot" w:pos="8306"/>
        </w:tabs>
      </w:pPr>
      <w:hyperlink w:anchor="_Toc21183" w:history="1">
        <w:r>
          <w:rPr>
            <w:rFonts w:ascii="仿宋" w:eastAsia="仿宋" w:hAnsi="仿宋" w:cs="仿宋" w:hint="eastAsia"/>
            <w:lang w:eastAsia="zh-CN"/>
          </w:rPr>
          <w:t>十一、项目进度计划</w:t>
        </w:r>
        <w:r>
          <w:tab/>
        </w:r>
        <w:r>
          <w:fldChar w:fldCharType="begin"/>
        </w:r>
        <w:r>
          <w:instrText xml:space="preserve"> PAGEREF _Toc21183 \h </w:instrText>
        </w:r>
        <w:r>
          <w:fldChar w:fldCharType="separate"/>
        </w:r>
        <w:r>
          <w:t>45</w:t>
        </w:r>
        <w:r>
          <w:fldChar w:fldCharType="end"/>
        </w:r>
      </w:hyperlink>
    </w:p>
    <w:p>
      <w:pPr>
        <w:pStyle w:val="TOC2"/>
        <w:tabs>
          <w:tab w:val="right" w:leader="dot" w:pos="8306"/>
        </w:tabs>
      </w:pPr>
      <w:hyperlink w:anchor="_Toc30591" w:history="1">
        <w:r>
          <w:rPr>
            <w:rFonts w:ascii="仿宋" w:eastAsia="仿宋" w:hAnsi="仿宋" w:cs="仿宋" w:hint="eastAsia"/>
            <w:lang w:eastAsia="zh-CN"/>
          </w:rPr>
          <w:t>(一)、建设周期</w:t>
        </w:r>
        <w:r>
          <w:tab/>
        </w:r>
        <w:r>
          <w:fldChar w:fldCharType="begin"/>
        </w:r>
        <w:r>
          <w:instrText xml:space="preserve"> PAGEREF _Toc30591 \h </w:instrText>
        </w:r>
        <w:r>
          <w:fldChar w:fldCharType="separate"/>
        </w:r>
        <w:r>
          <w:t>45</w:t>
        </w:r>
        <w:r>
          <w:fldChar w:fldCharType="end"/>
        </w:r>
      </w:hyperlink>
    </w:p>
    <w:p>
      <w:pPr>
        <w:pStyle w:val="TOC2"/>
        <w:tabs>
          <w:tab w:val="right" w:leader="dot" w:pos="8306"/>
        </w:tabs>
      </w:pPr>
      <w:hyperlink w:anchor="_Toc24089" w:history="1">
        <w:r>
          <w:rPr>
            <w:rFonts w:ascii="仿宋" w:eastAsia="仿宋" w:hAnsi="仿宋" w:cs="仿宋" w:hint="eastAsia"/>
            <w:lang w:eastAsia="zh-CN"/>
          </w:rPr>
          <w:t>(二)、建设进度</w:t>
        </w:r>
        <w:r>
          <w:tab/>
        </w:r>
        <w:r>
          <w:fldChar w:fldCharType="begin"/>
        </w:r>
        <w:r>
          <w:instrText xml:space="preserve"> PAGEREF _Toc24089 \h </w:instrText>
        </w:r>
        <w:r>
          <w:fldChar w:fldCharType="separate"/>
        </w:r>
        <w:r>
          <w:t>45</w:t>
        </w:r>
        <w:r>
          <w:fldChar w:fldCharType="end"/>
        </w:r>
      </w:hyperlink>
    </w:p>
    <w:p>
      <w:pPr>
        <w:pStyle w:val="TOC2"/>
        <w:tabs>
          <w:tab w:val="right" w:leader="dot" w:pos="8306"/>
        </w:tabs>
      </w:pPr>
      <w:hyperlink w:anchor="_Toc17126" w:history="1">
        <w:r>
          <w:rPr>
            <w:rFonts w:ascii="仿宋" w:eastAsia="仿宋" w:hAnsi="仿宋" w:cs="仿宋" w:hint="eastAsia"/>
            <w:lang w:eastAsia="zh-CN"/>
          </w:rPr>
          <w:t>(三)、进度安排注意事项</w:t>
        </w:r>
        <w:r>
          <w:tab/>
        </w:r>
        <w:r>
          <w:fldChar w:fldCharType="begin"/>
        </w:r>
        <w:r>
          <w:instrText xml:space="preserve"> PAGEREF _Toc17126 \h </w:instrText>
        </w:r>
        <w:r>
          <w:fldChar w:fldCharType="separate"/>
        </w:r>
        <w:r>
          <w:t>46</w:t>
        </w:r>
        <w:r>
          <w:fldChar w:fldCharType="end"/>
        </w:r>
      </w:hyperlink>
    </w:p>
    <w:p>
      <w:pPr>
        <w:pStyle w:val="TOC2"/>
        <w:tabs>
          <w:tab w:val="right" w:leader="dot" w:pos="8306"/>
        </w:tabs>
      </w:pPr>
      <w:hyperlink w:anchor="_Toc17692" w:history="1">
        <w:r>
          <w:rPr>
            <w:rFonts w:ascii="仿宋" w:eastAsia="仿宋" w:hAnsi="仿宋" w:cs="仿宋" w:hint="eastAsia"/>
            <w:lang w:eastAsia="zh-CN"/>
          </w:rPr>
          <w:t>(四)、人力资源配置</w:t>
        </w:r>
        <w:r>
          <w:tab/>
        </w:r>
        <w:r>
          <w:fldChar w:fldCharType="begin"/>
        </w:r>
        <w:r>
          <w:instrText xml:space="preserve"> PAGEREF _Toc17692 \h </w:instrText>
        </w:r>
        <w:r>
          <w:fldChar w:fldCharType="separate"/>
        </w:r>
        <w:r>
          <w:t>47</w:t>
        </w:r>
        <w:r>
          <w:fldChar w:fldCharType="end"/>
        </w:r>
      </w:hyperlink>
    </w:p>
    <w:p>
      <w:pPr>
        <w:pStyle w:val="TOC2"/>
        <w:tabs>
          <w:tab w:val="right" w:leader="dot" w:pos="8306"/>
        </w:tabs>
      </w:pPr>
      <w:hyperlink w:anchor="_Toc32085" w:history="1">
        <w:r>
          <w:rPr>
            <w:rFonts w:ascii="仿宋" w:eastAsia="仿宋" w:hAnsi="仿宋" w:cs="仿宋" w:hint="eastAsia"/>
            <w:lang w:eastAsia="zh-CN"/>
          </w:rPr>
          <w:t>(五)、员工培训</w:t>
        </w:r>
        <w:r>
          <w:tab/>
        </w:r>
        <w:r>
          <w:fldChar w:fldCharType="begin"/>
        </w:r>
        <w:r>
          <w:instrText xml:space="preserve"> PAGEREF _Toc32085 \h </w:instrText>
        </w:r>
        <w:r>
          <w:fldChar w:fldCharType="separate"/>
        </w:r>
        <w:r>
          <w:t>49</w:t>
        </w:r>
        <w:r>
          <w:fldChar w:fldCharType="end"/>
        </w:r>
      </w:hyperlink>
    </w:p>
    <w:p>
      <w:pPr>
        <w:pStyle w:val="TOC2"/>
        <w:tabs>
          <w:tab w:val="right" w:leader="dot" w:pos="8306"/>
        </w:tabs>
      </w:pPr>
      <w:hyperlink w:anchor="_Toc26123" w:history="1">
        <w:r>
          <w:rPr>
            <w:rFonts w:ascii="仿宋" w:eastAsia="仿宋" w:hAnsi="仿宋" w:cs="仿宋" w:hint="eastAsia"/>
            <w:lang w:eastAsia="zh-CN"/>
          </w:rPr>
          <w:t>(六)、项目实施保障</w:t>
        </w:r>
        <w:r>
          <w:tab/>
        </w:r>
        <w:r>
          <w:fldChar w:fldCharType="begin"/>
        </w:r>
        <w:r>
          <w:instrText xml:space="preserve"> PAGEREF _Toc26123 \h </w:instrText>
        </w:r>
        <w:r>
          <w:fldChar w:fldCharType="separate"/>
        </w:r>
        <w:r>
          <w:t>50</w:t>
        </w:r>
        <w:r>
          <w:fldChar w:fldCharType="end"/>
        </w:r>
      </w:hyperlink>
    </w:p>
    <w:p>
      <w:pPr>
        <w:pStyle w:val="TOC2"/>
        <w:tabs>
          <w:tab w:val="right" w:leader="dot" w:pos="8306"/>
        </w:tabs>
      </w:pPr>
      <w:hyperlink w:anchor="_Toc19960" w:history="1">
        <w:r>
          <w:rPr>
            <w:rFonts w:ascii="仿宋" w:eastAsia="仿宋" w:hAnsi="仿宋" w:cs="仿宋" w:hint="eastAsia"/>
            <w:lang w:eastAsia="zh-CN"/>
          </w:rPr>
          <w:t>(七)、安全规范管理</w:t>
        </w:r>
        <w:r>
          <w:tab/>
        </w:r>
        <w:r>
          <w:fldChar w:fldCharType="begin"/>
        </w:r>
        <w:r>
          <w:instrText xml:space="preserve"> PAGEREF _Toc19960 \h </w:instrText>
        </w:r>
        <w:r>
          <w:fldChar w:fldCharType="separate"/>
        </w:r>
        <w:r>
          <w:t>51</w:t>
        </w:r>
        <w:r>
          <w:fldChar w:fldCharType="end"/>
        </w:r>
      </w:hyperlink>
    </w:p>
    <w:p>
      <w:pPr>
        <w:pStyle w:val="TOC1"/>
        <w:tabs>
          <w:tab w:val="right" w:leader="dot" w:pos="8306"/>
        </w:tabs>
      </w:pPr>
      <w:hyperlink w:anchor="_Toc28017" w:history="1">
        <w:r>
          <w:rPr>
            <w:rFonts w:ascii="仿宋" w:eastAsia="仿宋" w:hAnsi="仿宋" w:cs="仿宋" w:hint="eastAsia"/>
            <w:lang w:eastAsia="zh-CN"/>
          </w:rPr>
          <w:t>十二、项目实施与管理方案</w:t>
        </w:r>
        <w:r>
          <w:tab/>
        </w:r>
        <w:r>
          <w:fldChar w:fldCharType="begin"/>
        </w:r>
        <w:r>
          <w:instrText xml:space="preserve"> PAGEREF _Toc28017 \h </w:instrText>
        </w:r>
        <w:r>
          <w:fldChar w:fldCharType="separate"/>
        </w:r>
        <w:r>
          <w:t>52</w:t>
        </w:r>
        <w:r>
          <w:fldChar w:fldCharType="end"/>
        </w:r>
      </w:hyperlink>
    </w:p>
    <w:p>
      <w:pPr>
        <w:pStyle w:val="TOC2"/>
        <w:tabs>
          <w:tab w:val="right" w:leader="dot" w:pos="8306"/>
        </w:tabs>
      </w:pPr>
      <w:hyperlink w:anchor="_Toc4348" w:history="1">
        <w:r>
          <w:rPr>
            <w:rFonts w:ascii="仿宋" w:eastAsia="仿宋" w:hAnsi="仿宋" w:cs="仿宋" w:hint="eastAsia"/>
            <w:lang w:eastAsia="zh-CN"/>
          </w:rPr>
          <w:t>(一)、项目实施计划</w:t>
        </w:r>
        <w:r>
          <w:tab/>
        </w:r>
        <w:r>
          <w:fldChar w:fldCharType="begin"/>
        </w:r>
        <w:r>
          <w:instrText xml:space="preserve"> PAGEREF _Toc4348 \h </w:instrText>
        </w:r>
        <w:r>
          <w:fldChar w:fldCharType="separate"/>
        </w:r>
        <w:r>
          <w:t>52</w:t>
        </w:r>
        <w:r>
          <w:fldChar w:fldCharType="end"/>
        </w:r>
      </w:hyperlink>
    </w:p>
    <w:p>
      <w:pPr>
        <w:pStyle w:val="TOC2"/>
        <w:tabs>
          <w:tab w:val="right" w:leader="dot" w:pos="8306"/>
        </w:tabs>
      </w:pPr>
      <w:hyperlink w:anchor="_Toc18793" w:history="1">
        <w:r>
          <w:rPr>
            <w:rFonts w:ascii="仿宋" w:eastAsia="仿宋" w:hAnsi="仿宋" w:cs="仿宋" w:hint="eastAsia"/>
            <w:lang w:eastAsia="zh-CN"/>
          </w:rPr>
          <w:t>(二)、项目组织机构与职责</w:t>
        </w:r>
        <w:r>
          <w:tab/>
        </w:r>
        <w:r>
          <w:fldChar w:fldCharType="begin"/>
        </w:r>
        <w:r>
          <w:instrText xml:space="preserve"> PAGEREF _Toc18793 \h </w:instrText>
        </w:r>
        <w:r>
          <w:fldChar w:fldCharType="separate"/>
        </w:r>
        <w:r>
          <w:t>54</w:t>
        </w:r>
        <w:r>
          <w:fldChar w:fldCharType="end"/>
        </w:r>
      </w:hyperlink>
    </w:p>
    <w:p>
      <w:pPr>
        <w:pStyle w:val="TOC2"/>
        <w:tabs>
          <w:tab w:val="right" w:leader="dot" w:pos="8306"/>
        </w:tabs>
      </w:pPr>
      <w:hyperlink w:anchor="_Toc31780" w:history="1">
        <w:r>
          <w:rPr>
            <w:rFonts w:ascii="仿宋" w:eastAsia="仿宋" w:hAnsi="仿宋" w:cs="仿宋" w:hint="eastAsia"/>
            <w:lang w:eastAsia="zh-CN"/>
          </w:rPr>
          <w:t>(三)、项目管理与监控体系</w:t>
        </w:r>
        <w:r>
          <w:tab/>
        </w:r>
        <w:r>
          <w:fldChar w:fldCharType="begin"/>
        </w:r>
        <w:r>
          <w:instrText xml:space="preserve"> PAGEREF _Toc31780 \h </w:instrText>
        </w:r>
        <w:r>
          <w:fldChar w:fldCharType="separate"/>
        </w:r>
        <w:r>
          <w:t>56</w:t>
        </w:r>
        <w:r>
          <w:fldChar w:fldCharType="end"/>
        </w:r>
      </w:hyperlink>
    </w:p>
    <w:p>
      <w:pPr>
        <w:pStyle w:val="TOC1"/>
        <w:tabs>
          <w:tab w:val="right" w:leader="dot" w:pos="8306"/>
        </w:tabs>
      </w:pPr>
      <w:hyperlink w:anchor="_Toc16480" w:history="1">
        <w:r>
          <w:rPr>
            <w:rFonts w:ascii="仿宋" w:eastAsia="仿宋" w:hAnsi="仿宋" w:cs="仿宋" w:hint="eastAsia"/>
            <w:lang w:eastAsia="zh-CN"/>
          </w:rPr>
          <w:t>十三、产业协同与集群发展</w:t>
        </w:r>
        <w:r>
          <w:tab/>
        </w:r>
        <w:r>
          <w:fldChar w:fldCharType="begin"/>
        </w:r>
        <w:r>
          <w:instrText xml:space="preserve"> PAGEREF _Toc16480 \h </w:instrText>
        </w:r>
        <w:r>
          <w:fldChar w:fldCharType="separate"/>
        </w:r>
        <w:r>
          <w:t>58</w:t>
        </w:r>
        <w:r>
          <w:fldChar w:fldCharType="end"/>
        </w:r>
      </w:hyperlink>
    </w:p>
    <w:p>
      <w:pPr>
        <w:pStyle w:val="TOC2"/>
        <w:tabs>
          <w:tab w:val="right" w:leader="dot" w:pos="8306"/>
        </w:tabs>
      </w:pPr>
      <w:hyperlink w:anchor="_Toc19735" w:history="1">
        <w:r>
          <w:rPr>
            <w:rFonts w:ascii="仿宋" w:eastAsia="仿宋" w:hAnsi="仿宋" w:cs="仿宋" w:hint="eastAsia"/>
            <w:lang w:eastAsia="zh-CN"/>
          </w:rPr>
          <w:t>(一)、产业协同机制建设</w:t>
        </w:r>
        <w:r>
          <w:tab/>
        </w:r>
        <w:r>
          <w:fldChar w:fldCharType="begin"/>
        </w:r>
        <w:r>
          <w:instrText xml:space="preserve"> PAGEREF _Toc19735 \h </w:instrText>
        </w:r>
        <w:r>
          <w:fldChar w:fldCharType="separate"/>
        </w:r>
        <w:r>
          <w:t>58</w:t>
        </w:r>
        <w:r>
          <w:fldChar w:fldCharType="end"/>
        </w:r>
      </w:hyperlink>
    </w:p>
    <w:p>
      <w:pPr>
        <w:pStyle w:val="TOC2"/>
        <w:tabs>
          <w:tab w:val="right" w:leader="dot" w:pos="8306"/>
        </w:tabs>
      </w:pPr>
      <w:hyperlink w:anchor="_Toc3742" w:history="1">
        <w:r>
          <w:rPr>
            <w:rFonts w:ascii="仿宋" w:eastAsia="仿宋" w:hAnsi="仿宋" w:cs="仿宋" w:hint="eastAsia"/>
            <w:lang w:eastAsia="zh-CN"/>
          </w:rPr>
          <w:t>(二)、产业集群培育与发展</w:t>
        </w:r>
        <w:r>
          <w:tab/>
        </w:r>
        <w:r>
          <w:fldChar w:fldCharType="begin"/>
        </w:r>
        <w:r>
          <w:instrText xml:space="preserve"> PAGEREF _Toc3742 \h </w:instrText>
        </w:r>
        <w:r>
          <w:fldChar w:fldCharType="separate"/>
        </w:r>
        <w:r>
          <w:t>59</w:t>
        </w:r>
        <w:r>
          <w:fldChar w:fldCharType="end"/>
        </w:r>
      </w:hyperlink>
    </w:p>
    <w:p>
      <w:pPr>
        <w:pStyle w:val="TOC1"/>
        <w:tabs>
          <w:tab w:val="right" w:leader="dot" w:pos="8306"/>
        </w:tabs>
      </w:pPr>
      <w:hyperlink w:anchor="_Toc30517" w:history="1">
        <w:r>
          <w:rPr>
            <w:rFonts w:ascii="仿宋" w:eastAsia="仿宋" w:hAnsi="仿宋" w:cs="仿宋" w:hint="eastAsia"/>
            <w:lang w:eastAsia="zh-CN"/>
          </w:rPr>
          <w:t>十四、知识产权管理与保护</w:t>
        </w:r>
        <w:r>
          <w:tab/>
        </w:r>
        <w:r>
          <w:fldChar w:fldCharType="begin"/>
        </w:r>
        <w:r>
          <w:instrText xml:space="preserve"> PAGEREF _Toc30517 \h </w:instrText>
        </w:r>
        <w:r>
          <w:fldChar w:fldCharType="separate"/>
        </w:r>
        <w:r>
          <w:t>60</w:t>
        </w:r>
        <w:r>
          <w:fldChar w:fldCharType="end"/>
        </w:r>
      </w:hyperlink>
    </w:p>
    <w:p>
      <w:pPr>
        <w:pStyle w:val="TOC2"/>
        <w:tabs>
          <w:tab w:val="right" w:leader="dot" w:pos="8306"/>
        </w:tabs>
      </w:pPr>
      <w:hyperlink w:anchor="_Toc18775" w:history="1">
        <w:r>
          <w:rPr>
            <w:rFonts w:ascii="仿宋" w:eastAsia="仿宋" w:hAnsi="仿宋" w:cs="仿宋" w:hint="eastAsia"/>
            <w:lang w:eastAsia="zh-CN"/>
          </w:rPr>
          <w:t>(一)、知识产权管理体系建设</w:t>
        </w:r>
        <w:r>
          <w:tab/>
        </w:r>
        <w:r>
          <w:fldChar w:fldCharType="begin"/>
        </w:r>
        <w:r>
          <w:instrText xml:space="preserve"> PAGEREF _Toc18775 \h </w:instrText>
        </w:r>
        <w:r>
          <w:fldChar w:fldCharType="separate"/>
        </w:r>
        <w:r>
          <w:t>60</w:t>
        </w:r>
        <w:r>
          <w:fldChar w:fldCharType="end"/>
        </w:r>
      </w:hyperlink>
    </w:p>
    <w:p>
      <w:pPr>
        <w:pStyle w:val="TOC2"/>
        <w:tabs>
          <w:tab w:val="right" w:leader="dot" w:pos="8306"/>
        </w:tabs>
      </w:pPr>
      <w:hyperlink w:anchor="_Toc13552" w:history="1">
        <w:r>
          <w:rPr>
            <w:rFonts w:ascii="仿宋" w:eastAsia="仿宋" w:hAnsi="仿宋" w:cs="仿宋" w:hint="eastAsia"/>
            <w:lang w:eastAsia="zh-CN"/>
          </w:rPr>
          <w:t>(二)、知识产权保护措施</w:t>
        </w:r>
        <w:r>
          <w:tab/>
        </w:r>
        <w:r>
          <w:fldChar w:fldCharType="begin"/>
        </w:r>
        <w:r>
          <w:instrText xml:space="preserve"> PAGEREF _Toc13552 \h </w:instrText>
        </w:r>
        <w:r>
          <w:fldChar w:fldCharType="separate"/>
        </w:r>
        <w:r>
          <w:t>61</w:t>
        </w:r>
        <w:r>
          <w:fldChar w:fldCharType="end"/>
        </w:r>
      </w:hyperlink>
    </w:p>
    <w:p>
      <w:pPr>
        <w:pStyle w:val="TOC1"/>
        <w:tabs>
          <w:tab w:val="right" w:leader="dot" w:pos="8306"/>
        </w:tabs>
      </w:pPr>
      <w:hyperlink w:anchor="_Toc31513" w:history="1">
        <w:r>
          <w:rPr>
            <w:rFonts w:ascii="仿宋" w:eastAsia="仿宋" w:hAnsi="仿宋" w:cs="仿宋" w:hint="eastAsia"/>
            <w:lang w:eastAsia="zh-CN"/>
          </w:rPr>
          <w:t>十五、合作与交流机制建立</w:t>
        </w:r>
        <w:r>
          <w:tab/>
        </w:r>
        <w:r>
          <w:fldChar w:fldCharType="begin"/>
        </w:r>
        <w:r>
          <w:instrText xml:space="preserve"> PAGEREF _Toc31513 \h </w:instrText>
        </w:r>
        <w:r>
          <w:fldChar w:fldCharType="separate"/>
        </w:r>
        <w:r>
          <w:t>62</w:t>
        </w:r>
        <w:r>
          <w:fldChar w:fldCharType="end"/>
        </w:r>
      </w:hyperlink>
    </w:p>
    <w:p>
      <w:pPr>
        <w:pStyle w:val="TOC2"/>
        <w:tabs>
          <w:tab w:val="right" w:leader="dot" w:pos="8306"/>
        </w:tabs>
      </w:pPr>
      <w:hyperlink w:anchor="_Toc16628" w:history="1">
        <w:r>
          <w:rPr>
            <w:rFonts w:ascii="仿宋" w:eastAsia="仿宋" w:hAnsi="仿宋" w:cs="仿宋" w:hint="eastAsia"/>
            <w:lang w:eastAsia="zh-CN"/>
          </w:rPr>
          <w:t>(一)、合作伙伴选择与合作方式</w:t>
        </w:r>
        <w:r>
          <w:tab/>
        </w:r>
        <w:r>
          <w:fldChar w:fldCharType="begin"/>
        </w:r>
        <w:r>
          <w:instrText xml:space="preserve"> PAGEREF _Toc16628 \h </w:instrText>
        </w:r>
        <w:r>
          <w:fldChar w:fldCharType="separate"/>
        </w:r>
        <w:r>
          <w:t>62</w:t>
        </w:r>
        <w:r>
          <w:fldChar w:fldCharType="end"/>
        </w:r>
      </w:hyperlink>
    </w:p>
    <w:p>
      <w:pPr>
        <w:pStyle w:val="TOC2"/>
        <w:tabs>
          <w:tab w:val="right" w:leader="dot" w:pos="8306"/>
        </w:tabs>
      </w:pPr>
      <w:hyperlink w:anchor="_Toc19661" w:history="1">
        <w:r>
          <w:rPr>
            <w:rFonts w:ascii="仿宋" w:eastAsia="仿宋" w:hAnsi="仿宋" w:cs="仿宋" w:hint="eastAsia"/>
            <w:lang w:eastAsia="zh-CN"/>
          </w:rPr>
          <w:t>(二)、交流与合作平台搭建</w:t>
        </w:r>
        <w:r>
          <w:tab/>
        </w:r>
        <w:r>
          <w:fldChar w:fldCharType="begin"/>
        </w:r>
        <w:r>
          <w:instrText xml:space="preserve"> PAGEREF _Toc19661 \h </w:instrText>
        </w:r>
        <w:r>
          <w:fldChar w:fldCharType="separate"/>
        </w:r>
        <w:r>
          <w:t>64</w:t>
        </w:r>
        <w:r>
          <w:fldChar w:fldCharType="end"/>
        </w:r>
      </w:hyperlink>
    </w:p>
    <w:p>
      <w:pPr>
        <w:pStyle w:val="TOC1"/>
        <w:tabs>
          <w:tab w:val="right" w:leader="dot" w:pos="8306"/>
        </w:tabs>
      </w:pPr>
      <w:hyperlink w:anchor="_Toc23985" w:history="1">
        <w:r>
          <w:rPr>
            <w:rFonts w:ascii="仿宋" w:eastAsia="仿宋" w:hAnsi="仿宋" w:cs="仿宋" w:hint="eastAsia"/>
            <w:lang w:eastAsia="zh-CN"/>
          </w:rPr>
          <w:t>十六、设施与设备管理</w:t>
        </w:r>
        <w:r>
          <w:tab/>
        </w:r>
        <w:r>
          <w:fldChar w:fldCharType="begin"/>
        </w:r>
        <w:r>
          <w:instrText xml:space="preserve"> PAGEREF _Toc23985 \h </w:instrText>
        </w:r>
        <w:r>
          <w:fldChar w:fldCharType="separate"/>
        </w:r>
        <w:r>
          <w:t>65</w:t>
        </w:r>
        <w:r>
          <w:fldChar w:fldCharType="end"/>
        </w:r>
      </w:hyperlink>
    </w:p>
    <w:p>
      <w:pPr>
        <w:pStyle w:val="TOC2"/>
        <w:tabs>
          <w:tab w:val="right" w:leader="dot" w:pos="8306"/>
        </w:tabs>
      </w:pPr>
      <w:hyperlink w:anchor="_Toc26539" w:history="1">
        <w:r>
          <w:rPr>
            <w:rFonts w:ascii="仿宋" w:eastAsia="仿宋" w:hAnsi="仿宋" w:cs="仿宋" w:hint="eastAsia"/>
            <w:lang w:eastAsia="zh-CN"/>
          </w:rPr>
          <w:t>(一)、设施规划与配置</w:t>
        </w:r>
        <w:r>
          <w:tab/>
        </w:r>
        <w:r>
          <w:fldChar w:fldCharType="begin"/>
        </w:r>
        <w:r>
          <w:instrText xml:space="preserve"> PAGEREF _Toc26539 \h </w:instrText>
        </w:r>
        <w:r>
          <w:fldChar w:fldCharType="separate"/>
        </w:r>
        <w:r>
          <w:t>65</w:t>
        </w:r>
        <w:r>
          <w:fldChar w:fldCharType="end"/>
        </w:r>
      </w:hyperlink>
    </w:p>
    <w:p>
      <w:pPr>
        <w:pStyle w:val="TOC2"/>
        <w:tabs>
          <w:tab w:val="right" w:leader="dot" w:pos="8306"/>
        </w:tabs>
      </w:pPr>
      <w:hyperlink w:anchor="_Toc17915" w:history="1">
        <w:r>
          <w:rPr>
            <w:rFonts w:ascii="仿宋" w:eastAsia="仿宋" w:hAnsi="仿宋" w:cs="仿宋" w:hint="eastAsia"/>
            <w:lang w:eastAsia="zh-CN"/>
          </w:rPr>
          <w:t>(二)、设备采购与维护管理</w:t>
        </w:r>
        <w:r>
          <w:tab/>
        </w:r>
        <w:r>
          <w:fldChar w:fldCharType="begin"/>
        </w:r>
        <w:r>
          <w:instrText xml:space="preserve"> PAGEREF _Toc17915 \h </w:instrText>
        </w:r>
        <w:r>
          <w:fldChar w:fldCharType="separate"/>
        </w:r>
        <w:r>
          <w:t>66</w:t>
        </w:r>
        <w:r>
          <w:fldChar w:fldCharType="end"/>
        </w:r>
      </w:hyperlink>
    </w:p>
    <w:p>
      <w:pPr>
        <w:pStyle w:val="TOC2"/>
        <w:tabs>
          <w:tab w:val="right" w:leader="dot" w:pos="8306"/>
        </w:tabs>
      </w:pPr>
      <w:hyperlink w:anchor="_Toc24520" w:history="1">
        <w:r>
          <w:rPr>
            <w:rFonts w:ascii="仿宋" w:eastAsia="仿宋" w:hAnsi="仿宋" w:cs="仿宋" w:hint="eastAsia"/>
            <w:lang w:eastAsia="zh-CN"/>
          </w:rPr>
          <w:t>(三)、设施设备升级策略</w:t>
        </w:r>
        <w:r>
          <w:tab/>
        </w:r>
        <w:r>
          <w:fldChar w:fldCharType="begin"/>
        </w:r>
        <w:r>
          <w:instrText xml:space="preserve"> PAGEREF _Toc24520 \h </w:instrText>
        </w:r>
        <w:r>
          <w:fldChar w:fldCharType="separate"/>
        </w:r>
        <w:r>
          <w:t>67</w:t>
        </w:r>
        <w:r>
          <w:fldChar w:fldCharType="end"/>
        </w:r>
      </w:hyperlink>
    </w:p>
    <w:p>
      <w:pPr>
        <w:pStyle w:val="TOC1"/>
        <w:tabs>
          <w:tab w:val="right" w:leader="dot" w:pos="8306"/>
        </w:tabs>
      </w:pPr>
      <w:hyperlink w:anchor="_Toc14296" w:history="1">
        <w:r>
          <w:rPr>
            <w:rFonts w:ascii="仿宋" w:eastAsia="仿宋" w:hAnsi="仿宋" w:cs="仿宋" w:hint="eastAsia"/>
            <w:lang w:eastAsia="zh-CN"/>
          </w:rPr>
          <w:t>十七、成果转化与推广应用</w:t>
        </w:r>
        <w:r>
          <w:tab/>
        </w:r>
        <w:r>
          <w:fldChar w:fldCharType="begin"/>
        </w:r>
        <w:r>
          <w:instrText xml:space="preserve"> PAGEREF _Toc14296 \h </w:instrText>
        </w:r>
        <w:r>
          <w:fldChar w:fldCharType="separate"/>
        </w:r>
        <w:r>
          <w:t>67</w:t>
        </w:r>
        <w:r>
          <w:fldChar w:fldCharType="end"/>
        </w:r>
      </w:hyperlink>
    </w:p>
    <w:p>
      <w:pPr>
        <w:pStyle w:val="TOC2"/>
        <w:tabs>
          <w:tab w:val="right" w:leader="dot" w:pos="8306"/>
        </w:tabs>
      </w:pPr>
      <w:hyperlink w:anchor="_Toc13360" w:history="1">
        <w:r>
          <w:rPr>
            <w:rFonts w:ascii="仿宋" w:eastAsia="仿宋" w:hAnsi="仿宋" w:cs="仿宋" w:hint="eastAsia"/>
            <w:lang w:eastAsia="zh-CN"/>
          </w:rPr>
          <w:t>(一)、成果转化策略制定</w:t>
        </w:r>
        <w:r>
          <w:tab/>
        </w:r>
        <w:r>
          <w:fldChar w:fldCharType="begin"/>
        </w:r>
        <w:r>
          <w:instrText xml:space="preserve"> PAGEREF _Toc13360 \h </w:instrText>
        </w:r>
        <w:r>
          <w:fldChar w:fldCharType="separate"/>
        </w:r>
        <w:r>
          <w:t>67</w:t>
        </w:r>
        <w:r>
          <w:fldChar w:fldCharType="end"/>
        </w:r>
      </w:hyperlink>
    </w:p>
    <w:p>
      <w:pPr>
        <w:pStyle w:val="TOC2"/>
        <w:tabs>
          <w:tab w:val="right" w:leader="dot" w:pos="8306"/>
        </w:tabs>
      </w:pPr>
      <w:hyperlink w:anchor="_Toc4804" w:history="1">
        <w:r>
          <w:rPr>
            <w:rFonts w:ascii="仿宋" w:eastAsia="仿宋" w:hAnsi="仿宋" w:cs="仿宋" w:hint="eastAsia"/>
            <w:lang w:eastAsia="zh-CN"/>
          </w:rPr>
          <w:t>(二)、成果推广应用方案</w:t>
        </w:r>
        <w:r>
          <w:tab/>
        </w:r>
        <w:r>
          <w:fldChar w:fldCharType="begin"/>
        </w:r>
        <w:r>
          <w:instrText xml:space="preserve"> PAGEREF _Toc4804 \h </w:instrText>
        </w:r>
        <w:r>
          <w:fldChar w:fldCharType="separate"/>
        </w:r>
        <w:r>
          <w:t>69</w:t>
        </w:r>
        <w:r>
          <w:fldChar w:fldCharType="end"/>
        </w:r>
      </w:hyperlink>
    </w:p>
    <w:p>
      <w:pPr>
        <w:pStyle w:val="TOC1"/>
        <w:tabs>
          <w:tab w:val="right" w:leader="dot" w:pos="8306"/>
        </w:tabs>
      </w:pPr>
      <w:hyperlink w:anchor="_Toc6307" w:history="1">
        <w:r>
          <w:rPr>
            <w:rFonts w:ascii="仿宋" w:eastAsia="仿宋" w:hAnsi="仿宋" w:cs="仿宋" w:hint="eastAsia"/>
            <w:lang w:eastAsia="zh-CN"/>
          </w:rPr>
          <w:t>十八、创新驱动与持续发展</w:t>
        </w:r>
        <w:r>
          <w:tab/>
        </w:r>
        <w:r>
          <w:fldChar w:fldCharType="begin"/>
        </w:r>
        <w:r>
          <w:instrText xml:space="preserve"> PAGEREF _Toc6307 \h </w:instrText>
        </w:r>
        <w:r>
          <w:fldChar w:fldCharType="separate"/>
        </w:r>
        <w:r>
          <w:t>70</w:t>
        </w:r>
        <w:r>
          <w:fldChar w:fldCharType="end"/>
        </w:r>
      </w:hyperlink>
    </w:p>
    <w:p>
      <w:pPr>
        <w:pStyle w:val="TOC2"/>
        <w:tabs>
          <w:tab w:val="right" w:leader="dot" w:pos="8306"/>
        </w:tabs>
      </w:pPr>
      <w:hyperlink w:anchor="_Toc3301" w:history="1">
        <w:r>
          <w:rPr>
            <w:rFonts w:ascii="仿宋" w:eastAsia="仿宋" w:hAnsi="仿宋" w:cs="仿宋" w:hint="eastAsia"/>
            <w:lang w:eastAsia="zh-CN"/>
          </w:rPr>
          <w:t>(一)、创新驱动战略实施</w:t>
        </w:r>
        <w:r>
          <w:tab/>
        </w:r>
        <w:r>
          <w:fldChar w:fldCharType="begin"/>
        </w:r>
        <w:r>
          <w:instrText xml:space="preserve"> PAGEREF _Toc3301 \h </w:instrText>
        </w:r>
        <w:r>
          <w:fldChar w:fldCharType="separate"/>
        </w:r>
        <w:r>
          <w:t>70</w:t>
        </w:r>
        <w:r>
          <w:fldChar w:fldCharType="end"/>
        </w:r>
      </w:hyperlink>
    </w:p>
    <w:p>
      <w:pPr>
        <w:pStyle w:val="TOC2"/>
        <w:tabs>
          <w:tab w:val="right" w:leader="dot" w:pos="8306"/>
        </w:tabs>
      </w:pPr>
      <w:hyperlink w:anchor="_Toc7793" w:history="1">
        <w:r>
          <w:rPr>
            <w:rFonts w:ascii="仿宋" w:eastAsia="仿宋" w:hAnsi="仿宋" w:cs="仿宋" w:hint="eastAsia"/>
            <w:lang w:eastAsia="zh-CN"/>
          </w:rPr>
          <w:t>(二)、持续发展路径探索</w:t>
        </w:r>
        <w:r>
          <w:tab/>
        </w:r>
        <w:r>
          <w:fldChar w:fldCharType="begin"/>
        </w:r>
        <w:r>
          <w:instrText xml:space="preserve"> PAGEREF _Toc7793 \h </w:instrText>
        </w:r>
        <w:r>
          <w:fldChar w:fldCharType="separate"/>
        </w:r>
        <w:r>
          <w:t>72</w:t>
        </w:r>
        <w:r>
          <w:fldChar w:fldCharType="end"/>
        </w:r>
      </w:hyperlink>
    </w:p>
    <w:p>
      <w:pPr>
        <w:pStyle w:val="TOC1"/>
        <w:tabs>
          <w:tab w:val="right" w:leader="dot" w:pos="8306"/>
        </w:tabs>
      </w:pPr>
      <w:hyperlink w:anchor="_Toc24325" w:history="1">
        <w:r>
          <w:rPr>
            <w:rFonts w:ascii="仿宋" w:eastAsia="仿宋" w:hAnsi="仿宋" w:cs="仿宋" w:hint="eastAsia"/>
            <w:lang w:eastAsia="zh-CN"/>
          </w:rPr>
          <w:t>十九、质量管理与控制</w:t>
        </w:r>
        <w:r>
          <w:tab/>
        </w:r>
        <w:r>
          <w:fldChar w:fldCharType="begin"/>
        </w:r>
        <w:r>
          <w:instrText xml:space="preserve"> PAGEREF _Toc24325 \h </w:instrText>
        </w:r>
        <w:r>
          <w:fldChar w:fldCharType="separate"/>
        </w:r>
        <w:r>
          <w:t>76</w:t>
        </w:r>
        <w:r>
          <w:fldChar w:fldCharType="end"/>
        </w:r>
      </w:hyperlink>
    </w:p>
    <w:p>
      <w:pPr>
        <w:pStyle w:val="TOC2"/>
        <w:tabs>
          <w:tab w:val="right" w:leader="dot" w:pos="8306"/>
        </w:tabs>
      </w:pPr>
      <w:hyperlink w:anchor="_Toc15630" w:history="1">
        <w:r>
          <w:rPr>
            <w:rFonts w:ascii="仿宋" w:eastAsia="仿宋" w:hAnsi="仿宋" w:cs="仿宋" w:hint="eastAsia"/>
            <w:lang w:eastAsia="zh-CN"/>
          </w:rPr>
          <w:t>(一)、质量管理体系建设</w:t>
        </w:r>
        <w:r>
          <w:tab/>
        </w:r>
        <w:r>
          <w:fldChar w:fldCharType="begin"/>
        </w:r>
        <w:r>
          <w:instrText xml:space="preserve"> PAGEREF _Toc15630 \h </w:instrText>
        </w:r>
        <w:r>
          <w:fldChar w:fldCharType="separate"/>
        </w:r>
        <w:r>
          <w:t>76</w:t>
        </w:r>
        <w:r>
          <w:fldChar w:fldCharType="end"/>
        </w:r>
      </w:hyperlink>
    </w:p>
    <w:p>
      <w:pPr>
        <w:pStyle w:val="TOC2"/>
        <w:tabs>
          <w:tab w:val="right" w:leader="dot" w:pos="8306"/>
        </w:tabs>
      </w:pPr>
      <w:hyperlink w:anchor="_Toc1365" w:history="1">
        <w:r>
          <w:rPr>
            <w:rFonts w:ascii="仿宋" w:eastAsia="仿宋" w:hAnsi="仿宋" w:cs="仿宋" w:hint="eastAsia"/>
            <w:lang w:eastAsia="zh-CN"/>
          </w:rPr>
          <w:t>(二)、质量控制措施</w:t>
        </w:r>
        <w:r>
          <w:tab/>
        </w:r>
        <w:r>
          <w:fldChar w:fldCharType="begin"/>
        </w:r>
        <w:r>
          <w:instrText xml:space="preserve"> PAGEREF _Toc1365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74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46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28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57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371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宫斗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宫斗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211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在全球经济快速发展和科技日新月异的今天，市场对创新技术和环保解决方案的需求日益增长。宫斗片项目恰好聚焦于这一趋势，提供涵盖人工智能、大数据分析和可持续能源等领域的高效、先进产品和服务。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宫斗片项目在其专注的领域内，特别是在人工智能和数据科学方面，有望推动显著的技术革新。项目的研发活动不仅有望孕育出改变行业运作方式的新技术，还可能在长远中影响整个技术生态系统。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宫斗片项目还致力于提升当地居民的技能和就业能力，通过与当地教育机构合作提供培训和教育机会，从而提高社区整体的生活水平和社会福祉。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宫斗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389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宫斗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宫斗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380"/>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528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32329"/>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https://d.book118.com/677104035102006053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FB30C0"/>
    <w:rsid w:val="65FB30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104035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2024-03-02T07:10:00Z</dcterms:created>
  <dcterms:modified xsi:type="dcterms:W3CDTF">2024-03-02T07:11:20Z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44A4ED097EDB440F97F7E8E84A784B3C_11</vt:lpwstr>
  </property>
  <property fmtid="{D5CDD505-2E9C-101B-9397-08002B2CF9AE}" pid="3" name="KSOProductBuildVer">
    <vt:lpwstr>2052-12.1.0.16250</vt:lpwstr>
  </property>
</Properties>
</file>