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72" w:line="224" w:lineRule="auto"/>
        <w:ind w:left="5365"/>
        <w:outlineLvl w:val="0"/>
        <w:rPr>
          <w:rFonts w:ascii="SimHei" w:eastAsia="SimHei" w:hAnsi="SimHei" w:cs="SimHei"/>
          <w:sz w:val="53"/>
          <w:szCs w:val="53"/>
        </w:rPr>
      </w:pPr>
      <w:r>
        <w:rPr>
          <w:rFonts w:ascii="SimHei" w:eastAsia="SimHei" w:hAnsi="SimHei" w:cs="SimHei"/>
          <w:b/>
          <w:bCs/>
          <w:spacing w:val="67"/>
          <w:sz w:val="53"/>
          <w:szCs w:val="53"/>
        </w:rPr>
        <w:t>分布式光纤温度计校准规范</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130" w:line="227" w:lineRule="auto"/>
        <w:ind w:left="25"/>
        <w:rPr>
          <w:rFonts w:ascii="SimHei" w:eastAsia="SimHei" w:hAnsi="SimHei" w:cs="SimHei"/>
          <w:sz w:val="40"/>
          <w:szCs w:val="40"/>
        </w:rPr>
      </w:pPr>
      <w:r>
        <w:rPr>
          <w:rFonts w:ascii="SimHei" w:eastAsia="SimHei" w:hAnsi="SimHei" w:cs="SimHei"/>
          <w:b/>
          <w:bCs/>
          <w:spacing w:val="-20"/>
          <w:sz w:val="40"/>
          <w:szCs w:val="40"/>
        </w:rPr>
        <w:t>1</w:t>
      </w:r>
      <w:r>
        <w:rPr>
          <w:rFonts w:ascii="SimHei" w:eastAsia="SimHei" w:hAnsi="SimHei" w:cs="SimHei"/>
          <w:spacing w:val="38"/>
          <w:sz w:val="40"/>
          <w:szCs w:val="40"/>
        </w:rPr>
        <w:t xml:space="preserve">  </w:t>
      </w:r>
      <w:r>
        <w:rPr>
          <w:rFonts w:ascii="SimHei" w:eastAsia="SimHei" w:hAnsi="SimHei" w:cs="SimHei"/>
          <w:b/>
          <w:bCs/>
          <w:spacing w:val="-20"/>
          <w:sz w:val="40"/>
          <w:szCs w:val="40"/>
        </w:rPr>
        <w:t>范</w:t>
      </w:r>
      <w:r>
        <w:rPr>
          <w:rFonts w:ascii="SimHei" w:eastAsia="SimHei" w:hAnsi="SimHei" w:cs="SimHei"/>
          <w:spacing w:val="-20"/>
          <w:sz w:val="40"/>
          <w:szCs w:val="40"/>
        </w:rPr>
        <w:t xml:space="preserve"> </w:t>
      </w:r>
      <w:r>
        <w:rPr>
          <w:rFonts w:ascii="SimHei" w:eastAsia="SimHei" w:hAnsi="SimHei" w:cs="SimHei"/>
          <w:b/>
          <w:bCs/>
          <w:spacing w:val="-20"/>
          <w:sz w:val="40"/>
          <w:szCs w:val="40"/>
        </w:rPr>
        <w:t>围</w:t>
      </w:r>
    </w:p>
    <w:p>
      <w:pPr>
        <w:spacing w:line="444" w:lineRule="auto"/>
        <w:rPr>
          <w:rFonts w:ascii="Arial"/>
          <w:sz w:val="21"/>
        </w:rPr>
      </w:pPr>
    </w:p>
    <w:p>
      <w:pPr>
        <w:pStyle w:val="BodyText"/>
        <w:spacing w:before="146" w:line="682" w:lineRule="exact"/>
        <w:ind w:right="73"/>
        <w:jc w:val="right"/>
      </w:pPr>
      <w:r>
        <w:rPr>
          <w:spacing w:val="23"/>
          <w:position w:val="16"/>
        </w:rPr>
        <w:t>本规范适用于分布式光纤温度计在(一20～100)℃范围内的校准，在其他温度范围</w:t>
      </w:r>
    </w:p>
    <w:p>
      <w:pPr>
        <w:pStyle w:val="BodyText"/>
        <w:spacing w:before="2" w:line="221" w:lineRule="auto"/>
        <w:ind w:left="107"/>
      </w:pPr>
      <w:r>
        <w:rPr>
          <w:spacing w:val="6"/>
        </w:rPr>
        <w:t>的校准可以参考本规范。</w:t>
      </w:r>
    </w:p>
    <w:p>
      <w:pPr>
        <w:spacing w:line="419" w:lineRule="auto"/>
        <w:rPr>
          <w:rFonts w:ascii="Arial"/>
          <w:sz w:val="21"/>
        </w:rPr>
      </w:pPr>
    </w:p>
    <w:p>
      <w:pPr>
        <w:spacing w:before="130" w:line="226" w:lineRule="auto"/>
        <w:ind w:left="25"/>
        <w:rPr>
          <w:rFonts w:ascii="SimHei" w:eastAsia="SimHei" w:hAnsi="SimHei" w:cs="SimHei"/>
          <w:sz w:val="40"/>
          <w:szCs w:val="40"/>
        </w:rPr>
      </w:pPr>
      <w:r>
        <w:rPr>
          <w:rFonts w:ascii="SimHei" w:eastAsia="SimHei" w:hAnsi="SimHei" w:cs="SimHei"/>
          <w:b/>
          <w:bCs/>
          <w:spacing w:val="38"/>
          <w:sz w:val="40"/>
          <w:szCs w:val="40"/>
        </w:rPr>
        <w:t>2</w:t>
      </w:r>
      <w:r>
        <w:rPr>
          <w:rFonts w:ascii="SimHei" w:eastAsia="SimHei" w:hAnsi="SimHei" w:cs="SimHei"/>
          <w:spacing w:val="54"/>
          <w:sz w:val="40"/>
          <w:szCs w:val="40"/>
        </w:rPr>
        <w:t xml:space="preserve">  </w:t>
      </w:r>
      <w:r>
        <w:rPr>
          <w:rFonts w:ascii="SimHei" w:eastAsia="SimHei" w:hAnsi="SimHei" w:cs="SimHei"/>
          <w:b/>
          <w:bCs/>
          <w:spacing w:val="38"/>
          <w:sz w:val="40"/>
          <w:szCs w:val="40"/>
        </w:rPr>
        <w:t>引用文件</w:t>
      </w:r>
    </w:p>
    <w:p>
      <w:pPr>
        <w:spacing w:line="382" w:lineRule="auto"/>
        <w:rPr>
          <w:rFonts w:ascii="Arial"/>
          <w:sz w:val="21"/>
        </w:rPr>
      </w:pPr>
    </w:p>
    <w:p>
      <w:pPr>
        <w:pStyle w:val="BodyText"/>
        <w:spacing w:before="147" w:line="222" w:lineRule="auto"/>
        <w:ind w:left="1003"/>
      </w:pPr>
      <w:r>
        <w:rPr>
          <w:spacing w:val="3"/>
        </w:rPr>
        <w:t>本规范引用下列文件：</w:t>
      </w:r>
    </w:p>
    <w:p>
      <w:pPr>
        <w:pStyle w:val="BodyText"/>
        <w:spacing w:before="165" w:line="223" w:lineRule="auto"/>
        <w:ind w:left="1003"/>
      </w:pPr>
      <w:r>
        <w:rPr>
          <w:rFonts w:ascii="Times New Roman" w:eastAsia="Times New Roman" w:hAnsi="Times New Roman" w:cs="Times New Roman"/>
        </w:rPr>
        <w:t>JJG</w:t>
      </w:r>
      <w:r>
        <w:rPr>
          <w:rFonts w:ascii="Times New Roman" w:eastAsia="Times New Roman" w:hAnsi="Times New Roman" w:cs="Times New Roman"/>
          <w:spacing w:val="8"/>
        </w:rPr>
        <w:t xml:space="preserve">  160    </w:t>
      </w:r>
      <w:r>
        <w:rPr>
          <w:spacing w:val="8"/>
        </w:rPr>
        <w:t>标准铂电阻温度计</w:t>
      </w:r>
    </w:p>
    <w:p>
      <w:pPr>
        <w:pStyle w:val="BodyText"/>
        <w:spacing w:before="163" w:line="223" w:lineRule="auto"/>
        <w:ind w:left="1003"/>
      </w:pPr>
      <w:r>
        <w:t>GB</w:t>
      </w:r>
      <w:r>
        <w:rPr>
          <w:spacing w:val="11"/>
        </w:rPr>
        <w:t>/T</w:t>
      </w:r>
      <w:r>
        <w:rPr>
          <w:spacing w:val="67"/>
        </w:rPr>
        <w:t xml:space="preserve">  </w:t>
      </w:r>
      <w:r>
        <w:rPr>
          <w:spacing w:val="11"/>
        </w:rPr>
        <w:t>2421.1—2008</w:t>
      </w:r>
      <w:r>
        <w:rPr>
          <w:spacing w:val="206"/>
        </w:rPr>
        <w:t xml:space="preserve"> </w:t>
      </w:r>
      <w:r>
        <w:rPr>
          <w:spacing w:val="11"/>
        </w:rPr>
        <w:t>电工电子产品环境试验</w:t>
      </w:r>
      <w:r>
        <w:rPr>
          <w:spacing w:val="4"/>
        </w:rPr>
        <w:t xml:space="preserve">  </w:t>
      </w:r>
      <w:r>
        <w:rPr>
          <w:spacing w:val="11"/>
        </w:rPr>
        <w:t>概述和指南</w:t>
      </w:r>
    </w:p>
    <w:p>
      <w:pPr>
        <w:pStyle w:val="BodyText"/>
        <w:spacing w:before="181" w:line="222" w:lineRule="auto"/>
        <w:ind w:right="59"/>
        <w:jc w:val="right"/>
      </w:pPr>
      <w:r>
        <w:rPr>
          <w:b/>
          <w:bCs/>
          <w:spacing w:val="26"/>
        </w:rPr>
        <w:t>凡是注日期的引用文件，仅注日期的版本适用于本规范；凡是不注日期的引用文</w:t>
      </w:r>
    </w:p>
    <w:p>
      <w:pPr>
        <w:pStyle w:val="BodyText"/>
        <w:spacing w:before="147" w:line="222" w:lineRule="auto"/>
        <w:ind w:left="19"/>
      </w:pPr>
      <w:r>
        <w:rPr>
          <w:spacing w:val="36"/>
        </w:rPr>
        <w:t>件，其最新版本(包括所有的修改单)适用于本规范。</w:t>
      </w:r>
    </w:p>
    <w:p>
      <w:pPr>
        <w:spacing w:line="356" w:lineRule="auto"/>
        <w:rPr>
          <w:rFonts w:ascii="Arial"/>
          <w:sz w:val="21"/>
        </w:rPr>
      </w:pPr>
    </w:p>
    <w:p>
      <w:pPr>
        <w:spacing w:before="147" w:line="226" w:lineRule="auto"/>
        <w:ind w:left="26"/>
        <w:rPr>
          <w:rFonts w:ascii="SimHei" w:eastAsia="SimHei" w:hAnsi="SimHei" w:cs="SimHei"/>
          <w:sz w:val="45"/>
          <w:szCs w:val="45"/>
        </w:rPr>
      </w:pPr>
      <w:r>
        <w:rPr>
          <w:rFonts w:ascii="SimHei" w:eastAsia="SimHei" w:hAnsi="SimHei" w:cs="SimHei"/>
          <w:b/>
          <w:bCs/>
          <w:spacing w:val="-3"/>
          <w:sz w:val="45"/>
          <w:szCs w:val="45"/>
        </w:rPr>
        <w:t>3</w:t>
      </w:r>
      <w:r>
        <w:rPr>
          <w:rFonts w:ascii="SimHei" w:eastAsia="SimHei" w:hAnsi="SimHei" w:cs="SimHei"/>
          <w:spacing w:val="30"/>
          <w:sz w:val="45"/>
          <w:szCs w:val="45"/>
        </w:rPr>
        <w:t xml:space="preserve">  </w:t>
      </w:r>
      <w:r>
        <w:rPr>
          <w:rFonts w:ascii="SimHei" w:eastAsia="SimHei" w:hAnsi="SimHei" w:cs="SimHei"/>
          <w:b/>
          <w:bCs/>
          <w:spacing w:val="-3"/>
          <w:sz w:val="45"/>
          <w:szCs w:val="45"/>
        </w:rPr>
        <w:t>术语</w:t>
      </w:r>
    </w:p>
    <w:p>
      <w:pPr>
        <w:spacing w:line="346" w:lineRule="auto"/>
        <w:rPr>
          <w:rFonts w:ascii="Arial"/>
          <w:sz w:val="21"/>
        </w:rPr>
      </w:pPr>
    </w:p>
    <w:p>
      <w:pPr>
        <w:pStyle w:val="BodyText"/>
        <w:spacing w:before="147" w:line="216" w:lineRule="auto"/>
        <w:ind w:left="26"/>
        <w:rPr>
          <w:rFonts w:ascii="Times New Roman" w:eastAsia="Times New Roman" w:hAnsi="Times New Roman" w:cs="Times New Roman"/>
        </w:rPr>
      </w:pPr>
      <w:r>
        <w:rPr>
          <w:b/>
          <w:bCs/>
          <w:spacing w:val="12"/>
        </w:rPr>
        <w:t>3.1</w:t>
      </w:r>
      <w:r>
        <w:rPr>
          <w:spacing w:val="12"/>
        </w:rPr>
        <w:t xml:space="preserve">  </w:t>
      </w:r>
      <w:r>
        <w:rPr>
          <w:b/>
          <w:bCs/>
          <w:spacing w:val="12"/>
        </w:rPr>
        <w:t>分布式光纤温度计</w:t>
      </w:r>
      <w:r>
        <w:rPr>
          <w:spacing w:val="12"/>
        </w:rPr>
        <w:t xml:space="preserve">  </w:t>
      </w:r>
      <w:r>
        <w:rPr>
          <w:rFonts w:ascii="Times New Roman" w:eastAsia="Times New Roman" w:hAnsi="Times New Roman" w:cs="Times New Roman"/>
          <w:b/>
          <w:bCs/>
        </w:rPr>
        <w:t>fiber</w:t>
      </w:r>
      <w:r>
        <w:rPr>
          <w:rFonts w:ascii="Times New Roman" w:eastAsia="Times New Roman" w:hAnsi="Times New Roman" w:cs="Times New Roman"/>
          <w:b/>
          <w:bCs/>
          <w:spacing w:val="12"/>
        </w:rPr>
        <w:t>-</w:t>
      </w:r>
      <w:r>
        <w:rPr>
          <w:rFonts w:ascii="Times New Roman" w:eastAsia="Times New Roman" w:hAnsi="Times New Roman" w:cs="Times New Roman"/>
          <w:b/>
          <w:bCs/>
        </w:rPr>
        <w:t>optic</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distributed</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thermomete</w:t>
      </w:r>
      <w:r>
        <w:rPr>
          <w:rFonts w:ascii="Times New Roman" w:eastAsia="Times New Roman" w:hAnsi="Times New Roman" w:cs="Times New Roman"/>
        </w:rPr>
        <w:t>r</w:t>
      </w:r>
    </w:p>
    <w:p>
      <w:pPr>
        <w:pStyle w:val="BodyText"/>
        <w:spacing w:before="187" w:line="252" w:lineRule="auto"/>
        <w:ind w:left="26" w:right="31" w:firstLine="983"/>
        <w:rPr>
          <w:rFonts w:ascii="Times New Roman" w:eastAsia="Times New Roman" w:hAnsi="Times New Roman" w:cs="Times New Roman"/>
          <w:sz w:val="53"/>
          <w:szCs w:val="53"/>
        </w:rPr>
      </w:pPr>
      <w:r>
        <w:rPr>
          <w:b/>
          <w:bCs/>
          <w:spacing w:val="15"/>
        </w:rPr>
        <w:t>是利用光纤几何上的一维传输特性进行测量，在整个光纤长度上对应光纤路径分布</w:t>
      </w:r>
      <w:r>
        <w:rPr>
          <w:spacing w:val="11"/>
        </w:rPr>
        <w:t xml:space="preserve"> </w:t>
      </w:r>
      <w:r>
        <w:rPr>
          <w:b/>
          <w:bCs/>
          <w:spacing w:val="13"/>
        </w:rPr>
        <w:t>的温度进行连续测量的系统。系统提供了获取温度的空间分布状况和随时间变化状态。</w:t>
      </w:r>
      <w:r>
        <w:rPr>
          <w:spacing w:val="5"/>
        </w:rPr>
        <w:t xml:space="preserve">  </w:t>
      </w:r>
      <w:r>
        <w:rPr>
          <w:b/>
          <w:bCs/>
          <w:spacing w:val="-30"/>
          <w:sz w:val="53"/>
          <w:szCs w:val="53"/>
        </w:rPr>
        <w:t>3.2</w:t>
      </w:r>
      <w:r>
        <w:rPr>
          <w:spacing w:val="-30"/>
          <w:sz w:val="53"/>
          <w:szCs w:val="53"/>
        </w:rPr>
        <w:t xml:space="preserve">  </w:t>
      </w:r>
      <w:r>
        <w:rPr>
          <w:b/>
          <w:bCs/>
          <w:spacing w:val="-30"/>
          <w:sz w:val="53"/>
          <w:szCs w:val="53"/>
        </w:rPr>
        <w:t>感温光纤</w:t>
      </w:r>
      <w:r>
        <w:rPr>
          <w:spacing w:val="-30"/>
          <w:sz w:val="53"/>
          <w:szCs w:val="53"/>
        </w:rPr>
        <w:t xml:space="preserve">  </w:t>
      </w:r>
      <w:r>
        <w:rPr>
          <w:rFonts w:ascii="Times New Roman" w:eastAsia="Times New Roman" w:hAnsi="Times New Roman" w:cs="Times New Roman"/>
          <w:b/>
          <w:bCs/>
          <w:spacing w:val="-30"/>
          <w:sz w:val="53"/>
          <w:szCs w:val="53"/>
        </w:rPr>
        <w:t>temperature-sensing op</w:t>
      </w:r>
      <w:r>
        <w:rPr>
          <w:rFonts w:ascii="Times New Roman" w:eastAsia="Times New Roman" w:hAnsi="Times New Roman" w:cs="Times New Roman"/>
          <w:b/>
          <w:bCs/>
          <w:spacing w:val="-31"/>
          <w:sz w:val="53"/>
          <w:szCs w:val="53"/>
        </w:rPr>
        <w:t>tical fiber</w:t>
      </w:r>
    </w:p>
    <w:p>
      <w:pPr>
        <w:pStyle w:val="BodyText"/>
        <w:spacing w:before="194" w:line="222" w:lineRule="auto"/>
        <w:ind w:left="1009"/>
      </w:pPr>
      <w:r>
        <w:rPr>
          <w:b/>
          <w:bCs/>
          <w:spacing w:val="13"/>
        </w:rPr>
        <w:t>在分布式光纤温度计中具有感温功能的光纤或光缆</w:t>
      </w:r>
      <w:r>
        <w:rPr>
          <w:spacing w:val="13"/>
        </w:rPr>
        <w:t>。</w:t>
      </w:r>
    </w:p>
    <w:p>
      <w:pPr>
        <w:pStyle w:val="BodyText"/>
        <w:spacing w:before="135" w:line="216" w:lineRule="auto"/>
        <w:ind w:left="19"/>
        <w:rPr>
          <w:rFonts w:ascii="Times New Roman" w:eastAsia="Times New Roman" w:hAnsi="Times New Roman" w:cs="Times New Roman"/>
        </w:rPr>
      </w:pPr>
      <w:r>
        <w:rPr>
          <w:spacing w:val="18"/>
        </w:rPr>
        <w:t>3.3  最小感温长度</w:t>
      </w:r>
      <w:r>
        <w:rPr>
          <w:spacing w:val="-34"/>
        </w:rPr>
        <w:t xml:space="preserve"> </w:t>
      </w:r>
      <w:r>
        <w:rPr>
          <w:rFonts w:ascii="Times New Roman" w:eastAsia="Times New Roman" w:hAnsi="Times New Roman" w:cs="Times New Roman"/>
        </w:rPr>
        <w:t>minimum</w:t>
      </w:r>
      <w:r>
        <w:rPr>
          <w:rFonts w:ascii="Times New Roman" w:eastAsia="Times New Roman" w:hAnsi="Times New Roman" w:cs="Times New Roman"/>
          <w:spacing w:val="18"/>
        </w:rPr>
        <w:t xml:space="preserve">   </w:t>
      </w:r>
      <w:r>
        <w:rPr>
          <w:rFonts w:ascii="Times New Roman" w:eastAsia="Times New Roman" w:hAnsi="Times New Roman" w:cs="Times New Roman"/>
        </w:rPr>
        <w:t>length</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18"/>
        </w:rPr>
        <w:t xml:space="preserve">   </w:t>
      </w:r>
      <w:r>
        <w:rPr>
          <w:rFonts w:ascii="Times New Roman" w:eastAsia="Times New Roman" w:hAnsi="Times New Roman" w:cs="Times New Roman"/>
        </w:rPr>
        <w:t>temperature</w:t>
      </w:r>
      <w:r>
        <w:rPr>
          <w:rFonts w:ascii="Times New Roman" w:eastAsia="Times New Roman" w:hAnsi="Times New Roman" w:cs="Times New Roman"/>
          <w:spacing w:val="18"/>
        </w:rPr>
        <w:t>-</w:t>
      </w:r>
      <w:r>
        <w:rPr>
          <w:rFonts w:ascii="Times New Roman" w:eastAsia="Times New Roman" w:hAnsi="Times New Roman" w:cs="Times New Roman"/>
        </w:rPr>
        <w:t>sensing</w:t>
      </w:r>
    </w:p>
    <w:p>
      <w:pPr>
        <w:pStyle w:val="BodyText"/>
        <w:spacing w:before="249" w:line="222" w:lineRule="auto"/>
        <w:ind w:right="47"/>
        <w:jc w:val="right"/>
      </w:pPr>
      <w:r>
        <w:rPr>
          <w:b/>
          <w:bCs/>
          <w:spacing w:val="15"/>
        </w:rPr>
        <w:t>分布式光纤温度计对沿光纤长度分布的温度进行准确测量所需要的感温</w:t>
      </w:r>
      <w:r>
        <w:rPr>
          <w:b/>
          <w:bCs/>
          <w:spacing w:val="14"/>
        </w:rPr>
        <w:t>光纤的最小</w:t>
      </w:r>
    </w:p>
    <w:p>
      <w:pPr>
        <w:pStyle w:val="BodyText"/>
        <w:spacing w:before="132" w:line="223" w:lineRule="auto"/>
        <w:ind w:left="19"/>
      </w:pPr>
      <w:r>
        <w:rPr>
          <w:spacing w:val="-2"/>
        </w:rPr>
        <w:t>长度。</w:t>
      </w:r>
    </w:p>
    <w:p>
      <w:pPr>
        <w:pStyle w:val="BodyText"/>
        <w:spacing w:before="49" w:line="214" w:lineRule="auto"/>
        <w:ind w:left="19"/>
        <w:rPr>
          <w:rFonts w:ascii="Times New Roman" w:eastAsia="Times New Roman" w:hAnsi="Times New Roman" w:cs="Times New Roman"/>
          <w:sz w:val="53"/>
          <w:szCs w:val="53"/>
        </w:rPr>
      </w:pPr>
      <w:r>
        <w:rPr>
          <w:spacing w:val="-19"/>
          <w:sz w:val="53"/>
          <w:szCs w:val="53"/>
        </w:rPr>
        <w:t>3.4</w:t>
      </w:r>
      <w:r>
        <w:rPr>
          <w:spacing w:val="214"/>
          <w:sz w:val="53"/>
          <w:szCs w:val="53"/>
        </w:rPr>
        <w:t xml:space="preserve"> </w:t>
      </w:r>
      <w:r>
        <w:rPr>
          <w:spacing w:val="-19"/>
          <w:sz w:val="53"/>
          <w:szCs w:val="53"/>
        </w:rPr>
        <w:t>温度定位</w:t>
      </w:r>
      <w:r>
        <w:rPr>
          <w:spacing w:val="-99"/>
          <w:sz w:val="53"/>
          <w:szCs w:val="53"/>
        </w:rPr>
        <w:t xml:space="preserve"> </w:t>
      </w:r>
      <w:r>
        <w:rPr>
          <w:rFonts w:ascii="Times New Roman" w:eastAsia="Times New Roman" w:hAnsi="Times New Roman" w:cs="Times New Roman"/>
          <w:spacing w:val="-19"/>
          <w:sz w:val="53"/>
          <w:szCs w:val="53"/>
        </w:rPr>
        <w:t>temperature positioning</w:t>
      </w:r>
    </w:p>
    <w:p>
      <w:pPr>
        <w:pStyle w:val="BodyText"/>
        <w:spacing w:before="204" w:line="222" w:lineRule="auto"/>
        <w:ind w:right="54"/>
        <w:jc w:val="right"/>
      </w:pPr>
      <w:r>
        <w:rPr>
          <w:b/>
          <w:bCs/>
          <w:spacing w:val="21"/>
        </w:rPr>
        <w:t>在分布式光纤温度计的定位功能中，以温度-位置关系通过感温光纤温度极</w:t>
      </w:r>
      <w:r>
        <w:rPr>
          <w:b/>
          <w:bCs/>
          <w:spacing w:val="20"/>
        </w:rPr>
        <w:t>值确定</w:t>
      </w:r>
    </w:p>
    <w:p>
      <w:pPr>
        <w:pStyle w:val="BodyText"/>
        <w:spacing w:before="168" w:line="223" w:lineRule="auto"/>
        <w:ind w:left="107"/>
      </w:pPr>
      <w:r>
        <w:rPr>
          <w:spacing w:val="9"/>
        </w:rPr>
        <w:t>的相应的感温光纤长度位置。</w:t>
      </w:r>
    </w:p>
    <w:p>
      <w:pPr>
        <w:spacing w:before="205" w:line="226" w:lineRule="auto"/>
        <w:jc w:val="right"/>
        <w:rPr>
          <w:rFonts w:ascii="FangSong" w:eastAsia="FangSong" w:hAnsi="FangSong" w:cs="FangSong"/>
          <w:sz w:val="40"/>
          <w:szCs w:val="40"/>
        </w:rPr>
      </w:pPr>
      <w:r>
        <w:rPr>
          <w:rFonts w:ascii="FangSong" w:eastAsia="FangSong" w:hAnsi="FangSong" w:cs="FangSong"/>
          <w:b/>
          <w:bCs/>
          <w:spacing w:val="11"/>
          <w:sz w:val="40"/>
          <w:szCs w:val="40"/>
        </w:rPr>
        <w:t>注：本规范所述温度极值，表示当校准温度高于环境温度时，取最高值；当校准温度低于环境</w:t>
      </w:r>
    </w:p>
    <w:p>
      <w:pPr>
        <w:spacing w:before="111" w:line="227" w:lineRule="auto"/>
        <w:ind w:left="107"/>
        <w:rPr>
          <w:rFonts w:ascii="FangSong" w:eastAsia="FangSong" w:hAnsi="FangSong" w:cs="FangSong"/>
          <w:sz w:val="40"/>
          <w:szCs w:val="40"/>
        </w:rPr>
      </w:pPr>
      <w:r>
        <w:rPr>
          <w:rFonts w:ascii="FangSong" w:eastAsia="FangSong" w:hAnsi="FangSong" w:cs="FangSong"/>
          <w:spacing w:val="-1"/>
          <w:sz w:val="40"/>
          <w:szCs w:val="40"/>
        </w:rPr>
        <w:t>温度时，取最低值。</w:t>
      </w:r>
    </w:p>
    <w:p>
      <w:pPr>
        <w:spacing w:line="351" w:lineRule="auto"/>
        <w:rPr>
          <w:rFonts w:ascii="Arial"/>
          <w:sz w:val="21"/>
        </w:rPr>
      </w:pPr>
    </w:p>
    <w:p>
      <w:pPr>
        <w:pStyle w:val="BodyText"/>
        <w:spacing w:before="147" w:line="223" w:lineRule="auto"/>
        <w:ind w:left="26"/>
      </w:pPr>
      <w:r>
        <w:rPr>
          <w:b/>
          <w:bCs/>
          <w:spacing w:val="-3"/>
        </w:rPr>
        <w:t>4</w:t>
      </w:r>
      <w:r>
        <w:rPr>
          <w:spacing w:val="20"/>
        </w:rPr>
        <w:t xml:space="preserve">  </w:t>
      </w:r>
      <w:r>
        <w:rPr>
          <w:b/>
          <w:bCs/>
          <w:spacing w:val="-3"/>
        </w:rPr>
        <w:t>概述</w:t>
      </w:r>
    </w:p>
    <w:p>
      <w:pPr>
        <w:spacing w:line="426" w:lineRule="auto"/>
        <w:rPr>
          <w:rFonts w:ascii="Arial"/>
          <w:sz w:val="21"/>
        </w:rPr>
      </w:pPr>
    </w:p>
    <w:p>
      <w:pPr>
        <w:pStyle w:val="BodyText"/>
        <w:spacing w:before="147" w:line="288" w:lineRule="auto"/>
        <w:ind w:left="26" w:right="49" w:firstLine="983"/>
        <w:jc w:val="both"/>
      </w:pPr>
      <w:r>
        <w:rPr>
          <w:b/>
          <w:bCs/>
          <w:spacing w:val="15"/>
        </w:rPr>
        <w:t>分布式光纤温度计又称为分布式光纤测温系统，是一种用于实时测</w:t>
      </w:r>
      <w:r>
        <w:rPr>
          <w:b/>
          <w:bCs/>
          <w:spacing w:val="14"/>
        </w:rPr>
        <w:t>量空间温度场的</w:t>
      </w:r>
      <w:r>
        <w:t xml:space="preserve"> </w:t>
      </w:r>
      <w:r>
        <w:rPr>
          <w:b/>
          <w:bCs/>
          <w:spacing w:val="16"/>
        </w:rPr>
        <w:t>测量系统。主要包括分布式光纤温度计主机和感温光纤。</w:t>
      </w:r>
      <w:r>
        <w:rPr>
          <w:b/>
          <w:bCs/>
          <w:spacing w:val="15"/>
        </w:rPr>
        <w:t>感温光纤既是传感介质也是传</w:t>
      </w:r>
    </w:p>
    <w:p>
      <w:pPr>
        <w:pStyle w:val="BodyText"/>
        <w:spacing w:before="2" w:line="221" w:lineRule="auto"/>
        <w:ind w:left="26"/>
        <w:sectPr>
          <w:headerReference w:type="default" r:id="rId4"/>
          <w:footerReference w:type="default" r:id="rId5"/>
          <w:pgSz w:w="22406" w:h="31680"/>
          <w:pgMar w:top="2299" w:right="2259" w:bottom="2019" w:left="2182" w:header="1722" w:footer="1699" w:gutter="0"/>
          <w:cols w:space="708"/>
        </w:sectPr>
      </w:pPr>
      <w:r>
        <w:rPr>
          <w:b/>
          <w:bCs/>
          <w:spacing w:val="16"/>
        </w:rPr>
        <w:t>输介质。目前分布式光纤温度计主要采用光纤拉曼</w:t>
      </w:r>
      <w:r>
        <w:rPr>
          <w:b/>
          <w:bCs/>
          <w:spacing w:val="15"/>
        </w:rPr>
        <w:t>散射的温度效应测温，感温光纤所处</w:t>
      </w:r>
    </w:p>
    <w:p>
      <w:pPr>
        <w:pStyle w:val="BodyText"/>
        <w:spacing w:before="166" w:line="288" w:lineRule="auto"/>
        <w:ind w:left="19" w:right="50"/>
        <w:jc w:val="both"/>
      </w:pPr>
      <w:r>
        <w:rPr>
          <w:spacing w:val="21"/>
        </w:rPr>
        <w:t>空间各点温度场调制了光纤中传输的拉曼散射波，经解调后，将空间温度</w:t>
      </w:r>
      <w:r>
        <w:rPr>
          <w:spacing w:val="20"/>
        </w:rPr>
        <w:t>场的信息实时</w:t>
      </w:r>
      <w:r>
        <w:t xml:space="preserve"> </w:t>
      </w:r>
      <w:r>
        <w:rPr>
          <w:spacing w:val="20"/>
        </w:rPr>
        <w:t>显示出来；在时域中，利用光时域反射，由光纤中光的传播速度和背向散射光回波时间</w:t>
      </w:r>
    </w:p>
    <w:p>
      <w:pPr>
        <w:pStyle w:val="BodyText"/>
        <w:spacing w:before="2" w:line="221" w:lineRule="auto"/>
        <w:ind w:left="19"/>
      </w:pPr>
      <w:r>
        <w:rPr>
          <w:spacing w:val="20"/>
        </w:rPr>
        <w:t>对测温点进行定位。分布式光纤温度计的最小感温长度，也</w:t>
      </w:r>
      <w:r>
        <w:rPr>
          <w:spacing w:val="19"/>
        </w:rPr>
        <w:t>称空间分辨力或标准报警长</w:t>
      </w:r>
    </w:p>
    <w:p>
      <w:pPr>
        <w:pStyle w:val="BodyText"/>
        <w:spacing w:before="154" w:line="222" w:lineRule="auto"/>
        <w:ind w:left="26"/>
      </w:pPr>
      <w:r>
        <w:rPr>
          <w:b/>
          <w:bCs/>
          <w:spacing w:val="16"/>
        </w:rPr>
        <w:t>度，在实际测量中只有感温光纤的浸没长度不小于</w:t>
      </w:r>
      <w:r>
        <w:rPr>
          <w:b/>
          <w:bCs/>
          <w:spacing w:val="15"/>
        </w:rPr>
        <w:t>其最小感温长度，分布式光纤温度计</w:t>
      </w:r>
    </w:p>
    <w:p>
      <w:pPr>
        <w:spacing w:line="222" w:lineRule="auto"/>
        <w:sectPr>
          <w:headerReference w:type="default" r:id="rId6"/>
          <w:footerReference w:type="default" r:id="rId7"/>
          <w:type w:val="nextPage"/>
          <w:pgSz w:w="22406" w:h="31680"/>
          <w:pgMar w:top="2299" w:right="2259" w:bottom="2019" w:left="2182" w:header="1722" w:footer="1699" w:gutter="0"/>
          <w:pgNumType w:start="2"/>
          <w:cols w:space="708"/>
          <w:titlePg w:val="0"/>
        </w:sectPr>
      </w:pPr>
    </w:p>
    <w:p>
      <w:pPr>
        <w:spacing w:line="340" w:lineRule="auto"/>
        <w:rPr>
          <w:rFonts w:ascii="Arial"/>
          <w:sz w:val="21"/>
        </w:rPr>
      </w:pPr>
      <w:r>
        <w:drawing>
          <wp:anchor distT="0" distB="0" distL="0" distR="0" simplePos="0" relativeHeight="251659264" behindDoc="0" locked="0" layoutInCell="0" allowOverlap="1">
            <wp:simplePos x="0" y="0"/>
            <wp:positionH relativeFrom="page">
              <wp:posOffset>7930405</wp:posOffset>
            </wp:positionH>
            <wp:positionV relativeFrom="page">
              <wp:posOffset>6915954</wp:posOffset>
            </wp:positionV>
            <wp:extent cx="210286" cy="1422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8"/>
                    <a:stretch>
                      <a:fillRect/>
                    </a:stretch>
                  </pic:blipFill>
                  <pic:spPr>
                    <a:xfrm>
                      <a:off x="0" y="0"/>
                      <a:ext cx="210286" cy="142225"/>
                    </a:xfrm>
                    <a:prstGeom prst="rect">
                      <a:avLst/>
                    </a:prstGeom>
                  </pic:spPr>
                </pic:pic>
              </a:graphicData>
            </a:graphic>
          </wp:anchor>
        </w:drawing>
      </w:r>
    </w:p>
    <w:p>
      <w:pPr>
        <w:pStyle w:val="BodyText"/>
        <w:spacing w:before="146" w:line="660" w:lineRule="exact"/>
        <w:ind w:left="107"/>
      </w:pPr>
      <w:r>
        <w:rPr>
          <w:spacing w:val="30"/>
          <w:position w:val="14"/>
        </w:rPr>
        <w:t>才能获得其相应的测温准确度。分布式光纤温度计</w:t>
      </w:r>
      <w:r>
        <w:rPr>
          <w:spacing w:val="29"/>
          <w:position w:val="14"/>
        </w:rPr>
        <w:t>工作原理框图见图1,分布式光纤温</w:t>
      </w:r>
    </w:p>
    <w:p>
      <w:pPr>
        <w:pStyle w:val="BodyText"/>
        <w:spacing w:before="1" w:line="222" w:lineRule="auto"/>
        <w:ind w:left="107"/>
      </w:pPr>
      <w:r>
        <w:rPr>
          <w:spacing w:val="19"/>
        </w:rPr>
        <w:t>度计瞬时记录示意图见图2。</w:t>
      </w:r>
    </w:p>
    <w:p>
      <w:pPr>
        <w:spacing w:line="327" w:lineRule="auto"/>
        <w:rPr>
          <w:rFonts w:ascii="Arial"/>
          <w:sz w:val="21"/>
        </w:rPr>
      </w:pPr>
    </w:p>
    <w:p>
      <w:pPr>
        <w:spacing w:line="328" w:lineRule="auto"/>
        <w:rPr>
          <w:rFonts w:ascii="Arial"/>
          <w:sz w:val="21"/>
        </w:rPr>
      </w:pPr>
    </w:p>
    <w:p>
      <w:pPr>
        <w:pStyle w:val="BodyText"/>
        <w:spacing w:before="78" w:line="208" w:lineRule="auto"/>
        <w:ind w:left="9176"/>
        <w:rPr>
          <w:sz w:val="24"/>
          <w:szCs w:val="24"/>
        </w:rPr>
      </w:pPr>
      <w:r>
        <w:drawing>
          <wp:anchor distT="0" distB="0" distL="0" distR="0" simplePos="0" relativeHeight="251658240" behindDoc="1" locked="0" layoutInCell="1" allowOverlap="1">
            <wp:simplePos x="0" y="0"/>
            <wp:positionH relativeFrom="column">
              <wp:posOffset>1280497</wp:posOffset>
            </wp:positionH>
            <wp:positionV relativeFrom="paragraph">
              <wp:posOffset>-458831</wp:posOffset>
            </wp:positionV>
            <wp:extent cx="8839700" cy="4812743"/>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9"/>
                    <a:stretch>
                      <a:fillRect/>
                    </a:stretch>
                  </pic:blipFill>
                  <pic:spPr>
                    <a:xfrm>
                      <a:off x="0" y="0"/>
                      <a:ext cx="8839700" cy="4812743"/>
                    </a:xfrm>
                    <a:prstGeom prst="rect">
                      <a:avLst/>
                    </a:prstGeom>
                  </pic:spPr>
                </pic:pic>
              </a:graphicData>
            </a:graphic>
          </wp:anchor>
        </w:drawing>
      </w:r>
      <w:r>
        <w:rPr>
          <w:rFonts w:ascii="Times New Roman" w:eastAsia="Times New Roman" w:hAnsi="Times New Roman" w:cs="Times New Roman"/>
          <w:color w:val="FFFFFF"/>
          <w:spacing w:val="-4"/>
          <w:sz w:val="24"/>
          <w:szCs w:val="24"/>
        </w:rPr>
        <w:t>i.;</w:t>
      </w:r>
      <w:r>
        <w:rPr>
          <w:rFonts w:ascii="Times New Roman" w:eastAsia="Times New Roman" w:hAnsi="Times New Roman" w:cs="Times New Roman"/>
          <w:color w:val="FFFFFF"/>
          <w:spacing w:val="4"/>
          <w:sz w:val="24"/>
          <w:szCs w:val="24"/>
        </w:rPr>
        <w:t xml:space="preserve">    </w:t>
      </w:r>
      <w:r>
        <w:rPr>
          <w:color w:val="FFFFFF"/>
          <w:spacing w:val="-4"/>
          <w:position w:val="-3"/>
          <w:sz w:val="24"/>
          <w:szCs w:val="24"/>
        </w:rPr>
        <w:t>,、</w:t>
      </w:r>
    </w:p>
    <w:p>
      <w:pPr>
        <w:pStyle w:val="BodyText"/>
        <w:spacing w:before="22" w:line="224" w:lineRule="auto"/>
        <w:ind w:left="13404"/>
        <w:rPr>
          <w:sz w:val="37"/>
          <w:szCs w:val="37"/>
        </w:rPr>
      </w:pPr>
      <w:r>
        <w:rPr>
          <w:spacing w:val="-10"/>
          <w:sz w:val="37"/>
          <w:szCs w:val="37"/>
        </w:rPr>
        <w:t>感温光纤</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BodyText"/>
        <w:spacing w:before="120" w:line="224" w:lineRule="auto"/>
        <w:ind w:left="14452"/>
        <w:rPr>
          <w:sz w:val="37"/>
          <w:szCs w:val="37"/>
        </w:rPr>
      </w:pPr>
      <w:r>
        <w:rPr>
          <w:b/>
          <w:bCs/>
          <w:spacing w:val="-8"/>
          <w:sz w:val="37"/>
          <w:szCs w:val="37"/>
        </w:rPr>
        <w:t>计算机</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BodyText"/>
        <w:spacing w:before="122" w:line="212" w:lineRule="auto"/>
        <w:ind w:left="5601"/>
        <w:rPr>
          <w:sz w:val="37"/>
          <w:szCs w:val="37"/>
        </w:rPr>
      </w:pPr>
      <w:r>
        <w:rPr>
          <w:spacing w:val="30"/>
          <w:sz w:val="37"/>
          <w:szCs w:val="37"/>
        </w:rPr>
        <w:t>图</w:t>
      </w:r>
      <w:r>
        <w:rPr>
          <w:spacing w:val="109"/>
          <w:sz w:val="37"/>
          <w:szCs w:val="37"/>
        </w:rPr>
        <w:t xml:space="preserve"> </w:t>
      </w:r>
      <w:r>
        <w:rPr>
          <w:spacing w:val="30"/>
          <w:sz w:val="37"/>
          <w:szCs w:val="37"/>
        </w:rPr>
        <w:t>1</w:t>
      </w:r>
      <w:r>
        <w:rPr>
          <w:spacing w:val="166"/>
          <w:sz w:val="37"/>
          <w:szCs w:val="37"/>
        </w:rPr>
        <w:t xml:space="preserve"> </w:t>
      </w:r>
      <w:r>
        <w:rPr>
          <w:spacing w:val="30"/>
          <w:sz w:val="37"/>
          <w:szCs w:val="37"/>
        </w:rPr>
        <w:t>分布式光纤温度计工作原理框图</w:t>
      </w:r>
    </w:p>
    <w:p>
      <w:pPr>
        <w:pStyle w:val="BodyText"/>
        <w:spacing w:line="9673" w:lineRule="exact"/>
        <w:ind w:firstLine="3341"/>
      </w:pPr>
      <w:r>
        <w:rPr>
          <w:position w:val="-193"/>
        </w:rPr>
        <w:pict>
          <v:group id="_x0000_i1025" style="width:562.1pt;height:483.7pt;mso-position-horizontal-relative:char;mso-position-vertical-relative:line" coordorigin="0,0" coordsize="11241,9674"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241;height:9674;position:absolute" filled="f" stroked="f">
              <v:imagedata r:id="rId10" o:title=""/>
            </v:shape>
            <v:shapetype id="_x0000_t202" coordsize="21600,21600" o:spt="202" path="m,l,21600r21600,l21600,xe">
              <v:stroke joinstyle="miter"/>
              <v:path gradientshapeok="t" o:connecttype="rect"/>
            </v:shapetype>
            <v:shape id="_x0000_s1027" type="#_x0000_t202" style="width:8595;height:8887;left:1470;position:absolute;top:149" filled="f" stroked="f">
              <o:lock v:ext="edit" aspectratio="f"/>
              <v:textbox inset="0,0,0,0">
                <w:txbxContent>
                  <w:p>
                    <w:pPr>
                      <w:spacing w:before="19" w:line="224" w:lineRule="auto"/>
                      <w:ind w:left="20"/>
                      <w:rPr>
                        <w:rFonts w:ascii="SimSun" w:eastAsia="SimSun" w:hAnsi="SimSun" w:cs="SimSun"/>
                        <w:sz w:val="37"/>
                        <w:szCs w:val="37"/>
                      </w:rPr>
                    </w:pPr>
                    <w:r>
                      <w:rPr>
                        <w:rFonts w:ascii="SimSun" w:eastAsia="SimSun" w:hAnsi="SimSun" w:cs="SimSun"/>
                        <w:sz w:val="37"/>
                        <w:szCs w:val="37"/>
                      </w:rPr>
                      <w:t>主机</w:t>
                    </w:r>
                  </w:p>
                  <w:p>
                    <w:pPr>
                      <w:spacing w:before="196" w:line="224" w:lineRule="auto"/>
                      <w:ind w:left="4131"/>
                      <w:rPr>
                        <w:rFonts w:ascii="SimSun" w:eastAsia="SimSun" w:hAnsi="SimSun" w:cs="SimSun"/>
                        <w:sz w:val="37"/>
                        <w:szCs w:val="37"/>
                      </w:rPr>
                    </w:pPr>
                    <w:r>
                      <w:rPr>
                        <w:rFonts w:ascii="SimSun" w:eastAsia="SimSun" w:hAnsi="SimSun" w:cs="SimSun"/>
                        <w:spacing w:val="-1"/>
                        <w:sz w:val="37"/>
                        <w:szCs w:val="37"/>
                      </w:rPr>
                      <w:t>感温光纤</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20" w:line="228" w:lineRule="auto"/>
                      <w:ind w:left="156"/>
                      <w:rPr>
                        <w:rFonts w:ascii="FangSong" w:eastAsia="FangSong" w:hAnsi="FangSong" w:cs="FangSong"/>
                        <w:sz w:val="37"/>
                        <w:szCs w:val="37"/>
                      </w:rPr>
                    </w:pPr>
                    <w:r>
                      <w:rPr>
                        <w:rFonts w:ascii="FangSong" w:eastAsia="FangSong" w:hAnsi="FangSong" w:cs="FangSong"/>
                        <w:spacing w:val="-6"/>
                        <w:sz w:val="37"/>
                        <w:szCs w:val="37"/>
                      </w:rPr>
                      <w:t>温度/℃</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21" w:line="225" w:lineRule="auto"/>
                      <w:jc w:val="right"/>
                      <w:rPr>
                        <w:rFonts w:ascii="Times New Roman" w:eastAsia="Times New Roman" w:hAnsi="Times New Roman" w:cs="Times New Roman"/>
                        <w:sz w:val="37"/>
                        <w:szCs w:val="37"/>
                      </w:rPr>
                    </w:pPr>
                    <w:r>
                      <w:rPr>
                        <w:rFonts w:ascii="SimSun" w:eastAsia="SimSun" w:hAnsi="SimSun" w:cs="SimSun"/>
                        <w:spacing w:val="-14"/>
                        <w:sz w:val="37"/>
                        <w:szCs w:val="37"/>
                      </w:rPr>
                      <w:t>长度/</w:t>
                    </w:r>
                    <w:r>
                      <w:rPr>
                        <w:rFonts w:ascii="Times New Roman" w:eastAsia="Times New Roman" w:hAnsi="Times New Roman" w:cs="Times New Roman"/>
                        <w:spacing w:val="-2"/>
                        <w:sz w:val="37"/>
                        <w:szCs w:val="37"/>
                      </w:rPr>
                      <w:t>m</w:t>
                    </w:r>
                  </w:p>
                </w:txbxContent>
              </v:textbox>
            </v:shape>
            <w10:wrap type="none"/>
          </v:group>
        </w:pict>
      </w:r>
    </w:p>
    <w:p>
      <w:pPr>
        <w:spacing w:line="251" w:lineRule="auto"/>
        <w:rPr>
          <w:rFonts w:ascii="Arial"/>
          <w:sz w:val="21"/>
        </w:rPr>
      </w:pPr>
    </w:p>
    <w:p>
      <w:pPr>
        <w:spacing w:line="252" w:lineRule="auto"/>
        <w:rPr>
          <w:rFonts w:ascii="Arial"/>
          <w:sz w:val="21"/>
        </w:rPr>
      </w:pPr>
    </w:p>
    <w:p>
      <w:pPr>
        <w:pStyle w:val="BodyText"/>
        <w:spacing w:before="121" w:line="224" w:lineRule="auto"/>
        <w:ind w:left="5455"/>
        <w:rPr>
          <w:sz w:val="37"/>
          <w:szCs w:val="37"/>
        </w:rPr>
      </w:pPr>
      <w:r>
        <w:rPr>
          <w:spacing w:val="31"/>
          <w:sz w:val="37"/>
          <w:szCs w:val="37"/>
        </w:rPr>
        <w:t>图 2</w:t>
      </w:r>
      <w:r>
        <w:rPr>
          <w:spacing w:val="188"/>
          <w:sz w:val="37"/>
          <w:szCs w:val="37"/>
        </w:rPr>
        <w:t xml:space="preserve"> </w:t>
      </w:r>
      <w:r>
        <w:rPr>
          <w:spacing w:val="31"/>
          <w:sz w:val="37"/>
          <w:szCs w:val="37"/>
        </w:rPr>
        <w:t>分布式光纤温度计瞬时记录示意图</w:t>
      </w:r>
    </w:p>
    <w:p>
      <w:pPr>
        <w:spacing w:line="354" w:lineRule="auto"/>
        <w:rPr>
          <w:rFonts w:ascii="Arial"/>
          <w:sz w:val="21"/>
        </w:rPr>
        <w:sectPr>
          <w:headerReference w:type="default" r:id="rId11"/>
          <w:footerReference w:type="default" r:id="rId12"/>
          <w:pgSz w:w="22406" w:h="31680"/>
          <w:pgMar w:top="2308" w:right="2338" w:bottom="2040" w:left="2133" w:header="1766" w:footer="1731" w:gutter="0"/>
          <w:pgNumType w:start="3"/>
          <w:cols w:space="708"/>
        </w:sectPr>
      </w:pPr>
    </w:p>
    <w:p>
      <w:pPr>
        <w:spacing w:before="146" w:line="225" w:lineRule="auto"/>
        <w:ind w:left="113"/>
        <w:rPr>
          <w:rFonts w:ascii="SimHei" w:eastAsia="SimHei" w:hAnsi="SimHei" w:cs="SimHei"/>
          <w:sz w:val="45"/>
          <w:szCs w:val="45"/>
        </w:rPr>
      </w:pPr>
      <w:r>
        <w:rPr>
          <w:rFonts w:ascii="SimHei" w:eastAsia="SimHei" w:hAnsi="SimHei" w:cs="SimHei"/>
          <w:b/>
          <w:bCs/>
          <w:spacing w:val="5"/>
          <w:sz w:val="45"/>
          <w:szCs w:val="45"/>
        </w:rPr>
        <w:t>5</w:t>
      </w:r>
      <w:r>
        <w:rPr>
          <w:rFonts w:ascii="SimHei" w:eastAsia="SimHei" w:hAnsi="SimHei" w:cs="SimHei"/>
          <w:spacing w:val="6"/>
          <w:sz w:val="45"/>
          <w:szCs w:val="45"/>
        </w:rPr>
        <w:t xml:space="preserve">  </w:t>
      </w:r>
      <w:r>
        <w:rPr>
          <w:rFonts w:ascii="SimHei" w:eastAsia="SimHei" w:hAnsi="SimHei" w:cs="SimHei"/>
          <w:b/>
          <w:bCs/>
          <w:spacing w:val="5"/>
          <w:sz w:val="45"/>
          <w:szCs w:val="45"/>
        </w:rPr>
        <w:t>计量特性</w:t>
      </w:r>
    </w:p>
    <w:p>
      <w:pPr>
        <w:spacing w:line="372" w:lineRule="auto"/>
        <w:rPr>
          <w:rFonts w:ascii="Arial"/>
          <w:sz w:val="21"/>
        </w:rPr>
      </w:pPr>
    </w:p>
    <w:p>
      <w:pPr>
        <w:pStyle w:val="BodyText"/>
        <w:spacing w:before="147" w:line="223" w:lineRule="auto"/>
        <w:ind w:left="107"/>
      </w:pPr>
      <w:r>
        <w:rPr>
          <w:spacing w:val="7"/>
        </w:rPr>
        <w:t>5.1</w:t>
      </w:r>
      <w:r>
        <w:rPr>
          <w:spacing w:val="26"/>
        </w:rPr>
        <w:t xml:space="preserve">  </w:t>
      </w:r>
      <w:r>
        <w:rPr>
          <w:spacing w:val="7"/>
        </w:rPr>
        <w:t>温度示值误差</w:t>
      </w:r>
    </w:p>
    <w:p>
      <w:pPr>
        <w:pStyle w:val="BodyText"/>
        <w:spacing w:before="167" w:line="704" w:lineRule="exact"/>
        <w:ind w:left="1081"/>
      </w:pPr>
      <w:r>
        <w:rPr>
          <w:spacing w:val="15"/>
          <w:position w:val="17"/>
        </w:rPr>
        <w:t>分布式光纤温度计的温度示值误差应不超过±1.0</w:t>
      </w:r>
      <w:r>
        <w:rPr>
          <w:spacing w:val="91"/>
          <w:position w:val="17"/>
        </w:rPr>
        <w:t xml:space="preserve"> </w:t>
      </w:r>
      <w:r>
        <w:rPr>
          <w:spacing w:val="15"/>
          <w:position w:val="17"/>
        </w:rPr>
        <w:t>℃</w:t>
      </w:r>
    </w:p>
    <w:p>
      <w:pPr>
        <w:pStyle w:val="BodyText"/>
        <w:spacing w:before="1" w:line="223" w:lineRule="auto"/>
        <w:ind w:left="107"/>
      </w:pPr>
      <w:r>
        <w:rPr>
          <w:spacing w:val="11"/>
        </w:rPr>
        <w:t>5.2  温度定位重复性</w:t>
      </w:r>
    </w:p>
    <w:p>
      <w:pPr>
        <w:pStyle w:val="BodyText"/>
        <w:spacing w:before="86" w:line="784" w:lineRule="exact"/>
        <w:ind w:left="1051"/>
      </w:pPr>
      <w:r>
        <w:rPr>
          <w:spacing w:val="24"/>
          <w:position w:val="24"/>
        </w:rPr>
        <w:t>分布式光纤温度计的温度定位重复性应不超过1</w:t>
      </w:r>
      <w:r>
        <w:rPr>
          <w:spacing w:val="-117"/>
          <w:position w:val="24"/>
        </w:rPr>
        <w:t xml:space="preserve"> </w:t>
      </w:r>
      <w:r>
        <w:rPr>
          <w:spacing w:val="24"/>
          <w:position w:val="24"/>
        </w:rPr>
        <w:t>m。</w:t>
      </w:r>
    </w:p>
    <w:p>
      <w:pPr>
        <w:spacing w:before="1" w:line="227" w:lineRule="auto"/>
        <w:ind w:left="993"/>
        <w:rPr>
          <w:rFonts w:ascii="FangSong" w:eastAsia="FangSong" w:hAnsi="FangSong" w:cs="FangSong"/>
          <w:sz w:val="37"/>
          <w:szCs w:val="37"/>
        </w:rPr>
      </w:pPr>
      <w:r>
        <w:rPr>
          <w:rFonts w:ascii="FangSong" w:eastAsia="FangSong" w:hAnsi="FangSong" w:cs="FangSong"/>
          <w:spacing w:val="31"/>
          <w:sz w:val="37"/>
          <w:szCs w:val="37"/>
        </w:rPr>
        <w:t>注：以上指标不做合格判定。</w:t>
      </w:r>
    </w:p>
    <w:p>
      <w:pPr>
        <w:spacing w:line="227" w:lineRule="auto"/>
        <w:rPr>
          <w:rFonts w:ascii="FangSong" w:eastAsia="FangSong" w:hAnsi="FangSong" w:cs="FangSong"/>
          <w:sz w:val="37"/>
          <w:szCs w:val="37"/>
        </w:rPr>
        <w:sectPr>
          <w:headerReference w:type="default" r:id="rId13"/>
          <w:footerReference w:type="default" r:id="rId14"/>
          <w:type w:val="nextPage"/>
          <w:pgSz w:w="22406" w:h="31680"/>
          <w:pgMar w:top="2308" w:right="2338" w:bottom="2040" w:left="2133" w:header="1766" w:footer="1731" w:gutter="0"/>
          <w:pgNumType w:start="4"/>
          <w:cols w:space="708"/>
          <w:titlePg w:val="0"/>
        </w:sectPr>
      </w:pPr>
    </w:p>
    <w:p>
      <w:pPr>
        <w:spacing w:line="324" w:lineRule="auto"/>
        <w:rPr>
          <w:rFonts w:ascii="Arial"/>
          <w:sz w:val="21"/>
        </w:rPr>
      </w:pPr>
    </w:p>
    <w:p>
      <w:pPr>
        <w:spacing w:line="325" w:lineRule="auto"/>
        <w:rPr>
          <w:rFonts w:ascii="Arial"/>
          <w:sz w:val="21"/>
        </w:rPr>
      </w:pPr>
    </w:p>
    <w:p>
      <w:pPr>
        <w:spacing w:before="146" w:line="226" w:lineRule="auto"/>
        <w:ind w:left="26"/>
        <w:rPr>
          <w:rFonts w:ascii="SimHei" w:eastAsia="SimHei" w:hAnsi="SimHei" w:cs="SimHei"/>
          <w:sz w:val="45"/>
          <w:szCs w:val="45"/>
        </w:rPr>
      </w:pPr>
      <w:r>
        <w:rPr>
          <w:rFonts w:ascii="SimHei" w:eastAsia="SimHei" w:hAnsi="SimHei" w:cs="SimHei"/>
          <w:b/>
          <w:bCs/>
          <w:spacing w:val="6"/>
          <w:sz w:val="45"/>
          <w:szCs w:val="45"/>
        </w:rPr>
        <w:t>6</w:t>
      </w:r>
      <w:r>
        <w:rPr>
          <w:rFonts w:ascii="SimHei" w:eastAsia="SimHei" w:hAnsi="SimHei" w:cs="SimHei"/>
          <w:spacing w:val="25"/>
          <w:sz w:val="45"/>
          <w:szCs w:val="45"/>
        </w:rPr>
        <w:t xml:space="preserve">  </w:t>
      </w:r>
      <w:r>
        <w:rPr>
          <w:rFonts w:ascii="SimHei" w:eastAsia="SimHei" w:hAnsi="SimHei" w:cs="SimHei"/>
          <w:b/>
          <w:bCs/>
          <w:spacing w:val="6"/>
          <w:sz w:val="45"/>
          <w:szCs w:val="45"/>
        </w:rPr>
        <w:t>校准条件</w:t>
      </w:r>
    </w:p>
    <w:p>
      <w:pPr>
        <w:spacing w:line="359" w:lineRule="auto"/>
        <w:rPr>
          <w:rFonts w:ascii="Arial"/>
          <w:sz w:val="21"/>
        </w:rPr>
      </w:pPr>
    </w:p>
    <w:p>
      <w:pPr>
        <w:pStyle w:val="BodyText"/>
        <w:spacing w:before="146" w:line="223" w:lineRule="auto"/>
        <w:ind w:left="19"/>
      </w:pPr>
      <w:r>
        <w:rPr>
          <w:spacing w:val="11"/>
        </w:rPr>
        <w:t>6.1</w:t>
      </w:r>
      <w:r>
        <w:rPr>
          <w:spacing w:val="23"/>
        </w:rPr>
        <w:t xml:space="preserve">  </w:t>
      </w:r>
      <w:r>
        <w:rPr>
          <w:spacing w:val="11"/>
        </w:rPr>
        <w:t>环境条件</w:t>
      </w:r>
    </w:p>
    <w:p>
      <w:pPr>
        <w:pStyle w:val="BodyText"/>
        <w:spacing w:before="181" w:line="223" w:lineRule="auto"/>
        <w:ind w:left="19"/>
        <w:rPr>
          <w:rFonts w:ascii="Times New Roman" w:eastAsia="Times New Roman" w:hAnsi="Times New Roman" w:cs="Times New Roman"/>
        </w:rPr>
      </w:pPr>
      <w:r>
        <w:rPr>
          <w:spacing w:val="51"/>
        </w:rPr>
        <w:t>6.1.1</w:t>
      </w:r>
      <w:r>
        <w:rPr>
          <w:spacing w:val="31"/>
        </w:rPr>
        <w:t xml:space="preserve">  </w:t>
      </w:r>
      <w:r>
        <w:rPr>
          <w:spacing w:val="51"/>
        </w:rPr>
        <w:t>环境温度：15℃~35℃;环境湿度：(25～75)%</w:t>
      </w:r>
      <w:r>
        <w:rPr>
          <w:rFonts w:ascii="Times New Roman" w:eastAsia="Times New Roman" w:hAnsi="Times New Roman" w:cs="Times New Roman"/>
        </w:rPr>
        <w:t>RH</w:t>
      </w:r>
    </w:p>
    <w:p>
      <w:pPr>
        <w:pStyle w:val="BodyText"/>
        <w:spacing w:before="174" w:line="711" w:lineRule="exact"/>
        <w:ind w:left="1022"/>
      </w:pPr>
      <w:r>
        <w:rPr>
          <w:spacing w:val="9"/>
          <w:position w:val="18"/>
        </w:rPr>
        <w:t>[电工电子产品环境试验</w:t>
      </w:r>
      <w:r>
        <w:rPr>
          <w:spacing w:val="203"/>
          <w:position w:val="18"/>
        </w:rPr>
        <w:t xml:space="preserve"> </w:t>
      </w:r>
      <w:r>
        <w:rPr>
          <w:spacing w:val="9"/>
          <w:position w:val="18"/>
        </w:rPr>
        <w:t>概述和指南 (</w:t>
      </w:r>
      <w:r>
        <w:rPr>
          <w:position w:val="18"/>
        </w:rPr>
        <w:t>GB</w:t>
      </w:r>
      <w:r>
        <w:rPr>
          <w:spacing w:val="9"/>
          <w:position w:val="18"/>
        </w:rPr>
        <w:t>/T</w:t>
      </w:r>
      <w:r>
        <w:rPr>
          <w:spacing w:val="3"/>
          <w:position w:val="18"/>
        </w:rPr>
        <w:t xml:space="preserve">   </w:t>
      </w:r>
      <w:r>
        <w:rPr>
          <w:spacing w:val="9"/>
          <w:position w:val="18"/>
        </w:rPr>
        <w:t>2421.1—2</w:t>
      </w:r>
      <w:r>
        <w:rPr>
          <w:spacing w:val="8"/>
          <w:position w:val="18"/>
        </w:rPr>
        <w:t>008)]</w:t>
      </w:r>
    </w:p>
    <w:p>
      <w:pPr>
        <w:pStyle w:val="BodyText"/>
        <w:spacing w:before="1" w:line="222" w:lineRule="auto"/>
        <w:ind w:left="19"/>
      </w:pPr>
      <w:r>
        <w:rPr>
          <w:spacing w:val="16"/>
        </w:rPr>
        <w:t>6.1.2  电测仪器设备的环境条件应满足其相应要求。</w:t>
      </w:r>
    </w:p>
    <w:p>
      <w:pPr>
        <w:pStyle w:val="BodyText"/>
        <w:spacing w:before="152" w:line="223" w:lineRule="auto"/>
        <w:ind w:left="19"/>
      </w:pPr>
      <w:r>
        <w:rPr>
          <w:spacing w:val="15"/>
        </w:rPr>
        <w:t>6.2  标准器及配套设备</w:t>
      </w:r>
    </w:p>
    <w:p>
      <w:pPr>
        <w:pStyle w:val="BodyText"/>
        <w:spacing w:before="164" w:line="223" w:lineRule="auto"/>
        <w:ind w:left="1022"/>
      </w:pPr>
      <w:r>
        <w:rPr>
          <w:spacing w:val="19"/>
        </w:rPr>
        <w:t>标准器及配套设备见表1。</w:t>
      </w:r>
    </w:p>
    <w:p>
      <w:pPr>
        <w:spacing w:before="122" w:line="225" w:lineRule="auto"/>
        <w:ind w:left="6211"/>
        <w:rPr>
          <w:rFonts w:ascii="SimHei" w:eastAsia="SimHei" w:hAnsi="SimHei" w:cs="SimHei"/>
          <w:sz w:val="42"/>
          <w:szCs w:val="42"/>
        </w:rPr>
      </w:pPr>
      <w:r>
        <w:rPr>
          <w:rFonts w:ascii="SimHei" w:eastAsia="SimHei" w:hAnsi="SimHei" w:cs="SimHei"/>
          <w:b/>
          <w:bCs/>
          <w:spacing w:val="-20"/>
          <w:sz w:val="42"/>
          <w:szCs w:val="42"/>
        </w:rPr>
        <w:t>表</w:t>
      </w:r>
      <w:r>
        <w:rPr>
          <w:rFonts w:ascii="SimHei" w:eastAsia="SimHei" w:hAnsi="SimHei" w:cs="SimHei"/>
          <w:spacing w:val="-20"/>
          <w:sz w:val="42"/>
          <w:szCs w:val="42"/>
        </w:rPr>
        <w:t xml:space="preserve"> </w:t>
      </w:r>
      <w:r>
        <w:rPr>
          <w:rFonts w:ascii="SimHei" w:eastAsia="SimHei" w:hAnsi="SimHei" w:cs="SimHei"/>
          <w:b/>
          <w:bCs/>
          <w:spacing w:val="-20"/>
          <w:sz w:val="42"/>
          <w:szCs w:val="42"/>
        </w:rPr>
        <w:t>1</w:t>
      </w:r>
      <w:r>
        <w:rPr>
          <w:rFonts w:ascii="SimHei" w:eastAsia="SimHei" w:hAnsi="SimHei" w:cs="SimHei"/>
          <w:spacing w:val="149"/>
          <w:sz w:val="42"/>
          <w:szCs w:val="42"/>
        </w:rPr>
        <w:t xml:space="preserve"> </w:t>
      </w:r>
      <w:r>
        <w:rPr>
          <w:rFonts w:ascii="SimHei" w:eastAsia="SimHei" w:hAnsi="SimHei" w:cs="SimHei"/>
          <w:b/>
          <w:bCs/>
          <w:spacing w:val="-20"/>
          <w:sz w:val="42"/>
          <w:szCs w:val="42"/>
        </w:rPr>
        <w:t>测量用标准器及配套设备</w:t>
      </w:r>
    </w:p>
    <w:p>
      <w:pPr>
        <w:spacing w:line="154" w:lineRule="exact"/>
      </w:pPr>
    </w:p>
    <w:tbl>
      <w:tblPr>
        <w:tblStyle w:val="TableNormal0"/>
        <w:tblW w:w="17890"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1660"/>
        <w:gridCol w:w="2853"/>
        <w:gridCol w:w="2454"/>
        <w:gridCol w:w="7811"/>
        <w:gridCol w:w="3112"/>
      </w:tblGrid>
      <w:tr>
        <w:tblPrEx>
          <w:tblW w:w="17890"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827"/>
        </w:trPr>
        <w:tc>
          <w:tcPr>
            <w:tcW w:w="1660" w:type="dxa"/>
            <w:vAlign w:val="top"/>
          </w:tcPr>
          <w:p>
            <w:pPr>
              <w:pStyle w:val="TableText"/>
              <w:spacing w:before="224" w:line="225" w:lineRule="auto"/>
              <w:ind w:left="418"/>
            </w:pPr>
            <w:r>
              <w:rPr>
                <w:spacing w:val="21"/>
              </w:rPr>
              <w:t>序号</w:t>
            </w:r>
          </w:p>
        </w:tc>
        <w:tc>
          <w:tcPr>
            <w:tcW w:w="2853" w:type="dxa"/>
            <w:vAlign w:val="top"/>
          </w:tcPr>
          <w:p>
            <w:pPr>
              <w:pStyle w:val="TableText"/>
              <w:spacing w:before="224" w:line="225" w:lineRule="auto"/>
              <w:ind w:left="599"/>
            </w:pPr>
            <w:r>
              <w:rPr>
                <w:spacing w:val="14"/>
              </w:rPr>
              <w:t>设备名称</w:t>
            </w:r>
          </w:p>
        </w:tc>
        <w:tc>
          <w:tcPr>
            <w:tcW w:w="10265" w:type="dxa"/>
            <w:gridSpan w:val="2"/>
            <w:vAlign w:val="top"/>
          </w:tcPr>
          <w:p>
            <w:pPr>
              <w:pStyle w:val="TableText"/>
              <w:spacing w:before="220" w:line="224" w:lineRule="auto"/>
              <w:ind w:left="4312"/>
            </w:pPr>
            <w:r>
              <w:rPr>
                <w:spacing w:val="13"/>
              </w:rPr>
              <w:t>技术要求</w:t>
            </w:r>
          </w:p>
        </w:tc>
        <w:tc>
          <w:tcPr>
            <w:tcW w:w="3112" w:type="dxa"/>
            <w:vAlign w:val="top"/>
          </w:tcPr>
          <w:p>
            <w:pPr>
              <w:pStyle w:val="TableText"/>
              <w:spacing w:before="224" w:line="225" w:lineRule="auto"/>
              <w:ind w:left="1139"/>
            </w:pPr>
            <w:r>
              <w:rPr>
                <w:spacing w:val="18"/>
              </w:rPr>
              <w:t>用途</w:t>
            </w:r>
          </w:p>
        </w:tc>
      </w:tr>
      <w:tr>
        <w:tblPrEx>
          <w:tblW w:w="17890" w:type="dxa"/>
          <w:tblInd w:w="26" w:type="dxa"/>
          <w:tblLayout w:type="fixed"/>
        </w:tblPrEx>
        <w:trPr>
          <w:trHeight w:val="813"/>
        </w:trPr>
        <w:tc>
          <w:tcPr>
            <w:tcW w:w="1660" w:type="dxa"/>
            <w:vAlign w:val="top"/>
          </w:tcPr>
          <w:p>
            <w:pPr>
              <w:pStyle w:val="TableText"/>
              <w:spacing w:before="320" w:line="187" w:lineRule="auto"/>
              <w:ind w:left="720"/>
            </w:pPr>
            <w:r>
              <w:t>1</w:t>
            </w:r>
          </w:p>
        </w:tc>
        <w:tc>
          <w:tcPr>
            <w:tcW w:w="2853" w:type="dxa"/>
            <w:vAlign w:val="top"/>
          </w:tcPr>
          <w:p>
            <w:pPr>
              <w:pStyle w:val="TableText"/>
              <w:spacing w:before="219" w:line="224" w:lineRule="auto"/>
              <w:ind w:left="190"/>
            </w:pPr>
            <w:r>
              <w:rPr>
                <w:spacing w:val="12"/>
              </w:rPr>
              <w:t>铂电阻温度计</w:t>
            </w:r>
          </w:p>
        </w:tc>
        <w:tc>
          <w:tcPr>
            <w:tcW w:w="10265" w:type="dxa"/>
            <w:gridSpan w:val="2"/>
            <w:vAlign w:val="top"/>
          </w:tcPr>
          <w:p>
            <w:pPr>
              <w:pStyle w:val="TableText"/>
              <w:spacing w:before="215" w:line="224" w:lineRule="auto"/>
              <w:ind w:left="250"/>
            </w:pPr>
            <w:r>
              <w:rPr>
                <w:spacing w:val="20"/>
              </w:rPr>
              <w:t>二等标准，测量范围—20 ℃~100</w:t>
            </w:r>
            <w:r>
              <w:rPr>
                <w:spacing w:val="63"/>
              </w:rPr>
              <w:t xml:space="preserve"> </w:t>
            </w:r>
            <w:r>
              <w:rPr>
                <w:spacing w:val="20"/>
              </w:rPr>
              <w:t>℃</w:t>
            </w:r>
          </w:p>
        </w:tc>
        <w:tc>
          <w:tcPr>
            <w:tcW w:w="3112" w:type="dxa"/>
            <w:vAlign w:val="top"/>
          </w:tcPr>
          <w:p>
            <w:pPr>
              <w:pStyle w:val="TableText"/>
              <w:spacing w:before="219" w:line="224" w:lineRule="auto"/>
              <w:ind w:left="526"/>
            </w:pPr>
            <w:r>
              <w:rPr>
                <w:spacing w:val="12"/>
              </w:rPr>
              <w:t>温度标准器</w:t>
            </w:r>
          </w:p>
        </w:tc>
      </w:tr>
      <w:tr>
        <w:tblPrEx>
          <w:tblW w:w="17890" w:type="dxa"/>
          <w:tblInd w:w="26" w:type="dxa"/>
          <w:tblLayout w:type="fixed"/>
        </w:tblPrEx>
        <w:trPr>
          <w:trHeight w:val="1416"/>
        </w:trPr>
        <w:tc>
          <w:tcPr>
            <w:tcW w:w="1660" w:type="dxa"/>
            <w:vAlign w:val="top"/>
          </w:tcPr>
          <w:p>
            <w:pPr>
              <w:spacing w:line="246" w:lineRule="auto"/>
              <w:rPr>
                <w:rFonts w:ascii="Arial"/>
                <w:sz w:val="21"/>
              </w:rPr>
            </w:pPr>
          </w:p>
          <w:p>
            <w:pPr>
              <w:spacing w:line="246" w:lineRule="auto"/>
              <w:rPr>
                <w:rFonts w:ascii="Arial"/>
                <w:sz w:val="21"/>
              </w:rPr>
            </w:pPr>
          </w:p>
          <w:p>
            <w:pPr>
              <w:pStyle w:val="TableText"/>
              <w:spacing w:before="130" w:line="186" w:lineRule="auto"/>
              <w:ind w:left="720"/>
            </w:pPr>
            <w:r>
              <w:t>2</w:t>
            </w:r>
          </w:p>
        </w:tc>
        <w:tc>
          <w:tcPr>
            <w:tcW w:w="2853" w:type="dxa"/>
            <w:vAlign w:val="top"/>
          </w:tcPr>
          <w:p>
            <w:pPr>
              <w:spacing w:line="390" w:lineRule="auto"/>
              <w:rPr>
                <w:rFonts w:ascii="Arial"/>
                <w:sz w:val="21"/>
              </w:rPr>
            </w:pPr>
          </w:p>
          <w:p>
            <w:pPr>
              <w:pStyle w:val="TableText"/>
              <w:spacing w:before="130" w:line="225" w:lineRule="auto"/>
              <w:ind w:left="599"/>
            </w:pPr>
            <w:r>
              <w:rPr>
                <w:spacing w:val="13"/>
              </w:rPr>
              <w:t>电测设备</w:t>
            </w:r>
          </w:p>
        </w:tc>
        <w:tc>
          <w:tcPr>
            <w:tcW w:w="10265" w:type="dxa"/>
            <w:gridSpan w:val="2"/>
            <w:vAlign w:val="top"/>
          </w:tcPr>
          <w:p>
            <w:pPr>
              <w:pStyle w:val="TableText"/>
              <w:spacing w:before="207" w:line="712" w:lineRule="exact"/>
              <w:ind w:left="425"/>
            </w:pPr>
            <w:r>
              <w:rPr>
                <w:spacing w:val="9"/>
                <w:position w:val="22"/>
              </w:rPr>
              <w:t>0.05级，电测设备配接标准器后，最小分辨力相当于</w:t>
            </w:r>
          </w:p>
          <w:p>
            <w:pPr>
              <w:pStyle w:val="TableText"/>
              <w:spacing w:before="1" w:line="224" w:lineRule="auto"/>
              <w:ind w:left="201"/>
            </w:pPr>
            <w:r>
              <w:rPr>
                <w:spacing w:val="-1"/>
              </w:rPr>
              <w:t>0.01</w:t>
            </w:r>
            <w:r>
              <w:rPr>
                <w:spacing w:val="129"/>
              </w:rPr>
              <w:t xml:space="preserve"> </w:t>
            </w:r>
            <w:r>
              <w:rPr>
                <w:spacing w:val="-1"/>
              </w:rPr>
              <w:t>℃</w:t>
            </w:r>
          </w:p>
        </w:tc>
        <w:tc>
          <w:tcPr>
            <w:tcW w:w="3112" w:type="dxa"/>
            <w:vAlign w:val="top"/>
          </w:tcPr>
          <w:p>
            <w:pPr>
              <w:spacing w:line="389" w:lineRule="auto"/>
              <w:rPr>
                <w:rFonts w:ascii="Arial"/>
                <w:sz w:val="21"/>
              </w:rPr>
            </w:pPr>
          </w:p>
          <w:p>
            <w:pPr>
              <w:pStyle w:val="TableText"/>
              <w:spacing w:before="130" w:line="224" w:lineRule="auto"/>
              <w:ind w:left="321"/>
            </w:pPr>
            <w:r>
              <w:rPr>
                <w:spacing w:val="12"/>
              </w:rPr>
              <w:t>配套电测设备</w:t>
            </w:r>
          </w:p>
        </w:tc>
      </w:tr>
      <w:tr>
        <w:tblPrEx>
          <w:tblW w:w="17890" w:type="dxa"/>
          <w:tblInd w:w="26" w:type="dxa"/>
          <w:tblLayout w:type="fixed"/>
        </w:tblPrEx>
        <w:trPr>
          <w:trHeight w:val="822"/>
        </w:trPr>
        <w:tc>
          <w:tcPr>
            <w:tcW w:w="166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30" w:line="186" w:lineRule="auto"/>
              <w:ind w:left="720"/>
            </w:pPr>
            <w:r>
              <w:t>3</w:t>
            </w:r>
          </w:p>
        </w:tc>
        <w:tc>
          <w:tcPr>
            <w:tcW w:w="2853" w:type="dxa"/>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30" w:line="224" w:lineRule="auto"/>
              <w:ind w:left="804"/>
            </w:pPr>
            <w:r>
              <w:rPr>
                <w:spacing w:val="14"/>
              </w:rPr>
              <w:t>恒温槽</w:t>
            </w:r>
          </w:p>
        </w:tc>
        <w:tc>
          <w:tcPr>
            <w:tcW w:w="2454" w:type="dxa"/>
            <w:vAlign w:val="top"/>
          </w:tcPr>
          <w:p>
            <w:pPr>
              <w:pStyle w:val="TableText"/>
              <w:spacing w:before="220" w:line="224" w:lineRule="auto"/>
              <w:ind w:left="221"/>
            </w:pPr>
            <w:r>
              <w:rPr>
                <w:spacing w:val="18"/>
              </w:rPr>
              <w:t>温度范围</w:t>
            </w:r>
          </w:p>
        </w:tc>
        <w:tc>
          <w:tcPr>
            <w:tcW w:w="7811" w:type="dxa"/>
            <w:vAlign w:val="top"/>
          </w:tcPr>
          <w:p>
            <w:pPr>
              <w:pStyle w:val="TableText"/>
              <w:spacing w:before="257" w:line="242" w:lineRule="auto"/>
              <w:ind w:left="2365"/>
            </w:pPr>
            <w:r>
              <w:rPr>
                <w:spacing w:val="21"/>
              </w:rPr>
              <w:t>—20</w:t>
            </w:r>
            <w:r>
              <w:rPr>
                <w:spacing w:val="86"/>
              </w:rPr>
              <w:t xml:space="preserve"> </w:t>
            </w:r>
            <w:r>
              <w:rPr>
                <w:spacing w:val="21"/>
              </w:rPr>
              <w:t>℃~100</w:t>
            </w:r>
            <w:r>
              <w:rPr>
                <w:spacing w:val="85"/>
              </w:rPr>
              <w:t xml:space="preserve"> </w:t>
            </w:r>
            <w:r>
              <w:rPr>
                <w:spacing w:val="21"/>
              </w:rPr>
              <w:t>℃</w:t>
            </w:r>
          </w:p>
        </w:tc>
        <w:tc>
          <w:tcPr>
            <w:tcW w:w="3112" w:type="dxa"/>
            <w:vMerge w:val="restart"/>
            <w:tcBorders>
              <w:bottom w:val="nil"/>
            </w:tcBorders>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TableText"/>
              <w:spacing w:before="130" w:line="224" w:lineRule="auto"/>
              <w:ind w:left="730"/>
            </w:pPr>
            <w:r>
              <w:rPr>
                <w:spacing w:val="12"/>
              </w:rPr>
              <w:t>恒温装置</w:t>
            </w:r>
          </w:p>
        </w:tc>
      </w:tr>
      <w:tr>
        <w:tblPrEx>
          <w:tblW w:w="17890" w:type="dxa"/>
          <w:tblInd w:w="26" w:type="dxa"/>
          <w:tblLayout w:type="fixed"/>
        </w:tblPrEx>
        <w:trPr>
          <w:trHeight w:val="823"/>
        </w:trPr>
        <w:tc>
          <w:tcPr>
            <w:tcW w:w="1660" w:type="dxa"/>
            <w:vMerge/>
            <w:tcBorders>
              <w:top w:val="nil"/>
              <w:bottom w:val="nil"/>
            </w:tcBorders>
            <w:vAlign w:val="top"/>
          </w:tcPr>
          <w:p>
            <w:pPr>
              <w:rPr>
                <w:rFonts w:ascii="Arial"/>
                <w:sz w:val="21"/>
              </w:rPr>
            </w:pPr>
          </w:p>
        </w:tc>
        <w:tc>
          <w:tcPr>
            <w:tcW w:w="2853" w:type="dxa"/>
            <w:vMerge/>
            <w:tcBorders>
              <w:top w:val="nil"/>
              <w:bottom w:val="nil"/>
            </w:tcBorders>
            <w:vAlign w:val="top"/>
          </w:tcPr>
          <w:p>
            <w:pPr>
              <w:rPr>
                <w:rFonts w:ascii="Arial"/>
                <w:sz w:val="21"/>
              </w:rPr>
            </w:pPr>
          </w:p>
        </w:tc>
        <w:tc>
          <w:tcPr>
            <w:tcW w:w="2454" w:type="dxa"/>
            <w:vAlign w:val="top"/>
          </w:tcPr>
          <w:p>
            <w:pPr>
              <w:pStyle w:val="TableText"/>
              <w:spacing w:before="221" w:line="224" w:lineRule="auto"/>
              <w:ind w:left="201"/>
            </w:pPr>
            <w:r>
              <w:rPr>
                <w:spacing w:val="12"/>
              </w:rPr>
              <w:t>温度均匀性</w:t>
            </w:r>
          </w:p>
        </w:tc>
        <w:tc>
          <w:tcPr>
            <w:tcW w:w="7811" w:type="dxa"/>
            <w:vAlign w:val="top"/>
          </w:tcPr>
          <w:p>
            <w:pPr>
              <w:pStyle w:val="TableText"/>
              <w:spacing w:before="258" w:line="242" w:lineRule="auto"/>
              <w:ind w:left="3183"/>
            </w:pPr>
            <w:r>
              <w:rPr>
                <w:spacing w:val="-1"/>
              </w:rPr>
              <w:t>0.02</w:t>
            </w:r>
            <w:r>
              <w:rPr>
                <w:spacing w:val="129"/>
              </w:rPr>
              <w:t xml:space="preserve"> </w:t>
            </w:r>
            <w:r>
              <w:rPr>
                <w:spacing w:val="-1"/>
              </w:rPr>
              <w:t>℃</w:t>
            </w:r>
          </w:p>
        </w:tc>
        <w:tc>
          <w:tcPr>
            <w:tcW w:w="3112" w:type="dxa"/>
            <w:vMerge/>
            <w:tcBorders>
              <w:top w:val="nil"/>
              <w:bottom w:val="nil"/>
            </w:tcBorders>
            <w:vAlign w:val="top"/>
          </w:tcPr>
          <w:p>
            <w:pPr>
              <w:rPr>
                <w:rFonts w:ascii="Arial"/>
                <w:sz w:val="21"/>
              </w:rPr>
            </w:pPr>
          </w:p>
        </w:tc>
      </w:tr>
      <w:tr>
        <w:tblPrEx>
          <w:tblW w:w="17890" w:type="dxa"/>
          <w:tblInd w:w="26" w:type="dxa"/>
          <w:tblLayout w:type="fixed"/>
        </w:tblPrEx>
        <w:trPr>
          <w:trHeight w:val="793"/>
        </w:trPr>
        <w:tc>
          <w:tcPr>
            <w:tcW w:w="1660" w:type="dxa"/>
            <w:vMerge/>
            <w:tcBorders>
              <w:top w:val="nil"/>
              <w:bottom w:val="nil"/>
            </w:tcBorders>
            <w:vAlign w:val="top"/>
          </w:tcPr>
          <w:p>
            <w:pPr>
              <w:rPr>
                <w:rFonts w:ascii="Arial"/>
                <w:sz w:val="21"/>
              </w:rPr>
            </w:pPr>
          </w:p>
        </w:tc>
        <w:tc>
          <w:tcPr>
            <w:tcW w:w="2853" w:type="dxa"/>
            <w:vMerge/>
            <w:tcBorders>
              <w:top w:val="nil"/>
              <w:bottom w:val="nil"/>
            </w:tcBorders>
            <w:vAlign w:val="top"/>
          </w:tcPr>
          <w:p>
            <w:pPr>
              <w:rPr>
                <w:rFonts w:ascii="Arial"/>
                <w:sz w:val="21"/>
              </w:rPr>
            </w:pPr>
          </w:p>
        </w:tc>
        <w:tc>
          <w:tcPr>
            <w:tcW w:w="2454" w:type="dxa"/>
            <w:vAlign w:val="top"/>
          </w:tcPr>
          <w:p>
            <w:pPr>
              <w:pStyle w:val="TableText"/>
              <w:spacing w:before="212" w:line="224" w:lineRule="auto"/>
              <w:ind w:left="201"/>
            </w:pPr>
            <w:r>
              <w:rPr>
                <w:spacing w:val="12"/>
              </w:rPr>
              <w:t>温度波动性</w:t>
            </w:r>
          </w:p>
        </w:tc>
        <w:tc>
          <w:tcPr>
            <w:tcW w:w="7811" w:type="dxa"/>
            <w:vAlign w:val="top"/>
          </w:tcPr>
          <w:p>
            <w:pPr>
              <w:pStyle w:val="TableText"/>
              <w:spacing w:before="220" w:line="229" w:lineRule="auto"/>
              <w:ind w:left="2472"/>
            </w:pPr>
            <w:r>
              <w:rPr>
                <w:spacing w:val="-2"/>
              </w:rPr>
              <w:t>0.04</w:t>
            </w:r>
            <w:r>
              <w:rPr>
                <w:spacing w:val="72"/>
              </w:rPr>
              <w:t xml:space="preserve"> </w:t>
            </w:r>
            <w:r>
              <w:rPr>
                <w:spacing w:val="-2"/>
              </w:rPr>
              <w:t>℃/10</w:t>
            </w:r>
            <w:r>
              <w:rPr>
                <w:spacing w:val="25"/>
              </w:rPr>
              <w:t xml:space="preserve"> </w:t>
            </w:r>
            <w:r>
              <w:rPr>
                <w:spacing w:val="-2"/>
              </w:rPr>
              <w:t>min</w:t>
            </w:r>
          </w:p>
        </w:tc>
        <w:tc>
          <w:tcPr>
            <w:tcW w:w="3112" w:type="dxa"/>
            <w:vMerge/>
            <w:tcBorders>
              <w:top w:val="nil"/>
              <w:bottom w:val="nil"/>
            </w:tcBorders>
            <w:vAlign w:val="top"/>
          </w:tcPr>
          <w:p>
            <w:pPr>
              <w:rPr>
                <w:rFonts w:ascii="Arial"/>
                <w:sz w:val="21"/>
              </w:rPr>
            </w:pPr>
          </w:p>
        </w:tc>
      </w:tr>
      <w:tr>
        <w:tblPrEx>
          <w:tblW w:w="17890" w:type="dxa"/>
          <w:tblInd w:w="26" w:type="dxa"/>
          <w:tblLayout w:type="fixed"/>
        </w:tblPrEx>
        <w:trPr>
          <w:trHeight w:val="1436"/>
        </w:trPr>
        <w:tc>
          <w:tcPr>
            <w:tcW w:w="1660" w:type="dxa"/>
            <w:vMerge/>
            <w:tcBorders>
              <w:top w:val="nil"/>
            </w:tcBorders>
            <w:vAlign w:val="top"/>
          </w:tcPr>
          <w:p>
            <w:pPr>
              <w:rPr>
                <w:rFonts w:ascii="Arial"/>
                <w:sz w:val="21"/>
              </w:rPr>
            </w:pPr>
          </w:p>
        </w:tc>
        <w:tc>
          <w:tcPr>
            <w:tcW w:w="2853" w:type="dxa"/>
            <w:vMerge/>
            <w:tcBorders>
              <w:top w:val="nil"/>
            </w:tcBorders>
            <w:vAlign w:val="top"/>
          </w:tcPr>
          <w:p>
            <w:pPr>
              <w:rPr>
                <w:rFonts w:ascii="Arial"/>
                <w:sz w:val="21"/>
              </w:rPr>
            </w:pPr>
          </w:p>
        </w:tc>
        <w:tc>
          <w:tcPr>
            <w:tcW w:w="2454" w:type="dxa"/>
            <w:vAlign w:val="top"/>
          </w:tcPr>
          <w:p>
            <w:pPr>
              <w:spacing w:line="401" w:lineRule="auto"/>
              <w:rPr>
                <w:rFonts w:ascii="Arial"/>
                <w:sz w:val="21"/>
              </w:rPr>
            </w:pPr>
          </w:p>
          <w:p>
            <w:pPr>
              <w:pStyle w:val="TableText"/>
              <w:spacing w:before="130" w:line="224" w:lineRule="auto"/>
              <w:ind w:left="406"/>
            </w:pPr>
            <w:r>
              <w:rPr>
                <w:spacing w:val="13"/>
              </w:rPr>
              <w:t>恒温区域</w:t>
            </w:r>
          </w:p>
        </w:tc>
        <w:tc>
          <w:tcPr>
            <w:tcW w:w="7811" w:type="dxa"/>
            <w:vAlign w:val="top"/>
          </w:tcPr>
          <w:p>
            <w:pPr>
              <w:pStyle w:val="TableText"/>
              <w:spacing w:before="268" w:line="224" w:lineRule="auto"/>
              <w:ind w:left="261"/>
            </w:pPr>
            <w:r>
              <w:rPr>
                <w:spacing w:val="5"/>
              </w:rPr>
              <w:t xml:space="preserve">深×直径：25 </w:t>
            </w:r>
            <w:r>
              <w:t>cm</w:t>
            </w:r>
            <w:r>
              <w:rPr>
                <w:spacing w:val="5"/>
              </w:rPr>
              <w:t>×15</w:t>
            </w:r>
            <w:r>
              <w:rPr>
                <w:spacing w:val="36"/>
              </w:rPr>
              <w:t xml:space="preserve"> </w:t>
            </w:r>
            <w:r>
              <w:t>cm</w:t>
            </w:r>
          </w:p>
          <w:p>
            <w:pPr>
              <w:pStyle w:val="TableText"/>
              <w:spacing w:before="147" w:line="224" w:lineRule="auto"/>
              <w:ind w:left="261"/>
            </w:pPr>
            <w:r>
              <w:rPr>
                <w:spacing w:val="9"/>
              </w:rPr>
              <w:t>或者容积是被校温度计体积的5倍以上</w:t>
            </w:r>
          </w:p>
        </w:tc>
        <w:tc>
          <w:tcPr>
            <w:tcW w:w="3112" w:type="dxa"/>
            <w:vMerge/>
            <w:tcBorders>
              <w:top w:val="nil"/>
            </w:tcBorders>
            <w:vAlign w:val="top"/>
          </w:tcPr>
          <w:p>
            <w:pPr>
              <w:rPr>
                <w:rFonts w:ascii="Arial"/>
                <w:sz w:val="21"/>
              </w:rPr>
            </w:pPr>
          </w:p>
        </w:tc>
      </w:tr>
      <w:tr>
        <w:tblPrEx>
          <w:tblW w:w="17890" w:type="dxa"/>
          <w:tblInd w:w="26" w:type="dxa"/>
          <w:tblLayout w:type="fixed"/>
        </w:tblPrEx>
        <w:trPr>
          <w:trHeight w:val="808"/>
        </w:trPr>
        <w:tc>
          <w:tcPr>
            <w:tcW w:w="1660" w:type="dxa"/>
            <w:vAlign w:val="top"/>
          </w:tcPr>
          <w:p>
            <w:pPr>
              <w:pStyle w:val="TableText"/>
              <w:spacing w:before="319" w:line="185" w:lineRule="auto"/>
              <w:ind w:left="720"/>
            </w:pPr>
            <w:r>
              <w:t>5</w:t>
            </w:r>
          </w:p>
        </w:tc>
        <w:tc>
          <w:tcPr>
            <w:tcW w:w="2853" w:type="dxa"/>
            <w:vAlign w:val="top"/>
          </w:tcPr>
          <w:p>
            <w:pPr>
              <w:pStyle w:val="TableText"/>
              <w:spacing w:before="214" w:line="225" w:lineRule="auto"/>
              <w:ind w:left="599"/>
            </w:pPr>
            <w:r>
              <w:rPr>
                <w:spacing w:val="14"/>
              </w:rPr>
              <w:t>测长工具</w:t>
            </w:r>
          </w:p>
        </w:tc>
        <w:tc>
          <w:tcPr>
            <w:tcW w:w="10265" w:type="dxa"/>
            <w:gridSpan w:val="2"/>
            <w:vAlign w:val="top"/>
          </w:tcPr>
          <w:p>
            <w:pPr>
              <w:pStyle w:val="TableText"/>
              <w:spacing w:before="218" w:line="226" w:lineRule="auto"/>
              <w:ind w:left="4312"/>
            </w:pPr>
            <w:r>
              <w:rPr>
                <w:spacing w:val="-7"/>
              </w:rPr>
              <w:t>(0～10)m</w:t>
            </w:r>
          </w:p>
        </w:tc>
        <w:tc>
          <w:tcPr>
            <w:tcW w:w="3112" w:type="dxa"/>
            <w:vAlign w:val="top"/>
          </w:tcPr>
          <w:p>
            <w:pPr>
              <w:pStyle w:val="TableText"/>
              <w:spacing w:before="213" w:line="224" w:lineRule="auto"/>
              <w:ind w:left="730"/>
            </w:pPr>
            <w:r>
              <w:rPr>
                <w:spacing w:val="13"/>
              </w:rPr>
              <w:t>长度测量</w:t>
            </w:r>
          </w:p>
        </w:tc>
      </w:tr>
    </w:tbl>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147" w:line="224" w:lineRule="auto"/>
        <w:ind w:left="26"/>
        <w:rPr>
          <w:rFonts w:ascii="SimHei" w:eastAsia="SimHei" w:hAnsi="SimHei" w:cs="SimHei"/>
          <w:sz w:val="45"/>
          <w:szCs w:val="45"/>
        </w:rPr>
      </w:pPr>
      <w:r>
        <w:rPr>
          <w:rFonts w:ascii="SimHei" w:eastAsia="SimHei" w:hAnsi="SimHei" w:cs="SimHei"/>
          <w:b/>
          <w:bCs/>
          <w:spacing w:val="9"/>
          <w:sz w:val="45"/>
          <w:szCs w:val="45"/>
        </w:rPr>
        <w:t>7</w:t>
      </w:r>
      <w:r>
        <w:rPr>
          <w:rFonts w:ascii="SimHei" w:eastAsia="SimHei" w:hAnsi="SimHei" w:cs="SimHei"/>
          <w:spacing w:val="43"/>
          <w:sz w:val="45"/>
          <w:szCs w:val="45"/>
        </w:rPr>
        <w:t xml:space="preserve">  </w:t>
      </w:r>
      <w:r>
        <w:rPr>
          <w:rFonts w:ascii="SimHei" w:eastAsia="SimHei" w:hAnsi="SimHei" w:cs="SimHei"/>
          <w:b/>
          <w:bCs/>
          <w:spacing w:val="9"/>
          <w:sz w:val="45"/>
          <w:szCs w:val="45"/>
        </w:rPr>
        <w:t>校准项目和校准方法</w:t>
      </w:r>
    </w:p>
    <w:p>
      <w:pPr>
        <w:spacing w:line="396" w:lineRule="auto"/>
        <w:rPr>
          <w:rFonts w:ascii="Arial"/>
          <w:sz w:val="21"/>
        </w:rPr>
      </w:pPr>
    </w:p>
    <w:p>
      <w:pPr>
        <w:pStyle w:val="BodyText"/>
        <w:spacing w:before="137" w:line="224" w:lineRule="auto"/>
        <w:ind w:left="19"/>
        <w:rPr>
          <w:sz w:val="42"/>
          <w:szCs w:val="42"/>
        </w:rPr>
      </w:pPr>
      <w:r>
        <w:rPr>
          <w:spacing w:val="25"/>
          <w:sz w:val="42"/>
          <w:szCs w:val="42"/>
        </w:rPr>
        <w:t>7.1</w:t>
      </w:r>
      <w:r>
        <w:rPr>
          <w:spacing w:val="54"/>
          <w:sz w:val="42"/>
          <w:szCs w:val="42"/>
        </w:rPr>
        <w:t xml:space="preserve">  </w:t>
      </w:r>
      <w:r>
        <w:rPr>
          <w:spacing w:val="25"/>
          <w:sz w:val="42"/>
          <w:szCs w:val="42"/>
        </w:rPr>
        <w:t>校准项目</w:t>
      </w:r>
    </w:p>
    <w:p>
      <w:pPr>
        <w:pStyle w:val="BodyText"/>
        <w:spacing w:before="149" w:line="216" w:lineRule="auto"/>
        <w:ind w:left="1022"/>
      </w:pPr>
      <w:r>
        <w:rPr>
          <w:rFonts w:ascii="Times New Roman" w:eastAsia="Times New Roman" w:hAnsi="Times New Roman" w:cs="Times New Roman"/>
          <w:spacing w:val="15"/>
        </w:rPr>
        <w:t>a)</w:t>
      </w:r>
      <w:r>
        <w:rPr>
          <w:rFonts w:ascii="Times New Roman" w:eastAsia="Times New Roman" w:hAnsi="Times New Roman" w:cs="Times New Roman"/>
        </w:rPr>
        <w:t xml:space="preserve">  </w:t>
      </w:r>
      <w:r>
        <w:rPr>
          <w:spacing w:val="15"/>
        </w:rPr>
        <w:t>温度示值误差</w:t>
      </w:r>
    </w:p>
    <w:p>
      <w:pPr>
        <w:pStyle w:val="BodyText"/>
        <w:spacing w:before="165" w:line="216" w:lineRule="auto"/>
        <w:ind w:left="1022"/>
      </w:pPr>
      <w:r>
        <w:rPr>
          <w:rFonts w:ascii="Times New Roman" w:eastAsia="Times New Roman" w:hAnsi="Times New Roman" w:cs="Times New Roman"/>
          <w:spacing w:val="14"/>
        </w:rPr>
        <w:t>b)</w:t>
      </w:r>
      <w:r>
        <w:rPr>
          <w:rFonts w:ascii="Times New Roman" w:eastAsia="Times New Roman" w:hAnsi="Times New Roman" w:cs="Times New Roman"/>
          <w:spacing w:val="101"/>
        </w:rPr>
        <w:t xml:space="preserve"> </w:t>
      </w:r>
      <w:r>
        <w:rPr>
          <w:spacing w:val="14"/>
        </w:rPr>
        <w:t>温度定位重复性</w:t>
      </w:r>
    </w:p>
    <w:p>
      <w:pPr>
        <w:pStyle w:val="BodyText"/>
        <w:spacing w:before="240" w:line="223" w:lineRule="auto"/>
        <w:ind w:left="19"/>
      </w:pPr>
      <w:r>
        <w:rPr>
          <w:spacing w:val="9"/>
        </w:rPr>
        <w:t>7.2</w:t>
      </w:r>
      <w:r>
        <w:rPr>
          <w:spacing w:val="28"/>
        </w:rPr>
        <w:t xml:space="preserve">  </w:t>
      </w:r>
      <w:r>
        <w:rPr>
          <w:spacing w:val="9"/>
        </w:rPr>
        <w:t>校准方法</w:t>
      </w:r>
    </w:p>
    <w:p>
      <w:pPr>
        <w:pStyle w:val="BodyText"/>
        <w:spacing w:before="157" w:line="223" w:lineRule="auto"/>
        <w:ind w:left="19"/>
      </w:pPr>
      <w:r>
        <w:rPr>
          <w:spacing w:val="9"/>
        </w:rPr>
        <w:t>7.2.1  校准前的准备</w:t>
      </w:r>
    </w:p>
    <w:p>
      <w:pPr>
        <w:pStyle w:val="BodyText"/>
        <w:spacing w:before="131" w:line="215" w:lineRule="auto"/>
        <w:ind w:left="1022"/>
      </w:pPr>
      <w:r>
        <w:rPr>
          <w:rFonts w:ascii="Times New Roman" w:eastAsia="Times New Roman" w:hAnsi="Times New Roman" w:cs="Times New Roman"/>
          <w:b/>
          <w:bCs/>
          <w:spacing w:val="45"/>
        </w:rPr>
        <w:t>a)</w:t>
      </w:r>
      <w:r>
        <w:rPr>
          <w:rFonts w:ascii="Times New Roman" w:eastAsia="Times New Roman" w:hAnsi="Times New Roman" w:cs="Times New Roman"/>
          <w:b/>
          <w:bCs/>
          <w:spacing w:val="98"/>
        </w:rPr>
        <w:t xml:space="preserve"> </w:t>
      </w:r>
      <w:r>
        <w:rPr>
          <w:b/>
          <w:bCs/>
          <w:spacing w:val="45"/>
        </w:rPr>
        <w:t>开启电测设备进行预热，预热时间至少20</w:t>
      </w:r>
      <w:r>
        <w:rPr>
          <w:spacing w:val="45"/>
        </w:rPr>
        <w:t xml:space="preserve"> </w:t>
      </w:r>
      <w:r>
        <w:rPr>
          <w:rFonts w:ascii="Times New Roman" w:eastAsia="Times New Roman" w:hAnsi="Times New Roman" w:cs="Times New Roman"/>
          <w:b/>
          <w:bCs/>
        </w:rPr>
        <w:t>min</w:t>
      </w:r>
      <w:r>
        <w:rPr>
          <w:rFonts w:ascii="Times New Roman" w:eastAsia="Times New Roman" w:hAnsi="Times New Roman" w:cs="Times New Roman"/>
          <w:b/>
          <w:bCs/>
          <w:spacing w:val="84"/>
        </w:rPr>
        <w:t xml:space="preserve"> </w:t>
      </w:r>
      <w:r>
        <w:rPr>
          <w:b/>
          <w:bCs/>
          <w:spacing w:val="45"/>
        </w:rPr>
        <w:t>或满足其使用说明书的相应</w:t>
      </w:r>
    </w:p>
    <w:p>
      <w:pPr>
        <w:pStyle w:val="BodyText"/>
        <w:spacing w:before="215" w:line="224" w:lineRule="auto"/>
        <w:ind w:left="1607"/>
      </w:pPr>
      <w:r>
        <w:rPr>
          <w:spacing w:val="-2"/>
        </w:rPr>
        <w:t>要求。</w:t>
      </w:r>
    </w:p>
    <w:p>
      <w:pPr>
        <w:pStyle w:val="BodyText"/>
        <w:spacing w:before="128" w:line="215" w:lineRule="auto"/>
        <w:jc w:val="right"/>
      </w:pPr>
      <w:r>
        <w:rPr>
          <w:rFonts w:ascii="Times New Roman" w:eastAsia="Times New Roman" w:hAnsi="Times New Roman" w:cs="Times New Roman"/>
          <w:b/>
          <w:bCs/>
          <w:spacing w:val="15"/>
        </w:rPr>
        <w:t>b)</w:t>
      </w:r>
      <w:r>
        <w:rPr>
          <w:rFonts w:ascii="Times New Roman" w:eastAsia="Times New Roman" w:hAnsi="Times New Roman" w:cs="Times New Roman"/>
          <w:b/>
          <w:bCs/>
          <w:spacing w:val="72"/>
        </w:rPr>
        <w:t xml:space="preserve"> </w:t>
      </w:r>
      <w:r>
        <w:rPr>
          <w:b/>
          <w:bCs/>
          <w:spacing w:val="15"/>
        </w:rPr>
        <w:t>将二等标准铂电阻温度计放入预先冻制好的水三相点瓶中，测量其水三</w:t>
      </w:r>
      <w:r>
        <w:rPr>
          <w:b/>
          <w:bCs/>
          <w:spacing w:val="14"/>
        </w:rPr>
        <w:t>相点值。</w:t>
      </w:r>
    </w:p>
    <w:p>
      <w:pPr>
        <w:pStyle w:val="BodyText"/>
        <w:spacing w:before="196" w:line="712" w:lineRule="exact"/>
        <w:ind w:left="1022"/>
      </w:pPr>
      <w:r>
        <w:rPr>
          <w:rFonts w:ascii="Times New Roman" w:eastAsia="Times New Roman" w:hAnsi="Times New Roman" w:cs="Times New Roman"/>
          <w:b/>
          <w:bCs/>
          <w:spacing w:val="25"/>
          <w:position w:val="19"/>
        </w:rPr>
        <w:t>c)</w:t>
      </w:r>
      <w:r>
        <w:rPr>
          <w:rFonts w:ascii="Times New Roman" w:eastAsia="Times New Roman" w:hAnsi="Times New Roman" w:cs="Times New Roman"/>
          <w:b/>
          <w:bCs/>
          <w:spacing w:val="110"/>
          <w:position w:val="19"/>
        </w:rPr>
        <w:t xml:space="preserve"> </w:t>
      </w:r>
      <w:r>
        <w:rPr>
          <w:b/>
          <w:bCs/>
          <w:spacing w:val="25"/>
          <w:position w:val="19"/>
        </w:rPr>
        <w:t>按恒温槽使用说明书的要求使其处于正常工作状态，并保证工作区域的液面处</w:t>
      </w:r>
    </w:p>
    <w:p>
      <w:pPr>
        <w:pStyle w:val="BodyText"/>
        <w:spacing w:before="1" w:line="223" w:lineRule="auto"/>
        <w:ind w:left="1613"/>
      </w:pPr>
      <w:r>
        <w:rPr>
          <w:b/>
          <w:bCs/>
          <w:spacing w:val="-6"/>
        </w:rPr>
        <w:t>于规定的位置。</w:t>
      </w:r>
    </w:p>
    <w:p>
      <w:pPr>
        <w:pStyle w:val="BodyText"/>
        <w:spacing w:before="147" w:line="215" w:lineRule="auto"/>
        <w:ind w:left="1022"/>
        <w:sectPr>
          <w:headerReference w:type="default" r:id="rId15"/>
          <w:footerReference w:type="default" r:id="rId16"/>
          <w:pgSz w:w="22406" w:h="31680"/>
          <w:pgMar w:top="2289" w:right="2203" w:bottom="2052" w:left="2123" w:header="1691" w:footer="1754" w:gutter="0"/>
          <w:pgNumType w:start="5"/>
          <w:cols w:space="708"/>
        </w:sectPr>
      </w:pPr>
      <w:r>
        <w:rPr>
          <w:rFonts w:ascii="Times New Roman" w:eastAsia="Times New Roman" w:hAnsi="Times New Roman" w:cs="Times New Roman"/>
          <w:b/>
          <w:bCs/>
          <w:spacing w:val="12"/>
        </w:rPr>
        <w:t>d)</w:t>
      </w:r>
      <w:r>
        <w:rPr>
          <w:rFonts w:ascii="Times New Roman" w:eastAsia="Times New Roman" w:hAnsi="Times New Roman" w:cs="Times New Roman"/>
          <w:b/>
          <w:bCs/>
          <w:spacing w:val="99"/>
        </w:rPr>
        <w:t xml:space="preserve"> </w:t>
      </w:r>
      <w:r>
        <w:rPr>
          <w:b/>
          <w:bCs/>
          <w:spacing w:val="12"/>
        </w:rPr>
        <w:t>分布式光纤温度计主机开机预热，进入测量状态。</w:t>
      </w:r>
    </w:p>
    <w:p>
      <w:pPr>
        <w:pStyle w:val="BodyText"/>
        <w:spacing w:before="206" w:line="703" w:lineRule="exact"/>
        <w:ind w:right="99"/>
        <w:jc w:val="right"/>
      </w:pPr>
      <w:r>
        <w:rPr>
          <w:rFonts w:ascii="Times New Roman" w:eastAsia="Times New Roman" w:hAnsi="Times New Roman" w:cs="Times New Roman"/>
          <w:b/>
          <w:bCs/>
          <w:spacing w:val="26"/>
          <w:position w:val="18"/>
        </w:rPr>
        <w:t>e)</w:t>
      </w:r>
      <w:r>
        <w:rPr>
          <w:rFonts w:ascii="Times New Roman" w:eastAsia="Times New Roman" w:hAnsi="Times New Roman" w:cs="Times New Roman"/>
          <w:b/>
          <w:bCs/>
          <w:spacing w:val="102"/>
          <w:position w:val="18"/>
        </w:rPr>
        <w:t xml:space="preserve"> </w:t>
      </w:r>
      <w:r>
        <w:rPr>
          <w:b/>
          <w:bCs/>
          <w:spacing w:val="26"/>
          <w:position w:val="18"/>
        </w:rPr>
        <w:t>核验分布式光纤温度计的最小感温长度，如产品没有标注最小感</w:t>
      </w:r>
      <w:r>
        <w:rPr>
          <w:b/>
          <w:bCs/>
          <w:spacing w:val="25"/>
          <w:position w:val="18"/>
        </w:rPr>
        <w:t>温长度，可以</w:t>
      </w:r>
    </w:p>
    <w:p>
      <w:pPr>
        <w:pStyle w:val="BodyText"/>
        <w:spacing w:line="215" w:lineRule="auto"/>
        <w:ind w:left="1613"/>
      </w:pPr>
      <w:r>
        <w:rPr>
          <w:b/>
          <w:bCs/>
          <w:spacing w:val="10"/>
        </w:rPr>
        <w:t>参考附录</w:t>
      </w:r>
      <w:r>
        <w:rPr>
          <w:spacing w:val="-86"/>
        </w:rPr>
        <w:t xml:space="preserve"> </w:t>
      </w:r>
      <w:r>
        <w:rPr>
          <w:rFonts w:ascii="Times New Roman" w:eastAsia="Times New Roman" w:hAnsi="Times New Roman" w:cs="Times New Roman"/>
          <w:b/>
          <w:bCs/>
          <w:spacing w:val="10"/>
        </w:rPr>
        <w:t>C,</w:t>
      </w:r>
      <w:r>
        <w:rPr>
          <w:rFonts w:ascii="Times New Roman" w:eastAsia="Times New Roman" w:hAnsi="Times New Roman" w:cs="Times New Roman"/>
          <w:b/>
          <w:bCs/>
        </w:rPr>
        <w:t xml:space="preserve">   </w:t>
      </w:r>
      <w:r>
        <w:rPr>
          <w:b/>
          <w:bCs/>
          <w:spacing w:val="10"/>
        </w:rPr>
        <w:t>进行比对测量，得到实际最小感温长度。</w:t>
      </w:r>
    </w:p>
    <w:p>
      <w:pPr>
        <w:pStyle w:val="BodyText"/>
        <w:spacing w:before="187" w:line="223" w:lineRule="auto"/>
        <w:ind w:left="26"/>
        <w:outlineLvl w:val="0"/>
      </w:pPr>
      <w:r>
        <w:rPr>
          <w:b/>
          <w:bCs/>
          <w:spacing w:val="4"/>
        </w:rPr>
        <w:t>7.2.2</w:t>
      </w:r>
      <w:r>
        <w:rPr>
          <w:spacing w:val="47"/>
        </w:rPr>
        <w:t xml:space="preserve">  </w:t>
      </w:r>
      <w:r>
        <w:rPr>
          <w:b/>
          <w:bCs/>
          <w:spacing w:val="4"/>
        </w:rPr>
        <w:t>校准过程</w:t>
      </w:r>
    </w:p>
    <w:p>
      <w:pPr>
        <w:pStyle w:val="BodyText"/>
        <w:spacing w:before="173" w:line="223" w:lineRule="auto"/>
        <w:ind w:left="26"/>
        <w:outlineLvl w:val="0"/>
      </w:pPr>
      <w:hyperlink r:id="rId17" w:history="1">
        <w:r>
          <w:rPr>
            <w:b/>
            <w:bCs/>
            <w:spacing w:val="5"/>
          </w:rPr>
          <w:t>7.2.2.1</w:t>
        </w:r>
      </w:hyperlink>
      <w:r>
        <w:rPr>
          <w:spacing w:val="49"/>
        </w:rPr>
        <w:t xml:space="preserve">  </w:t>
      </w:r>
      <w:r>
        <w:rPr>
          <w:b/>
          <w:bCs/>
          <w:spacing w:val="5"/>
        </w:rPr>
        <w:t>温度示值误差</w:t>
      </w:r>
    </w:p>
    <w:p>
      <w:pPr>
        <w:spacing w:line="223" w:lineRule="auto"/>
        <w:sectPr>
          <w:headerReference w:type="default" r:id="rId18"/>
          <w:footerReference w:type="default" r:id="rId19"/>
          <w:type w:val="nextPage"/>
          <w:pgSz w:w="22406" w:h="31680"/>
          <w:pgMar w:top="2289" w:right="2203" w:bottom="2052" w:left="2123" w:header="1691" w:footer="1754" w:gutter="0"/>
          <w:pgNumType w:start="6"/>
          <w:cols w:space="708"/>
          <w:titlePg w:val="0"/>
        </w:sectPr>
      </w:pPr>
    </w:p>
    <w:p>
      <w:pPr>
        <w:spacing w:line="276" w:lineRule="auto"/>
        <w:rPr>
          <w:rFonts w:ascii="Arial"/>
          <w:sz w:val="21"/>
        </w:rPr>
      </w:pPr>
    </w:p>
    <w:p>
      <w:pPr>
        <w:pStyle w:val="BodyText"/>
        <w:spacing w:before="147" w:line="742" w:lineRule="exact"/>
        <w:ind w:left="984"/>
      </w:pPr>
      <w:r>
        <w:rPr>
          <w:rFonts w:ascii="Times New Roman" w:eastAsia="Times New Roman" w:hAnsi="Times New Roman" w:cs="Times New Roman"/>
          <w:spacing w:val="28"/>
          <w:position w:val="21"/>
        </w:rPr>
        <w:t xml:space="preserve">a)  </w:t>
      </w:r>
      <w:r>
        <w:rPr>
          <w:spacing w:val="28"/>
          <w:position w:val="21"/>
        </w:rPr>
        <w:t>测量温度点一般选择分布式光纤温</w:t>
      </w:r>
      <w:r>
        <w:rPr>
          <w:spacing w:val="27"/>
          <w:position w:val="21"/>
        </w:rPr>
        <w:t>度计的下限值、中间值和上限值。为保证示</w:t>
      </w:r>
    </w:p>
    <w:p>
      <w:pPr>
        <w:pStyle w:val="BodyText"/>
        <w:spacing w:before="1" w:line="222" w:lineRule="auto"/>
        <w:ind w:left="1607"/>
      </w:pPr>
      <w:r>
        <w:rPr>
          <w:spacing w:val="27"/>
        </w:rPr>
        <w:t>值有效，所选温度点应偏离环境温度至少10℃。</w:t>
      </w:r>
    </w:p>
    <w:p>
      <w:pPr>
        <w:pStyle w:val="BodyText"/>
        <w:spacing w:before="173" w:line="284" w:lineRule="auto"/>
        <w:ind w:left="1606" w:hanging="613"/>
      </w:pPr>
      <w:r>
        <w:rPr>
          <w:spacing w:val="29"/>
        </w:rPr>
        <w:t>b)</w:t>
      </w:r>
      <w:r>
        <w:rPr>
          <w:spacing w:val="-84"/>
        </w:rPr>
        <w:t xml:space="preserve"> </w:t>
      </w:r>
      <w:r>
        <w:rPr>
          <w:spacing w:val="29"/>
        </w:rPr>
        <w:t>将感温光纤与光纤测温系统主机相连，使其处于正常工作状态。使用测长工具</w:t>
      </w:r>
      <w:r>
        <w:t xml:space="preserve"> </w:t>
      </w:r>
      <w:r>
        <w:rPr>
          <w:spacing w:val="20"/>
        </w:rPr>
        <w:t xml:space="preserve">从感温光纤的末端量取10 </w:t>
      </w:r>
      <w:r>
        <w:rPr>
          <w:rFonts w:ascii="Times New Roman" w:eastAsia="Times New Roman" w:hAnsi="Times New Roman" w:cs="Times New Roman"/>
          <w:spacing w:val="20"/>
        </w:rPr>
        <w:t xml:space="preserve">m </w:t>
      </w:r>
      <w:r>
        <w:rPr>
          <w:spacing w:val="20"/>
        </w:rPr>
        <w:t>长度，再延续量取等于最小感温长度的测量段，测</w:t>
      </w:r>
      <w:r>
        <w:rPr>
          <w:spacing w:val="17"/>
        </w:rPr>
        <w:t xml:space="preserve"> </w:t>
      </w:r>
      <w:r>
        <w:rPr>
          <w:spacing w:val="26"/>
        </w:rPr>
        <w:t>量段位置的选择见图3。将测量段盘绕成环状或螺旋状，其弯曲半径不应太小，</w:t>
      </w:r>
      <w:r>
        <w:rPr>
          <w:spacing w:val="18"/>
        </w:rPr>
        <w:t xml:space="preserve"> </w:t>
      </w:r>
      <w:r>
        <w:rPr>
          <w:spacing w:val="30"/>
        </w:rPr>
        <w:t>应满足产品说明书要求，将测量段固定在支架上，缓慢放入恒温槽中</w:t>
      </w:r>
      <w:r>
        <w:rPr>
          <w:spacing w:val="29"/>
        </w:rPr>
        <w:t>的恒温区</w:t>
      </w:r>
      <w:r>
        <w:t xml:space="preserve"> </w:t>
      </w:r>
      <w:r>
        <w:rPr>
          <w:spacing w:val="30"/>
        </w:rPr>
        <w:t>域，让测量段的感温光纤保持松散状态，保证感温光纤与恒温槽内的液体导热</w:t>
      </w:r>
      <w:r>
        <w:rPr>
          <w:spacing w:val="3"/>
        </w:rPr>
        <w:t xml:space="preserve"> </w:t>
      </w:r>
      <w:r>
        <w:rPr>
          <w:spacing w:val="42"/>
        </w:rPr>
        <w:t>介质充分地接触。同时将标准铂电阻温度计放入恒温槽中，浸没深度不小于</w:t>
      </w:r>
    </w:p>
    <w:p>
      <w:pPr>
        <w:pStyle w:val="BodyText"/>
        <w:spacing w:before="2" w:line="221" w:lineRule="auto"/>
        <w:ind w:left="1607"/>
      </w:pPr>
      <w:r>
        <w:rPr>
          <w:spacing w:val="4"/>
        </w:rPr>
        <w:t>15</w:t>
      </w:r>
      <w:r>
        <w:rPr>
          <w:spacing w:val="205"/>
        </w:rPr>
        <w:t xml:space="preserve"> </w:t>
      </w:r>
      <w:r>
        <w:t>cm</w:t>
      </w:r>
      <w:r>
        <w:rPr>
          <w:spacing w:val="4"/>
        </w:rPr>
        <w:t>。分布式光纤温度计温度示值误差测量见图4。</w:t>
      </w:r>
    </w:p>
    <w:p>
      <w:pPr>
        <w:spacing w:line="285" w:lineRule="auto"/>
        <w:rPr>
          <w:rFonts w:ascii="Arial"/>
          <w:sz w:val="21"/>
        </w:rPr>
      </w:pPr>
    </w:p>
    <w:p>
      <w:pPr>
        <w:spacing w:line="286" w:lineRule="auto"/>
        <w:rPr>
          <w:rFonts w:ascii="Arial"/>
          <w:sz w:val="21"/>
        </w:rPr>
      </w:pPr>
    </w:p>
    <w:p>
      <w:pPr>
        <w:pStyle w:val="BodyText"/>
        <w:spacing w:before="117" w:line="218" w:lineRule="auto"/>
        <w:ind w:left="2172"/>
        <w:rPr>
          <w:sz w:val="36"/>
          <w:szCs w:val="36"/>
        </w:rPr>
      </w:pPr>
      <w:r>
        <w:drawing>
          <wp:anchor distT="0" distB="0" distL="0" distR="0" simplePos="0" relativeHeight="251660288" behindDoc="1" locked="0" layoutInCell="1" allowOverlap="1">
            <wp:simplePos x="0" y="0"/>
            <wp:positionH relativeFrom="column">
              <wp:posOffset>965068</wp:posOffset>
            </wp:positionH>
            <wp:positionV relativeFrom="paragraph">
              <wp:posOffset>-317519</wp:posOffset>
            </wp:positionV>
            <wp:extent cx="9408811" cy="1218676"/>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20"/>
                    <a:stretch>
                      <a:fillRect/>
                    </a:stretch>
                  </pic:blipFill>
                  <pic:spPr>
                    <a:xfrm>
                      <a:off x="0" y="0"/>
                      <a:ext cx="9408811" cy="1218676"/>
                    </a:xfrm>
                    <a:prstGeom prst="rect">
                      <a:avLst/>
                    </a:prstGeom>
                  </pic:spPr>
                </pic:pic>
              </a:graphicData>
            </a:graphic>
          </wp:anchor>
        </w:drawing>
      </w:r>
      <w:r>
        <w:rPr>
          <w:spacing w:val="3"/>
          <w:sz w:val="36"/>
          <w:szCs w:val="36"/>
        </w:rPr>
        <w:t>分布式光纤</w:t>
      </w:r>
    </w:p>
    <w:p>
      <w:pPr>
        <w:pStyle w:val="BodyText"/>
        <w:spacing w:before="1" w:line="173" w:lineRule="auto"/>
        <w:ind w:left="2523"/>
        <w:rPr>
          <w:sz w:val="36"/>
          <w:szCs w:val="36"/>
        </w:rPr>
      </w:pPr>
      <w:r>
        <w:rPr>
          <w:spacing w:val="5"/>
          <w:sz w:val="36"/>
          <w:szCs w:val="36"/>
        </w:rPr>
        <w:t>温度计</w:t>
      </w:r>
    </w:p>
    <w:p>
      <w:pPr>
        <w:pStyle w:val="BodyText"/>
        <w:spacing w:before="1" w:line="196" w:lineRule="auto"/>
        <w:ind w:left="9995"/>
        <w:rPr>
          <w:sz w:val="36"/>
          <w:szCs w:val="36"/>
        </w:rPr>
      </w:pPr>
      <w:r>
        <w:pict>
          <v:shape id="_x0000_s1028" type="#_x0000_t202" style="width:52.75pt;height:18.25pt;margin-top:-1.19pt;margin-left:691.63pt;position:absolute;z-index:251664384" filled="f" stroked="f">
            <o:lock v:ext="edit" aspectratio="f"/>
            <v:textbox inset="0,0,0,0">
              <w:txbxContent>
                <w:p>
                  <w:pPr>
                    <w:spacing w:before="20" w:line="188" w:lineRule="auto"/>
                    <w:ind w:left="20"/>
                    <w:rPr>
                      <w:rFonts w:ascii="Times New Roman" w:eastAsia="Times New Roman" w:hAnsi="Times New Roman" w:cs="Times New Roman"/>
                      <w:sz w:val="36"/>
                      <w:szCs w:val="36"/>
                    </w:rPr>
                  </w:pPr>
                  <w:r>
                    <w:rPr>
                      <w:rFonts w:ascii="Times New Roman" w:eastAsia="Times New Roman" w:hAnsi="Times New Roman" w:cs="Times New Roman"/>
                      <w:spacing w:val="-2"/>
                      <w:sz w:val="36"/>
                      <w:szCs w:val="36"/>
                    </w:rPr>
                    <w:t>-10   m</w:t>
                  </w:r>
                </w:p>
              </w:txbxContent>
            </v:textbox>
          </v:shape>
        </w:pict>
      </w:r>
      <w:r>
        <w:rPr>
          <w:spacing w:val="36"/>
          <w:sz w:val="36"/>
          <w:szCs w:val="36"/>
        </w:rPr>
        <w:t>-测量段</w:t>
      </w:r>
    </w:p>
    <w:p>
      <w:pPr>
        <w:spacing w:line="316" w:lineRule="auto"/>
        <w:rPr>
          <w:rFonts w:ascii="Arial"/>
          <w:sz w:val="21"/>
        </w:rPr>
      </w:pPr>
    </w:p>
    <w:p>
      <w:pPr>
        <w:spacing w:line="316" w:lineRule="auto"/>
        <w:rPr>
          <w:rFonts w:ascii="Arial"/>
          <w:sz w:val="21"/>
        </w:rPr>
      </w:pPr>
    </w:p>
    <w:p>
      <w:pPr>
        <w:pStyle w:val="BodyText"/>
        <w:spacing w:before="134" w:line="225" w:lineRule="auto"/>
        <w:ind w:left="6828"/>
        <w:rPr>
          <w:sz w:val="41"/>
          <w:szCs w:val="41"/>
        </w:rPr>
      </w:pPr>
      <w:r>
        <w:rPr>
          <w:spacing w:val="-9"/>
          <w:sz w:val="41"/>
          <w:szCs w:val="41"/>
        </w:rPr>
        <w:t>图 3</w:t>
      </w:r>
      <w:r>
        <w:rPr>
          <w:spacing w:val="176"/>
          <w:sz w:val="41"/>
          <w:szCs w:val="41"/>
        </w:rPr>
        <w:t xml:space="preserve"> </w:t>
      </w:r>
      <w:r>
        <w:rPr>
          <w:spacing w:val="-9"/>
          <w:sz w:val="41"/>
          <w:szCs w:val="41"/>
        </w:rPr>
        <w:t>测量段位置的选取</w:t>
      </w:r>
    </w:p>
    <w:p>
      <w:pPr>
        <w:spacing w:line="417" w:lineRule="auto"/>
        <w:rPr>
          <w:rFonts w:ascii="Arial"/>
          <w:sz w:val="21"/>
        </w:rPr>
      </w:pPr>
    </w:p>
    <w:p>
      <w:pPr>
        <w:pStyle w:val="BodyText"/>
        <w:spacing w:before="117" w:line="220" w:lineRule="auto"/>
        <w:ind w:left="6994"/>
        <w:rPr>
          <w:sz w:val="36"/>
          <w:szCs w:val="36"/>
        </w:rPr>
      </w:pPr>
      <w:r>
        <w:pict>
          <v:shape id="_x0000_s1029" type="#_x0000_t202" style="width:93.75pt;height:47.85pt;margin-top:-16.03pt;margin-left:542.1pt;position:absolute;z-index:251662336" filled="f" stroked="f">
            <o:lock v:ext="edit" aspectratio="f"/>
            <v:textbox inset="0,0,0,0">
              <w:txbxContent>
                <w:p>
                  <w:pPr>
                    <w:pStyle w:val="BodyText"/>
                    <w:spacing w:before="20" w:line="235" w:lineRule="auto"/>
                    <w:ind w:left="360" w:right="20" w:hanging="341"/>
                    <w:rPr>
                      <w:sz w:val="36"/>
                      <w:szCs w:val="36"/>
                    </w:rPr>
                  </w:pPr>
                  <w:r>
                    <w:rPr>
                      <w:spacing w:val="6"/>
                      <w:sz w:val="36"/>
                      <w:szCs w:val="36"/>
                    </w:rPr>
                    <w:t>标准铂电阻</w:t>
                  </w:r>
                  <w:r>
                    <w:rPr>
                      <w:spacing w:val="3"/>
                      <w:sz w:val="36"/>
                      <w:szCs w:val="36"/>
                    </w:rPr>
                    <w:t xml:space="preserve"> </w:t>
                  </w:r>
                  <w:r>
                    <w:rPr>
                      <w:spacing w:val="8"/>
                      <w:sz w:val="36"/>
                      <w:szCs w:val="36"/>
                    </w:rPr>
                    <w:t>温度计</w:t>
                  </w:r>
                </w:p>
              </w:txbxContent>
            </v:textbox>
          </v:shape>
        </w:pict>
      </w:r>
      <w:r>
        <w:drawing>
          <wp:anchor distT="0" distB="0" distL="0" distR="0" simplePos="0" relativeHeight="251661312" behindDoc="1" locked="0" layoutInCell="1" allowOverlap="1">
            <wp:simplePos x="0" y="0"/>
            <wp:positionH relativeFrom="column">
              <wp:posOffset>1694951</wp:posOffset>
            </wp:positionH>
            <wp:positionV relativeFrom="paragraph">
              <wp:posOffset>-213246</wp:posOffset>
            </wp:positionV>
            <wp:extent cx="7973799" cy="5289109"/>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21"/>
                    <a:stretch>
                      <a:fillRect/>
                    </a:stretch>
                  </pic:blipFill>
                  <pic:spPr>
                    <a:xfrm>
                      <a:off x="0" y="0"/>
                      <a:ext cx="7973799" cy="5289109"/>
                    </a:xfrm>
                    <a:prstGeom prst="rect">
                      <a:avLst/>
                    </a:prstGeom>
                  </pic:spPr>
                </pic:pic>
              </a:graphicData>
            </a:graphic>
          </wp:anchor>
        </w:drawing>
      </w:r>
      <w:r>
        <w:rPr>
          <w:spacing w:val="6"/>
          <w:sz w:val="36"/>
          <w:szCs w:val="36"/>
        </w:rPr>
        <w:t>感温光纤</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BodyText"/>
        <w:spacing w:before="118" w:line="221" w:lineRule="auto"/>
        <w:ind w:left="3273"/>
        <w:rPr>
          <w:sz w:val="36"/>
          <w:szCs w:val="36"/>
        </w:rPr>
      </w:pPr>
      <w:r>
        <w:pict>
          <v:shape id="_x0000_s1030" type="#_x0000_t202" style="width:73pt;height:23.55pt;margin-top:13.85pt;margin-left:653.64pt;position:absolute;z-index:251663360" filled="f" stroked="f">
            <o:lock v:ext="edit" aspectratio="f"/>
            <v:textbox inset="0,0,0,0">
              <w:txbxContent>
                <w:p>
                  <w:pPr>
                    <w:pStyle w:val="BodyText"/>
                    <w:spacing w:before="20" w:line="221" w:lineRule="auto"/>
                    <w:ind w:left="20"/>
                    <w:rPr>
                      <w:sz w:val="36"/>
                      <w:szCs w:val="36"/>
                    </w:rPr>
                  </w:pPr>
                  <w:r>
                    <w:rPr>
                      <w:spacing w:val="-4"/>
                      <w:sz w:val="36"/>
                      <w:szCs w:val="36"/>
                    </w:rPr>
                    <w:t>电测设备</w:t>
                  </w:r>
                </w:p>
              </w:txbxContent>
            </v:textbox>
          </v:shape>
        </w:pict>
      </w:r>
      <w:r>
        <w:rPr>
          <w:spacing w:val="-3"/>
          <w:sz w:val="36"/>
          <w:szCs w:val="36"/>
        </w:rPr>
        <w:t>分布式光纤</w:t>
      </w:r>
    </w:p>
    <w:p>
      <w:pPr>
        <w:pStyle w:val="BodyText"/>
        <w:spacing w:line="220" w:lineRule="auto"/>
        <w:ind w:left="3662"/>
        <w:rPr>
          <w:sz w:val="36"/>
          <w:szCs w:val="36"/>
        </w:rPr>
      </w:pPr>
      <w:r>
        <w:rPr>
          <w:spacing w:val="2"/>
          <w:sz w:val="36"/>
          <w:szCs w:val="36"/>
        </w:rPr>
        <w:t>温度计</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BodyText"/>
        <w:spacing w:before="117" w:line="220" w:lineRule="auto"/>
        <w:ind w:left="11914"/>
        <w:rPr>
          <w:sz w:val="36"/>
          <w:szCs w:val="36"/>
        </w:rPr>
      </w:pPr>
      <w:r>
        <w:rPr>
          <w:spacing w:val="11"/>
          <w:sz w:val="36"/>
          <w:szCs w:val="36"/>
        </w:rPr>
        <w:t>恒温槽</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BodyText"/>
        <w:spacing w:before="134" w:line="223" w:lineRule="auto"/>
        <w:ind w:left="4578"/>
        <w:rPr>
          <w:sz w:val="41"/>
          <w:szCs w:val="41"/>
        </w:rPr>
      </w:pPr>
      <w:r>
        <w:rPr>
          <w:spacing w:val="-2"/>
          <w:sz w:val="41"/>
          <w:szCs w:val="41"/>
        </w:rPr>
        <w:t>图</w:t>
      </w:r>
      <w:r>
        <w:rPr>
          <w:spacing w:val="-25"/>
          <w:sz w:val="41"/>
          <w:szCs w:val="41"/>
        </w:rPr>
        <w:t xml:space="preserve"> </w:t>
      </w:r>
      <w:r>
        <w:rPr>
          <w:spacing w:val="-2"/>
          <w:sz w:val="41"/>
          <w:szCs w:val="41"/>
        </w:rPr>
        <w:t>4</w:t>
      </w:r>
      <w:r>
        <w:rPr>
          <w:spacing w:val="141"/>
          <w:sz w:val="41"/>
          <w:szCs w:val="41"/>
        </w:rPr>
        <w:t xml:space="preserve"> </w:t>
      </w:r>
      <w:r>
        <w:rPr>
          <w:spacing w:val="-2"/>
          <w:sz w:val="41"/>
          <w:szCs w:val="41"/>
        </w:rPr>
        <w:t>分布式光纤温度计温度示值误差测量原理图</w:t>
      </w:r>
    </w:p>
    <w:p>
      <w:pPr>
        <w:pStyle w:val="BodyText"/>
        <w:spacing w:before="101" w:line="304" w:lineRule="auto"/>
        <w:ind w:left="107" w:right="124" w:firstLine="935"/>
        <w:jc w:val="both"/>
        <w:sectPr>
          <w:headerReference w:type="default" r:id="rId22"/>
          <w:footerReference w:type="default" r:id="rId23"/>
          <w:pgSz w:w="22406" w:h="31680"/>
          <w:pgMar w:top="2318" w:right="2196" w:bottom="2046" w:left="2143" w:header="1734" w:footer="1757" w:gutter="0"/>
          <w:pgNumType w:start="7"/>
          <w:cols w:num="1" w:space="708" w:equalWidth="0">
            <w:col w:w="18066" w:space="0"/>
          </w:cols>
        </w:sectPr>
      </w:pPr>
      <w:r>
        <w:rPr>
          <w:rFonts w:ascii="Times New Roman" w:eastAsia="Times New Roman" w:hAnsi="Times New Roman" w:cs="Times New Roman"/>
          <w:spacing w:val="29"/>
        </w:rPr>
        <w:t>c)</w:t>
      </w:r>
      <w:r>
        <w:rPr>
          <w:rFonts w:ascii="Times New Roman" w:eastAsia="Times New Roman" w:hAnsi="Times New Roman" w:cs="Times New Roman"/>
          <w:spacing w:val="94"/>
        </w:rPr>
        <w:t xml:space="preserve"> </w:t>
      </w:r>
      <w:r>
        <w:rPr>
          <w:spacing w:val="29"/>
        </w:rPr>
        <w:t>将恒温槽设定在下限温度，待恒温槽温</w:t>
      </w:r>
      <w:r>
        <w:rPr>
          <w:spacing w:val="28"/>
        </w:rPr>
        <w:t>度稳定在下限温度附近，实际温度最大</w:t>
      </w:r>
      <w:r>
        <w:t xml:space="preserve"> </w:t>
      </w:r>
      <w:r>
        <w:rPr>
          <w:spacing w:val="41"/>
        </w:rPr>
        <w:t xml:space="preserve">偏差不超过±0.5℃时(以标准器为准),稳定10 </w:t>
      </w:r>
      <w:r>
        <w:t>min</w:t>
      </w:r>
      <w:r>
        <w:rPr>
          <w:spacing w:val="41"/>
        </w:rPr>
        <w:t>, 分别读取标</w:t>
      </w:r>
      <w:r>
        <w:rPr>
          <w:spacing w:val="40"/>
        </w:rPr>
        <w:t>准器和测量段中的</w:t>
      </w:r>
    </w:p>
    <w:p>
      <w:pPr>
        <w:pStyle w:val="BodyText"/>
        <w:spacing w:before="1" w:line="215" w:lineRule="auto"/>
        <w:ind w:left="97"/>
      </w:pPr>
      <w:r>
        <w:rPr>
          <w:spacing w:val="29"/>
        </w:rPr>
        <w:t>温度极值</w:t>
      </w:r>
      <w:r>
        <w:rPr>
          <w:rFonts w:ascii="Times New Roman" w:eastAsia="Times New Roman" w:hAnsi="Times New Roman" w:cs="Times New Roman"/>
        </w:rPr>
        <w:t>ti</w:t>
      </w:r>
      <w:r>
        <w:rPr>
          <w:rFonts w:ascii="Times New Roman" w:eastAsia="Times New Roman" w:hAnsi="Times New Roman" w:cs="Times New Roman"/>
          <w:spacing w:val="29"/>
        </w:rPr>
        <w:t xml:space="preserve">,    </w:t>
      </w:r>
      <w:r>
        <w:rPr>
          <w:spacing w:val="29"/>
        </w:rPr>
        <w:t>按以下顺序，连续4次测量。</w:t>
      </w:r>
    </w:p>
    <w:p>
      <w:pPr>
        <w:spacing w:before="17"/>
      </w:pPr>
    </w:p>
    <w:p>
      <w:pPr>
        <w:spacing w:before="17"/>
      </w:pPr>
    </w:p>
    <w:p>
      <w:pPr>
        <w:spacing w:before="17"/>
      </w:pPr>
    </w:p>
    <w:p>
      <w:pPr>
        <w:sectPr>
          <w:headerReference w:type="default" r:id="rId24"/>
          <w:footerReference w:type="default" r:id="rId25"/>
          <w:type w:val="nextPage"/>
          <w:pgSz w:w="22406" w:h="31680"/>
          <w:pgMar w:top="2318" w:right="2196" w:bottom="2046" w:left="2143" w:header="1734" w:footer="1757" w:gutter="0"/>
          <w:pgNumType w:start="8"/>
          <w:cols w:num="1" w:space="708" w:equalWidth="0">
            <w:col w:w="18066" w:space="0"/>
          </w:cols>
          <w:titlePg w:val="0"/>
        </w:sectPr>
      </w:pPr>
    </w:p>
    <w:p>
      <w:pPr>
        <w:pStyle w:val="BodyText"/>
        <w:spacing w:before="97" w:line="1383" w:lineRule="exact"/>
        <w:ind w:left="5656"/>
        <w:rPr>
          <w:rFonts w:ascii="Times New Roman" w:eastAsia="Times New Roman" w:hAnsi="Times New Roman" w:cs="Times New Roman"/>
        </w:rPr>
      </w:pPr>
      <w:r>
        <w:rPr>
          <w:b/>
          <w:bCs/>
          <w:spacing w:val="2"/>
          <w:position w:val="72"/>
        </w:rPr>
        <w:t>标准器</w:t>
      </w:r>
      <w:r>
        <w:rPr>
          <w:spacing w:val="2"/>
          <w:position w:val="72"/>
        </w:rPr>
        <w:t xml:space="preserve"> </w:t>
      </w:r>
      <w:r>
        <w:rPr>
          <w:rFonts w:ascii="Times New Roman" w:eastAsia="Times New Roman" w:hAnsi="Times New Roman" w:cs="Times New Roman"/>
          <w:b/>
          <w:bCs/>
          <w:spacing w:val="2"/>
          <w:position w:val="72"/>
        </w:rPr>
        <w:t>(</w:t>
      </w:r>
      <w:r>
        <w:rPr>
          <w:rFonts w:ascii="Times New Roman" w:eastAsia="Times New Roman" w:hAnsi="Times New Roman" w:cs="Times New Roman"/>
          <w:b/>
          <w:bCs/>
          <w:position w:val="72"/>
        </w:rPr>
        <w:t>ti</w:t>
      </w:r>
      <w:r>
        <w:rPr>
          <w:rFonts w:ascii="Times New Roman" w:eastAsia="Times New Roman" w:hAnsi="Times New Roman" w:cs="Times New Roman"/>
          <w:b/>
          <w:bCs/>
          <w:spacing w:val="2"/>
          <w:position w:val="72"/>
        </w:rPr>
        <w:t>)→</w:t>
      </w:r>
    </w:p>
    <w:p>
      <w:pPr>
        <w:pStyle w:val="BodyText"/>
        <w:spacing w:before="2" w:line="198" w:lineRule="auto"/>
        <w:ind w:left="5656"/>
        <w:rPr>
          <w:rFonts w:ascii="Times New Roman" w:eastAsia="Times New Roman" w:hAnsi="Times New Roman" w:cs="Times New Roman"/>
        </w:rPr>
      </w:pPr>
      <w:r>
        <w:rPr>
          <w:b/>
          <w:bCs/>
          <w:spacing w:val="3"/>
        </w:rPr>
        <w:t>标准器</w:t>
      </w:r>
      <w:r>
        <w:rPr>
          <w:spacing w:val="3"/>
        </w:rPr>
        <w:t xml:space="preserve"> </w:t>
      </w:r>
      <w:r>
        <w:rPr>
          <w:rFonts w:ascii="Times New Roman" w:eastAsia="Times New Roman" w:hAnsi="Times New Roman" w:cs="Times New Roman"/>
          <w:b/>
          <w:bCs/>
          <w:spacing w:val="3"/>
        </w:rPr>
        <w:t>(</w:t>
      </w:r>
      <w:r>
        <w:rPr>
          <w:rFonts w:ascii="Times New Roman" w:eastAsia="Times New Roman" w:hAnsi="Times New Roman" w:cs="Times New Roman"/>
          <w:b/>
          <w:bCs/>
        </w:rPr>
        <w:t>tz</w:t>
      </w:r>
      <w:r>
        <w:rPr>
          <w:rFonts w:ascii="Times New Roman" w:eastAsia="Times New Roman" w:hAnsi="Times New Roman" w:cs="Times New Roman"/>
          <w:b/>
          <w:bCs/>
          <w:spacing w:val="3"/>
        </w:rPr>
        <w:t>)←</w:t>
      </w:r>
    </w:p>
    <w:p>
      <w:pPr>
        <w:spacing w:line="14" w:lineRule="auto"/>
        <w:rPr>
          <w:rFonts w:ascii="Arial"/>
          <w:sz w:val="2"/>
        </w:rPr>
      </w:pPr>
      <w:r>
        <w:rPr>
          <w:rFonts w:ascii="Arial" w:eastAsia="Arial" w:hAnsi="Arial" w:cs="Arial"/>
          <w:sz w:val="2"/>
          <w:szCs w:val="2"/>
        </w:rPr>
        <w:br w:type="column"/>
      </w:r>
    </w:p>
    <w:p>
      <w:pPr>
        <w:pStyle w:val="BodyText"/>
        <w:spacing w:before="97" w:line="215" w:lineRule="auto"/>
        <w:rPr>
          <w:rFonts w:ascii="Times New Roman" w:eastAsia="Times New Roman" w:hAnsi="Times New Roman" w:cs="Times New Roman"/>
        </w:rPr>
      </w:pPr>
      <w:r>
        <w:rPr>
          <w:b/>
          <w:bCs/>
          <w:spacing w:val="9"/>
        </w:rPr>
        <w:t>测量段极值</w:t>
      </w:r>
      <w:r>
        <w:rPr>
          <w:spacing w:val="9"/>
        </w:rPr>
        <w:t xml:space="preserve"> </w:t>
      </w:r>
      <w:r>
        <w:rPr>
          <w:rFonts w:ascii="Times New Roman" w:eastAsia="Times New Roman" w:hAnsi="Times New Roman" w:cs="Times New Roman"/>
          <w:b/>
          <w:bCs/>
          <w:spacing w:val="9"/>
        </w:rPr>
        <w:t>(</w:t>
      </w:r>
      <w:r>
        <w:rPr>
          <w:rFonts w:ascii="Times New Roman" w:eastAsia="Times New Roman" w:hAnsi="Times New Roman" w:cs="Times New Roman"/>
          <w:b/>
          <w:bCs/>
        </w:rPr>
        <w:t>ti</w:t>
      </w:r>
      <w:r>
        <w:rPr>
          <w:rFonts w:ascii="Times New Roman" w:eastAsia="Times New Roman" w:hAnsi="Times New Roman" w:cs="Times New Roman"/>
          <w:b/>
          <w:bCs/>
          <w:spacing w:val="9"/>
        </w:rPr>
        <w:t>)</w:t>
      </w:r>
    </w:p>
    <w:p>
      <w:pPr>
        <w:pStyle w:val="BodyText"/>
        <w:spacing w:before="267" w:line="231" w:lineRule="auto"/>
        <w:ind w:left="2974"/>
        <w:rPr>
          <w:sz w:val="41"/>
          <w:szCs w:val="41"/>
        </w:rPr>
      </w:pPr>
      <w:r>
        <w:rPr>
          <w:sz w:val="41"/>
          <w:szCs w:val="41"/>
        </w:rPr>
        <w:t>↓</w:t>
      </w:r>
    </w:p>
    <w:p>
      <w:pPr>
        <w:pStyle w:val="BodyText"/>
        <w:spacing w:before="77" w:line="199" w:lineRule="auto"/>
        <w:rPr>
          <w:rFonts w:ascii="Times New Roman" w:eastAsia="Times New Roman" w:hAnsi="Times New Roman" w:cs="Times New Roman"/>
        </w:rPr>
      </w:pPr>
      <w:r>
        <w:rPr>
          <w:b/>
          <w:bCs/>
          <w:spacing w:val="7"/>
        </w:rPr>
        <w:t>测量段极值</w:t>
      </w:r>
      <w:r>
        <w:rPr>
          <w:spacing w:val="7"/>
        </w:rPr>
        <w:t xml:space="preserve"> </w:t>
      </w:r>
      <w:r>
        <w:rPr>
          <w:rFonts w:ascii="Times New Roman" w:eastAsia="Times New Roman" w:hAnsi="Times New Roman" w:cs="Times New Roman"/>
          <w:b/>
          <w:bCs/>
          <w:spacing w:val="7"/>
        </w:rPr>
        <w:t>(t²)</w:t>
      </w:r>
    </w:p>
    <w:p>
      <w:pPr>
        <w:spacing w:line="199" w:lineRule="auto"/>
        <w:rPr>
          <w:rFonts w:ascii="Times New Roman" w:eastAsia="Times New Roman" w:hAnsi="Times New Roman" w:cs="Times New Roman"/>
        </w:rPr>
        <w:sectPr>
          <w:headerReference w:type="default" r:id="rId26"/>
          <w:footerReference w:type="default" r:id="rId27"/>
          <w:type w:val="continuous"/>
          <w:pgSz w:w="22406" w:h="31680"/>
          <w:pgMar w:top="2318" w:right="2196" w:bottom="2046" w:left="2143" w:header="1734" w:footer="1757" w:gutter="0"/>
          <w:pgNumType w:start="9"/>
          <w:cols w:num="2" w:space="708" w:equalWidth="0">
            <w:col w:w="8879" w:space="100"/>
            <w:col w:w="9088" w:space="0"/>
          </w:cols>
        </w:sectPr>
      </w:pPr>
    </w:p>
    <w:p>
      <w:pPr>
        <w:spacing w:line="211" w:lineRule="exact"/>
      </w:pPr>
    </w:p>
    <w:p>
      <w:pPr>
        <w:spacing w:line="211" w:lineRule="exact"/>
        <w:sectPr>
          <w:headerReference w:type="default" r:id="rId28"/>
          <w:footerReference w:type="default" r:id="rId29"/>
          <w:type w:val="continuous"/>
          <w:pgSz w:w="22406" w:h="31680"/>
          <w:pgMar w:top="2318" w:right="2196" w:bottom="2046" w:left="2143" w:header="1734" w:footer="1757" w:gutter="0"/>
          <w:pgNumType w:start="10"/>
          <w:cols w:num="1" w:space="708" w:equalWidth="0">
            <w:col w:w="18066" w:space="0"/>
          </w:cols>
        </w:sectPr>
      </w:pPr>
    </w:p>
    <w:p>
      <w:pPr>
        <w:pStyle w:val="BodyText"/>
        <w:spacing w:before="97" w:line="231" w:lineRule="auto"/>
        <w:ind w:left="5854"/>
        <w:rPr>
          <w:sz w:val="41"/>
          <w:szCs w:val="41"/>
        </w:rPr>
      </w:pPr>
      <w:r>
        <w:rPr>
          <w:sz w:val="41"/>
          <w:szCs w:val="41"/>
        </w:rPr>
        <w:t>↓</w:t>
      </w:r>
    </w:p>
    <w:p>
      <w:pPr>
        <w:pStyle w:val="BodyText"/>
        <w:spacing w:before="117" w:line="1464" w:lineRule="exact"/>
        <w:ind w:left="5656"/>
        <w:rPr>
          <w:rFonts w:ascii="Times New Roman" w:eastAsia="Times New Roman" w:hAnsi="Times New Roman" w:cs="Times New Roman"/>
        </w:rPr>
      </w:pPr>
      <w:r>
        <w:rPr>
          <w:b/>
          <w:bCs/>
          <w:spacing w:val="5"/>
          <w:position w:val="79"/>
        </w:rPr>
        <w:t>标准器</w:t>
      </w:r>
      <w:r>
        <w:rPr>
          <w:spacing w:val="-20"/>
          <w:position w:val="79"/>
        </w:rPr>
        <w:t xml:space="preserve"> </w:t>
      </w:r>
      <w:r>
        <w:rPr>
          <w:rFonts w:ascii="Times New Roman" w:eastAsia="Times New Roman" w:hAnsi="Times New Roman" w:cs="Times New Roman"/>
          <w:b/>
          <w:bCs/>
          <w:spacing w:val="5"/>
          <w:position w:val="79"/>
        </w:rPr>
        <w:t>(t;)→</w:t>
      </w:r>
    </w:p>
    <w:p>
      <w:pPr>
        <w:pStyle w:val="BodyText"/>
        <w:spacing w:before="1" w:line="199" w:lineRule="auto"/>
        <w:ind w:left="5656"/>
        <w:rPr>
          <w:rFonts w:ascii="Times New Roman" w:eastAsia="Times New Roman" w:hAnsi="Times New Roman" w:cs="Times New Roman"/>
          <w:sz w:val="41"/>
          <w:szCs w:val="41"/>
        </w:rPr>
      </w:pPr>
      <w:r>
        <w:rPr>
          <w:b/>
          <w:bCs/>
          <w:spacing w:val="18"/>
          <w:sz w:val="41"/>
          <w:szCs w:val="41"/>
        </w:rPr>
        <w:t>标准器</w:t>
      </w:r>
      <w:r>
        <w:rPr>
          <w:spacing w:val="18"/>
          <w:sz w:val="41"/>
          <w:szCs w:val="41"/>
        </w:rPr>
        <w:t xml:space="preserve"> </w:t>
      </w:r>
      <w:r>
        <w:rPr>
          <w:rFonts w:ascii="Times New Roman" w:eastAsia="Times New Roman" w:hAnsi="Times New Roman" w:cs="Times New Roman"/>
          <w:b/>
          <w:bCs/>
          <w:spacing w:val="18"/>
          <w:sz w:val="41"/>
          <w:szCs w:val="41"/>
        </w:rPr>
        <w:t>(t₄)←</w:t>
      </w:r>
    </w:p>
    <w:p>
      <w:pPr>
        <w:spacing w:line="14" w:lineRule="auto"/>
        <w:rPr>
          <w:rFonts w:ascii="Arial"/>
          <w:sz w:val="2"/>
        </w:rPr>
      </w:pPr>
      <w:r>
        <w:rPr>
          <w:rFonts w:ascii="Arial" w:eastAsia="Arial" w:hAnsi="Arial" w:cs="Arial"/>
          <w:sz w:val="2"/>
          <w:szCs w:val="2"/>
        </w:rPr>
        <w:br w:type="column"/>
      </w:r>
    </w:p>
    <w:p>
      <w:pPr>
        <w:spacing w:line="288" w:lineRule="auto"/>
        <w:rPr>
          <w:rFonts w:ascii="Arial"/>
          <w:sz w:val="21"/>
        </w:rPr>
      </w:pPr>
    </w:p>
    <w:p>
      <w:pPr>
        <w:spacing w:line="288" w:lineRule="auto"/>
        <w:rPr>
          <w:rFonts w:ascii="Arial"/>
          <w:sz w:val="21"/>
        </w:rPr>
      </w:pPr>
    </w:p>
    <w:p>
      <w:pPr>
        <w:pStyle w:val="BodyText"/>
        <w:spacing w:before="147" w:line="215" w:lineRule="auto"/>
        <w:rPr>
          <w:rFonts w:ascii="Times New Roman" w:eastAsia="Times New Roman" w:hAnsi="Times New Roman" w:cs="Times New Roman"/>
        </w:rPr>
      </w:pPr>
      <w:r>
        <w:rPr>
          <w:b/>
          <w:bCs/>
          <w:spacing w:val="8"/>
        </w:rPr>
        <w:t>测量段极值</w:t>
      </w:r>
      <w:r>
        <w:rPr>
          <w:spacing w:val="8"/>
        </w:rPr>
        <w:t xml:space="preserve"> </w:t>
      </w:r>
      <w:r>
        <w:rPr>
          <w:rFonts w:ascii="Times New Roman" w:eastAsia="Times New Roman" w:hAnsi="Times New Roman" w:cs="Times New Roman"/>
          <w:b/>
          <w:bCs/>
          <w:spacing w:val="8"/>
        </w:rPr>
        <w:t>(t?)</w:t>
      </w:r>
    </w:p>
    <w:p>
      <w:pPr>
        <w:pStyle w:val="BodyText"/>
        <w:spacing w:before="287" w:line="231" w:lineRule="auto"/>
        <w:ind w:left="2974"/>
        <w:rPr>
          <w:sz w:val="41"/>
          <w:szCs w:val="41"/>
        </w:rPr>
      </w:pPr>
      <w:r>
        <w:rPr>
          <w:sz w:val="41"/>
          <w:szCs w:val="41"/>
        </w:rPr>
        <w:t>↓</w:t>
      </w:r>
    </w:p>
    <w:p>
      <w:pPr>
        <w:pStyle w:val="BodyText"/>
        <w:spacing w:before="138" w:line="200" w:lineRule="auto"/>
        <w:ind w:left="9"/>
        <w:rPr>
          <w:rFonts w:ascii="Times New Roman" w:eastAsia="Times New Roman" w:hAnsi="Times New Roman" w:cs="Times New Roman"/>
          <w:sz w:val="41"/>
          <w:szCs w:val="41"/>
        </w:rPr>
      </w:pPr>
      <w:r>
        <w:rPr>
          <w:b/>
          <w:bCs/>
          <w:spacing w:val="29"/>
          <w:sz w:val="41"/>
          <w:szCs w:val="41"/>
        </w:rPr>
        <w:t>测量段极值</w:t>
      </w:r>
      <w:r>
        <w:rPr>
          <w:spacing w:val="29"/>
          <w:sz w:val="41"/>
          <w:szCs w:val="41"/>
        </w:rPr>
        <w:t xml:space="preserve"> </w:t>
      </w:r>
      <w:r>
        <w:rPr>
          <w:rFonts w:ascii="Times New Roman" w:eastAsia="Times New Roman" w:hAnsi="Times New Roman" w:cs="Times New Roman"/>
          <w:b/>
          <w:bCs/>
          <w:spacing w:val="29"/>
          <w:sz w:val="41"/>
          <w:szCs w:val="41"/>
        </w:rPr>
        <w:t>(t9)</w:t>
      </w:r>
    </w:p>
    <w:p>
      <w:pPr>
        <w:spacing w:line="200" w:lineRule="auto"/>
        <w:rPr>
          <w:rFonts w:ascii="Times New Roman" w:eastAsia="Times New Roman" w:hAnsi="Times New Roman" w:cs="Times New Roman"/>
          <w:sz w:val="41"/>
          <w:szCs w:val="41"/>
        </w:rPr>
        <w:sectPr>
          <w:headerReference w:type="default" r:id="rId30"/>
          <w:footerReference w:type="default" r:id="rId31"/>
          <w:type w:val="continuous"/>
          <w:pgSz w:w="22406" w:h="31680"/>
          <w:pgMar w:top="2318" w:right="2196" w:bottom="2046" w:left="2143" w:header="1734" w:footer="1757" w:gutter="0"/>
          <w:pgNumType w:start="11"/>
          <w:cols w:num="2" w:space="708" w:equalWidth="0">
            <w:col w:w="8879" w:space="100"/>
            <w:col w:w="9088" w:space="0"/>
          </w:cols>
        </w:sectPr>
      </w:pPr>
    </w:p>
    <w:p>
      <w:pPr>
        <w:spacing w:line="346" w:lineRule="auto"/>
        <w:rPr>
          <w:rFonts w:ascii="Arial"/>
          <w:sz w:val="21"/>
        </w:rPr>
      </w:pPr>
    </w:p>
    <w:p>
      <w:pPr>
        <w:pStyle w:val="BodyText"/>
        <w:spacing w:before="146" w:line="223" w:lineRule="auto"/>
        <w:ind w:left="1012"/>
      </w:pPr>
      <w:r>
        <w:rPr>
          <w:spacing w:val="22"/>
        </w:rPr>
        <w:t>在测量过程中，恒温槽温度变化不超过0.04℃。</w:t>
      </w:r>
    </w:p>
    <w:p>
      <w:pPr>
        <w:pStyle w:val="BodyText"/>
        <w:spacing w:before="96" w:line="216" w:lineRule="auto"/>
        <w:ind w:left="993"/>
      </w:pPr>
      <w:r>
        <w:rPr>
          <w:rFonts w:ascii="Times New Roman" w:eastAsia="Times New Roman" w:hAnsi="Times New Roman" w:cs="Times New Roman"/>
          <w:spacing w:val="15"/>
        </w:rPr>
        <w:t>d)</w:t>
      </w:r>
      <w:r>
        <w:rPr>
          <w:rFonts w:ascii="Times New Roman" w:eastAsia="Times New Roman" w:hAnsi="Times New Roman" w:cs="Times New Roman"/>
          <w:spacing w:val="9"/>
        </w:rPr>
        <w:t xml:space="preserve">  </w:t>
      </w:r>
      <w:r>
        <w:rPr>
          <w:spacing w:val="15"/>
        </w:rPr>
        <w:t>根据上述</w:t>
      </w:r>
      <w:r>
        <w:rPr>
          <w:spacing w:val="-86"/>
        </w:rPr>
        <w:t xml:space="preserve"> </w:t>
      </w:r>
      <w:r>
        <w:rPr>
          <w:rFonts w:ascii="Times New Roman" w:eastAsia="Times New Roman" w:hAnsi="Times New Roman" w:cs="Times New Roman"/>
          <w:spacing w:val="15"/>
        </w:rPr>
        <w:t>c)</w:t>
      </w:r>
      <w:r>
        <w:rPr>
          <w:rFonts w:ascii="Times New Roman" w:eastAsia="Times New Roman" w:hAnsi="Times New Roman" w:cs="Times New Roman"/>
          <w:spacing w:val="39"/>
        </w:rPr>
        <w:t xml:space="preserve">  </w:t>
      </w:r>
      <w:r>
        <w:rPr>
          <w:spacing w:val="15"/>
        </w:rPr>
        <w:t>的测量要求，依次测量在中间温度和上限温度状态下，标准器和光</w:t>
      </w:r>
    </w:p>
    <w:p>
      <w:pPr>
        <w:pStyle w:val="BodyText"/>
        <w:spacing w:before="245" w:line="223" w:lineRule="auto"/>
        <w:ind w:left="1675"/>
      </w:pPr>
      <w:r>
        <w:rPr>
          <w:spacing w:val="3"/>
        </w:rPr>
        <w:t>纤末端</w:t>
      </w:r>
      <w:r>
        <w:rPr>
          <w:spacing w:val="-96"/>
        </w:rPr>
        <w:t xml:space="preserve"> </w:t>
      </w:r>
      <w:r>
        <w:rPr>
          <w:rFonts w:ascii="Times New Roman" w:eastAsia="Times New Roman" w:hAnsi="Times New Roman" w:cs="Times New Roman"/>
          <w:spacing w:val="3"/>
        </w:rPr>
        <w:t xml:space="preserve">a </w:t>
      </w:r>
      <w:r>
        <w:rPr>
          <w:spacing w:val="3"/>
        </w:rPr>
        <w:t>点的温度示值。</w:t>
      </w:r>
    </w:p>
    <w:p>
      <w:pPr>
        <w:pStyle w:val="BodyText"/>
        <w:spacing w:before="78" w:line="776" w:lineRule="exact"/>
        <w:ind w:right="73"/>
        <w:jc w:val="right"/>
      </w:pPr>
      <w:r>
        <w:rPr>
          <w:rFonts w:ascii="Times New Roman" w:eastAsia="Times New Roman" w:hAnsi="Times New Roman" w:cs="Times New Roman"/>
          <w:spacing w:val="41"/>
          <w:position w:val="24"/>
        </w:rPr>
        <w:t>e)</w:t>
      </w:r>
      <w:r>
        <w:rPr>
          <w:rFonts w:ascii="Times New Roman" w:eastAsia="Times New Roman" w:hAnsi="Times New Roman" w:cs="Times New Roman"/>
          <w:spacing w:val="5"/>
          <w:position w:val="24"/>
        </w:rPr>
        <w:t xml:space="preserve">  </w:t>
      </w:r>
      <w:r>
        <w:rPr>
          <w:spacing w:val="41"/>
          <w:position w:val="24"/>
        </w:rPr>
        <w:t>温度测量点、测量段位置的选择也可以根</w:t>
      </w:r>
      <w:r>
        <w:rPr>
          <w:spacing w:val="40"/>
          <w:position w:val="24"/>
        </w:rPr>
        <w:t>据客户的要求，按照上述方法进行</w:t>
      </w:r>
    </w:p>
    <w:p>
      <w:pPr>
        <w:pStyle w:val="BodyText"/>
        <w:spacing w:before="2" w:line="223" w:lineRule="auto"/>
        <w:ind w:left="1607"/>
      </w:pPr>
      <w:r>
        <w:rPr>
          <w:spacing w:val="1"/>
        </w:rPr>
        <w:t>测量。</w:t>
      </w:r>
    </w:p>
    <w:p>
      <w:pPr>
        <w:pStyle w:val="BodyText"/>
        <w:spacing w:before="154" w:line="223" w:lineRule="auto"/>
        <w:ind w:left="87"/>
      </w:pPr>
      <w:hyperlink r:id="rId32" w:history="1">
        <w:r>
          <w:rPr>
            <w:spacing w:val="8"/>
          </w:rPr>
          <w:t>7.2.2.2</w:t>
        </w:r>
      </w:hyperlink>
      <w:r>
        <w:rPr>
          <w:spacing w:val="8"/>
        </w:rPr>
        <w:t xml:space="preserve">  温度定位重复性</w:t>
      </w:r>
    </w:p>
    <w:p>
      <w:pPr>
        <w:pStyle w:val="BodyText"/>
        <w:spacing w:before="102" w:line="290" w:lineRule="auto"/>
        <w:ind w:left="77" w:right="50" w:firstLine="915"/>
        <w:jc w:val="both"/>
      </w:pPr>
      <w:r>
        <w:rPr>
          <w:spacing w:val="23"/>
        </w:rPr>
        <w:t>按照</w:t>
      </w:r>
      <w:hyperlink r:id="rId17" w:history="1">
        <w:r>
          <w:rPr>
            <w:spacing w:val="23"/>
          </w:rPr>
          <w:t>7.2.2.1</w:t>
        </w:r>
      </w:hyperlink>
      <w:r>
        <w:rPr>
          <w:spacing w:val="-123"/>
        </w:rPr>
        <w:t xml:space="preserve"> </w:t>
      </w:r>
      <w:r>
        <w:rPr>
          <w:spacing w:val="23"/>
        </w:rPr>
        <w:t>中</w:t>
      </w:r>
      <w:r>
        <w:rPr>
          <w:rFonts w:ascii="Times New Roman" w:eastAsia="Times New Roman" w:hAnsi="Times New Roman" w:cs="Times New Roman"/>
          <w:spacing w:val="23"/>
        </w:rPr>
        <w:t>b)</w:t>
      </w:r>
      <w:r>
        <w:rPr>
          <w:rFonts w:ascii="Times New Roman" w:eastAsia="Times New Roman" w:hAnsi="Times New Roman" w:cs="Times New Roman"/>
          <w:spacing w:val="3"/>
        </w:rPr>
        <w:t xml:space="preserve">   </w:t>
      </w:r>
      <w:r>
        <w:rPr>
          <w:spacing w:val="23"/>
        </w:rPr>
        <w:t>和</w:t>
      </w:r>
      <w:r>
        <w:rPr>
          <w:spacing w:val="-96"/>
        </w:rPr>
        <w:t xml:space="preserve"> </w:t>
      </w:r>
      <w:r>
        <w:rPr>
          <w:rFonts w:ascii="Times New Roman" w:eastAsia="Times New Roman" w:hAnsi="Times New Roman" w:cs="Times New Roman"/>
          <w:spacing w:val="23"/>
        </w:rPr>
        <w:t>c)</w:t>
      </w:r>
      <w:r>
        <w:rPr>
          <w:rFonts w:ascii="Times New Roman" w:eastAsia="Times New Roman" w:hAnsi="Times New Roman" w:cs="Times New Roman"/>
          <w:spacing w:val="1"/>
        </w:rPr>
        <w:t xml:space="preserve">   </w:t>
      </w:r>
      <w:r>
        <w:rPr>
          <w:spacing w:val="23"/>
        </w:rPr>
        <w:t>的要求，将恒</w:t>
      </w:r>
      <w:r>
        <w:rPr>
          <w:spacing w:val="22"/>
        </w:rPr>
        <w:t>温槽稳定在60</w:t>
      </w:r>
      <w:r>
        <w:rPr>
          <w:spacing w:val="100"/>
        </w:rPr>
        <w:t xml:space="preserve"> </w:t>
      </w:r>
      <w:r>
        <w:rPr>
          <w:spacing w:val="22"/>
        </w:rPr>
        <w:t>℃(或其他至少偏离环境温</w:t>
      </w:r>
      <w:r>
        <w:t xml:space="preserve"> </w:t>
      </w:r>
      <w:r>
        <w:rPr>
          <w:spacing w:val="39"/>
        </w:rPr>
        <w:t>度10</w:t>
      </w:r>
      <w:r>
        <w:rPr>
          <w:spacing w:val="142"/>
        </w:rPr>
        <w:t xml:space="preserve"> </w:t>
      </w:r>
      <w:r>
        <w:rPr>
          <w:spacing w:val="39"/>
        </w:rPr>
        <w:t>℃的温度点)附近。从分布式光纤温度计主机中读取测量段极值所对应的长度</w:t>
      </w:r>
    </w:p>
    <w:p>
      <w:pPr>
        <w:pStyle w:val="BodyText"/>
        <w:spacing w:before="2" w:line="215" w:lineRule="auto"/>
        <w:ind w:left="77"/>
      </w:pPr>
      <w:r>
        <w:rPr>
          <w:rFonts w:ascii="Times New Roman" w:eastAsia="Times New Roman" w:hAnsi="Times New Roman" w:cs="Times New Roman"/>
          <w:spacing w:val="9"/>
        </w:rPr>
        <w:t xml:space="preserve">d°,   </w:t>
      </w:r>
      <w:r>
        <w:rPr>
          <w:spacing w:val="9"/>
        </w:rPr>
        <w:t>连续读取</w:t>
      </w:r>
      <w:r>
        <w:rPr>
          <w:rFonts w:ascii="Times New Roman" w:eastAsia="Times New Roman" w:hAnsi="Times New Roman" w:cs="Times New Roman"/>
          <w:spacing w:val="9"/>
        </w:rPr>
        <w:t>6</w:t>
      </w:r>
      <w:r>
        <w:rPr>
          <w:spacing w:val="9"/>
        </w:rPr>
        <w:t>次示值，分别为</w:t>
      </w:r>
      <w:r>
        <w:rPr>
          <w:spacing w:val="-47"/>
        </w:rPr>
        <w:t xml:space="preserve"> </w:t>
      </w:r>
      <w:r>
        <w:rPr>
          <w:rFonts w:ascii="Times New Roman" w:eastAsia="Times New Roman" w:hAnsi="Times New Roman" w:cs="Times New Roman"/>
        </w:rPr>
        <w:t>di</w:t>
      </w:r>
      <w:r>
        <w:rPr>
          <w:rFonts w:ascii="Times New Roman" w:eastAsia="Times New Roman" w:hAnsi="Times New Roman" w:cs="Times New Roman"/>
          <w:spacing w:val="-62"/>
        </w:rPr>
        <w:t xml:space="preserve"> </w:t>
      </w:r>
      <w:r>
        <w:rPr>
          <w:spacing w:val="9"/>
        </w:rPr>
        <w:t>、</w:t>
      </w:r>
      <w:r>
        <w:rPr>
          <w:rFonts w:ascii="Times New Roman" w:eastAsia="Times New Roman" w:hAnsi="Times New Roman" w:cs="Times New Roman"/>
          <w:spacing w:val="9"/>
        </w:rPr>
        <w:t>d2</w:t>
      </w:r>
      <w:r>
        <w:rPr>
          <w:rFonts w:ascii="Times New Roman" w:eastAsia="Times New Roman" w:hAnsi="Times New Roman" w:cs="Times New Roman"/>
          <w:spacing w:val="-63"/>
        </w:rPr>
        <w:t xml:space="preserve"> </w:t>
      </w:r>
      <w:r>
        <w:rPr>
          <w:spacing w:val="9"/>
        </w:rPr>
        <w:t>、</w:t>
      </w:r>
      <w:r>
        <w:rPr>
          <w:rFonts w:ascii="Times New Roman" w:eastAsia="Times New Roman" w:hAnsi="Times New Roman" w:cs="Times New Roman"/>
        </w:rPr>
        <w:t>dg</w:t>
      </w:r>
      <w:r>
        <w:rPr>
          <w:rFonts w:ascii="Times New Roman" w:eastAsia="Times New Roman" w:hAnsi="Times New Roman" w:cs="Times New Roman"/>
          <w:spacing w:val="-63"/>
        </w:rPr>
        <w:t xml:space="preserve"> </w:t>
      </w:r>
      <w:r>
        <w:rPr>
          <w:spacing w:val="9"/>
        </w:rPr>
        <w:t>、</w:t>
      </w:r>
      <w:r>
        <w:rPr>
          <w:rFonts w:ascii="Times New Roman" w:eastAsia="Times New Roman" w:hAnsi="Times New Roman" w:cs="Times New Roman"/>
          <w:spacing w:val="9"/>
        </w:rPr>
        <w:t>d?</w:t>
      </w:r>
      <w:r>
        <w:rPr>
          <w:rFonts w:ascii="Times New Roman" w:eastAsia="Times New Roman" w:hAnsi="Times New Roman" w:cs="Times New Roman"/>
          <w:spacing w:val="-62"/>
        </w:rPr>
        <w:t xml:space="preserve"> </w:t>
      </w:r>
      <w:r>
        <w:rPr>
          <w:spacing w:val="9"/>
        </w:rPr>
        <w:t>、</w:t>
      </w:r>
      <w:r>
        <w:rPr>
          <w:rFonts w:ascii="Times New Roman" w:eastAsia="Times New Roman" w:hAnsi="Times New Roman" w:cs="Times New Roman"/>
        </w:rPr>
        <w:t>dg</w:t>
      </w:r>
      <w:r>
        <w:rPr>
          <w:rFonts w:ascii="Times New Roman" w:eastAsia="Times New Roman" w:hAnsi="Times New Roman" w:cs="Times New Roman"/>
          <w:spacing w:val="9"/>
        </w:rPr>
        <w:t xml:space="preserve">     </w:t>
      </w:r>
      <w:r>
        <w:rPr>
          <w:spacing w:val="9"/>
        </w:rPr>
        <w:t>和</w:t>
      </w:r>
      <w:r>
        <w:rPr>
          <w:spacing w:val="-89"/>
        </w:rPr>
        <w:t xml:space="preserve"> </w:t>
      </w:r>
      <w:r>
        <w:rPr>
          <w:rFonts w:ascii="Times New Roman" w:eastAsia="Times New Roman" w:hAnsi="Times New Roman" w:cs="Times New Roman"/>
        </w:rPr>
        <w:t>dg</w:t>
      </w:r>
      <w:r>
        <w:rPr>
          <w:rFonts w:ascii="Times New Roman" w:eastAsia="Times New Roman" w:hAnsi="Times New Roman" w:cs="Times New Roman"/>
          <w:spacing w:val="9"/>
        </w:rPr>
        <w:t xml:space="preserve">,    </w:t>
      </w:r>
      <w:r>
        <w:rPr>
          <w:spacing w:val="9"/>
        </w:rPr>
        <w:t>见图</w:t>
      </w:r>
      <w:r>
        <w:rPr>
          <w:rFonts w:ascii="Times New Roman" w:eastAsia="Times New Roman" w:hAnsi="Times New Roman" w:cs="Times New Roman"/>
          <w:spacing w:val="9"/>
        </w:rPr>
        <w:t>5</w:t>
      </w:r>
      <w:r>
        <w:rPr>
          <w:spacing w:val="9"/>
        </w:rPr>
        <w:t>。</w:t>
      </w:r>
    </w:p>
    <w:p>
      <w:pPr>
        <w:spacing w:line="279" w:lineRule="auto"/>
        <w:rPr>
          <w:rFonts w:ascii="Arial"/>
          <w:sz w:val="21"/>
        </w:rPr>
      </w:pPr>
    </w:p>
    <w:p>
      <w:pPr>
        <w:spacing w:line="279" w:lineRule="auto"/>
        <w:rPr>
          <w:rFonts w:ascii="Arial"/>
          <w:sz w:val="21"/>
        </w:rPr>
      </w:pPr>
    </w:p>
    <w:p>
      <w:pPr>
        <w:pStyle w:val="BodyText"/>
        <w:spacing w:before="108" w:line="235" w:lineRule="auto"/>
        <w:ind w:left="2250"/>
        <w:rPr>
          <w:sz w:val="33"/>
          <w:szCs w:val="33"/>
        </w:rPr>
      </w:pPr>
      <w:r>
        <w:drawing>
          <wp:anchor distT="0" distB="0" distL="0" distR="0" simplePos="0" relativeHeight="251665408" behindDoc="1" locked="0" layoutInCell="1" allowOverlap="1">
            <wp:simplePos x="0" y="0"/>
            <wp:positionH relativeFrom="column">
              <wp:posOffset>989682</wp:posOffset>
            </wp:positionH>
            <wp:positionV relativeFrom="paragraph">
              <wp:posOffset>-291647</wp:posOffset>
            </wp:positionV>
            <wp:extent cx="9359441" cy="1224709"/>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33"/>
                    <a:stretch>
                      <a:fillRect/>
                    </a:stretch>
                  </pic:blipFill>
                  <pic:spPr>
                    <a:xfrm>
                      <a:off x="0" y="0"/>
                      <a:ext cx="9359441" cy="1224709"/>
                    </a:xfrm>
                    <a:prstGeom prst="rect">
                      <a:avLst/>
                    </a:prstGeom>
                  </pic:spPr>
                </pic:pic>
              </a:graphicData>
            </a:graphic>
          </wp:anchor>
        </w:drawing>
      </w:r>
      <w:r>
        <w:rPr>
          <w:spacing w:val="35"/>
          <w:sz w:val="33"/>
          <w:szCs w:val="33"/>
        </w:rPr>
        <w:t>分布式光纤</w:t>
      </w:r>
    </w:p>
    <w:p>
      <w:pPr>
        <w:pStyle w:val="BodyText"/>
        <w:spacing w:before="1" w:line="179" w:lineRule="auto"/>
        <w:ind w:left="2591"/>
        <w:rPr>
          <w:sz w:val="37"/>
          <w:szCs w:val="37"/>
        </w:rPr>
      </w:pPr>
      <w:r>
        <w:rPr>
          <w:spacing w:val="3"/>
          <w:sz w:val="37"/>
          <w:szCs w:val="37"/>
        </w:rPr>
        <w:t>温度计</w:t>
      </w:r>
    </w:p>
    <w:p>
      <w:pPr>
        <w:pStyle w:val="BodyText"/>
        <w:spacing w:before="1" w:line="198" w:lineRule="auto"/>
        <w:ind w:left="10413"/>
        <w:rPr>
          <w:sz w:val="36"/>
          <w:szCs w:val="36"/>
        </w:rPr>
      </w:pPr>
      <w:r>
        <w:pict>
          <v:shape id="_x0000_s1031" type="#_x0000_t202" style="width:56.1pt;height:13.4pt;margin-top:1.34pt;margin-left:698.44pt;position:absolute;z-index:251666432" filled="f" stroked="f">
            <o:lock v:ext="edit" aspectratio="f"/>
            <v:textbox inset="0,0,0,0">
              <w:txbxContent>
                <w:p>
                  <w:pPr>
                    <w:spacing w:before="20" w:line="190" w:lineRule="auto"/>
                    <w:ind w:left="20"/>
                    <w:rPr>
                      <w:rFonts w:ascii="Times New Roman" w:eastAsia="Times New Roman" w:hAnsi="Times New Roman" w:cs="Times New Roman"/>
                      <w:sz w:val="25"/>
                      <w:szCs w:val="25"/>
                    </w:rPr>
                  </w:pPr>
                  <w:r>
                    <w:rPr>
                      <w:rFonts w:ascii="Times New Roman" w:eastAsia="Times New Roman" w:hAnsi="Times New Roman" w:cs="Times New Roman"/>
                      <w:spacing w:val="-1"/>
                      <w:sz w:val="25"/>
                      <w:szCs w:val="25"/>
                    </w:rPr>
                    <w:t>-10</w:t>
                  </w:r>
                  <w:r>
                    <w:rPr>
                      <w:rFonts w:ascii="Times New Roman" w:eastAsia="Times New Roman" w:hAnsi="Times New Roman" w:cs="Times New Roman"/>
                      <w:spacing w:val="5"/>
                      <w:sz w:val="25"/>
                      <w:szCs w:val="25"/>
                    </w:rPr>
                    <w:t xml:space="preserve">       </w:t>
                  </w:r>
                  <w:r>
                    <w:rPr>
                      <w:rFonts w:ascii="Times New Roman" w:eastAsia="Times New Roman" w:hAnsi="Times New Roman" w:cs="Times New Roman"/>
                      <w:spacing w:val="-1"/>
                      <w:sz w:val="25"/>
                      <w:szCs w:val="25"/>
                    </w:rPr>
                    <w:t>m-</w:t>
                  </w:r>
                </w:p>
              </w:txbxContent>
            </v:textbox>
          </v:shape>
        </w:pict>
      </w:r>
      <w:r>
        <w:pict>
          <v:shape id="_x0000_s1032" type="#_x0000_t202" style="width:23.8pt;height:18.15pt;margin-top:2.47pt;margin-left:348.72pt;position:absolute;z-index:251667456" filled="f" stroked="f">
            <o:lock v:ext="edit" aspectratio="f"/>
            <v:textbox inset="0,0,0,0">
              <w:txbxContent>
                <w:p>
                  <w:pPr>
                    <w:spacing w:before="20" w:line="192" w:lineRule="auto"/>
                    <w:ind w:left="20"/>
                    <w:rPr>
                      <w:rFonts w:ascii="Times New Roman" w:eastAsia="Times New Roman" w:hAnsi="Times New Roman" w:cs="Times New Roman"/>
                      <w:sz w:val="35"/>
                      <w:szCs w:val="35"/>
                    </w:rPr>
                  </w:pPr>
                  <w:r>
                    <w:rPr>
                      <w:rFonts w:ascii="Times New Roman" w:eastAsia="Times New Roman" w:hAnsi="Times New Roman" w:cs="Times New Roman"/>
                      <w:spacing w:val="-4"/>
                      <w:sz w:val="35"/>
                      <w:szCs w:val="35"/>
                    </w:rPr>
                    <w:t>d?-</w:t>
                  </w:r>
                </w:p>
              </w:txbxContent>
            </v:textbox>
          </v:shape>
        </w:pict>
      </w:r>
      <w:r>
        <w:rPr>
          <w:spacing w:val="-44"/>
          <w:sz w:val="36"/>
          <w:szCs w:val="36"/>
        </w:rPr>
        <w:t>一测量段</w:t>
      </w:r>
      <w:r>
        <w:rPr>
          <w:spacing w:val="-61"/>
          <w:sz w:val="36"/>
          <w:szCs w:val="36"/>
        </w:rPr>
        <w:t xml:space="preserve"> </w:t>
      </w:r>
      <w:r>
        <w:rPr>
          <w:spacing w:val="-44"/>
          <w:sz w:val="36"/>
          <w:szCs w:val="36"/>
        </w:rPr>
        <w:t>·</w:t>
      </w:r>
    </w:p>
    <w:p>
      <w:pPr>
        <w:spacing w:line="305" w:lineRule="auto"/>
        <w:rPr>
          <w:rFonts w:ascii="Arial"/>
          <w:sz w:val="21"/>
        </w:rPr>
      </w:pPr>
    </w:p>
    <w:p>
      <w:pPr>
        <w:spacing w:line="306" w:lineRule="auto"/>
        <w:rPr>
          <w:rFonts w:ascii="Arial"/>
          <w:sz w:val="21"/>
        </w:rPr>
      </w:pPr>
    </w:p>
    <w:p>
      <w:pPr>
        <w:pStyle w:val="BodyText"/>
        <w:spacing w:before="146" w:line="223" w:lineRule="auto"/>
        <w:ind w:left="7033"/>
      </w:pPr>
      <w:r>
        <w:rPr>
          <w:spacing w:val="-23"/>
        </w:rPr>
        <w:t>图5</w:t>
      </w:r>
      <w:r>
        <w:rPr>
          <w:spacing w:val="165"/>
        </w:rPr>
        <w:t xml:space="preserve"> </w:t>
      </w:r>
      <w:r>
        <w:rPr>
          <w:spacing w:val="-23"/>
        </w:rPr>
        <w:t>温度定位示意图</w:t>
      </w:r>
    </w:p>
    <w:p>
      <w:pPr>
        <w:pStyle w:val="BodyText"/>
        <w:spacing w:before="164" w:line="223" w:lineRule="auto"/>
        <w:ind w:left="1051"/>
      </w:pPr>
      <w:r>
        <w:rPr>
          <w:spacing w:val="17"/>
        </w:rPr>
        <w:t>温度定位重复性中长度的选择也可以按照客户的要求，按照上</w:t>
      </w:r>
      <w:r>
        <w:rPr>
          <w:spacing w:val="16"/>
        </w:rPr>
        <w:t>述方法进行测量。</w:t>
      </w:r>
    </w:p>
    <w:p>
      <w:pPr>
        <w:pStyle w:val="BodyText"/>
        <w:spacing w:before="143" w:line="223" w:lineRule="auto"/>
        <w:ind w:left="97"/>
      </w:pPr>
      <w:r>
        <w:rPr>
          <w:spacing w:val="12"/>
        </w:rPr>
        <w:t>7.3  校准结果的处理</w:t>
      </w:r>
    </w:p>
    <w:p>
      <w:pPr>
        <w:pStyle w:val="BodyText"/>
        <w:spacing w:before="183" w:line="223" w:lineRule="auto"/>
        <w:ind w:left="58"/>
      </w:pPr>
      <w:r>
        <w:rPr>
          <w:spacing w:val="12"/>
        </w:rPr>
        <w:t>7.3.1  温度示值误差按下式计算：</w:t>
      </w:r>
    </w:p>
    <w:p>
      <w:pPr>
        <w:pStyle w:val="BodyText"/>
        <w:spacing w:before="88" w:line="860" w:lineRule="exact"/>
        <w:ind w:right="29"/>
        <w:jc w:val="right"/>
      </w:pPr>
      <w:r>
        <w:rPr>
          <w:rFonts w:ascii="Times New Roman" w:eastAsia="Times New Roman" w:hAnsi="Times New Roman" w:cs="Times New Roman"/>
          <w:spacing w:val="22"/>
          <w:position w:val="31"/>
        </w:rPr>
        <w:t xml:space="preserve">a)  </w:t>
      </w:r>
      <w:r>
        <w:rPr>
          <w:spacing w:val="22"/>
          <w:position w:val="31"/>
        </w:rPr>
        <w:t>依据</w:t>
      </w:r>
      <w:r>
        <w:rPr>
          <w:rFonts w:ascii="Times New Roman" w:eastAsia="Times New Roman" w:hAnsi="Times New Roman" w:cs="Times New Roman"/>
          <w:position w:val="31"/>
        </w:rPr>
        <w:t>JJG</w:t>
      </w:r>
      <w:r>
        <w:rPr>
          <w:rFonts w:ascii="Times New Roman" w:eastAsia="Times New Roman" w:hAnsi="Times New Roman" w:cs="Times New Roman"/>
          <w:spacing w:val="22"/>
          <w:position w:val="31"/>
        </w:rPr>
        <w:t xml:space="preserve">160   </w:t>
      </w:r>
      <w:r>
        <w:rPr>
          <w:spacing w:val="22"/>
          <w:position w:val="31"/>
        </w:rPr>
        <w:t>的规定，将标准铂电阻温度计4次测量值换算为相应温度值，并计</w:t>
      </w:r>
    </w:p>
    <w:p>
      <w:pPr>
        <w:pStyle w:val="BodyText"/>
        <w:spacing w:before="1" w:line="222" w:lineRule="auto"/>
        <w:ind w:left="1568"/>
        <w:rPr>
          <w:rFonts w:ascii="Times New Roman" w:eastAsia="Times New Roman" w:hAnsi="Times New Roman" w:cs="Times New Roman"/>
        </w:rPr>
      </w:pPr>
      <w:r>
        <w:rPr>
          <w:spacing w:val="17"/>
        </w:rPr>
        <w:t>算其平均值</w:t>
      </w:r>
      <w:r>
        <w:rPr>
          <w:rFonts w:ascii="Times New Roman" w:eastAsia="Times New Roman" w:hAnsi="Times New Roman" w:cs="Times New Roman"/>
          <w:spacing w:val="17"/>
        </w:rPr>
        <w:t>t:</w:t>
      </w:r>
    </w:p>
    <w:p>
      <w:pPr>
        <w:spacing w:before="233" w:line="693" w:lineRule="exact"/>
        <w:ind w:left="6117"/>
        <w:rPr>
          <w:rFonts w:ascii="Times New Roman" w:eastAsia="Times New Roman" w:hAnsi="Times New Roman" w:cs="Times New Roman"/>
          <w:sz w:val="52"/>
          <w:szCs w:val="52"/>
        </w:rPr>
      </w:pPr>
      <w:r>
        <w:rPr>
          <w:rFonts w:ascii="Times New Roman" w:eastAsia="Times New Roman" w:hAnsi="Times New Roman" w:cs="Times New Roman"/>
          <w:spacing w:val="2"/>
          <w:position w:val="19"/>
          <w:sz w:val="52"/>
          <w:szCs w:val="52"/>
        </w:rPr>
        <w:t>t=(</w:t>
      </w:r>
      <w:r>
        <w:rPr>
          <w:rFonts w:ascii="Times New Roman" w:eastAsia="Times New Roman" w:hAnsi="Times New Roman" w:cs="Times New Roman"/>
          <w:position w:val="19"/>
          <w:sz w:val="52"/>
          <w:szCs w:val="52"/>
        </w:rPr>
        <w:t>ti</w:t>
      </w:r>
      <w:r>
        <w:rPr>
          <w:rFonts w:ascii="Times New Roman" w:eastAsia="Times New Roman" w:hAnsi="Times New Roman" w:cs="Times New Roman"/>
          <w:spacing w:val="2"/>
          <w:position w:val="19"/>
          <w:sz w:val="52"/>
          <w:szCs w:val="52"/>
        </w:rPr>
        <w:t>+</w:t>
      </w:r>
      <w:r>
        <w:rPr>
          <w:rFonts w:ascii="Times New Roman" w:eastAsia="Times New Roman" w:hAnsi="Times New Roman" w:cs="Times New Roman"/>
          <w:position w:val="19"/>
          <w:sz w:val="52"/>
          <w:szCs w:val="52"/>
        </w:rPr>
        <w:t>ti</w:t>
      </w:r>
      <w:r>
        <w:rPr>
          <w:rFonts w:ascii="Times New Roman" w:eastAsia="Times New Roman" w:hAnsi="Times New Roman" w:cs="Times New Roman"/>
          <w:spacing w:val="2"/>
          <w:position w:val="19"/>
          <w:sz w:val="52"/>
          <w:szCs w:val="52"/>
        </w:rPr>
        <w:t>+t;+</w:t>
      </w:r>
      <w:r>
        <w:rPr>
          <w:rFonts w:ascii="Times New Roman" w:eastAsia="Times New Roman" w:hAnsi="Times New Roman" w:cs="Times New Roman"/>
          <w:position w:val="19"/>
          <w:sz w:val="52"/>
          <w:szCs w:val="52"/>
        </w:rPr>
        <w:t>ti</w:t>
      </w:r>
      <w:r>
        <w:rPr>
          <w:rFonts w:ascii="Times New Roman" w:eastAsia="Times New Roman" w:hAnsi="Times New Roman" w:cs="Times New Roman"/>
          <w:spacing w:val="2"/>
          <w:position w:val="19"/>
          <w:sz w:val="52"/>
          <w:szCs w:val="52"/>
        </w:rPr>
        <w:t>)/4</w:t>
      </w:r>
    </w:p>
    <w:p>
      <w:pPr>
        <w:pStyle w:val="BodyText"/>
        <w:spacing w:before="2" w:line="215" w:lineRule="auto"/>
        <w:ind w:left="1042"/>
      </w:pPr>
      <w:r>
        <w:rPr>
          <w:rFonts w:ascii="Times New Roman" w:eastAsia="Times New Roman" w:hAnsi="Times New Roman" w:cs="Times New Roman"/>
          <w:spacing w:val="25"/>
        </w:rPr>
        <w:t>b)</w:t>
      </w:r>
      <w:r>
        <w:rPr>
          <w:rFonts w:ascii="Times New Roman" w:eastAsia="Times New Roman" w:hAnsi="Times New Roman" w:cs="Times New Roman"/>
          <w:spacing w:val="116"/>
        </w:rPr>
        <w:t xml:space="preserve"> </w:t>
      </w:r>
      <w:r>
        <w:rPr>
          <w:spacing w:val="25"/>
        </w:rPr>
        <w:t>计算感温光纤4次温度示值的平均值。</w:t>
      </w:r>
    </w:p>
    <w:p>
      <w:pPr>
        <w:spacing w:before="301" w:line="712" w:lineRule="exact"/>
        <w:ind w:left="6361"/>
        <w:rPr>
          <w:rFonts w:ascii="Times New Roman" w:eastAsia="Times New Roman" w:hAnsi="Times New Roman" w:cs="Times New Roman"/>
          <w:sz w:val="52"/>
          <w:szCs w:val="52"/>
        </w:rPr>
      </w:pPr>
      <w:r>
        <w:rPr>
          <w:rFonts w:ascii="Times New Roman" w:eastAsia="Times New Roman" w:hAnsi="Times New Roman" w:cs="Times New Roman"/>
          <w:spacing w:val="2"/>
          <w:position w:val="20"/>
          <w:sz w:val="52"/>
          <w:szCs w:val="52"/>
        </w:rPr>
        <w:t>t⁰=(t9+t2+</w:t>
      </w:r>
      <w:r>
        <w:rPr>
          <w:rFonts w:ascii="Times New Roman" w:eastAsia="Times New Roman" w:hAnsi="Times New Roman" w:cs="Times New Roman"/>
          <w:position w:val="20"/>
          <w:sz w:val="52"/>
          <w:szCs w:val="52"/>
        </w:rPr>
        <w:t>tS</w:t>
      </w:r>
      <w:r>
        <w:rPr>
          <w:rFonts w:ascii="Times New Roman" w:eastAsia="Times New Roman" w:hAnsi="Times New Roman" w:cs="Times New Roman"/>
          <w:spacing w:val="2"/>
          <w:position w:val="20"/>
          <w:sz w:val="52"/>
          <w:szCs w:val="52"/>
        </w:rPr>
        <w:t>+t?)/4</w:t>
      </w:r>
    </w:p>
    <w:p>
      <w:pPr>
        <w:pStyle w:val="BodyText"/>
        <w:spacing w:before="2" w:line="215" w:lineRule="auto"/>
        <w:ind w:left="1061"/>
      </w:pPr>
      <w:r>
        <w:rPr>
          <w:rFonts w:ascii="Times New Roman" w:eastAsia="Times New Roman" w:hAnsi="Times New Roman" w:cs="Times New Roman"/>
          <w:spacing w:val="13"/>
        </w:rPr>
        <w:t>c)</w:t>
      </w:r>
      <w:r>
        <w:rPr>
          <w:rFonts w:ascii="Times New Roman" w:eastAsia="Times New Roman" w:hAnsi="Times New Roman" w:cs="Times New Roman"/>
          <w:spacing w:val="82"/>
        </w:rPr>
        <w:t xml:space="preserve"> </w:t>
      </w:r>
      <w:r>
        <w:rPr>
          <w:spacing w:val="13"/>
        </w:rPr>
        <w:t>计算感温光纤的温度示值误差：</w:t>
      </w:r>
    </w:p>
    <w:p>
      <w:pPr>
        <w:pStyle w:val="BodyText"/>
        <w:spacing w:before="218" w:line="214" w:lineRule="auto"/>
        <w:ind w:left="6244"/>
        <w:rPr>
          <w:sz w:val="56"/>
          <w:szCs w:val="56"/>
        </w:rPr>
      </w:pPr>
      <w:r>
        <w:rPr>
          <w:rFonts w:ascii="Arial" w:eastAsia="Arial" w:hAnsi="Arial" w:cs="Arial"/>
          <w:spacing w:val="-21"/>
          <w:sz w:val="56"/>
          <w:szCs w:val="56"/>
        </w:rPr>
        <w:t xml:space="preserve">δ,=t⁰-F,     </w:t>
      </w:r>
      <w:r>
        <w:rPr>
          <w:spacing w:val="-21"/>
          <w:sz w:val="56"/>
          <w:szCs w:val="56"/>
        </w:rPr>
        <w:t>修约到0.1℃。</w:t>
      </w:r>
    </w:p>
    <w:p>
      <w:pPr>
        <w:pStyle w:val="BodyText"/>
        <w:spacing w:before="177" w:line="223" w:lineRule="auto"/>
        <w:ind w:left="136"/>
      </w:pPr>
      <w:r>
        <w:rPr>
          <w:spacing w:val="7"/>
        </w:rPr>
        <w:t>7.3.2</w:t>
      </w:r>
      <w:r>
        <w:rPr>
          <w:spacing w:val="8"/>
        </w:rPr>
        <w:t xml:space="preserve">  </w:t>
      </w:r>
      <w:r>
        <w:rPr>
          <w:spacing w:val="7"/>
        </w:rPr>
        <w:t>定位重复性按下式计算：</w:t>
      </w:r>
    </w:p>
    <w:p>
      <w:pPr>
        <w:spacing w:before="232" w:line="194" w:lineRule="auto"/>
        <w:ind w:left="5124"/>
        <w:rPr>
          <w:rFonts w:ascii="Times New Roman" w:eastAsia="Times New Roman" w:hAnsi="Times New Roman" w:cs="Times New Roman"/>
          <w:sz w:val="52"/>
          <w:szCs w:val="52"/>
        </w:rPr>
      </w:pPr>
      <w:r>
        <w:rPr>
          <w:rFonts w:ascii="Times New Roman" w:eastAsia="Times New Roman" w:hAnsi="Times New Roman" w:cs="Times New Roman"/>
          <w:spacing w:val="2"/>
          <w:sz w:val="52"/>
          <w:szCs w:val="52"/>
        </w:rPr>
        <w:t>d⁰=(dǐ+d2+</w:t>
      </w:r>
      <w:r>
        <w:rPr>
          <w:rFonts w:ascii="Times New Roman" w:eastAsia="Times New Roman" w:hAnsi="Times New Roman" w:cs="Times New Roman"/>
          <w:sz w:val="52"/>
          <w:szCs w:val="52"/>
        </w:rPr>
        <w:t>dS</w:t>
      </w:r>
      <w:r>
        <w:rPr>
          <w:rFonts w:ascii="Times New Roman" w:eastAsia="Times New Roman" w:hAnsi="Times New Roman" w:cs="Times New Roman"/>
          <w:spacing w:val="2"/>
          <w:sz w:val="52"/>
          <w:szCs w:val="52"/>
        </w:rPr>
        <w:t>+d?+</w:t>
      </w:r>
      <w:r>
        <w:rPr>
          <w:rFonts w:ascii="Times New Roman" w:eastAsia="Times New Roman" w:hAnsi="Times New Roman" w:cs="Times New Roman"/>
          <w:sz w:val="52"/>
          <w:szCs w:val="52"/>
        </w:rPr>
        <w:t>dg</w:t>
      </w:r>
      <w:r>
        <w:rPr>
          <w:rFonts w:ascii="Times New Roman" w:eastAsia="Times New Roman" w:hAnsi="Times New Roman" w:cs="Times New Roman"/>
          <w:spacing w:val="2"/>
          <w:sz w:val="52"/>
          <w:szCs w:val="52"/>
        </w:rPr>
        <w:t>+</w:t>
      </w:r>
      <w:r>
        <w:rPr>
          <w:rFonts w:ascii="Times New Roman" w:eastAsia="Times New Roman" w:hAnsi="Times New Roman" w:cs="Times New Roman"/>
          <w:sz w:val="52"/>
          <w:szCs w:val="52"/>
        </w:rPr>
        <w:t>dg</w:t>
      </w:r>
      <w:r>
        <w:rPr>
          <w:rFonts w:ascii="Times New Roman" w:eastAsia="Times New Roman" w:hAnsi="Times New Roman" w:cs="Times New Roman"/>
          <w:spacing w:val="2"/>
          <w:sz w:val="52"/>
          <w:szCs w:val="52"/>
        </w:rPr>
        <w:t>)/6</w:t>
      </w:r>
    </w:p>
    <w:p>
      <w:pPr>
        <w:spacing w:line="280" w:lineRule="auto"/>
        <w:rPr>
          <w:rFonts w:ascii="Arial"/>
          <w:sz w:val="21"/>
        </w:rPr>
      </w:pPr>
    </w:p>
    <w:p>
      <w:pPr>
        <w:spacing w:before="1" w:line="1646" w:lineRule="exact"/>
        <w:ind w:firstLine="6945"/>
      </w:pPr>
      <w:r>
        <w:rPr>
          <w:position w:val="-32"/>
        </w:rPr>
        <w:drawing>
          <wp:inline distT="0" distB="0" distL="0" distR="0">
            <wp:extent cx="2616625" cy="1045469"/>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34"/>
                    <a:stretch>
                      <a:fillRect/>
                    </a:stretch>
                  </pic:blipFill>
                  <pic:spPr>
                    <a:xfrm>
                      <a:off x="0" y="0"/>
                      <a:ext cx="2616625" cy="1045469"/>
                    </a:xfrm>
                    <a:prstGeom prst="rect">
                      <a:avLst/>
                    </a:prstGeom>
                  </pic:spPr>
                </pic:pic>
              </a:graphicData>
            </a:graphic>
          </wp:inline>
        </w:drawing>
      </w:r>
    </w:p>
    <w:p>
      <w:pPr>
        <w:pStyle w:val="BodyText"/>
        <w:spacing w:before="264" w:line="203" w:lineRule="auto"/>
        <w:ind w:left="1042"/>
      </w:pPr>
      <w:r>
        <w:rPr>
          <w:spacing w:val="15"/>
          <w:u w:val="single" w:color="auto"/>
        </w:rPr>
        <w:t>式</w:t>
      </w:r>
      <w:r>
        <w:rPr>
          <w:spacing w:val="15"/>
        </w:rPr>
        <w:t>中：</w:t>
      </w:r>
    </w:p>
    <w:p>
      <w:pPr>
        <w:pStyle w:val="BodyText"/>
        <w:spacing w:before="282" w:line="701" w:lineRule="exact"/>
        <w:ind w:left="1012"/>
        <w:rPr>
          <w:rFonts w:ascii="Times New Roman" w:eastAsia="Times New Roman" w:hAnsi="Times New Roman" w:cs="Times New Roman"/>
        </w:rPr>
      </w:pPr>
      <w:r>
        <w:rPr>
          <w:rFonts w:ascii="Times New Roman" w:eastAsia="Times New Roman" w:hAnsi="Times New Roman" w:cs="Times New Roman"/>
          <w:spacing w:val="12"/>
          <w:position w:val="18"/>
        </w:rPr>
        <w:t>d⁰——</w:t>
      </w:r>
      <w:r>
        <w:rPr>
          <w:rFonts w:ascii="Times New Roman" w:eastAsia="Times New Roman" w:hAnsi="Times New Roman" w:cs="Times New Roman"/>
          <w:spacing w:val="11"/>
          <w:position w:val="18"/>
        </w:rPr>
        <w:t xml:space="preserve">  </w:t>
      </w:r>
      <w:r>
        <w:rPr>
          <w:spacing w:val="12"/>
          <w:position w:val="18"/>
        </w:rPr>
        <w:t>为感温光纤</w:t>
      </w:r>
      <w:r>
        <w:rPr>
          <w:spacing w:val="-119"/>
          <w:position w:val="18"/>
        </w:rPr>
        <w:t xml:space="preserve"> </w:t>
      </w:r>
      <w:r>
        <w:rPr>
          <w:rFonts w:ascii="Times New Roman" w:eastAsia="Times New Roman" w:hAnsi="Times New Roman" w:cs="Times New Roman"/>
          <w:spacing w:val="12"/>
          <w:position w:val="18"/>
        </w:rPr>
        <w:t>L</w:t>
      </w:r>
      <w:r>
        <w:rPr>
          <w:spacing w:val="12"/>
          <w:position w:val="18"/>
        </w:rPr>
        <w:t xml:space="preserve">。段峰值温度所对应的长度平均值； </w:t>
      </w:r>
      <w:r>
        <w:rPr>
          <w:rFonts w:ascii="Times New Roman" w:eastAsia="Times New Roman" w:hAnsi="Times New Roman" w:cs="Times New Roman"/>
          <w:spacing w:val="12"/>
          <w:position w:val="18"/>
        </w:rPr>
        <w:t xml:space="preserve">m,   </w:t>
      </w:r>
      <w:r>
        <w:rPr>
          <w:spacing w:val="12"/>
          <w:position w:val="18"/>
        </w:rPr>
        <w:t>修约到0.1</w:t>
      </w:r>
      <w:r>
        <w:rPr>
          <w:rFonts w:ascii="Times New Roman" w:eastAsia="Times New Roman" w:hAnsi="Times New Roman" w:cs="Times New Roman"/>
          <w:spacing w:val="12"/>
          <w:position w:val="18"/>
        </w:rPr>
        <w:t>m;</w:t>
      </w:r>
    </w:p>
    <w:p>
      <w:pPr>
        <w:pStyle w:val="BodyText"/>
        <w:spacing w:before="1" w:line="215" w:lineRule="auto"/>
        <w:ind w:left="1022"/>
      </w:pPr>
      <w:r>
        <w:rPr>
          <w:spacing w:val="1"/>
        </w:rPr>
        <w:t xml:space="preserve">σ ——为定位测量重复性， </w:t>
      </w:r>
      <w:r>
        <w:rPr>
          <w:rFonts w:ascii="Times New Roman" w:eastAsia="Times New Roman" w:hAnsi="Times New Roman" w:cs="Times New Roman"/>
          <w:spacing w:val="1"/>
        </w:rPr>
        <w:t xml:space="preserve">m,    </w:t>
      </w:r>
      <w:r>
        <w:rPr>
          <w:spacing w:val="1"/>
        </w:rPr>
        <w:t>修约到0.1</w:t>
      </w:r>
      <w:r>
        <w:rPr>
          <w:spacing w:val="-126"/>
        </w:rPr>
        <w:t xml:space="preserve"> </w:t>
      </w:r>
      <w:r>
        <w:rPr>
          <w:rFonts w:ascii="Times New Roman" w:eastAsia="Times New Roman" w:hAnsi="Times New Roman" w:cs="Times New Roman"/>
          <w:spacing w:val="1"/>
        </w:rPr>
        <w:t>m</w:t>
      </w:r>
      <w:r>
        <w:rPr>
          <w:spacing w:val="1"/>
        </w:rPr>
        <w:t>。</w:t>
      </w:r>
    </w:p>
    <w:p>
      <w:pPr>
        <w:spacing w:line="387" w:lineRule="auto"/>
        <w:rPr>
          <w:rFonts w:ascii="Arial"/>
          <w:sz w:val="21"/>
        </w:rPr>
      </w:pPr>
    </w:p>
    <w:p>
      <w:pPr>
        <w:spacing w:before="147" w:line="226" w:lineRule="auto"/>
        <w:ind w:left="97"/>
        <w:rPr>
          <w:rFonts w:ascii="SimHei" w:eastAsia="SimHei" w:hAnsi="SimHei" w:cs="SimHei"/>
          <w:sz w:val="45"/>
          <w:szCs w:val="45"/>
        </w:rPr>
      </w:pPr>
      <w:r>
        <w:rPr>
          <w:rFonts w:ascii="SimHei" w:eastAsia="SimHei" w:hAnsi="SimHei" w:cs="SimHei"/>
          <w:spacing w:val="12"/>
          <w:sz w:val="45"/>
          <w:szCs w:val="45"/>
        </w:rPr>
        <w:t>8</w:t>
      </w:r>
      <w:r>
        <w:rPr>
          <w:rFonts w:ascii="SimHei" w:eastAsia="SimHei" w:hAnsi="SimHei" w:cs="SimHei"/>
          <w:spacing w:val="12"/>
          <w:sz w:val="45"/>
          <w:szCs w:val="45"/>
        </w:rPr>
        <w:t xml:space="preserve">  </w:t>
      </w:r>
      <w:r>
        <w:rPr>
          <w:rFonts w:ascii="SimHei" w:eastAsia="SimHei" w:hAnsi="SimHei" w:cs="SimHei"/>
          <w:spacing w:val="12"/>
          <w:sz w:val="45"/>
          <w:szCs w:val="45"/>
        </w:rPr>
        <w:t>校准结果的表达</w:t>
      </w:r>
    </w:p>
    <w:p>
      <w:pPr>
        <w:spacing w:line="362" w:lineRule="auto"/>
        <w:rPr>
          <w:rFonts w:ascii="Arial"/>
          <w:sz w:val="21"/>
        </w:rPr>
        <w:sectPr>
          <w:headerReference w:type="default" r:id="rId35"/>
          <w:footerReference w:type="default" r:id="rId36"/>
          <w:pgSz w:w="22406" w:h="31680"/>
          <w:pgMar w:top="2299" w:right="2318" w:bottom="2030" w:left="2172" w:header="1843" w:footer="1762" w:gutter="0"/>
          <w:pgNumType w:start="12"/>
          <w:cols w:space="708"/>
        </w:sectPr>
      </w:pPr>
    </w:p>
    <w:p>
      <w:pPr>
        <w:pStyle w:val="BodyText"/>
        <w:spacing w:before="147" w:line="661" w:lineRule="exact"/>
        <w:ind w:left="1071"/>
      </w:pPr>
      <w:r>
        <w:rPr>
          <w:spacing w:val="15"/>
          <w:position w:val="14"/>
        </w:rPr>
        <w:t>校准结果应在校准证书上反映。校准证书应至少包括以下信息：</w:t>
      </w:r>
    </w:p>
    <w:p>
      <w:pPr>
        <w:pStyle w:val="BodyText"/>
        <w:spacing w:before="1" w:line="215" w:lineRule="auto"/>
        <w:ind w:left="1081"/>
      </w:pPr>
      <w:r>
        <w:rPr>
          <w:rFonts w:ascii="Times New Roman" w:eastAsia="Times New Roman" w:hAnsi="Times New Roman" w:cs="Times New Roman"/>
          <w:spacing w:val="-20"/>
        </w:rPr>
        <w:t>a)</w:t>
      </w:r>
      <w:r>
        <w:rPr>
          <w:rFonts w:ascii="Times New Roman" w:eastAsia="Times New Roman" w:hAnsi="Times New Roman" w:cs="Times New Roman"/>
          <w:spacing w:val="75"/>
        </w:rPr>
        <w:t xml:space="preserve"> </w:t>
      </w:r>
      <w:r>
        <w:rPr>
          <w:spacing w:val="-20"/>
        </w:rPr>
        <w:t>标题：“校准证书”;</w:t>
      </w:r>
    </w:p>
    <w:p>
      <w:pPr>
        <w:pStyle w:val="BodyText"/>
        <w:spacing w:before="175" w:line="216" w:lineRule="auto"/>
        <w:ind w:left="1100"/>
      </w:pPr>
      <w:r>
        <w:rPr>
          <w:rFonts w:ascii="Times New Roman" w:eastAsia="Times New Roman" w:hAnsi="Times New Roman" w:cs="Times New Roman"/>
          <w:spacing w:val="9"/>
        </w:rPr>
        <w:t>b)</w:t>
      </w:r>
      <w:r>
        <w:rPr>
          <w:rFonts w:ascii="Times New Roman" w:eastAsia="Times New Roman" w:hAnsi="Times New Roman" w:cs="Times New Roman"/>
          <w:spacing w:val="49"/>
        </w:rPr>
        <w:t xml:space="preserve"> </w:t>
      </w:r>
      <w:r>
        <w:rPr>
          <w:spacing w:val="9"/>
        </w:rPr>
        <w:t>实验室名称和地址；</w:t>
      </w:r>
    </w:p>
    <w:p>
      <w:pPr>
        <w:pStyle w:val="BodyText"/>
        <w:spacing w:before="185" w:line="216" w:lineRule="auto"/>
        <w:ind w:left="1100"/>
      </w:pPr>
      <w:r>
        <w:rPr>
          <w:rFonts w:ascii="Times New Roman" w:eastAsia="Times New Roman" w:hAnsi="Times New Roman" w:cs="Times New Roman"/>
          <w:spacing w:val="29"/>
        </w:rPr>
        <w:t>c)</w:t>
      </w:r>
      <w:r>
        <w:rPr>
          <w:rFonts w:ascii="Times New Roman" w:eastAsia="Times New Roman" w:hAnsi="Times New Roman" w:cs="Times New Roman"/>
          <w:spacing w:val="69"/>
        </w:rPr>
        <w:t xml:space="preserve"> </w:t>
      </w:r>
      <w:r>
        <w:rPr>
          <w:spacing w:val="29"/>
        </w:rPr>
        <w:t>进行校准的地点(如果与实验室的地址不同);</w:t>
      </w:r>
    </w:p>
    <w:p>
      <w:pPr>
        <w:spacing w:line="216"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7" w:history="1">
        <w:r>
          <w:rPr>
            <w:rFonts w:ascii="SimSun" w:eastAsia="SimSun" w:hAnsi="SimSun" w:cs="SimSun"/>
            <w:b/>
            <w:bCs/>
            <w:noProof w:val="0"/>
            <w:snapToGrid/>
            <w:color w:val="0000EE"/>
            <w:kern w:val="0"/>
            <w:sz w:val="30"/>
            <w:szCs w:val="30"/>
            <w:u w:val="single" w:color="0000EE"/>
          </w:rPr>
          <w:t>https://d.book118.com/677116113030006030</w:t>
        </w:r>
      </w:hyperlink>
    </w:p>
    <w:p>
      <w:pPr>
        <w:spacing w:line="216" w:lineRule="auto"/>
      </w:pPr>
    </w:p>
    <w:sectPr>
      <w:headerReference w:type="default" r:id="rId38"/>
      <w:footerReference w:type="default" r:id="rId39"/>
      <w:type w:val="nextPage"/>
      <w:pgSz w:w="22406" w:h="31680"/>
      <w:pgMar w:top="2299" w:right="2318" w:bottom="2030" w:left="2172" w:header="1843" w:footer="1762" w:gutter="0"/>
      <w:pgNumType w:start="13"/>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8" w:lineRule="auto"/>
      <w:ind w:left="17486"/>
      <w:rPr>
        <w:sz w:val="32"/>
        <w:szCs w:val="32"/>
      </w:rPr>
    </w:pPr>
    <w:r>
      <w:rPr>
        <w:sz w:val="32"/>
        <w:szCs w:val="3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7" w:lineRule="auto"/>
      <w:ind w:left="360"/>
      <w:rPr>
        <w:sz w:val="29"/>
        <w:szCs w:val="29"/>
      </w:rPr>
    </w:pPr>
    <w:r>
      <w:rPr>
        <w:sz w:val="29"/>
        <w:szCs w:val="29"/>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7" w:lineRule="auto"/>
      <w:ind w:left="360"/>
      <w:rPr>
        <w:sz w:val="29"/>
        <w:szCs w:val="29"/>
      </w:rPr>
    </w:pPr>
    <w:r>
      <w:rPr>
        <w:sz w:val="29"/>
        <w:szCs w:val="29"/>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17427"/>
      <w:rPr>
        <w:sz w:val="27"/>
        <w:szCs w:val="27"/>
      </w:rPr>
    </w:pPr>
    <w:r>
      <w:rPr>
        <w:sz w:val="27"/>
        <w:szCs w:val="27"/>
      </w:rPr>
      <w:t>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6" w:lineRule="auto"/>
      <w:ind w:left="17427"/>
      <w:rPr>
        <w:sz w:val="27"/>
        <w:szCs w:val="27"/>
      </w:rPr>
    </w:pPr>
    <w:r>
      <w:rPr>
        <w:sz w:val="27"/>
        <w:szCs w:val="27"/>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8" w:lineRule="auto"/>
      <w:ind w:left="17486"/>
      <w:rPr>
        <w:sz w:val="32"/>
        <w:szCs w:val="32"/>
      </w:rPr>
    </w:pPr>
    <w:r>
      <w:rPr>
        <w:sz w:val="32"/>
        <w:szCs w:val="3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399"/>
      <w:rPr>
        <w:sz w:val="31"/>
        <w:szCs w:val="31"/>
      </w:rPr>
    </w:pPr>
    <w:r>
      <w:rPr>
        <w:sz w:val="31"/>
        <w:szCs w:val="31"/>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399"/>
      <w:rPr>
        <w:sz w:val="31"/>
        <w:szCs w:val="31"/>
      </w:rPr>
    </w:pPr>
    <w:r>
      <w:rPr>
        <w:sz w:val="31"/>
        <w:szCs w:val="31"/>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17466"/>
      <w:rPr>
        <w:sz w:val="30"/>
        <w:szCs w:val="30"/>
      </w:rPr>
    </w:pPr>
    <w:r>
      <w:rPr>
        <w:sz w:val="30"/>
        <w:szCs w:val="30"/>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77" w:lineRule="auto"/>
      <w:ind w:left="17466"/>
      <w:rPr>
        <w:sz w:val="30"/>
        <w:szCs w:val="30"/>
      </w:rPr>
    </w:pPr>
    <w:r>
      <w:rPr>
        <w:sz w:val="30"/>
        <w:szCs w:val="30"/>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7" w:lineRule="auto"/>
      <w:ind w:left="360"/>
      <w:rPr>
        <w:sz w:val="29"/>
        <w:szCs w:val="29"/>
      </w:rPr>
    </w:pPr>
    <w:r>
      <w:rPr>
        <w:sz w:val="29"/>
        <w:szCs w:val="29"/>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7" w:lineRule="auto"/>
      <w:ind w:left="360"/>
      <w:rPr>
        <w:sz w:val="29"/>
        <w:szCs w:val="29"/>
      </w:rPr>
    </w:pPr>
    <w:r>
      <w:rPr>
        <w:sz w:val="29"/>
        <w:szCs w:val="29"/>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77" w:lineRule="auto"/>
      <w:ind w:left="360"/>
      <w:rPr>
        <w:sz w:val="29"/>
        <w:szCs w:val="29"/>
      </w:rPr>
    </w:pPr>
    <w:r>
      <w:rPr>
        <w:sz w:val="29"/>
        <w:szCs w:val="29"/>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2" w:line="186" w:lineRule="auto"/>
      <w:ind w:left="7559"/>
      <w:rPr>
        <w:sz w:val="40"/>
        <w:szCs w:val="40"/>
      </w:rPr>
    </w:pPr>
    <w:r>
      <w:drawing>
        <wp:anchor distT="0" distB="0" distL="0" distR="0" simplePos="0" relativeHeight="251658240" behindDoc="0" locked="0" layoutInCell="0" allowOverlap="1">
          <wp:simplePos x="0" y="0"/>
          <wp:positionH relativeFrom="page">
            <wp:posOffset>1385640</wp:posOffset>
          </wp:positionH>
          <wp:positionV relativeFrom="page">
            <wp:posOffset>1447604</wp:posOffset>
          </wp:positionV>
          <wp:extent cx="11400837" cy="122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11400837" cy="12270"/>
                  </a:xfrm>
                  <a:prstGeom prst="rect">
                    <a:avLst/>
                  </a:prstGeom>
                </pic:spPr>
              </pic:pic>
            </a:graphicData>
          </a:graphic>
        </wp:anchor>
      </w:drawing>
    </w:r>
    <w:r>
      <w:rPr>
        <w:spacing w:val="-2"/>
        <w:sz w:val="40"/>
        <w:szCs w:val="40"/>
      </w:rPr>
      <w:t>JJF</w:t>
    </w:r>
    <w:r>
      <w:rPr>
        <w:spacing w:val="52"/>
        <w:sz w:val="40"/>
        <w:szCs w:val="40"/>
      </w:rPr>
      <w:t xml:space="preserve"> </w:t>
    </w:r>
    <w:r>
      <w:rPr>
        <w:spacing w:val="-2"/>
        <w:sz w:val="40"/>
        <w:szCs w:val="40"/>
      </w:rPr>
      <w:t>1630—2017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88"/>
      <w:rPr>
        <w:sz w:val="41"/>
        <w:szCs w:val="41"/>
      </w:rPr>
    </w:pPr>
    <w:r>
      <w:drawing>
        <wp:anchor distT="0" distB="0" distL="0" distR="0" simplePos="0" relativeHeight="251667456" behindDoc="0" locked="0" layoutInCell="0" allowOverlap="1">
          <wp:simplePos x="0" y="0"/>
          <wp:positionH relativeFrom="page">
            <wp:posOffset>1360884</wp:posOffset>
          </wp:positionH>
          <wp:positionV relativeFrom="page">
            <wp:posOffset>1459875</wp:posOffset>
          </wp:positionV>
          <wp:extent cx="11413215" cy="12473"/>
          <wp:effectExtent l="0" t="0" r="0" b="0"/>
          <wp:wrapNone/>
          <wp:docPr id="800144816" name="IM 12"/>
          <wp:cNvGraphicFramePr/>
          <a:graphic xmlns:a="http://schemas.openxmlformats.org/drawingml/2006/main">
            <a:graphicData uri="http://schemas.openxmlformats.org/drawingml/2006/picture">
              <pic:pic xmlns:pic="http://schemas.openxmlformats.org/drawingml/2006/picture">
                <pic:nvPicPr>
                  <pic:cNvPr id="800144816" name="IM 12"/>
                  <pic:cNvPicPr/>
                </pic:nvPicPr>
                <pic:blipFill>
                  <a:blip xmlns:r="http://schemas.openxmlformats.org/officeDocument/2006/relationships" r:embed="rId1"/>
                  <a:stretch>
                    <a:fillRect/>
                  </a:stretch>
                </pic:blipFill>
                <pic:spPr>
                  <a:xfrm>
                    <a:off x="0" y="0"/>
                    <a:ext cx="11413215" cy="12473"/>
                  </a:xfrm>
                  <a:prstGeom prst="rect">
                    <a:avLst/>
                  </a:prstGeom>
                </pic:spPr>
              </pic:pic>
            </a:graphicData>
          </a:graphic>
        </wp:anchor>
      </w:drawing>
    </w:r>
    <w:r>
      <w:rPr>
        <w:spacing w:val="-9"/>
        <w:sz w:val="41"/>
        <w:szCs w:val="41"/>
      </w:rPr>
      <w:t>JJF</w:t>
    </w:r>
    <w:r>
      <w:rPr>
        <w:spacing w:val="50"/>
        <w:sz w:val="41"/>
        <w:szCs w:val="41"/>
      </w:rPr>
      <w:t xml:space="preserve"> </w:t>
    </w:r>
    <w:r>
      <w:rPr>
        <w:spacing w:val="-9"/>
        <w:sz w:val="41"/>
        <w:szCs w:val="41"/>
      </w:rPr>
      <w:t>1630—2017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88"/>
      <w:rPr>
        <w:sz w:val="41"/>
        <w:szCs w:val="41"/>
      </w:rPr>
    </w:pPr>
    <w:r>
      <w:drawing>
        <wp:anchor distT="0" distB="0" distL="0" distR="0" simplePos="0" relativeHeight="251668480" behindDoc="0" locked="0" layoutInCell="0" allowOverlap="1">
          <wp:simplePos x="0" y="0"/>
          <wp:positionH relativeFrom="page">
            <wp:posOffset>1360884</wp:posOffset>
          </wp:positionH>
          <wp:positionV relativeFrom="page">
            <wp:posOffset>1459875</wp:posOffset>
          </wp:positionV>
          <wp:extent cx="11413215" cy="12473"/>
          <wp:effectExtent l="0" t="0" r="0" b="0"/>
          <wp:wrapNone/>
          <wp:docPr id="249972993" name="IM 12"/>
          <wp:cNvGraphicFramePr/>
          <a:graphic xmlns:a="http://schemas.openxmlformats.org/drawingml/2006/main">
            <a:graphicData uri="http://schemas.openxmlformats.org/drawingml/2006/picture">
              <pic:pic xmlns:pic="http://schemas.openxmlformats.org/drawingml/2006/picture">
                <pic:nvPicPr>
                  <pic:cNvPr id="249972993" name="IM 12"/>
                  <pic:cNvPicPr/>
                </pic:nvPicPr>
                <pic:blipFill>
                  <a:blip xmlns:r="http://schemas.openxmlformats.org/officeDocument/2006/relationships" r:embed="rId1"/>
                  <a:stretch>
                    <a:fillRect/>
                  </a:stretch>
                </pic:blipFill>
                <pic:spPr>
                  <a:xfrm>
                    <a:off x="0" y="0"/>
                    <a:ext cx="11413215" cy="12473"/>
                  </a:xfrm>
                  <a:prstGeom prst="rect">
                    <a:avLst/>
                  </a:prstGeom>
                </pic:spPr>
              </pic:pic>
            </a:graphicData>
          </a:graphic>
        </wp:anchor>
      </w:drawing>
    </w:r>
    <w:r>
      <w:rPr>
        <w:spacing w:val="-9"/>
        <w:sz w:val="41"/>
        <w:szCs w:val="41"/>
      </w:rPr>
      <w:t>JJF</w:t>
    </w:r>
    <w:r>
      <w:rPr>
        <w:spacing w:val="50"/>
        <w:sz w:val="41"/>
        <w:szCs w:val="41"/>
      </w:rPr>
      <w:t xml:space="preserve"> </w:t>
    </w:r>
    <w:r>
      <w:rPr>
        <w:spacing w:val="-9"/>
        <w:sz w:val="41"/>
        <w:szCs w:val="41"/>
      </w:rPr>
      <w:t>1630—2017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7540"/>
      <w:rPr>
        <w:rFonts w:ascii="Times New Roman" w:eastAsia="Times New Roman" w:hAnsi="Times New Roman" w:cs="Times New Roman"/>
        <w:sz w:val="33"/>
        <w:szCs w:val="33"/>
      </w:rPr>
    </w:pPr>
    <w:r>
      <w:drawing>
        <wp:anchor distT="0" distB="0" distL="0" distR="0" simplePos="0" relativeHeight="251669504" behindDoc="0" locked="0" layoutInCell="0" allowOverlap="1">
          <wp:simplePos x="0" y="0"/>
          <wp:positionH relativeFrom="page">
            <wp:posOffset>1379522</wp:posOffset>
          </wp:positionH>
          <wp:positionV relativeFrom="page">
            <wp:posOffset>1447604</wp:posOffset>
          </wp:positionV>
          <wp:extent cx="11375939" cy="1227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1"/>
                  <a:stretch>
                    <a:fillRect/>
                  </a:stretch>
                </pic:blipFill>
                <pic:spPr>
                  <a:xfrm>
                    <a:off x="0" y="0"/>
                    <a:ext cx="11375939" cy="12270"/>
                  </a:xfrm>
                  <a:prstGeom prst="rect">
                    <a:avLst/>
                  </a:prstGeom>
                </pic:spPr>
              </pic:pic>
            </a:graphicData>
          </a:graphic>
        </wp:anchor>
      </w:drawing>
    </w:r>
    <w:r>
      <w:rPr>
        <w:rFonts w:ascii="Times New Roman" w:eastAsia="Times New Roman" w:hAnsi="Times New Roman" w:cs="Times New Roman"/>
        <w:spacing w:val="-2"/>
        <w:sz w:val="33"/>
        <w:szCs w:val="33"/>
      </w:rPr>
      <w:t>JJF         1630—2017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7540"/>
      <w:rPr>
        <w:rFonts w:ascii="Times New Roman" w:eastAsia="Times New Roman" w:hAnsi="Times New Roman" w:cs="Times New Roman"/>
        <w:sz w:val="33"/>
        <w:szCs w:val="33"/>
      </w:rPr>
    </w:pPr>
    <w:r>
      <w:drawing>
        <wp:anchor distT="0" distB="0" distL="0" distR="0" simplePos="0" relativeHeight="251670528" behindDoc="0" locked="0" layoutInCell="0" allowOverlap="1">
          <wp:simplePos x="0" y="0"/>
          <wp:positionH relativeFrom="page">
            <wp:posOffset>1379522</wp:posOffset>
          </wp:positionH>
          <wp:positionV relativeFrom="page">
            <wp:posOffset>1447604</wp:posOffset>
          </wp:positionV>
          <wp:extent cx="11375939" cy="12270"/>
          <wp:effectExtent l="0" t="0" r="0" b="0"/>
          <wp:wrapNone/>
          <wp:docPr id="1905657829" name="IM 18"/>
          <wp:cNvGraphicFramePr/>
          <a:graphic xmlns:a="http://schemas.openxmlformats.org/drawingml/2006/main">
            <a:graphicData uri="http://schemas.openxmlformats.org/drawingml/2006/picture">
              <pic:pic xmlns:pic="http://schemas.openxmlformats.org/drawingml/2006/picture">
                <pic:nvPicPr>
                  <pic:cNvPr id="1905657829" name="IM 18"/>
                  <pic:cNvPicPr/>
                </pic:nvPicPr>
                <pic:blipFill>
                  <a:blip xmlns:r="http://schemas.openxmlformats.org/officeDocument/2006/relationships" r:embed="rId1"/>
                  <a:stretch>
                    <a:fillRect/>
                  </a:stretch>
                </pic:blipFill>
                <pic:spPr>
                  <a:xfrm>
                    <a:off x="0" y="0"/>
                    <a:ext cx="11375939" cy="12270"/>
                  </a:xfrm>
                  <a:prstGeom prst="rect">
                    <a:avLst/>
                  </a:prstGeom>
                </pic:spPr>
              </pic:pic>
            </a:graphicData>
          </a:graphic>
        </wp:anchor>
      </w:drawing>
    </w:r>
    <w:r>
      <w:rPr>
        <w:rFonts w:ascii="Times New Roman" w:eastAsia="Times New Roman" w:hAnsi="Times New Roman" w:cs="Times New Roman"/>
        <w:spacing w:val="-2"/>
        <w:sz w:val="33"/>
        <w:szCs w:val="33"/>
      </w:rPr>
      <w:t>JJF         1630—2017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2" w:line="186" w:lineRule="auto"/>
      <w:ind w:left="7559"/>
      <w:rPr>
        <w:sz w:val="40"/>
        <w:szCs w:val="40"/>
      </w:rPr>
    </w:pPr>
    <w:r>
      <w:drawing>
        <wp:anchor distT="0" distB="0" distL="0" distR="0" simplePos="0" relativeHeight="251659264" behindDoc="0" locked="0" layoutInCell="0" allowOverlap="1">
          <wp:simplePos x="0" y="0"/>
          <wp:positionH relativeFrom="page">
            <wp:posOffset>1385640</wp:posOffset>
          </wp:positionH>
          <wp:positionV relativeFrom="page">
            <wp:posOffset>1447604</wp:posOffset>
          </wp:positionV>
          <wp:extent cx="11400837" cy="12270"/>
          <wp:effectExtent l="0" t="0" r="0" b="0"/>
          <wp:wrapNone/>
          <wp:docPr id="1782670948" name="IM 2"/>
          <wp:cNvGraphicFramePr/>
          <a:graphic xmlns:a="http://schemas.openxmlformats.org/drawingml/2006/main">
            <a:graphicData uri="http://schemas.openxmlformats.org/drawingml/2006/picture">
              <pic:pic xmlns:pic="http://schemas.openxmlformats.org/drawingml/2006/picture">
                <pic:nvPicPr>
                  <pic:cNvPr id="1782670948" name="IM 2"/>
                  <pic:cNvPicPr/>
                </pic:nvPicPr>
                <pic:blipFill>
                  <a:blip xmlns:r="http://schemas.openxmlformats.org/officeDocument/2006/relationships" r:embed="rId1"/>
                  <a:stretch>
                    <a:fillRect/>
                  </a:stretch>
                </pic:blipFill>
                <pic:spPr>
                  <a:xfrm>
                    <a:off x="0" y="0"/>
                    <a:ext cx="11400837" cy="12270"/>
                  </a:xfrm>
                  <a:prstGeom prst="rect">
                    <a:avLst/>
                  </a:prstGeom>
                </pic:spPr>
              </pic:pic>
            </a:graphicData>
          </a:graphic>
        </wp:anchor>
      </w:drawing>
    </w:r>
    <w:r>
      <w:rPr>
        <w:spacing w:val="-2"/>
        <w:sz w:val="40"/>
        <w:szCs w:val="40"/>
      </w:rPr>
      <w:t>JJF</w:t>
    </w:r>
    <w:r>
      <w:rPr>
        <w:spacing w:val="52"/>
        <w:sz w:val="40"/>
        <w:szCs w:val="40"/>
      </w:rPr>
      <w:t xml:space="preserve"> </w:t>
    </w:r>
    <w:r>
      <w:rPr>
        <w:spacing w:val="-2"/>
        <w:sz w:val="40"/>
        <w:szCs w:val="40"/>
      </w:rPr>
      <w:t>1630—2017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7" w:lineRule="auto"/>
      <w:ind w:left="7569"/>
      <w:rPr>
        <w:sz w:val="37"/>
        <w:szCs w:val="37"/>
      </w:rPr>
    </w:pPr>
    <w:r>
      <w:drawing>
        <wp:anchor distT="0" distB="0" distL="0" distR="0" simplePos="0" relativeHeight="251660288" behindDoc="0" locked="0" layoutInCell="0" allowOverlap="1">
          <wp:simplePos x="0" y="0"/>
          <wp:positionH relativeFrom="page">
            <wp:posOffset>1354766</wp:posOffset>
          </wp:positionH>
          <wp:positionV relativeFrom="page">
            <wp:posOffset>1453639</wp:posOffset>
          </wp:positionV>
          <wp:extent cx="11388319" cy="12472"/>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
                  <a:stretch>
                    <a:fillRect/>
                  </a:stretch>
                </pic:blipFill>
                <pic:spPr>
                  <a:xfrm>
                    <a:off x="0" y="0"/>
                    <a:ext cx="11388319" cy="12472"/>
                  </a:xfrm>
                  <a:prstGeom prst="rect">
                    <a:avLst/>
                  </a:prstGeom>
                </pic:spPr>
              </pic:pic>
            </a:graphicData>
          </a:graphic>
        </wp:anchor>
      </w:drawing>
    </w:r>
    <w:r>
      <w:rPr>
        <w:sz w:val="37"/>
        <w:szCs w:val="37"/>
      </w:rPr>
      <w:t>JJF</w:t>
    </w:r>
    <w:r>
      <w:rPr>
        <w:spacing w:val="26"/>
        <w:sz w:val="37"/>
        <w:szCs w:val="37"/>
      </w:rPr>
      <w:t xml:space="preserve">  </w:t>
    </w:r>
    <w:r>
      <w:rPr>
        <w:sz w:val="37"/>
        <w:szCs w:val="37"/>
      </w:rPr>
      <w:t>1630—2017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7" w:lineRule="auto"/>
      <w:ind w:left="7569"/>
      <w:rPr>
        <w:sz w:val="37"/>
        <w:szCs w:val="37"/>
      </w:rPr>
    </w:pPr>
    <w:r>
      <w:drawing>
        <wp:anchor distT="0" distB="0" distL="0" distR="0" simplePos="0" relativeHeight="251661312" behindDoc="0" locked="0" layoutInCell="0" allowOverlap="1">
          <wp:simplePos x="0" y="0"/>
          <wp:positionH relativeFrom="page">
            <wp:posOffset>1354766</wp:posOffset>
          </wp:positionH>
          <wp:positionV relativeFrom="page">
            <wp:posOffset>1453639</wp:posOffset>
          </wp:positionV>
          <wp:extent cx="11388319" cy="12472"/>
          <wp:effectExtent l="0" t="0" r="0" b="0"/>
          <wp:wrapNone/>
          <wp:docPr id="2074094402" name="IM 4"/>
          <wp:cNvGraphicFramePr/>
          <a:graphic xmlns:a="http://schemas.openxmlformats.org/drawingml/2006/main">
            <a:graphicData uri="http://schemas.openxmlformats.org/drawingml/2006/picture">
              <pic:pic xmlns:pic="http://schemas.openxmlformats.org/drawingml/2006/picture">
                <pic:nvPicPr>
                  <pic:cNvPr id="2074094402" name="IM 4"/>
                  <pic:cNvPicPr/>
                </pic:nvPicPr>
                <pic:blipFill>
                  <a:blip xmlns:r="http://schemas.openxmlformats.org/officeDocument/2006/relationships" r:embed="rId1"/>
                  <a:stretch>
                    <a:fillRect/>
                  </a:stretch>
                </pic:blipFill>
                <pic:spPr>
                  <a:xfrm>
                    <a:off x="0" y="0"/>
                    <a:ext cx="11388319" cy="12472"/>
                  </a:xfrm>
                  <a:prstGeom prst="rect">
                    <a:avLst/>
                  </a:prstGeom>
                </pic:spPr>
              </pic:pic>
            </a:graphicData>
          </a:graphic>
        </wp:anchor>
      </w:drawing>
    </w:r>
    <w:r>
      <w:rPr>
        <w:sz w:val="37"/>
        <w:szCs w:val="37"/>
      </w:rPr>
      <w:t>JJF</w:t>
    </w:r>
    <w:r>
      <w:rPr>
        <w:spacing w:val="26"/>
        <w:sz w:val="37"/>
        <w:szCs w:val="37"/>
      </w:rPr>
      <w:t xml:space="preserve">  </w:t>
    </w:r>
    <w:r>
      <w:rPr>
        <w:sz w:val="37"/>
        <w:szCs w:val="37"/>
      </w:rPr>
      <w:t>1630—2017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94"/>
      <w:rPr>
        <w:sz w:val="42"/>
        <w:szCs w:val="42"/>
      </w:rPr>
    </w:pPr>
    <w:r>
      <w:drawing>
        <wp:anchor distT="0" distB="0" distL="0" distR="0" simplePos="0" relativeHeight="251662336" behindDoc="0" locked="0" layoutInCell="0" allowOverlap="1">
          <wp:simplePos x="0" y="0"/>
          <wp:positionH relativeFrom="page">
            <wp:posOffset>1348506</wp:posOffset>
          </wp:positionH>
          <wp:positionV relativeFrom="page">
            <wp:posOffset>1441369</wp:posOffset>
          </wp:positionV>
          <wp:extent cx="11400836" cy="1227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
                  <a:stretch>
                    <a:fillRect/>
                  </a:stretch>
                </pic:blipFill>
                <pic:spPr>
                  <a:xfrm>
                    <a:off x="0" y="0"/>
                    <a:ext cx="11400836" cy="12270"/>
                  </a:xfrm>
                  <a:prstGeom prst="rect">
                    <a:avLst/>
                  </a:prstGeom>
                </pic:spPr>
              </pic:pic>
            </a:graphicData>
          </a:graphic>
        </wp:anchor>
      </w:drawing>
    </w:r>
    <w:r>
      <w:rPr>
        <w:b/>
        <w:bCs/>
        <w:spacing w:val="-19"/>
        <w:sz w:val="42"/>
        <w:szCs w:val="42"/>
      </w:rPr>
      <w:t>JJF</w:t>
    </w:r>
    <w:r>
      <w:rPr>
        <w:spacing w:val="41"/>
        <w:sz w:val="42"/>
        <w:szCs w:val="42"/>
      </w:rPr>
      <w:t xml:space="preserve"> </w:t>
    </w:r>
    <w:r>
      <w:rPr>
        <w:b/>
        <w:bCs/>
        <w:spacing w:val="-19"/>
        <w:sz w:val="42"/>
        <w:szCs w:val="42"/>
      </w:rPr>
      <w:t>1630—2017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94"/>
      <w:rPr>
        <w:sz w:val="42"/>
        <w:szCs w:val="42"/>
      </w:rPr>
    </w:pPr>
    <w:r>
      <w:drawing>
        <wp:anchor distT="0" distB="0" distL="0" distR="0" simplePos="0" relativeHeight="251663360" behindDoc="0" locked="0" layoutInCell="0" allowOverlap="1">
          <wp:simplePos x="0" y="0"/>
          <wp:positionH relativeFrom="page">
            <wp:posOffset>1348506</wp:posOffset>
          </wp:positionH>
          <wp:positionV relativeFrom="page">
            <wp:posOffset>1441369</wp:posOffset>
          </wp:positionV>
          <wp:extent cx="11400836" cy="12270"/>
          <wp:effectExtent l="0" t="0" r="0" b="0"/>
          <wp:wrapNone/>
          <wp:docPr id="1232140901" name="IM 10"/>
          <wp:cNvGraphicFramePr/>
          <a:graphic xmlns:a="http://schemas.openxmlformats.org/drawingml/2006/main">
            <a:graphicData uri="http://schemas.openxmlformats.org/drawingml/2006/picture">
              <pic:pic xmlns:pic="http://schemas.openxmlformats.org/drawingml/2006/picture">
                <pic:nvPicPr>
                  <pic:cNvPr id="1232140901" name="IM 10"/>
                  <pic:cNvPicPr/>
                </pic:nvPicPr>
                <pic:blipFill>
                  <a:blip xmlns:r="http://schemas.openxmlformats.org/officeDocument/2006/relationships" r:embed="rId1"/>
                  <a:stretch>
                    <a:fillRect/>
                  </a:stretch>
                </pic:blipFill>
                <pic:spPr>
                  <a:xfrm>
                    <a:off x="0" y="0"/>
                    <a:ext cx="11400836" cy="12270"/>
                  </a:xfrm>
                  <a:prstGeom prst="rect">
                    <a:avLst/>
                  </a:prstGeom>
                </pic:spPr>
              </pic:pic>
            </a:graphicData>
          </a:graphic>
        </wp:anchor>
      </w:drawing>
    </w:r>
    <w:r>
      <w:rPr>
        <w:b/>
        <w:bCs/>
        <w:spacing w:val="-19"/>
        <w:sz w:val="42"/>
        <w:szCs w:val="42"/>
      </w:rPr>
      <w:t>JJF</w:t>
    </w:r>
    <w:r>
      <w:rPr>
        <w:spacing w:val="41"/>
        <w:sz w:val="42"/>
        <w:szCs w:val="42"/>
      </w:rPr>
      <w:t xml:space="preserve"> </w:t>
    </w:r>
    <w:r>
      <w:rPr>
        <w:b/>
        <w:bCs/>
        <w:spacing w:val="-19"/>
        <w:sz w:val="42"/>
        <w:szCs w:val="42"/>
      </w:rPr>
      <w:t>1630—2017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88"/>
      <w:rPr>
        <w:sz w:val="41"/>
        <w:szCs w:val="41"/>
      </w:rPr>
    </w:pPr>
    <w:r>
      <w:drawing>
        <wp:anchor distT="0" distB="0" distL="0" distR="0" simplePos="0" relativeHeight="251664384" behindDoc="0" locked="0" layoutInCell="0" allowOverlap="1">
          <wp:simplePos x="0" y="0"/>
          <wp:positionH relativeFrom="page">
            <wp:posOffset>1360884</wp:posOffset>
          </wp:positionH>
          <wp:positionV relativeFrom="page">
            <wp:posOffset>1459875</wp:posOffset>
          </wp:positionV>
          <wp:extent cx="11413215" cy="12473"/>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1"/>
                  <a:stretch>
                    <a:fillRect/>
                  </a:stretch>
                </pic:blipFill>
                <pic:spPr>
                  <a:xfrm>
                    <a:off x="0" y="0"/>
                    <a:ext cx="11413215" cy="12473"/>
                  </a:xfrm>
                  <a:prstGeom prst="rect">
                    <a:avLst/>
                  </a:prstGeom>
                </pic:spPr>
              </pic:pic>
            </a:graphicData>
          </a:graphic>
        </wp:anchor>
      </w:drawing>
    </w:r>
    <w:r>
      <w:rPr>
        <w:spacing w:val="-9"/>
        <w:sz w:val="41"/>
        <w:szCs w:val="41"/>
      </w:rPr>
      <w:t>JJF</w:t>
    </w:r>
    <w:r>
      <w:rPr>
        <w:spacing w:val="50"/>
        <w:sz w:val="41"/>
        <w:szCs w:val="41"/>
      </w:rPr>
      <w:t xml:space="preserve"> </w:t>
    </w:r>
    <w:r>
      <w:rPr>
        <w:spacing w:val="-9"/>
        <w:sz w:val="41"/>
        <w:szCs w:val="41"/>
      </w:rPr>
      <w:t>1630—2017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88"/>
      <w:rPr>
        <w:sz w:val="41"/>
        <w:szCs w:val="41"/>
      </w:rPr>
    </w:pPr>
    <w:r>
      <w:drawing>
        <wp:anchor distT="0" distB="0" distL="0" distR="0" simplePos="0" relativeHeight="251665408" behindDoc="0" locked="0" layoutInCell="0" allowOverlap="1">
          <wp:simplePos x="0" y="0"/>
          <wp:positionH relativeFrom="page">
            <wp:posOffset>1360884</wp:posOffset>
          </wp:positionH>
          <wp:positionV relativeFrom="page">
            <wp:posOffset>1459875</wp:posOffset>
          </wp:positionV>
          <wp:extent cx="11413215" cy="12473"/>
          <wp:effectExtent l="0" t="0" r="0" b="0"/>
          <wp:wrapNone/>
          <wp:docPr id="1266166143" name="IM 12"/>
          <wp:cNvGraphicFramePr/>
          <a:graphic xmlns:a="http://schemas.openxmlformats.org/drawingml/2006/main">
            <a:graphicData uri="http://schemas.openxmlformats.org/drawingml/2006/picture">
              <pic:pic xmlns:pic="http://schemas.openxmlformats.org/drawingml/2006/picture">
                <pic:nvPicPr>
                  <pic:cNvPr id="1266166143" name="IM 12"/>
                  <pic:cNvPicPr/>
                </pic:nvPicPr>
                <pic:blipFill>
                  <a:blip xmlns:r="http://schemas.openxmlformats.org/officeDocument/2006/relationships" r:embed="rId1"/>
                  <a:stretch>
                    <a:fillRect/>
                  </a:stretch>
                </pic:blipFill>
                <pic:spPr>
                  <a:xfrm>
                    <a:off x="0" y="0"/>
                    <a:ext cx="11413215" cy="12473"/>
                  </a:xfrm>
                  <a:prstGeom prst="rect">
                    <a:avLst/>
                  </a:prstGeom>
                </pic:spPr>
              </pic:pic>
            </a:graphicData>
          </a:graphic>
        </wp:anchor>
      </w:drawing>
    </w:r>
    <w:r>
      <w:rPr>
        <w:spacing w:val="-9"/>
        <w:sz w:val="41"/>
        <w:szCs w:val="41"/>
      </w:rPr>
      <w:t>JJF</w:t>
    </w:r>
    <w:r>
      <w:rPr>
        <w:spacing w:val="50"/>
        <w:sz w:val="41"/>
        <w:szCs w:val="41"/>
      </w:rPr>
      <w:t xml:space="preserve"> </w:t>
    </w:r>
    <w:r>
      <w:rPr>
        <w:spacing w:val="-9"/>
        <w:sz w:val="41"/>
        <w:szCs w:val="41"/>
      </w:rPr>
      <w:t>1630—2017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1" w:line="186" w:lineRule="auto"/>
      <w:ind w:left="7588"/>
      <w:rPr>
        <w:sz w:val="41"/>
        <w:szCs w:val="41"/>
      </w:rPr>
    </w:pPr>
    <w:r>
      <w:drawing>
        <wp:anchor distT="0" distB="0" distL="0" distR="0" simplePos="0" relativeHeight="251666432" behindDoc="0" locked="0" layoutInCell="0" allowOverlap="1">
          <wp:simplePos x="0" y="0"/>
          <wp:positionH relativeFrom="page">
            <wp:posOffset>1360884</wp:posOffset>
          </wp:positionH>
          <wp:positionV relativeFrom="page">
            <wp:posOffset>1459875</wp:posOffset>
          </wp:positionV>
          <wp:extent cx="11413215" cy="12473"/>
          <wp:effectExtent l="0" t="0" r="0" b="0"/>
          <wp:wrapNone/>
          <wp:docPr id="463951434" name="IM 12"/>
          <wp:cNvGraphicFramePr/>
          <a:graphic xmlns:a="http://schemas.openxmlformats.org/drawingml/2006/main">
            <a:graphicData uri="http://schemas.openxmlformats.org/drawingml/2006/picture">
              <pic:pic xmlns:pic="http://schemas.openxmlformats.org/drawingml/2006/picture">
                <pic:nvPicPr>
                  <pic:cNvPr id="463951434" name="IM 12"/>
                  <pic:cNvPicPr/>
                </pic:nvPicPr>
                <pic:blipFill>
                  <a:blip xmlns:r="http://schemas.openxmlformats.org/officeDocument/2006/relationships" r:embed="rId1"/>
                  <a:stretch>
                    <a:fillRect/>
                  </a:stretch>
                </pic:blipFill>
                <pic:spPr>
                  <a:xfrm>
                    <a:off x="0" y="0"/>
                    <a:ext cx="11413215" cy="12473"/>
                  </a:xfrm>
                  <a:prstGeom prst="rect">
                    <a:avLst/>
                  </a:prstGeom>
                </pic:spPr>
              </pic:pic>
            </a:graphicData>
          </a:graphic>
        </wp:anchor>
      </w:drawing>
    </w:r>
    <w:r>
      <w:rPr>
        <w:spacing w:val="-9"/>
        <w:sz w:val="41"/>
        <w:szCs w:val="41"/>
      </w:rPr>
      <w:t>JJF</w:t>
    </w:r>
    <w:r>
      <w:rPr>
        <w:spacing w:val="50"/>
        <w:sz w:val="41"/>
        <w:szCs w:val="41"/>
      </w:rPr>
      <w:t xml:space="preserve"> </w:t>
    </w:r>
    <w:r>
      <w:rPr>
        <w:spacing w:val="-9"/>
        <w:sz w:val="41"/>
        <w:szCs w:val="41"/>
      </w:rPr>
      <w:t>1630—2017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45"/>
      <w:szCs w:val="45"/>
      <w:lang w:val="en-US" w:eastAsia="en-US" w:bidi="ar-SA"/>
    </w:rPr>
  </w:style>
  <w:style w:type="paragraph" w:customStyle="1" w:styleId="TableText">
    <w:name w:val="Table Text"/>
    <w:basedOn w:val="Normal"/>
    <w:semiHidden/>
    <w:qFormat/>
    <w:rPr>
      <w:rFonts w:ascii="SimSun" w:eastAsia="SimSun" w:hAnsi="SimSun" w:cs="SimSun"/>
      <w:sz w:val="40"/>
      <w:szCs w:val="40"/>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yperlink" Target="7.2.2.1" TargetMode="Externa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header" Target="header8.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header" Target="header10.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1.xml" /><Relationship Id="rId32" Type="http://schemas.openxmlformats.org/officeDocument/2006/relationships/hyperlink" Target="7.2.2.2" TargetMode="External" /><Relationship Id="rId33" Type="http://schemas.openxmlformats.org/officeDocument/2006/relationships/image" Target="media/image9.jpeg" /><Relationship Id="rId34" Type="http://schemas.openxmlformats.org/officeDocument/2006/relationships/image" Target="media/image10.png" /><Relationship Id="rId35" Type="http://schemas.openxmlformats.org/officeDocument/2006/relationships/header" Target="header12.xml" /><Relationship Id="rId36" Type="http://schemas.openxmlformats.org/officeDocument/2006/relationships/footer" Target="footer12.xml" /><Relationship Id="rId37" Type="http://schemas.openxmlformats.org/officeDocument/2006/relationships/hyperlink" Target="https://d.book118.com/677116113030006030" TargetMode="External" /><Relationship Id="rId38" Type="http://schemas.openxmlformats.org/officeDocument/2006/relationships/header" Target="header13.xml" /><Relationship Id="rId39" Type="http://schemas.openxmlformats.org/officeDocument/2006/relationships/footer" Target="footer13.xml" /><Relationship Id="rId4" Type="http://schemas.openxmlformats.org/officeDocument/2006/relationships/header" Target="head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2.jpeg" /><Relationship Id="rId9"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8.png" /></Relationships>
</file>

<file path=word/_rels/header11.xml.rels><?xml version="1.0" encoding="utf-8" standalone="yes"?><Relationships xmlns="http://schemas.openxmlformats.org/package/2006/relationships"><Relationship Id="rId1" Type="http://schemas.openxmlformats.org/officeDocument/2006/relationships/image" Target="media/image8.png" /></Relationships>
</file>

<file path=word/_rels/header12.xml.rels><?xml version="1.0" encoding="utf-8" standalone="yes"?><Relationships xmlns="http://schemas.openxmlformats.org/package/2006/relationships"><Relationship Id="rId1" Type="http://schemas.openxmlformats.org/officeDocument/2006/relationships/image" Target="media/image11.png" /></Relationships>
</file>

<file path=word/_rels/header13.xml.rels><?xml version="1.0" encoding="utf-8" standalone="yes"?><Relationships xmlns="http://schemas.openxmlformats.org/package/2006/relationships"><Relationship Id="rId1" Type="http://schemas.openxmlformats.org/officeDocument/2006/relationships/image" Target="media/image1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_rels/header4.xml.rels><?xml version="1.0" encoding="utf-8" standalone="yes"?><Relationships xmlns="http://schemas.openxmlformats.org/package/2006/relationships"><Relationship Id="rId1" Type="http://schemas.openxmlformats.org/officeDocument/2006/relationships/image" Target="media/image5.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8.png" /></Relationships>
</file>

<file path=word/_rels/header8.xml.rels><?xml version="1.0" encoding="utf-8" standalone="yes"?><Relationships xmlns="http://schemas.openxmlformats.org/package/2006/relationships"><Relationship Id="rId1" Type="http://schemas.openxmlformats.org/officeDocument/2006/relationships/image" Target="media/image8.png" /></Relationships>
</file>

<file path=word/_rels/header9.xml.rels><?xml version="1.0" encoding="utf-8" standalone="yes"?><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2024-01-10T22:22:11Z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2024-01-10T22:22:14Z</vt:filetime>
  </property>
  <property fmtid="{D5CDD505-2E9C-101B-9397-08002B2CF9AE}" pid="3" name="CRO">
    <vt:lpwstr>wqlLaW5nc29mdCBQREYgdG8gV1BTIDkw</vt:lpwstr>
  </property>
  <property fmtid="{D5CDD505-2E9C-101B-9397-08002B2CF9AE}" pid="4" name="UsrData">
    <vt:lpwstr>659ea80f4bc505001ff6c1bcwl</vt:lpwstr>
  </property>
</Properties>
</file>