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测绘仪器与设备项目规划设计纲要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1" w:history="1">
        <w:r>
          <w:rPr>
            <w:rFonts w:ascii="仿宋" w:eastAsia="仿宋" w:hAnsi="仿宋" w:cs="仿宋" w:hint="eastAsia"/>
            <w:lang w:eastAsia="zh-CN"/>
          </w:rPr>
          <w:t>序言</w:t>
        </w:r>
        <w:r>
          <w:tab/>
        </w:r>
        <w:r>
          <w:fldChar w:fldCharType="begin"/>
        </w:r>
        <w:r>
          <w:instrText xml:space="preserve"> PAGEREF _Toc16441 \h </w:instrText>
        </w:r>
        <w:r>
          <w:fldChar w:fldCharType="separate"/>
        </w:r>
        <w:r>
          <w:t>3</w:t>
        </w:r>
        <w:r>
          <w:fldChar w:fldCharType="end"/>
        </w:r>
      </w:hyperlink>
    </w:p>
    <w:p>
      <w:pPr>
        <w:pStyle w:val="TOC1"/>
        <w:tabs>
          <w:tab w:val="right" w:leader="dot" w:pos="8306"/>
        </w:tabs>
      </w:pPr>
      <w:hyperlink w:anchor="_Toc11844" w:history="1">
        <w:r>
          <w:rPr>
            <w:rFonts w:ascii="仿宋" w:eastAsia="仿宋" w:hAnsi="仿宋" w:cs="仿宋" w:hint="eastAsia"/>
            <w:lang w:eastAsia="zh-CN"/>
          </w:rPr>
          <w:t>一、测绘仪器与设备项目可持续发展</w:t>
        </w:r>
        <w:r>
          <w:tab/>
        </w:r>
        <w:r>
          <w:fldChar w:fldCharType="begin"/>
        </w:r>
        <w:r>
          <w:instrText xml:space="preserve"> PAGEREF _Toc11844 \h </w:instrText>
        </w:r>
        <w:r>
          <w:fldChar w:fldCharType="separate"/>
        </w:r>
        <w:r>
          <w:t>3</w:t>
        </w:r>
        <w:r>
          <w:fldChar w:fldCharType="end"/>
        </w:r>
      </w:hyperlink>
    </w:p>
    <w:p>
      <w:pPr>
        <w:pStyle w:val="TOC2"/>
        <w:tabs>
          <w:tab w:val="right" w:leader="dot" w:pos="8306"/>
        </w:tabs>
      </w:pPr>
      <w:hyperlink w:anchor="_Toc17152" w:history="1">
        <w:r>
          <w:rPr>
            <w:rFonts w:ascii="仿宋" w:eastAsia="仿宋" w:hAnsi="仿宋" w:cs="仿宋" w:hint="eastAsia"/>
            <w:lang w:eastAsia="zh-CN"/>
          </w:rPr>
          <w:t>(一)、可持续战略与实践</w:t>
        </w:r>
        <w:r>
          <w:tab/>
        </w:r>
        <w:r>
          <w:fldChar w:fldCharType="begin"/>
        </w:r>
        <w:r>
          <w:instrText xml:space="preserve"> PAGEREF _Toc17152 \h </w:instrText>
        </w:r>
        <w:r>
          <w:fldChar w:fldCharType="separate"/>
        </w:r>
        <w:r>
          <w:t>3</w:t>
        </w:r>
        <w:r>
          <w:fldChar w:fldCharType="end"/>
        </w:r>
      </w:hyperlink>
    </w:p>
    <w:p>
      <w:pPr>
        <w:pStyle w:val="TOC2"/>
        <w:tabs>
          <w:tab w:val="right" w:leader="dot" w:pos="8306"/>
        </w:tabs>
      </w:pPr>
      <w:hyperlink w:anchor="_Toc9249" w:history="1">
        <w:r>
          <w:rPr>
            <w:rFonts w:ascii="仿宋" w:eastAsia="仿宋" w:hAnsi="仿宋" w:cs="仿宋" w:hint="eastAsia"/>
            <w:lang w:eastAsia="zh-CN"/>
          </w:rPr>
          <w:t>(二)、环保与社会责任</w:t>
        </w:r>
        <w:r>
          <w:tab/>
        </w:r>
        <w:r>
          <w:fldChar w:fldCharType="begin"/>
        </w:r>
        <w:r>
          <w:instrText xml:space="preserve"> PAGEREF _Toc9249 \h </w:instrText>
        </w:r>
        <w:r>
          <w:fldChar w:fldCharType="separate"/>
        </w:r>
        <w:r>
          <w:t>4</w:t>
        </w:r>
        <w:r>
          <w:fldChar w:fldCharType="end"/>
        </w:r>
      </w:hyperlink>
    </w:p>
    <w:p>
      <w:pPr>
        <w:pStyle w:val="TOC1"/>
        <w:tabs>
          <w:tab w:val="right" w:leader="dot" w:pos="8306"/>
        </w:tabs>
      </w:pPr>
      <w:hyperlink w:anchor="_Toc12016" w:history="1">
        <w:r>
          <w:rPr>
            <w:rFonts w:ascii="仿宋" w:eastAsia="仿宋" w:hAnsi="仿宋" w:cs="仿宋" w:hint="eastAsia"/>
            <w:lang w:eastAsia="zh-CN"/>
          </w:rPr>
          <w:t>二、测绘仪器与设备项目建设背景及必要性分析</w:t>
        </w:r>
        <w:r>
          <w:tab/>
        </w:r>
        <w:r>
          <w:fldChar w:fldCharType="begin"/>
        </w:r>
        <w:r>
          <w:instrText xml:space="preserve"> PAGEREF _Toc12016 \h </w:instrText>
        </w:r>
        <w:r>
          <w:fldChar w:fldCharType="separate"/>
        </w:r>
        <w:r>
          <w:t>5</w:t>
        </w:r>
        <w:r>
          <w:fldChar w:fldCharType="end"/>
        </w:r>
      </w:hyperlink>
    </w:p>
    <w:p>
      <w:pPr>
        <w:pStyle w:val="TOC2"/>
        <w:tabs>
          <w:tab w:val="right" w:leader="dot" w:pos="8306"/>
        </w:tabs>
      </w:pPr>
      <w:hyperlink w:anchor="_Toc8033" w:history="1">
        <w:r>
          <w:rPr>
            <w:rFonts w:ascii="仿宋" w:eastAsia="仿宋" w:hAnsi="仿宋" w:cs="仿宋" w:hint="eastAsia"/>
            <w:lang w:eastAsia="zh-CN"/>
          </w:rPr>
          <w:t>(一)、测绘仪器与设备项目背景分析</w:t>
        </w:r>
        <w:r>
          <w:tab/>
        </w:r>
        <w:r>
          <w:fldChar w:fldCharType="begin"/>
        </w:r>
        <w:r>
          <w:instrText xml:space="preserve"> PAGEREF _Toc8033 \h </w:instrText>
        </w:r>
        <w:r>
          <w:fldChar w:fldCharType="separate"/>
        </w:r>
        <w:r>
          <w:t>5</w:t>
        </w:r>
        <w:r>
          <w:fldChar w:fldCharType="end"/>
        </w:r>
      </w:hyperlink>
    </w:p>
    <w:p>
      <w:pPr>
        <w:pStyle w:val="TOC2"/>
        <w:tabs>
          <w:tab w:val="right" w:leader="dot" w:pos="8306"/>
        </w:tabs>
      </w:pPr>
      <w:hyperlink w:anchor="_Toc2335" w:history="1">
        <w:r>
          <w:rPr>
            <w:rFonts w:ascii="仿宋" w:eastAsia="仿宋" w:hAnsi="仿宋" w:cs="仿宋" w:hint="eastAsia"/>
            <w:lang w:eastAsia="zh-CN"/>
          </w:rPr>
          <w:t>(二)、测绘仪器与设备项目建设必要性分析</w:t>
        </w:r>
        <w:r>
          <w:tab/>
        </w:r>
        <w:r>
          <w:fldChar w:fldCharType="begin"/>
        </w:r>
        <w:r>
          <w:instrText xml:space="preserve"> PAGEREF _Toc2335 \h </w:instrText>
        </w:r>
        <w:r>
          <w:fldChar w:fldCharType="separate"/>
        </w:r>
        <w:r>
          <w:t>6</w:t>
        </w:r>
        <w:r>
          <w:fldChar w:fldCharType="end"/>
        </w:r>
      </w:hyperlink>
    </w:p>
    <w:p>
      <w:pPr>
        <w:pStyle w:val="TOC1"/>
        <w:tabs>
          <w:tab w:val="right" w:leader="dot" w:pos="8306"/>
        </w:tabs>
      </w:pPr>
      <w:hyperlink w:anchor="_Toc4516" w:history="1">
        <w:r>
          <w:rPr>
            <w:rFonts w:ascii="仿宋" w:eastAsia="仿宋" w:hAnsi="仿宋" w:cs="仿宋" w:hint="eastAsia"/>
            <w:lang w:eastAsia="zh-CN"/>
          </w:rPr>
          <w:t>三、测绘仪器与设备项目选址可行性分析</w:t>
        </w:r>
        <w:r>
          <w:tab/>
        </w:r>
        <w:r>
          <w:fldChar w:fldCharType="begin"/>
        </w:r>
        <w:r>
          <w:instrText xml:space="preserve"> PAGEREF _Toc4516 \h </w:instrText>
        </w:r>
        <w:r>
          <w:fldChar w:fldCharType="separate"/>
        </w:r>
        <w:r>
          <w:t>8</w:t>
        </w:r>
        <w:r>
          <w:fldChar w:fldCharType="end"/>
        </w:r>
      </w:hyperlink>
    </w:p>
    <w:p>
      <w:pPr>
        <w:pStyle w:val="TOC2"/>
        <w:tabs>
          <w:tab w:val="right" w:leader="dot" w:pos="8306"/>
        </w:tabs>
      </w:pPr>
      <w:hyperlink w:anchor="_Toc525" w:history="1">
        <w:r>
          <w:rPr>
            <w:rFonts w:ascii="仿宋" w:eastAsia="仿宋" w:hAnsi="仿宋" w:cs="仿宋" w:hint="eastAsia"/>
            <w:lang w:eastAsia="zh-CN"/>
          </w:rPr>
          <w:t>(一)、测绘仪器与设备项目选址</w:t>
        </w:r>
        <w:r>
          <w:tab/>
        </w:r>
        <w:r>
          <w:fldChar w:fldCharType="begin"/>
        </w:r>
        <w:r>
          <w:instrText xml:space="preserve"> PAGEREF _Toc525 \h </w:instrText>
        </w:r>
        <w:r>
          <w:fldChar w:fldCharType="separate"/>
        </w:r>
        <w:r>
          <w:t>8</w:t>
        </w:r>
        <w:r>
          <w:fldChar w:fldCharType="end"/>
        </w:r>
      </w:hyperlink>
    </w:p>
    <w:p>
      <w:pPr>
        <w:pStyle w:val="TOC2"/>
        <w:tabs>
          <w:tab w:val="right" w:leader="dot" w:pos="8306"/>
        </w:tabs>
      </w:pPr>
      <w:hyperlink w:anchor="_Toc16726" w:history="1">
        <w:r>
          <w:rPr>
            <w:rFonts w:ascii="仿宋" w:eastAsia="仿宋" w:hAnsi="仿宋" w:cs="仿宋" w:hint="eastAsia"/>
            <w:lang w:eastAsia="zh-CN"/>
          </w:rPr>
          <w:t>(二)、用地控制指标</w:t>
        </w:r>
        <w:r>
          <w:tab/>
        </w:r>
        <w:r>
          <w:fldChar w:fldCharType="begin"/>
        </w:r>
        <w:r>
          <w:instrText xml:space="preserve"> PAGEREF _Toc16726 \h </w:instrText>
        </w:r>
        <w:r>
          <w:fldChar w:fldCharType="separate"/>
        </w:r>
        <w:r>
          <w:t>8</w:t>
        </w:r>
        <w:r>
          <w:fldChar w:fldCharType="end"/>
        </w:r>
      </w:hyperlink>
    </w:p>
    <w:p>
      <w:pPr>
        <w:pStyle w:val="TOC2"/>
        <w:tabs>
          <w:tab w:val="right" w:leader="dot" w:pos="8306"/>
        </w:tabs>
      </w:pPr>
      <w:hyperlink w:anchor="_Toc1692" w:history="1">
        <w:r>
          <w:rPr>
            <w:rFonts w:ascii="仿宋" w:eastAsia="仿宋" w:hAnsi="仿宋" w:cs="仿宋" w:hint="eastAsia"/>
            <w:lang w:eastAsia="zh-CN"/>
          </w:rPr>
          <w:t>(三)、节约用地措施</w:t>
        </w:r>
        <w:r>
          <w:tab/>
        </w:r>
        <w:r>
          <w:fldChar w:fldCharType="begin"/>
        </w:r>
        <w:r>
          <w:instrText xml:space="preserve"> PAGEREF _Toc1692 \h </w:instrText>
        </w:r>
        <w:r>
          <w:fldChar w:fldCharType="separate"/>
        </w:r>
        <w:r>
          <w:t>10</w:t>
        </w:r>
        <w:r>
          <w:fldChar w:fldCharType="end"/>
        </w:r>
      </w:hyperlink>
    </w:p>
    <w:p>
      <w:pPr>
        <w:pStyle w:val="TOC2"/>
        <w:tabs>
          <w:tab w:val="right" w:leader="dot" w:pos="8306"/>
        </w:tabs>
      </w:pPr>
      <w:hyperlink w:anchor="_Toc20314" w:history="1">
        <w:r>
          <w:rPr>
            <w:rFonts w:ascii="仿宋" w:eastAsia="仿宋" w:hAnsi="仿宋" w:cs="仿宋" w:hint="eastAsia"/>
            <w:lang w:eastAsia="zh-CN"/>
          </w:rPr>
          <w:t>(四)、总图布置方案</w:t>
        </w:r>
        <w:r>
          <w:tab/>
        </w:r>
        <w:r>
          <w:fldChar w:fldCharType="begin"/>
        </w:r>
        <w:r>
          <w:instrText xml:space="preserve"> PAGEREF _Toc20314 \h </w:instrText>
        </w:r>
        <w:r>
          <w:fldChar w:fldCharType="separate"/>
        </w:r>
        <w:r>
          <w:t>11</w:t>
        </w:r>
        <w:r>
          <w:fldChar w:fldCharType="end"/>
        </w:r>
      </w:hyperlink>
    </w:p>
    <w:p>
      <w:pPr>
        <w:pStyle w:val="TOC2"/>
        <w:tabs>
          <w:tab w:val="right" w:leader="dot" w:pos="8306"/>
        </w:tabs>
      </w:pPr>
      <w:hyperlink w:anchor="_Toc1439" w:history="1">
        <w:r>
          <w:rPr>
            <w:rFonts w:ascii="仿宋" w:eastAsia="仿宋" w:hAnsi="仿宋" w:cs="仿宋" w:hint="eastAsia"/>
            <w:lang w:eastAsia="zh-CN"/>
          </w:rPr>
          <w:t>(五)、选址综合评价</w:t>
        </w:r>
        <w:r>
          <w:tab/>
        </w:r>
        <w:r>
          <w:fldChar w:fldCharType="begin"/>
        </w:r>
        <w:r>
          <w:instrText xml:space="preserve"> PAGEREF _Toc1439 \h </w:instrText>
        </w:r>
        <w:r>
          <w:fldChar w:fldCharType="separate"/>
        </w:r>
        <w:r>
          <w:t>12</w:t>
        </w:r>
        <w:r>
          <w:fldChar w:fldCharType="end"/>
        </w:r>
      </w:hyperlink>
    </w:p>
    <w:p>
      <w:pPr>
        <w:pStyle w:val="TOC1"/>
        <w:tabs>
          <w:tab w:val="right" w:leader="dot" w:pos="8306"/>
        </w:tabs>
      </w:pPr>
      <w:hyperlink w:anchor="_Toc25286" w:history="1">
        <w:r>
          <w:rPr>
            <w:rFonts w:ascii="仿宋" w:eastAsia="仿宋" w:hAnsi="仿宋" w:cs="仿宋" w:hint="eastAsia"/>
            <w:lang w:eastAsia="zh-CN"/>
          </w:rPr>
          <w:t>四、产品规划分析</w:t>
        </w:r>
        <w:r>
          <w:tab/>
        </w:r>
        <w:r>
          <w:fldChar w:fldCharType="begin"/>
        </w:r>
        <w:r>
          <w:instrText xml:space="preserve"> PAGEREF _Toc25286 \h </w:instrText>
        </w:r>
        <w:r>
          <w:fldChar w:fldCharType="separate"/>
        </w:r>
        <w:r>
          <w:t>13</w:t>
        </w:r>
        <w:r>
          <w:fldChar w:fldCharType="end"/>
        </w:r>
      </w:hyperlink>
    </w:p>
    <w:p>
      <w:pPr>
        <w:pStyle w:val="TOC2"/>
        <w:tabs>
          <w:tab w:val="right" w:leader="dot" w:pos="8306"/>
        </w:tabs>
      </w:pPr>
      <w:hyperlink w:anchor="_Toc30491" w:history="1">
        <w:r>
          <w:rPr>
            <w:rFonts w:ascii="仿宋" w:eastAsia="仿宋" w:hAnsi="仿宋" w:cs="仿宋" w:hint="eastAsia"/>
            <w:lang w:eastAsia="zh-CN"/>
          </w:rPr>
          <w:t>(一)、产品规划</w:t>
        </w:r>
        <w:r>
          <w:tab/>
        </w:r>
        <w:r>
          <w:fldChar w:fldCharType="begin"/>
        </w:r>
        <w:r>
          <w:instrText xml:space="preserve"> PAGEREF _Toc30491 \h </w:instrText>
        </w:r>
        <w:r>
          <w:fldChar w:fldCharType="separate"/>
        </w:r>
        <w:r>
          <w:t>13</w:t>
        </w:r>
        <w:r>
          <w:fldChar w:fldCharType="end"/>
        </w:r>
      </w:hyperlink>
    </w:p>
    <w:p>
      <w:pPr>
        <w:pStyle w:val="TOC2"/>
        <w:tabs>
          <w:tab w:val="right" w:leader="dot" w:pos="8306"/>
        </w:tabs>
      </w:pPr>
      <w:hyperlink w:anchor="_Toc29612" w:history="1">
        <w:r>
          <w:rPr>
            <w:rFonts w:ascii="仿宋" w:eastAsia="仿宋" w:hAnsi="仿宋" w:cs="仿宋" w:hint="eastAsia"/>
            <w:lang w:eastAsia="zh-CN"/>
          </w:rPr>
          <w:t>(二)、建设规模</w:t>
        </w:r>
        <w:r>
          <w:tab/>
        </w:r>
        <w:r>
          <w:fldChar w:fldCharType="begin"/>
        </w:r>
        <w:r>
          <w:instrText xml:space="preserve"> PAGEREF _Toc29612 \h </w:instrText>
        </w:r>
        <w:r>
          <w:fldChar w:fldCharType="separate"/>
        </w:r>
        <w:r>
          <w:t>14</w:t>
        </w:r>
        <w:r>
          <w:fldChar w:fldCharType="end"/>
        </w:r>
      </w:hyperlink>
    </w:p>
    <w:p>
      <w:pPr>
        <w:pStyle w:val="TOC1"/>
        <w:tabs>
          <w:tab w:val="right" w:leader="dot" w:pos="8306"/>
        </w:tabs>
      </w:pPr>
      <w:hyperlink w:anchor="_Toc23160" w:history="1">
        <w:r>
          <w:rPr>
            <w:rFonts w:ascii="仿宋" w:eastAsia="仿宋" w:hAnsi="仿宋" w:cs="仿宋" w:hint="eastAsia"/>
            <w:lang w:eastAsia="zh-CN"/>
          </w:rPr>
          <w:t>五、测绘仪器与设备项目建设单位说明</w:t>
        </w:r>
        <w:r>
          <w:tab/>
        </w:r>
        <w:r>
          <w:fldChar w:fldCharType="begin"/>
        </w:r>
        <w:r>
          <w:instrText xml:space="preserve"> PAGEREF _Toc23160 \h </w:instrText>
        </w:r>
        <w:r>
          <w:fldChar w:fldCharType="separate"/>
        </w:r>
        <w:r>
          <w:t>15</w:t>
        </w:r>
        <w:r>
          <w:fldChar w:fldCharType="end"/>
        </w:r>
      </w:hyperlink>
    </w:p>
    <w:p>
      <w:pPr>
        <w:pStyle w:val="TOC2"/>
        <w:tabs>
          <w:tab w:val="right" w:leader="dot" w:pos="8306"/>
        </w:tabs>
      </w:pPr>
      <w:hyperlink w:anchor="_Toc13578" w:history="1">
        <w:r>
          <w:rPr>
            <w:rFonts w:ascii="仿宋" w:eastAsia="仿宋" w:hAnsi="仿宋" w:cs="仿宋" w:hint="eastAsia"/>
            <w:lang w:eastAsia="zh-CN"/>
          </w:rPr>
          <w:t>(一)、测绘仪器与设备项目承办单位基本情况</w:t>
        </w:r>
        <w:r>
          <w:tab/>
        </w:r>
        <w:r>
          <w:fldChar w:fldCharType="begin"/>
        </w:r>
        <w:r>
          <w:instrText xml:space="preserve"> PAGEREF _Toc13578 \h </w:instrText>
        </w:r>
        <w:r>
          <w:fldChar w:fldCharType="separate"/>
        </w:r>
        <w:r>
          <w:t>15</w:t>
        </w:r>
        <w:r>
          <w:fldChar w:fldCharType="end"/>
        </w:r>
      </w:hyperlink>
    </w:p>
    <w:p>
      <w:pPr>
        <w:pStyle w:val="TOC2"/>
        <w:tabs>
          <w:tab w:val="right" w:leader="dot" w:pos="8306"/>
        </w:tabs>
      </w:pPr>
      <w:hyperlink w:anchor="_Toc19236" w:history="1">
        <w:r>
          <w:rPr>
            <w:rFonts w:ascii="仿宋" w:eastAsia="仿宋" w:hAnsi="仿宋" w:cs="仿宋" w:hint="eastAsia"/>
            <w:lang w:eastAsia="zh-CN"/>
          </w:rPr>
          <w:t>(二)、公司经济效益分析</w:t>
        </w:r>
        <w:r>
          <w:tab/>
        </w:r>
        <w:r>
          <w:fldChar w:fldCharType="begin"/>
        </w:r>
        <w:r>
          <w:instrText xml:space="preserve"> PAGEREF _Toc19236 \h </w:instrText>
        </w:r>
        <w:r>
          <w:fldChar w:fldCharType="separate"/>
        </w:r>
        <w:r>
          <w:t>16</w:t>
        </w:r>
        <w:r>
          <w:fldChar w:fldCharType="end"/>
        </w:r>
      </w:hyperlink>
    </w:p>
    <w:p>
      <w:pPr>
        <w:pStyle w:val="TOC1"/>
        <w:tabs>
          <w:tab w:val="right" w:leader="dot" w:pos="8306"/>
        </w:tabs>
      </w:pPr>
      <w:hyperlink w:anchor="_Toc24403" w:history="1">
        <w:r>
          <w:rPr>
            <w:rFonts w:ascii="仿宋" w:eastAsia="仿宋" w:hAnsi="仿宋" w:cs="仿宋" w:hint="eastAsia"/>
            <w:lang w:eastAsia="zh-CN"/>
          </w:rPr>
          <w:t>六、测绘仪器与设备项目土建工程</w:t>
        </w:r>
        <w:r>
          <w:tab/>
        </w:r>
        <w:r>
          <w:fldChar w:fldCharType="begin"/>
        </w:r>
        <w:r>
          <w:instrText xml:space="preserve"> PAGEREF _Toc24403 \h </w:instrText>
        </w:r>
        <w:r>
          <w:fldChar w:fldCharType="separate"/>
        </w:r>
        <w:r>
          <w:t>17</w:t>
        </w:r>
        <w:r>
          <w:fldChar w:fldCharType="end"/>
        </w:r>
      </w:hyperlink>
    </w:p>
    <w:p>
      <w:pPr>
        <w:pStyle w:val="TOC2"/>
        <w:tabs>
          <w:tab w:val="right" w:leader="dot" w:pos="8306"/>
        </w:tabs>
      </w:pPr>
      <w:hyperlink w:anchor="_Toc1923" w:history="1">
        <w:r>
          <w:rPr>
            <w:rFonts w:ascii="仿宋" w:eastAsia="仿宋" w:hAnsi="仿宋" w:cs="仿宋" w:hint="eastAsia"/>
            <w:lang w:eastAsia="zh-CN"/>
          </w:rPr>
          <w:t>(一)、建筑工程设计原则</w:t>
        </w:r>
        <w:r>
          <w:tab/>
        </w:r>
        <w:r>
          <w:fldChar w:fldCharType="begin"/>
        </w:r>
        <w:r>
          <w:instrText xml:space="preserve"> PAGEREF _Toc1923 \h </w:instrText>
        </w:r>
        <w:r>
          <w:fldChar w:fldCharType="separate"/>
        </w:r>
        <w:r>
          <w:t>17</w:t>
        </w:r>
        <w:r>
          <w:fldChar w:fldCharType="end"/>
        </w:r>
      </w:hyperlink>
    </w:p>
    <w:p>
      <w:pPr>
        <w:pStyle w:val="TOC2"/>
        <w:tabs>
          <w:tab w:val="right" w:leader="dot" w:pos="8306"/>
        </w:tabs>
      </w:pPr>
      <w:hyperlink w:anchor="_Toc26673" w:history="1">
        <w:r>
          <w:rPr>
            <w:rFonts w:ascii="仿宋" w:eastAsia="仿宋" w:hAnsi="仿宋" w:cs="仿宋" w:hint="eastAsia"/>
            <w:lang w:eastAsia="zh-CN"/>
          </w:rPr>
          <w:t>(二)、土建工程设计年限及安全等级</w:t>
        </w:r>
        <w:r>
          <w:tab/>
        </w:r>
        <w:r>
          <w:fldChar w:fldCharType="begin"/>
        </w:r>
        <w:r>
          <w:instrText xml:space="preserve"> PAGEREF _Toc26673 \h </w:instrText>
        </w:r>
        <w:r>
          <w:fldChar w:fldCharType="separate"/>
        </w:r>
        <w:r>
          <w:t>18</w:t>
        </w:r>
        <w:r>
          <w:fldChar w:fldCharType="end"/>
        </w:r>
      </w:hyperlink>
    </w:p>
    <w:p>
      <w:pPr>
        <w:pStyle w:val="TOC2"/>
        <w:tabs>
          <w:tab w:val="right" w:leader="dot" w:pos="8306"/>
        </w:tabs>
      </w:pPr>
      <w:hyperlink w:anchor="_Toc25625" w:history="1">
        <w:r>
          <w:rPr>
            <w:rFonts w:ascii="仿宋" w:eastAsia="仿宋" w:hAnsi="仿宋" w:cs="仿宋" w:hint="eastAsia"/>
            <w:lang w:eastAsia="zh-CN"/>
          </w:rPr>
          <w:t>(三)、建筑工程设计总体要求</w:t>
        </w:r>
        <w:r>
          <w:tab/>
        </w:r>
        <w:r>
          <w:fldChar w:fldCharType="begin"/>
        </w:r>
        <w:r>
          <w:instrText xml:space="preserve"> PAGEREF _Toc25625 \h </w:instrText>
        </w:r>
        <w:r>
          <w:fldChar w:fldCharType="separate"/>
        </w:r>
        <w:r>
          <w:t>19</w:t>
        </w:r>
        <w:r>
          <w:fldChar w:fldCharType="end"/>
        </w:r>
      </w:hyperlink>
    </w:p>
    <w:p>
      <w:pPr>
        <w:pStyle w:val="TOC2"/>
        <w:tabs>
          <w:tab w:val="right" w:leader="dot" w:pos="8306"/>
        </w:tabs>
      </w:pPr>
      <w:hyperlink w:anchor="_Toc22901" w:history="1">
        <w:r>
          <w:rPr>
            <w:rFonts w:ascii="仿宋" w:eastAsia="仿宋" w:hAnsi="仿宋" w:cs="仿宋" w:hint="eastAsia"/>
            <w:lang w:eastAsia="zh-CN"/>
          </w:rPr>
          <w:t>(四)、土建工程建设指标</w:t>
        </w:r>
        <w:r>
          <w:tab/>
        </w:r>
        <w:r>
          <w:fldChar w:fldCharType="begin"/>
        </w:r>
        <w:r>
          <w:instrText xml:space="preserve"> PAGEREF _Toc22901 \h </w:instrText>
        </w:r>
        <w:r>
          <w:fldChar w:fldCharType="separate"/>
        </w:r>
        <w:r>
          <w:t>20</w:t>
        </w:r>
        <w:r>
          <w:fldChar w:fldCharType="end"/>
        </w:r>
      </w:hyperlink>
    </w:p>
    <w:p>
      <w:pPr>
        <w:pStyle w:val="TOC1"/>
        <w:tabs>
          <w:tab w:val="right" w:leader="dot" w:pos="8306"/>
        </w:tabs>
      </w:pPr>
      <w:hyperlink w:anchor="_Toc13655" w:history="1">
        <w:r>
          <w:rPr>
            <w:rFonts w:ascii="仿宋" w:eastAsia="仿宋" w:hAnsi="仿宋" w:cs="仿宋" w:hint="eastAsia"/>
            <w:lang w:eastAsia="zh-CN"/>
          </w:rPr>
          <w:t>七、测绘仪器与设备项目环境影响分析</w:t>
        </w:r>
        <w:r>
          <w:tab/>
        </w:r>
        <w:r>
          <w:fldChar w:fldCharType="begin"/>
        </w:r>
        <w:r>
          <w:instrText xml:space="preserve"> PAGEREF _Toc13655 \h </w:instrText>
        </w:r>
        <w:r>
          <w:fldChar w:fldCharType="separate"/>
        </w:r>
        <w:r>
          <w:t>20</w:t>
        </w:r>
        <w:r>
          <w:fldChar w:fldCharType="end"/>
        </w:r>
      </w:hyperlink>
    </w:p>
    <w:p>
      <w:pPr>
        <w:pStyle w:val="TOC2"/>
        <w:tabs>
          <w:tab w:val="right" w:leader="dot" w:pos="8306"/>
        </w:tabs>
      </w:pPr>
      <w:hyperlink w:anchor="_Toc18501" w:history="1">
        <w:r>
          <w:rPr>
            <w:rFonts w:ascii="仿宋" w:eastAsia="仿宋" w:hAnsi="仿宋" w:cs="仿宋" w:hint="eastAsia"/>
            <w:lang w:eastAsia="zh-CN"/>
          </w:rPr>
          <w:t>(一)、建设区域环境质量现状</w:t>
        </w:r>
        <w:r>
          <w:tab/>
        </w:r>
        <w:r>
          <w:fldChar w:fldCharType="begin"/>
        </w:r>
        <w:r>
          <w:instrText xml:space="preserve"> PAGEREF _Toc18501 \h </w:instrText>
        </w:r>
        <w:r>
          <w:fldChar w:fldCharType="separate"/>
        </w:r>
        <w:r>
          <w:t>20</w:t>
        </w:r>
        <w:r>
          <w:fldChar w:fldCharType="end"/>
        </w:r>
      </w:hyperlink>
    </w:p>
    <w:p>
      <w:pPr>
        <w:pStyle w:val="TOC2"/>
        <w:tabs>
          <w:tab w:val="right" w:leader="dot" w:pos="8306"/>
        </w:tabs>
      </w:pPr>
      <w:hyperlink w:anchor="_Toc19564" w:history="1">
        <w:r>
          <w:rPr>
            <w:rFonts w:ascii="仿宋" w:eastAsia="仿宋" w:hAnsi="仿宋" w:cs="仿宋" w:hint="eastAsia"/>
            <w:lang w:eastAsia="zh-CN"/>
          </w:rPr>
          <w:t>(二)、建设期环境保护</w:t>
        </w:r>
        <w:r>
          <w:tab/>
        </w:r>
        <w:r>
          <w:fldChar w:fldCharType="begin"/>
        </w:r>
        <w:r>
          <w:instrText xml:space="preserve"> PAGEREF _Toc19564 \h </w:instrText>
        </w:r>
        <w:r>
          <w:fldChar w:fldCharType="separate"/>
        </w:r>
        <w:r>
          <w:t>21</w:t>
        </w:r>
        <w:r>
          <w:fldChar w:fldCharType="end"/>
        </w:r>
      </w:hyperlink>
    </w:p>
    <w:p>
      <w:pPr>
        <w:pStyle w:val="TOC2"/>
        <w:tabs>
          <w:tab w:val="right" w:leader="dot" w:pos="8306"/>
        </w:tabs>
      </w:pPr>
      <w:hyperlink w:anchor="_Toc14096" w:history="1">
        <w:r>
          <w:rPr>
            <w:rFonts w:ascii="仿宋" w:eastAsia="仿宋" w:hAnsi="仿宋" w:cs="仿宋" w:hint="eastAsia"/>
            <w:lang w:eastAsia="zh-CN"/>
          </w:rPr>
          <w:t>(三)、运营期环境保护</w:t>
        </w:r>
        <w:r>
          <w:tab/>
        </w:r>
        <w:r>
          <w:fldChar w:fldCharType="begin"/>
        </w:r>
        <w:r>
          <w:instrText xml:space="preserve"> PAGEREF _Toc14096 \h </w:instrText>
        </w:r>
        <w:r>
          <w:fldChar w:fldCharType="separate"/>
        </w:r>
        <w:r>
          <w:t>23</w:t>
        </w:r>
        <w:r>
          <w:fldChar w:fldCharType="end"/>
        </w:r>
      </w:hyperlink>
    </w:p>
    <w:p>
      <w:pPr>
        <w:pStyle w:val="TOC2"/>
        <w:tabs>
          <w:tab w:val="right" w:leader="dot" w:pos="8306"/>
        </w:tabs>
      </w:pPr>
      <w:hyperlink w:anchor="_Toc18443" w:history="1">
        <w:r>
          <w:rPr>
            <w:rFonts w:ascii="仿宋" w:eastAsia="仿宋" w:hAnsi="仿宋" w:cs="仿宋" w:hint="eastAsia"/>
            <w:lang w:eastAsia="zh-CN"/>
          </w:rPr>
          <w:t>(四)、测绘仪器与设备项目建设对区域经济的影响</w:t>
        </w:r>
        <w:r>
          <w:tab/>
        </w:r>
        <w:r>
          <w:fldChar w:fldCharType="begin"/>
        </w:r>
        <w:r>
          <w:instrText xml:space="preserve"> PAGEREF _Toc18443 \h </w:instrText>
        </w:r>
        <w:r>
          <w:fldChar w:fldCharType="separate"/>
        </w:r>
        <w:r>
          <w:t>24</w:t>
        </w:r>
        <w:r>
          <w:fldChar w:fldCharType="end"/>
        </w:r>
      </w:hyperlink>
    </w:p>
    <w:p>
      <w:pPr>
        <w:pStyle w:val="TOC2"/>
        <w:tabs>
          <w:tab w:val="right" w:leader="dot" w:pos="8306"/>
        </w:tabs>
      </w:pPr>
      <w:hyperlink w:anchor="_Toc16336" w:history="1">
        <w:r>
          <w:rPr>
            <w:rFonts w:ascii="仿宋" w:eastAsia="仿宋" w:hAnsi="仿宋" w:cs="仿宋" w:hint="eastAsia"/>
            <w:lang w:eastAsia="zh-CN"/>
          </w:rPr>
          <w:t>(五)、废弃物处理</w:t>
        </w:r>
        <w:r>
          <w:tab/>
        </w:r>
        <w:r>
          <w:fldChar w:fldCharType="begin"/>
        </w:r>
        <w:r>
          <w:instrText xml:space="preserve"> PAGEREF _Toc16336 \h </w:instrText>
        </w:r>
        <w:r>
          <w:fldChar w:fldCharType="separate"/>
        </w:r>
        <w:r>
          <w:t>26</w:t>
        </w:r>
        <w:r>
          <w:fldChar w:fldCharType="end"/>
        </w:r>
      </w:hyperlink>
    </w:p>
    <w:p>
      <w:pPr>
        <w:pStyle w:val="TOC2"/>
        <w:tabs>
          <w:tab w:val="right" w:leader="dot" w:pos="8306"/>
        </w:tabs>
      </w:pPr>
      <w:hyperlink w:anchor="_Toc16398" w:history="1">
        <w:r>
          <w:rPr>
            <w:rFonts w:ascii="仿宋" w:eastAsia="仿宋" w:hAnsi="仿宋" w:cs="仿宋" w:hint="eastAsia"/>
            <w:lang w:eastAsia="zh-CN"/>
          </w:rPr>
          <w:t>(六)、特殊环境影响分析</w:t>
        </w:r>
        <w:r>
          <w:tab/>
        </w:r>
        <w:r>
          <w:fldChar w:fldCharType="begin"/>
        </w:r>
        <w:r>
          <w:instrText xml:space="preserve"> PAGEREF _Toc16398 \h </w:instrText>
        </w:r>
        <w:r>
          <w:fldChar w:fldCharType="separate"/>
        </w:r>
        <w:r>
          <w:t>27</w:t>
        </w:r>
        <w:r>
          <w:fldChar w:fldCharType="end"/>
        </w:r>
      </w:hyperlink>
    </w:p>
    <w:p>
      <w:pPr>
        <w:pStyle w:val="TOC2"/>
        <w:tabs>
          <w:tab w:val="right" w:leader="dot" w:pos="8306"/>
        </w:tabs>
      </w:pPr>
      <w:hyperlink w:anchor="_Toc4508" w:history="1">
        <w:r>
          <w:rPr>
            <w:rFonts w:ascii="仿宋" w:eastAsia="仿宋" w:hAnsi="仿宋" w:cs="仿宋" w:hint="eastAsia"/>
            <w:lang w:eastAsia="zh-CN"/>
          </w:rPr>
          <w:t>(七)、清洁生产</w:t>
        </w:r>
        <w:r>
          <w:tab/>
        </w:r>
        <w:r>
          <w:fldChar w:fldCharType="begin"/>
        </w:r>
        <w:r>
          <w:instrText xml:space="preserve"> PAGEREF _Toc4508 \h </w:instrText>
        </w:r>
        <w:r>
          <w:fldChar w:fldCharType="separate"/>
        </w:r>
        <w:r>
          <w:t>28</w:t>
        </w:r>
        <w:r>
          <w:fldChar w:fldCharType="end"/>
        </w:r>
      </w:hyperlink>
    </w:p>
    <w:p>
      <w:pPr>
        <w:pStyle w:val="TOC2"/>
        <w:tabs>
          <w:tab w:val="right" w:leader="dot" w:pos="8306"/>
        </w:tabs>
      </w:pPr>
      <w:hyperlink w:anchor="_Toc19276" w:history="1">
        <w:r>
          <w:rPr>
            <w:rFonts w:ascii="仿宋" w:eastAsia="仿宋" w:hAnsi="仿宋" w:cs="仿宋" w:hint="eastAsia"/>
            <w:lang w:eastAsia="zh-CN"/>
          </w:rPr>
          <w:t>(八)、环境保护综合评价</w:t>
        </w:r>
        <w:r>
          <w:tab/>
        </w:r>
        <w:r>
          <w:fldChar w:fldCharType="begin"/>
        </w:r>
        <w:r>
          <w:instrText xml:space="preserve"> PAGEREF _Toc19276 \h </w:instrText>
        </w:r>
        <w:r>
          <w:fldChar w:fldCharType="separate"/>
        </w:r>
        <w:r>
          <w:t>30</w:t>
        </w:r>
        <w:r>
          <w:fldChar w:fldCharType="end"/>
        </w:r>
      </w:hyperlink>
    </w:p>
    <w:p>
      <w:pPr>
        <w:pStyle w:val="TOC1"/>
        <w:tabs>
          <w:tab w:val="right" w:leader="dot" w:pos="8306"/>
        </w:tabs>
      </w:pPr>
      <w:hyperlink w:anchor="_Toc25503" w:history="1">
        <w:r>
          <w:rPr>
            <w:rFonts w:ascii="仿宋" w:eastAsia="仿宋" w:hAnsi="仿宋" w:cs="仿宋" w:hint="eastAsia"/>
            <w:lang w:eastAsia="zh-CN"/>
          </w:rPr>
          <w:t>八、测绘仪器与设备项目社会影响</w:t>
        </w:r>
        <w:r>
          <w:tab/>
        </w:r>
        <w:r>
          <w:fldChar w:fldCharType="begin"/>
        </w:r>
        <w:r>
          <w:instrText xml:space="preserve"> PAGEREF _Toc25503 \h </w:instrText>
        </w:r>
        <w:r>
          <w:fldChar w:fldCharType="separate"/>
        </w:r>
        <w:r>
          <w:t>31</w:t>
        </w:r>
        <w:r>
          <w:fldChar w:fldCharType="end"/>
        </w:r>
      </w:hyperlink>
    </w:p>
    <w:p>
      <w:pPr>
        <w:pStyle w:val="TOC2"/>
        <w:tabs>
          <w:tab w:val="right" w:leader="dot" w:pos="8306"/>
        </w:tabs>
      </w:pPr>
      <w:hyperlink w:anchor="_Toc6443" w:history="1">
        <w:r>
          <w:rPr>
            <w:rFonts w:ascii="仿宋" w:eastAsia="仿宋" w:hAnsi="仿宋" w:cs="仿宋" w:hint="eastAsia"/>
            <w:lang w:eastAsia="zh-CN"/>
          </w:rPr>
          <w:t>(一)、社会责任与义务</w:t>
        </w:r>
        <w:r>
          <w:tab/>
        </w:r>
        <w:r>
          <w:fldChar w:fldCharType="begin"/>
        </w:r>
        <w:r>
          <w:instrText xml:space="preserve"> PAGEREF _Toc6443 \h </w:instrText>
        </w:r>
        <w:r>
          <w:fldChar w:fldCharType="separate"/>
        </w:r>
        <w:r>
          <w:t>31</w:t>
        </w:r>
        <w:r>
          <w:fldChar w:fldCharType="end"/>
        </w:r>
      </w:hyperlink>
    </w:p>
    <w:p>
      <w:pPr>
        <w:pStyle w:val="TOC2"/>
        <w:tabs>
          <w:tab w:val="right" w:leader="dot" w:pos="8306"/>
        </w:tabs>
      </w:pPr>
      <w:hyperlink w:anchor="_Toc20716" w:history="1">
        <w:r>
          <w:rPr>
            <w:rFonts w:ascii="仿宋" w:eastAsia="仿宋" w:hAnsi="仿宋" w:cs="仿宋" w:hint="eastAsia"/>
            <w:lang w:eastAsia="zh-CN"/>
          </w:rPr>
          <w:t>(二)、社会参与与沟通</w:t>
        </w:r>
        <w:r>
          <w:tab/>
        </w:r>
        <w:r>
          <w:fldChar w:fldCharType="begin"/>
        </w:r>
        <w:r>
          <w:instrText xml:space="preserve"> PAGEREF _Toc20716 \h </w:instrText>
        </w:r>
        <w:r>
          <w:fldChar w:fldCharType="separate"/>
        </w:r>
        <w:r>
          <w:t>32</w:t>
        </w:r>
        <w:r>
          <w:fldChar w:fldCharType="end"/>
        </w:r>
      </w:hyperlink>
    </w:p>
    <w:p>
      <w:pPr>
        <w:pStyle w:val="TOC1"/>
        <w:tabs>
          <w:tab w:val="right" w:leader="dot" w:pos="8306"/>
        </w:tabs>
      </w:pPr>
      <w:hyperlink w:anchor="_Toc25774" w:history="1">
        <w:r>
          <w:rPr>
            <w:rFonts w:ascii="仿宋" w:eastAsia="仿宋" w:hAnsi="仿宋" w:cs="仿宋" w:hint="eastAsia"/>
            <w:lang w:eastAsia="zh-CN"/>
          </w:rPr>
          <w:t>九、测绘仪器与设备项目财务管理</w:t>
        </w:r>
        <w:r>
          <w:tab/>
        </w:r>
        <w:r>
          <w:fldChar w:fldCharType="begin"/>
        </w:r>
        <w:r>
          <w:instrText xml:space="preserve"> PAGEREF _Toc25774 \h </w:instrText>
        </w:r>
        <w:r>
          <w:fldChar w:fldCharType="separate"/>
        </w:r>
        <w:r>
          <w:t>33</w:t>
        </w:r>
        <w:r>
          <w:fldChar w:fldCharType="end"/>
        </w:r>
      </w:hyperlink>
    </w:p>
    <w:p>
      <w:pPr>
        <w:pStyle w:val="TOC2"/>
        <w:tabs>
          <w:tab w:val="right" w:leader="dot" w:pos="8306"/>
        </w:tabs>
      </w:pPr>
      <w:hyperlink w:anchor="_Toc27590" w:history="1">
        <w:r>
          <w:rPr>
            <w:rFonts w:ascii="仿宋" w:eastAsia="仿宋" w:hAnsi="仿宋" w:cs="仿宋" w:hint="eastAsia"/>
            <w:lang w:eastAsia="zh-CN"/>
          </w:rPr>
          <w:t>(一)、资金需求大</w:t>
        </w:r>
        <w:r>
          <w:tab/>
        </w:r>
        <w:r>
          <w:fldChar w:fldCharType="begin"/>
        </w:r>
        <w:r>
          <w:instrText xml:space="preserve"> PAGEREF _Toc27590 \h </w:instrText>
        </w:r>
        <w:r>
          <w:fldChar w:fldCharType="separate"/>
        </w:r>
        <w:r>
          <w:t>33</w:t>
        </w:r>
        <w:r>
          <w:fldChar w:fldCharType="end"/>
        </w:r>
      </w:hyperlink>
    </w:p>
    <w:p>
      <w:pPr>
        <w:pStyle w:val="TOC2"/>
        <w:tabs>
          <w:tab w:val="right" w:leader="dot" w:pos="8306"/>
        </w:tabs>
      </w:pPr>
      <w:hyperlink w:anchor="_Toc29972" w:history="1">
        <w:r>
          <w:rPr>
            <w:rFonts w:ascii="仿宋" w:eastAsia="仿宋" w:hAnsi="仿宋" w:cs="仿宋" w:hint="eastAsia"/>
            <w:lang w:eastAsia="zh-CN"/>
          </w:rPr>
          <w:t>(二)、研发周期长</w:t>
        </w:r>
        <w:r>
          <w:tab/>
        </w:r>
        <w:r>
          <w:fldChar w:fldCharType="begin"/>
        </w:r>
        <w:r>
          <w:instrText xml:space="preserve"> PAGEREF _Toc29972 \h </w:instrText>
        </w:r>
        <w:r>
          <w:fldChar w:fldCharType="separate"/>
        </w:r>
        <w:r>
          <w:t>34</w:t>
        </w:r>
        <w:r>
          <w:fldChar w:fldCharType="end"/>
        </w:r>
      </w:hyperlink>
    </w:p>
    <w:p>
      <w:pPr>
        <w:pStyle w:val="TOC2"/>
        <w:tabs>
          <w:tab w:val="right" w:leader="dot" w:pos="8306"/>
        </w:tabs>
      </w:pPr>
      <w:hyperlink w:anchor="_Toc3158" w:history="1">
        <w:r>
          <w:rPr>
            <w:rFonts w:ascii="仿宋" w:eastAsia="仿宋" w:hAnsi="仿宋" w:cs="仿宋" w:hint="eastAsia"/>
            <w:lang w:eastAsia="zh-CN"/>
          </w:rPr>
          <w:t>(三)、市场风险大</w:t>
        </w:r>
        <w:r>
          <w:tab/>
        </w:r>
        <w:r>
          <w:fldChar w:fldCharType="begin"/>
        </w:r>
        <w:r>
          <w:instrText xml:space="preserve"> PAGEREF _Toc3158 \h </w:instrText>
        </w:r>
        <w:r>
          <w:fldChar w:fldCharType="separate"/>
        </w:r>
        <w:r>
          <w:t>35</w:t>
        </w:r>
        <w:r>
          <w:fldChar w:fldCharType="end"/>
        </w:r>
      </w:hyperlink>
    </w:p>
    <w:p>
      <w:pPr>
        <w:pStyle w:val="TOC2"/>
        <w:tabs>
          <w:tab w:val="right" w:leader="dot" w:pos="8306"/>
        </w:tabs>
      </w:pPr>
      <w:hyperlink w:anchor="_Toc16448" w:history="1">
        <w:r>
          <w:rPr>
            <w:rFonts w:ascii="仿宋" w:eastAsia="仿宋" w:hAnsi="仿宋" w:cs="仿宋" w:hint="eastAsia"/>
            <w:lang w:eastAsia="zh-CN"/>
          </w:rPr>
          <w:t>(四)、利润率高</w:t>
        </w:r>
        <w:r>
          <w:tab/>
        </w:r>
        <w:r>
          <w:fldChar w:fldCharType="begin"/>
        </w:r>
        <w:r>
          <w:instrText xml:space="preserve"> PAGEREF _Toc16448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5" w:history="1">
        <w:r>
          <w:rPr>
            <w:rFonts w:ascii="仿宋" w:eastAsia="仿宋" w:hAnsi="仿宋" w:cs="仿宋" w:hint="eastAsia"/>
            <w:lang w:eastAsia="zh-CN"/>
          </w:rPr>
          <w:t>十、测绘仪器与设备项目投资规划</w:t>
        </w:r>
        <w:r>
          <w:tab/>
        </w:r>
        <w:r>
          <w:fldChar w:fldCharType="begin"/>
        </w:r>
        <w:r>
          <w:instrText xml:space="preserve"> PAGEREF _Toc15845 \h </w:instrText>
        </w:r>
        <w:r>
          <w:fldChar w:fldCharType="separate"/>
        </w:r>
        <w:r>
          <w:t>40</w:t>
        </w:r>
        <w:r>
          <w:fldChar w:fldCharType="end"/>
        </w:r>
      </w:hyperlink>
    </w:p>
    <w:p>
      <w:pPr>
        <w:pStyle w:val="TOC2"/>
        <w:tabs>
          <w:tab w:val="right" w:leader="dot" w:pos="8306"/>
        </w:tabs>
      </w:pPr>
      <w:hyperlink w:anchor="_Toc9597" w:history="1">
        <w:r>
          <w:rPr>
            <w:rFonts w:ascii="仿宋" w:eastAsia="仿宋" w:hAnsi="仿宋" w:cs="仿宋" w:hint="eastAsia"/>
            <w:lang w:eastAsia="zh-CN"/>
          </w:rPr>
          <w:t>(一)、测绘仪器与设备项目总投资估算</w:t>
        </w:r>
        <w:r>
          <w:tab/>
        </w:r>
        <w:r>
          <w:fldChar w:fldCharType="begin"/>
        </w:r>
        <w:r>
          <w:instrText xml:space="preserve"> PAGEREF _Toc9597 \h </w:instrText>
        </w:r>
        <w:r>
          <w:fldChar w:fldCharType="separate"/>
        </w:r>
        <w:r>
          <w:t>40</w:t>
        </w:r>
        <w:r>
          <w:fldChar w:fldCharType="end"/>
        </w:r>
      </w:hyperlink>
    </w:p>
    <w:p>
      <w:pPr>
        <w:pStyle w:val="TOC2"/>
        <w:tabs>
          <w:tab w:val="right" w:leader="dot" w:pos="8306"/>
        </w:tabs>
      </w:pPr>
      <w:hyperlink w:anchor="_Toc1811" w:history="1">
        <w:r>
          <w:rPr>
            <w:rFonts w:ascii="仿宋" w:eastAsia="仿宋" w:hAnsi="仿宋" w:cs="仿宋" w:hint="eastAsia"/>
            <w:lang w:eastAsia="zh-CN"/>
          </w:rPr>
          <w:t>(二)、资金筹措</w:t>
        </w:r>
        <w:r>
          <w:tab/>
        </w:r>
        <w:r>
          <w:fldChar w:fldCharType="begin"/>
        </w:r>
        <w:r>
          <w:instrText xml:space="preserve"> PAGEREF _Toc1811 \h </w:instrText>
        </w:r>
        <w:r>
          <w:fldChar w:fldCharType="separate"/>
        </w:r>
        <w:r>
          <w:t>41</w:t>
        </w:r>
        <w:r>
          <w:fldChar w:fldCharType="end"/>
        </w:r>
      </w:hyperlink>
    </w:p>
    <w:p>
      <w:pPr>
        <w:pStyle w:val="TOC1"/>
        <w:tabs>
          <w:tab w:val="right" w:leader="dot" w:pos="8306"/>
        </w:tabs>
      </w:pPr>
      <w:hyperlink w:anchor="_Toc11107" w:history="1">
        <w:r>
          <w:rPr>
            <w:rFonts w:ascii="仿宋" w:eastAsia="仿宋" w:hAnsi="仿宋" w:cs="仿宋" w:hint="eastAsia"/>
            <w:lang w:eastAsia="zh-CN"/>
          </w:rPr>
          <w:t>十一、测绘仪器与设备项目风险管理</w:t>
        </w:r>
        <w:r>
          <w:tab/>
        </w:r>
        <w:r>
          <w:fldChar w:fldCharType="begin"/>
        </w:r>
        <w:r>
          <w:instrText xml:space="preserve"> PAGEREF _Toc11107 \h </w:instrText>
        </w:r>
        <w:r>
          <w:fldChar w:fldCharType="separate"/>
        </w:r>
        <w:r>
          <w:t>42</w:t>
        </w:r>
        <w:r>
          <w:fldChar w:fldCharType="end"/>
        </w:r>
      </w:hyperlink>
    </w:p>
    <w:p>
      <w:pPr>
        <w:pStyle w:val="TOC2"/>
        <w:tabs>
          <w:tab w:val="right" w:leader="dot" w:pos="8306"/>
        </w:tabs>
      </w:pPr>
      <w:hyperlink w:anchor="_Toc27817" w:history="1">
        <w:r>
          <w:rPr>
            <w:rFonts w:ascii="仿宋" w:eastAsia="仿宋" w:hAnsi="仿宋" w:cs="仿宋" w:hint="eastAsia"/>
            <w:lang w:eastAsia="zh-CN"/>
          </w:rPr>
          <w:t>(一)、风险识别与评估</w:t>
        </w:r>
        <w:r>
          <w:tab/>
        </w:r>
        <w:r>
          <w:fldChar w:fldCharType="begin"/>
        </w:r>
        <w:r>
          <w:instrText xml:space="preserve"> PAGEREF _Toc27817 \h </w:instrText>
        </w:r>
        <w:r>
          <w:fldChar w:fldCharType="separate"/>
        </w:r>
        <w:r>
          <w:t>42</w:t>
        </w:r>
        <w:r>
          <w:fldChar w:fldCharType="end"/>
        </w:r>
      </w:hyperlink>
    </w:p>
    <w:p>
      <w:pPr>
        <w:pStyle w:val="TOC2"/>
        <w:tabs>
          <w:tab w:val="right" w:leader="dot" w:pos="8306"/>
        </w:tabs>
      </w:pPr>
      <w:hyperlink w:anchor="_Toc16872" w:history="1">
        <w:r>
          <w:rPr>
            <w:rFonts w:ascii="仿宋" w:eastAsia="仿宋" w:hAnsi="仿宋" w:cs="仿宋" w:hint="eastAsia"/>
            <w:lang w:eastAsia="zh-CN"/>
          </w:rPr>
          <w:t>(二)、风险应对策略</w:t>
        </w:r>
        <w:r>
          <w:tab/>
        </w:r>
        <w:r>
          <w:fldChar w:fldCharType="begin"/>
        </w:r>
        <w:r>
          <w:instrText xml:space="preserve"> PAGEREF _Toc16872 \h </w:instrText>
        </w:r>
        <w:r>
          <w:fldChar w:fldCharType="separate"/>
        </w:r>
        <w:r>
          <w:t>43</w:t>
        </w:r>
        <w:r>
          <w:fldChar w:fldCharType="end"/>
        </w:r>
      </w:hyperlink>
    </w:p>
    <w:p>
      <w:pPr>
        <w:pStyle w:val="TOC2"/>
        <w:tabs>
          <w:tab w:val="right" w:leader="dot" w:pos="8306"/>
        </w:tabs>
      </w:pPr>
      <w:hyperlink w:anchor="_Toc19432" w:history="1">
        <w:r>
          <w:rPr>
            <w:rFonts w:ascii="仿宋" w:eastAsia="仿宋" w:hAnsi="仿宋" w:cs="仿宋" w:hint="eastAsia"/>
            <w:lang w:eastAsia="zh-CN"/>
          </w:rPr>
          <w:t>(三)、风险监控与控制</w:t>
        </w:r>
        <w:r>
          <w:tab/>
        </w:r>
        <w:r>
          <w:fldChar w:fldCharType="begin"/>
        </w:r>
        <w:r>
          <w:instrText xml:space="preserve"> PAGEREF _Toc19432 \h </w:instrText>
        </w:r>
        <w:r>
          <w:fldChar w:fldCharType="separate"/>
        </w:r>
        <w:r>
          <w:t>45</w:t>
        </w:r>
        <w:r>
          <w:fldChar w:fldCharType="end"/>
        </w:r>
      </w:hyperlink>
    </w:p>
    <w:p>
      <w:pPr>
        <w:pStyle w:val="TOC1"/>
        <w:tabs>
          <w:tab w:val="right" w:leader="dot" w:pos="8306"/>
        </w:tabs>
      </w:pPr>
      <w:hyperlink w:anchor="_Toc20956" w:history="1">
        <w:r>
          <w:rPr>
            <w:rFonts w:ascii="仿宋" w:eastAsia="仿宋" w:hAnsi="仿宋" w:cs="仿宋" w:hint="eastAsia"/>
            <w:lang w:eastAsia="zh-CN"/>
          </w:rPr>
          <w:t>十二、测绘仪器与设备项目技术管理</w:t>
        </w:r>
        <w:r>
          <w:tab/>
        </w:r>
        <w:r>
          <w:fldChar w:fldCharType="begin"/>
        </w:r>
        <w:r>
          <w:instrText xml:space="preserve"> PAGEREF _Toc20956 \h </w:instrText>
        </w:r>
        <w:r>
          <w:fldChar w:fldCharType="separate"/>
        </w:r>
        <w:r>
          <w:t>46</w:t>
        </w:r>
        <w:r>
          <w:fldChar w:fldCharType="end"/>
        </w:r>
      </w:hyperlink>
    </w:p>
    <w:p>
      <w:pPr>
        <w:pStyle w:val="TOC2"/>
        <w:tabs>
          <w:tab w:val="right" w:leader="dot" w:pos="8306"/>
        </w:tabs>
      </w:pPr>
      <w:hyperlink w:anchor="_Toc20629" w:history="1">
        <w:r>
          <w:rPr>
            <w:rFonts w:ascii="仿宋" w:eastAsia="仿宋" w:hAnsi="仿宋" w:cs="仿宋" w:hint="eastAsia"/>
            <w:lang w:eastAsia="zh-CN"/>
          </w:rPr>
          <w:t>(一)、技术方案选用方向</w:t>
        </w:r>
        <w:r>
          <w:tab/>
        </w:r>
        <w:r>
          <w:fldChar w:fldCharType="begin"/>
        </w:r>
        <w:r>
          <w:instrText xml:space="preserve"> PAGEREF _Toc20629 \h </w:instrText>
        </w:r>
        <w:r>
          <w:fldChar w:fldCharType="separate"/>
        </w:r>
        <w:r>
          <w:t>46</w:t>
        </w:r>
        <w:r>
          <w:fldChar w:fldCharType="end"/>
        </w:r>
      </w:hyperlink>
    </w:p>
    <w:p>
      <w:pPr>
        <w:pStyle w:val="TOC2"/>
        <w:tabs>
          <w:tab w:val="right" w:leader="dot" w:pos="8306"/>
        </w:tabs>
      </w:pPr>
      <w:hyperlink w:anchor="_Toc28001" w:history="1">
        <w:r>
          <w:rPr>
            <w:rFonts w:ascii="仿宋" w:eastAsia="仿宋" w:hAnsi="仿宋" w:cs="仿宋" w:hint="eastAsia"/>
            <w:lang w:eastAsia="zh-CN"/>
          </w:rPr>
          <w:t>(二)、工艺技术方案选用原则</w:t>
        </w:r>
        <w:r>
          <w:tab/>
        </w:r>
        <w:r>
          <w:fldChar w:fldCharType="begin"/>
        </w:r>
        <w:r>
          <w:instrText xml:space="preserve"> PAGEREF _Toc28001 \h </w:instrText>
        </w:r>
        <w:r>
          <w:fldChar w:fldCharType="separate"/>
        </w:r>
        <w:r>
          <w:t>48</w:t>
        </w:r>
        <w:r>
          <w:fldChar w:fldCharType="end"/>
        </w:r>
      </w:hyperlink>
    </w:p>
    <w:p>
      <w:pPr>
        <w:pStyle w:val="TOC2"/>
        <w:tabs>
          <w:tab w:val="right" w:leader="dot" w:pos="8306"/>
        </w:tabs>
      </w:pPr>
      <w:hyperlink w:anchor="_Toc11270" w:history="1">
        <w:r>
          <w:rPr>
            <w:rFonts w:ascii="仿宋" w:eastAsia="仿宋" w:hAnsi="仿宋" w:cs="仿宋" w:hint="eastAsia"/>
            <w:lang w:eastAsia="zh-CN"/>
          </w:rPr>
          <w:t>(三)、工艺技术方案要求</w:t>
        </w:r>
        <w:r>
          <w:tab/>
        </w:r>
        <w:r>
          <w:fldChar w:fldCharType="begin"/>
        </w:r>
        <w:r>
          <w:instrText xml:space="preserve"> PAGEREF _Toc11270 \h </w:instrText>
        </w:r>
        <w:r>
          <w:fldChar w:fldCharType="separate"/>
        </w:r>
        <w:r>
          <w:t>50</w:t>
        </w:r>
        <w:r>
          <w:fldChar w:fldCharType="end"/>
        </w:r>
      </w:hyperlink>
    </w:p>
    <w:p>
      <w:pPr>
        <w:pStyle w:val="TOC1"/>
        <w:tabs>
          <w:tab w:val="right" w:leader="dot" w:pos="8306"/>
        </w:tabs>
      </w:pPr>
      <w:hyperlink w:anchor="_Toc20775" w:history="1">
        <w:r>
          <w:rPr>
            <w:rFonts w:ascii="仿宋" w:eastAsia="仿宋" w:hAnsi="仿宋" w:cs="仿宋" w:hint="eastAsia"/>
            <w:lang w:eastAsia="zh-CN"/>
          </w:rPr>
          <w:t>十三、质量管理体系</w:t>
        </w:r>
        <w:r>
          <w:tab/>
        </w:r>
        <w:r>
          <w:fldChar w:fldCharType="begin"/>
        </w:r>
        <w:r>
          <w:instrText xml:space="preserve"> PAGEREF _Toc20775 \h </w:instrText>
        </w:r>
        <w:r>
          <w:fldChar w:fldCharType="separate"/>
        </w:r>
        <w:r>
          <w:t>52</w:t>
        </w:r>
        <w:r>
          <w:fldChar w:fldCharType="end"/>
        </w:r>
      </w:hyperlink>
    </w:p>
    <w:p>
      <w:pPr>
        <w:pStyle w:val="TOC2"/>
        <w:tabs>
          <w:tab w:val="right" w:leader="dot" w:pos="8306"/>
        </w:tabs>
      </w:pPr>
      <w:hyperlink w:anchor="_Toc7682" w:history="1">
        <w:r>
          <w:rPr>
            <w:rFonts w:ascii="仿宋" w:eastAsia="仿宋" w:hAnsi="仿宋" w:cs="仿宋" w:hint="eastAsia"/>
            <w:lang w:eastAsia="zh-CN"/>
          </w:rPr>
          <w:t>(一)、质量目标与方针</w:t>
        </w:r>
        <w:r>
          <w:tab/>
        </w:r>
        <w:r>
          <w:fldChar w:fldCharType="begin"/>
        </w:r>
        <w:r>
          <w:instrText xml:space="preserve"> PAGEREF _Toc7682 \h </w:instrText>
        </w:r>
        <w:r>
          <w:fldChar w:fldCharType="separate"/>
        </w:r>
        <w:r>
          <w:t>52</w:t>
        </w:r>
        <w:r>
          <w:fldChar w:fldCharType="end"/>
        </w:r>
      </w:hyperlink>
    </w:p>
    <w:p>
      <w:pPr>
        <w:pStyle w:val="TOC2"/>
        <w:tabs>
          <w:tab w:val="right" w:leader="dot" w:pos="8306"/>
        </w:tabs>
      </w:pPr>
      <w:hyperlink w:anchor="_Toc9324" w:history="1">
        <w:r>
          <w:rPr>
            <w:rFonts w:ascii="仿宋" w:eastAsia="仿宋" w:hAnsi="仿宋" w:cs="仿宋" w:hint="eastAsia"/>
            <w:lang w:eastAsia="zh-CN"/>
          </w:rPr>
          <w:t>(二)、质量管理责任</w:t>
        </w:r>
        <w:r>
          <w:tab/>
        </w:r>
        <w:r>
          <w:fldChar w:fldCharType="begin"/>
        </w:r>
        <w:r>
          <w:instrText xml:space="preserve"> PAGEREF _Toc9324 \h </w:instrText>
        </w:r>
        <w:r>
          <w:fldChar w:fldCharType="separate"/>
        </w:r>
        <w:r>
          <w:t>53</w:t>
        </w:r>
        <w:r>
          <w:fldChar w:fldCharType="end"/>
        </w:r>
      </w:hyperlink>
    </w:p>
    <w:p>
      <w:pPr>
        <w:pStyle w:val="TOC2"/>
        <w:tabs>
          <w:tab w:val="right" w:leader="dot" w:pos="8306"/>
        </w:tabs>
      </w:pPr>
      <w:hyperlink w:anchor="_Toc9520" w:history="1">
        <w:r>
          <w:rPr>
            <w:rFonts w:ascii="仿宋" w:eastAsia="仿宋" w:hAnsi="仿宋" w:cs="仿宋" w:hint="eastAsia"/>
            <w:lang w:eastAsia="zh-CN"/>
          </w:rPr>
          <w:t>(三)、质量管理体系文件</w:t>
        </w:r>
        <w:r>
          <w:tab/>
        </w:r>
        <w:r>
          <w:fldChar w:fldCharType="begin"/>
        </w:r>
        <w:r>
          <w:instrText xml:space="preserve"> PAGEREF _Toc9520 \h </w:instrText>
        </w:r>
        <w:r>
          <w:fldChar w:fldCharType="separate"/>
        </w:r>
        <w:r>
          <w:t>55</w:t>
        </w:r>
        <w:r>
          <w:fldChar w:fldCharType="end"/>
        </w:r>
      </w:hyperlink>
    </w:p>
    <w:p>
      <w:pPr>
        <w:pStyle w:val="TOC2"/>
        <w:tabs>
          <w:tab w:val="right" w:leader="dot" w:pos="8306"/>
        </w:tabs>
      </w:pPr>
      <w:hyperlink w:anchor="_Toc5646" w:history="1">
        <w:r>
          <w:rPr>
            <w:rFonts w:ascii="仿宋" w:eastAsia="仿宋" w:hAnsi="仿宋" w:cs="仿宋" w:hint="eastAsia"/>
            <w:lang w:eastAsia="zh-CN"/>
          </w:rPr>
          <w:t>(四)、质量培训与教育</w:t>
        </w:r>
        <w:r>
          <w:tab/>
        </w:r>
        <w:r>
          <w:fldChar w:fldCharType="begin"/>
        </w:r>
        <w:r>
          <w:instrText xml:space="preserve"> PAGEREF _Toc5646 \h </w:instrText>
        </w:r>
        <w:r>
          <w:fldChar w:fldCharType="separate"/>
        </w:r>
        <w:r>
          <w:t>57</w:t>
        </w:r>
        <w:r>
          <w:fldChar w:fldCharType="end"/>
        </w:r>
      </w:hyperlink>
    </w:p>
    <w:p>
      <w:pPr>
        <w:pStyle w:val="TOC2"/>
        <w:tabs>
          <w:tab w:val="right" w:leader="dot" w:pos="8306"/>
        </w:tabs>
      </w:pPr>
      <w:hyperlink w:anchor="_Toc7268" w:history="1">
        <w:r>
          <w:rPr>
            <w:rFonts w:ascii="仿宋" w:eastAsia="仿宋" w:hAnsi="仿宋" w:cs="仿宋" w:hint="eastAsia"/>
            <w:lang w:eastAsia="zh-CN"/>
          </w:rPr>
          <w:t>(五)、质量审核与评价</w:t>
        </w:r>
        <w:r>
          <w:tab/>
        </w:r>
        <w:r>
          <w:fldChar w:fldCharType="begin"/>
        </w:r>
        <w:r>
          <w:instrText xml:space="preserve"> PAGEREF _Toc7268 \h </w:instrText>
        </w:r>
        <w:r>
          <w:fldChar w:fldCharType="separate"/>
        </w:r>
        <w:r>
          <w:t>58</w:t>
        </w:r>
        <w:r>
          <w:fldChar w:fldCharType="end"/>
        </w:r>
      </w:hyperlink>
    </w:p>
    <w:p>
      <w:pPr>
        <w:pStyle w:val="TOC2"/>
        <w:tabs>
          <w:tab w:val="right" w:leader="dot" w:pos="8306"/>
        </w:tabs>
      </w:pPr>
      <w:hyperlink w:anchor="_Toc10044" w:history="1">
        <w:r>
          <w:rPr>
            <w:rFonts w:ascii="仿宋" w:eastAsia="仿宋" w:hAnsi="仿宋" w:cs="仿宋" w:hint="eastAsia"/>
            <w:lang w:eastAsia="zh-CN"/>
          </w:rPr>
          <w:t>(六)、不符合与纠正措施</w:t>
        </w:r>
        <w:r>
          <w:tab/>
        </w:r>
        <w:r>
          <w:fldChar w:fldCharType="begin"/>
        </w:r>
        <w:r>
          <w:instrText xml:space="preserve"> PAGEREF _Toc10044 \h </w:instrText>
        </w:r>
        <w:r>
          <w:fldChar w:fldCharType="separate"/>
        </w:r>
        <w:r>
          <w:t>59</w:t>
        </w:r>
        <w:r>
          <w:fldChar w:fldCharType="end"/>
        </w:r>
      </w:hyperlink>
    </w:p>
    <w:p>
      <w:pPr>
        <w:pStyle w:val="TOC1"/>
        <w:tabs>
          <w:tab w:val="right" w:leader="dot" w:pos="8306"/>
        </w:tabs>
      </w:pPr>
      <w:hyperlink w:anchor="_Toc29467" w:history="1">
        <w:r>
          <w:rPr>
            <w:rFonts w:ascii="仿宋" w:eastAsia="仿宋" w:hAnsi="仿宋" w:cs="仿宋" w:hint="eastAsia"/>
            <w:lang w:eastAsia="zh-CN"/>
          </w:rPr>
          <w:t>十四、营销与推广策略</w:t>
        </w:r>
        <w:r>
          <w:tab/>
        </w:r>
        <w:r>
          <w:fldChar w:fldCharType="begin"/>
        </w:r>
        <w:r>
          <w:instrText xml:space="preserve"> PAGEREF _Toc29467 \h </w:instrText>
        </w:r>
        <w:r>
          <w:fldChar w:fldCharType="separate"/>
        </w:r>
        <w:r>
          <w:t>60</w:t>
        </w:r>
        <w:r>
          <w:fldChar w:fldCharType="end"/>
        </w:r>
      </w:hyperlink>
    </w:p>
    <w:p>
      <w:pPr>
        <w:pStyle w:val="TOC2"/>
        <w:tabs>
          <w:tab w:val="right" w:leader="dot" w:pos="8306"/>
        </w:tabs>
      </w:pPr>
      <w:hyperlink w:anchor="_Toc14459" w:history="1">
        <w:r>
          <w:rPr>
            <w:rFonts w:ascii="仿宋" w:eastAsia="仿宋" w:hAnsi="仿宋" w:cs="仿宋" w:hint="eastAsia"/>
            <w:lang w:eastAsia="zh-CN"/>
          </w:rPr>
          <w:t>(一)、产品/服务定位与特点</w:t>
        </w:r>
        <w:r>
          <w:tab/>
        </w:r>
        <w:r>
          <w:fldChar w:fldCharType="begin"/>
        </w:r>
        <w:r>
          <w:instrText xml:space="preserve"> PAGEREF _Toc14459 \h </w:instrText>
        </w:r>
        <w:r>
          <w:fldChar w:fldCharType="separate"/>
        </w:r>
        <w:r>
          <w:t>60</w:t>
        </w:r>
        <w:r>
          <w:fldChar w:fldCharType="end"/>
        </w:r>
      </w:hyperlink>
    </w:p>
    <w:p>
      <w:pPr>
        <w:pStyle w:val="TOC2"/>
        <w:tabs>
          <w:tab w:val="right" w:leader="dot" w:pos="8306"/>
        </w:tabs>
      </w:pPr>
      <w:hyperlink w:anchor="_Toc25296" w:history="1">
        <w:r>
          <w:rPr>
            <w:rFonts w:ascii="仿宋" w:eastAsia="仿宋" w:hAnsi="仿宋" w:cs="仿宋" w:hint="eastAsia"/>
            <w:lang w:eastAsia="zh-CN"/>
          </w:rPr>
          <w:t>(二)、市场定位与竞争分析</w:t>
        </w:r>
        <w:r>
          <w:tab/>
        </w:r>
        <w:r>
          <w:fldChar w:fldCharType="begin"/>
        </w:r>
        <w:r>
          <w:instrText xml:space="preserve"> PAGEREF _Toc25296 \h </w:instrText>
        </w:r>
        <w:r>
          <w:fldChar w:fldCharType="separate"/>
        </w:r>
        <w:r>
          <w:t>61</w:t>
        </w:r>
        <w:r>
          <w:fldChar w:fldCharType="end"/>
        </w:r>
      </w:hyperlink>
    </w:p>
    <w:p>
      <w:pPr>
        <w:pStyle w:val="TOC2"/>
        <w:tabs>
          <w:tab w:val="right" w:leader="dot" w:pos="8306"/>
        </w:tabs>
      </w:pPr>
      <w:hyperlink w:anchor="_Toc21541" w:history="1">
        <w:r>
          <w:rPr>
            <w:rFonts w:ascii="仿宋" w:eastAsia="仿宋" w:hAnsi="仿宋" w:cs="仿宋" w:hint="eastAsia"/>
            <w:lang w:eastAsia="zh-CN"/>
          </w:rPr>
          <w:t>(三)、营销渠道与策略</w:t>
        </w:r>
        <w:r>
          <w:tab/>
        </w:r>
        <w:r>
          <w:fldChar w:fldCharType="begin"/>
        </w:r>
        <w:r>
          <w:instrText xml:space="preserve"> PAGEREF _Toc21541 \h </w:instrText>
        </w:r>
        <w:r>
          <w:fldChar w:fldCharType="separate"/>
        </w:r>
        <w:r>
          <w:t>63</w:t>
        </w:r>
        <w:r>
          <w:fldChar w:fldCharType="end"/>
        </w:r>
      </w:hyperlink>
    </w:p>
    <w:p>
      <w:pPr>
        <w:pStyle w:val="TOC2"/>
        <w:tabs>
          <w:tab w:val="right" w:leader="dot" w:pos="8306"/>
        </w:tabs>
      </w:pPr>
      <w:hyperlink w:anchor="_Toc20506" w:history="1">
        <w:r>
          <w:rPr>
            <w:rFonts w:ascii="仿宋" w:eastAsia="仿宋" w:hAnsi="仿宋" w:cs="仿宋" w:hint="eastAsia"/>
            <w:lang w:eastAsia="zh-CN"/>
          </w:rPr>
          <w:t>(四)、推广与宣传活动</w:t>
        </w:r>
        <w:r>
          <w:tab/>
        </w:r>
        <w:r>
          <w:fldChar w:fldCharType="begin"/>
        </w:r>
        <w:r>
          <w:instrText xml:space="preserve"> PAGEREF _Toc20506 \h </w:instrText>
        </w:r>
        <w:r>
          <w:fldChar w:fldCharType="separate"/>
        </w:r>
        <w:r>
          <w:t>64</w:t>
        </w:r>
        <w:r>
          <w:fldChar w:fldCharType="end"/>
        </w:r>
      </w:hyperlink>
    </w:p>
    <w:p>
      <w:pPr>
        <w:pStyle w:val="TOC1"/>
        <w:tabs>
          <w:tab w:val="right" w:leader="dot" w:pos="8306"/>
        </w:tabs>
      </w:pPr>
      <w:hyperlink w:anchor="_Toc18827" w:history="1">
        <w:r>
          <w:rPr>
            <w:rFonts w:ascii="仿宋" w:eastAsia="仿宋" w:hAnsi="仿宋" w:cs="仿宋" w:hint="eastAsia"/>
            <w:lang w:eastAsia="zh-CN"/>
          </w:rPr>
          <w:t>十五、测绘仪器与设备项目工程方案分析</w:t>
        </w:r>
        <w:r>
          <w:tab/>
        </w:r>
        <w:r>
          <w:fldChar w:fldCharType="begin"/>
        </w:r>
        <w:r>
          <w:instrText xml:space="preserve"> PAGEREF _Toc18827 \h </w:instrText>
        </w:r>
        <w:r>
          <w:fldChar w:fldCharType="separate"/>
        </w:r>
        <w:r>
          <w:t>69</w:t>
        </w:r>
        <w:r>
          <w:fldChar w:fldCharType="end"/>
        </w:r>
      </w:hyperlink>
    </w:p>
    <w:p>
      <w:pPr>
        <w:pStyle w:val="TOC2"/>
        <w:tabs>
          <w:tab w:val="right" w:leader="dot" w:pos="8306"/>
        </w:tabs>
      </w:pPr>
      <w:hyperlink w:anchor="_Toc15803" w:history="1">
        <w:r>
          <w:rPr>
            <w:rFonts w:ascii="仿宋" w:eastAsia="仿宋" w:hAnsi="仿宋" w:cs="仿宋" w:hint="eastAsia"/>
            <w:lang w:eastAsia="zh-CN"/>
          </w:rPr>
          <w:t>(一)、建筑工程设计原则</w:t>
        </w:r>
        <w:r>
          <w:tab/>
        </w:r>
        <w:r>
          <w:fldChar w:fldCharType="begin"/>
        </w:r>
        <w:r>
          <w:instrText xml:space="preserve"> PAGEREF _Toc15803 \h </w:instrText>
        </w:r>
        <w:r>
          <w:fldChar w:fldCharType="separate"/>
        </w:r>
        <w:r>
          <w:t>69</w:t>
        </w:r>
        <w:r>
          <w:fldChar w:fldCharType="end"/>
        </w:r>
      </w:hyperlink>
    </w:p>
    <w:p>
      <w:pPr>
        <w:pStyle w:val="TOC2"/>
        <w:tabs>
          <w:tab w:val="right" w:leader="dot" w:pos="8306"/>
        </w:tabs>
      </w:pPr>
      <w:hyperlink w:anchor="_Toc1620" w:history="1">
        <w:r>
          <w:rPr>
            <w:rFonts w:ascii="仿宋" w:eastAsia="仿宋" w:hAnsi="仿宋" w:cs="仿宋" w:hint="eastAsia"/>
            <w:lang w:eastAsia="zh-CN"/>
          </w:rPr>
          <w:t>(二)、土建工程建设指标</w:t>
        </w:r>
        <w:r>
          <w:tab/>
        </w:r>
        <w:r>
          <w:fldChar w:fldCharType="begin"/>
        </w:r>
        <w:r>
          <w:instrText xml:space="preserve"> PAGEREF _Toc1620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44"/>
      <w:r>
        <w:rPr>
          <w:rFonts w:ascii="仿宋" w:eastAsia="仿宋" w:hAnsi="仿宋" w:cs="仿宋" w:hint="eastAsia"/>
          <w:sz w:val="28"/>
          <w:lang w:eastAsia="zh-CN"/>
        </w:rPr>
        <w:t>一、测绘仪器与设备项目可持续发展</w:t>
      </w:r>
      <w:bookmarkEnd w:id="2"/>
    </w:p>
    <w:p>
      <w:pPr>
        <w:pStyle w:val="Heading2"/>
        <w:rPr>
          <w:rFonts w:ascii="仿宋" w:eastAsia="仿宋" w:hAnsi="仿宋" w:cs="仿宋" w:hint="eastAsia"/>
          <w:lang w:eastAsia="zh-CN"/>
        </w:rPr>
      </w:pPr>
      <w:bookmarkStart w:id="3" w:name="_Toc171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中，测绘仪器与设备项目团队着眼于未来，明确了可持续发展的战略方向。制定的具体可持续发展目标包括降低资源使用、采用环保技术、最大化社会效益等。这一步骤不仅有助于测绘仪器与设备项目在环保和社会责任方面达到最高标准，也为未来提供了明确的指引，确保测绘仪器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可持续实践的融入测绘仪器与设备项目管理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绘仪器与设备项目管理周期。从测绘仪器与设备项目规划开始，测绘仪器与设备项目团队就考虑了环境和社会的因素。在执行阶段，测绘仪器与设备项目团队积极推动绿色技术的应用，优化资源利用。此外，关注员工的社会责任，通过培训和沟通活动提高员工对可持续发展的认知，使他们能够在日常工作中践行可持续实践。这些举措不仅为测绘仪器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24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扎根于测绘仪器与设备项目的可持续发展理念，我们深信环保与社会责任是测绘仪器与设备项目成功的关键支柱。在测绘仪器与设备项目的每一步，我们都致力于通过创新和实践，履行对环境和社会的坚定责任。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团队通过引入先进的环保技术、建立高效的废物处理系统以及推动能源节约措施，积极履行环保责任。定期的环保监测和评估确保测绘仪器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不仅致力于自身可持续发展，还注重对社会的回馈。通过支持社区测绘仪器与设备项目、参与慈善事业、提供培训机会等方式，测绘仪器与设备项目积极履行社会责任。与当地社区建立积极互动，关注员工的工作与生活平衡，以及员工的身心健康，是测绘仪器与设备项目在社会责任层面的关键举措。这样的实践不仅增强了测绘仪器与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16"/>
      <w:r>
        <w:rPr>
          <w:rFonts w:ascii="仿宋" w:eastAsia="仿宋" w:hAnsi="仿宋" w:cs="仿宋" w:hint="eastAsia"/>
          <w:sz w:val="28"/>
          <w:lang w:eastAsia="zh-CN"/>
        </w:rPr>
        <w:t>二、测绘仪器与设备项目建设背景及必要性分析</w:t>
      </w:r>
      <w:bookmarkEnd w:id="5"/>
    </w:p>
    <w:p>
      <w:pPr>
        <w:pStyle w:val="Heading2"/>
        <w:rPr>
          <w:rFonts w:ascii="仿宋" w:eastAsia="仿宋" w:hAnsi="仿宋" w:cs="仿宋" w:hint="eastAsia"/>
          <w:lang w:eastAsia="zh-CN"/>
        </w:rPr>
      </w:pPr>
      <w:bookmarkStart w:id="6" w:name="_Toc8033"/>
      <w:r>
        <w:rPr>
          <w:rFonts w:ascii="仿宋" w:eastAsia="仿宋" w:hAnsi="仿宋" w:cs="仿宋" w:hint="eastAsia"/>
          <w:lang w:eastAsia="zh-CN"/>
        </w:rPr>
        <w:t>(一)、测绘仪器与设备项目背景分析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测绘仪器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测绘仪器与设备项目在这个潮流中的定位。同时，我们将关注行业内涌现的新兴机遇，以便测绘仪器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测绘仪器与设备项目提供了强大的发展动力。我们将聚焦于行业内最新的技术发展趋势，包括但不限于人工智能、大数据分析、物联网等领域。通过深度的技术研究，我们将确保测绘仪器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测绘仪器与设备项目发展的源泉。我们将投入更多的精力对市场需求进行深入剖析，超越表面的需求，深入挖掘潜在的市场痛点和机遇。通过对市场需求的细致了解，测绘仪器与设备项目将更有针对性地设计解决方案，满足市场的多样化需求，从而更好地促进测绘仪器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测绘仪器与设备项目战略至关重要。我们将对竞争态势进行更为深入的分析，包括但不限于市场份额、产品特点、客户满意度等多个维度。通过深度的竞争分析，测绘仪器与设备项目将能够更准确地把握市场脉搏，制定具有竞争力的测绘仪器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测绘仪器与设备项目的发展具有直接的影响。我们将进行更为全面的法规和政策分析，了解行业发展中的潜在法律风险和合规挑战。通过充分了解和遵守相关法规，测绘仪器与设备项目将确保在法律框架内合法合规运营，为测绘仪器与设备项目的稳健发展提供有力支持。</w:t>
      </w:r>
    </w:p>
    <w:p>
      <w:pPr>
        <w:pStyle w:val="Heading2"/>
        <w:ind w:firstLine="560" w:firstLineChars="200"/>
        <w:rPr>
          <w:rFonts w:ascii="仿宋" w:eastAsia="仿宋" w:hAnsi="仿宋" w:cs="仿宋" w:hint="eastAsia"/>
          <w:sz w:val="28"/>
          <w:lang w:eastAsia="zh-CN"/>
        </w:rPr>
      </w:pPr>
      <w:bookmarkStart w:id="7" w:name="_Toc2335"/>
      <w:r>
        <w:rPr>
          <w:rFonts w:ascii="仿宋" w:eastAsia="仿宋" w:hAnsi="仿宋" w:cs="仿宋" w:hint="eastAsia"/>
          <w:sz w:val="28"/>
          <w:lang w:eastAsia="zh-CN"/>
        </w:rPr>
        <w:t>(二)、测绘仪器与设备项目建设必要性分析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的迫切性源于对行业发展趋势的深刻洞察。我们正处于一个行业变革的时代，科技创新、数字化转型成为企业发展的关键动力。测绘仪器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不仅仅是为了跟上潮流，更是为了通过技术创新推动企业的持续发展。通过引入先进的技术和解决方案，测绘仪器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测绘仪器与设备项目的建设成为必然选择，通过提高产品质量、拓展服务领域，从而在竞争中获得更多的机会。测绘仪器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测绘仪器与设备项目建设的必要性体现在对客户需求更精准的满足。通过测绘仪器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建设的背后是对企业持续创新的追求。只有通过不断创新，企业才能在竞争中立于不败之地。测绘仪器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516"/>
      <w:r>
        <w:rPr>
          <w:rFonts w:ascii="仿宋" w:eastAsia="仿宋" w:hAnsi="仿宋" w:cs="仿宋" w:hint="eastAsia"/>
          <w:sz w:val="28"/>
          <w:lang w:eastAsia="zh-CN"/>
        </w:rPr>
        <w:t>三、测绘仪器与设备项目选址可行性分析</w:t>
      </w:r>
      <w:bookmarkEnd w:id="8"/>
    </w:p>
    <w:p>
      <w:pPr>
        <w:pStyle w:val="Heading2"/>
        <w:rPr>
          <w:rFonts w:ascii="仿宋" w:eastAsia="仿宋" w:hAnsi="仿宋" w:cs="仿宋" w:hint="eastAsia"/>
          <w:lang w:eastAsia="zh-CN"/>
        </w:rPr>
      </w:pPr>
      <w:bookmarkStart w:id="9" w:name="_Toc525"/>
      <w:r>
        <w:rPr>
          <w:rFonts w:ascii="仿宋" w:eastAsia="仿宋" w:hAnsi="仿宋" w:cs="仿宋" w:hint="eastAsia"/>
          <w:lang w:eastAsia="zh-CN"/>
        </w:rPr>
        <w:t>(一)、测绘仪器与设备项目选址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该测绘仪器与设备项目选址位于XX省XX市XX区XXX街道</w:t>
      </w:r>
    </w:p>
    <w:p>
      <w:pPr>
        <w:pStyle w:val="Heading2"/>
        <w:ind w:firstLine="560" w:firstLineChars="200"/>
        <w:rPr>
          <w:rFonts w:ascii="仿宋" w:eastAsia="仿宋" w:hAnsi="仿宋" w:cs="仿宋" w:hint="eastAsia"/>
          <w:sz w:val="28"/>
          <w:lang w:eastAsia="zh-CN"/>
        </w:rPr>
      </w:pPr>
      <w:bookmarkStart w:id="10" w:name="_Toc1672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测绘仪器与设备项目的征地面积将根据测绘仪器与设备项目的实际规模和需求进行精确规划。具体面积XXX平方米，旨在确保测绘仪器与设备项目不仅能够满足当前的发展需求，还能够预留空间以适应未来的扩展。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净用地面积是在征地面积基础上去除不可利用面积后的实际可开发用地。具体面积XXX平方米，考虑到环保、交通、安全等多方面因素，以确保测绘仪器与设备项目在整体利用效率上达到最优。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测绘仪器与设备项目计划建设的建筑总规模具体面积XXX平方米。这一规模的确定综合考虑了测绘仪器与设备项目的性质、规模，以及城市规划的相关要求，确保建筑布局与周边环境协调一致。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绿地率是测绘仪器与设备项目用地中被规划为绿地的比例。具体面积XXX平方米，旨在通过合理规划绿地，改善测绘仪器与设备项目周边环境，提升居民生活质量，并符合城市整体绿化规划。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容积率是用地上可以建设的建筑总体积与用地面积之比。具体面积XXX，通过合理的容积率规划，确保测绘仪器与设备项目建筑规模与周边环境和谐共生。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绘仪器与设备项目选址与当地城市规划相一致，具体面积XXX平方米。通过与城市规划部门深入沟通，确保测绘仪器与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绘仪器与设备项目选址符合当地产业政策，具体面积XXX平方米。这包括测绘仪器与设备项目对当地经济的促进作用，以及对相关产业的带动效应，确保测绘仪器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用地总体要求必须符合环保和可持续发展的原则，具体面积XXX平方米。通过采用绿色建筑设计、节能减排等措施，确保测绘仪器与设备项目在建设和运营过程中对环境的影响最小化，达到可持续发展的要求。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确保测绘仪器与设备项目选址具备必要的公共设施配套，具体面积XXX平方米。这包括交通便利性、教育、医疗等基础设施，以提高居民生活品质，使得测绘仪器与设备项目选址更具吸引力。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考虑用地总体要求对当地社会稳定性的影响，具体面积XXX平方米。通过深入了解当地社区反馈，确保测绘仪器与设备项目的选址和建设过程对当地社会和谐稳定产生积极作用。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测绘仪器与设备项目选址不仅符合法规和规划，还在实际操作中具有可行性。这一全面规划将为测绘仪器与设备项目的成功实施提供坚实的基础，确保测绘仪器与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9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绘仪器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测绘仪器与设备项目的设备规划和空间设计中，我们将采取灵活设备布局的措施。设备布局将根据实际需求进行灵活设计，避免不必要的浪费。通过合理规划设备摆放位置，我们将提高设备的利用率，减少设备间距，以确保测绘仪器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测绘仪器与设备项目内部引入共享设施的概念，例如共享会议室、办公区等。通过这种方式，我们可以减少对资源的重复建设，提高资源共享效率，从而减小测绘仪器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31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测绘仪器与设备项目的总图布置中，我们将不同功能区域进行明确的规划，以最大程度满足测绘仪器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3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测绘仪器与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测绘仪器与设备项目对环境的影响是综合评价的重要因素之一。我们将详细考虑选址周边的自然环境、生态保护区、水源地等情况，确保测绘仪器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对选址的评价还需充分考虑当地政府的产业政策和法规。我们将详细了解测绘仪器与设备项目所在地的相关政策，确保测绘仪器与设备项目的规划和运营与当地法规相符，降低不必要的法律风险。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考虑到社会稳定性对企业运营的重要性，我们将评估选址地区的社会安全情况、劳工关系、社区反馈等方面，以确保测绘仪器与设备项目的建设和运营不会受到社会稳定性的负面影响。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最后，我们将综合考虑用地成本，包括土地购置费用、土地开发成本等。通过对用地成本的详细评估，我们能够做出更为精确的经济效益分析，为测绘仪器与设备项目的投资决策提供有力支持。</w:t>
      </w:r>
    </w:p>
    <w:p>
      <w:pPr>
        <w:pStyle w:val="Heading1"/>
        <w:ind w:firstLine="560" w:firstLineChars="200"/>
        <w:rPr>
          <w:rFonts w:ascii="仿宋" w:eastAsia="仿宋" w:hAnsi="仿宋" w:cs="仿宋" w:hint="eastAsia"/>
          <w:sz w:val="28"/>
          <w:lang w:eastAsia="zh-CN"/>
        </w:rPr>
      </w:pPr>
      <w:bookmarkStart w:id="14" w:name="_Toc2528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4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测绘仪器与设备项目的主要产品是XXXX，预计年产值为XXX万元。这一产品在市场中占据着重要的地位，其广泛的应用范围使得该测绘仪器与设备项目的市场前景非常广阔。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绘仪器与设备项目的xxx产品作为重要的原材料之一，将在多个领域发挥关键作用。其在建筑、交通、能源等方面的广泛应用将为整个产业链提供强大的支持，形成产业协同效应。测绘仪器与设备项目的年产值XXX万XXX万XXX万万元不仅反映了其在市场上的巨大潜力，更预示着它对国民经济的积极贡献。这种关联度高、涉及面广的产业关系，使得该测绘仪器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61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总征地面积为XXXX平方米，相当于约XX.XX亩，其中净用地面积为XXXX平方米，红线范围内相当于约XX.XX亩。这一用地规模充分考虑了测绘仪器与设备项目的建设需求，保障了测绘仪器与设备项目在合适的空间内得以充分发展。测绘仪器与设备项目规划的总建筑面积为XXXX平方米，其中主体工程建设占XXXX平方米，计容建筑面积达XXXX平方米。预计建筑工程的投资将达到XXXX万元，为测绘仪器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计划购置的设备共计XXXX台（套），设备购置费用为XXXX万元。这一设备购置计划充分考虑到测绘仪器与设备项目的生产需求和技术要求，确保了测绘仪器与设备项目在生产运营中具备先进的技术装备和高效的生产能力。设备的合理配置将为测绘仪器与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仪器与设备项目计划总投资为XXXX万元，预计年实现营业收入为XXXX万元。这一产能规模的设定旨在确保测绘仪器与设备项目能够在投资与回报之间取得平衡，实现长期可持续的发展。测绘仪器与设备项目的总投资充分考虑到各个方面的需求，包括用地建设、设备购置等多个环节，以确保测绘仪器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160"/>
      <w:r>
        <w:rPr>
          <w:rFonts w:ascii="仿宋" w:eastAsia="仿宋" w:hAnsi="仿宋" w:cs="仿宋" w:hint="eastAsia"/>
          <w:sz w:val="28"/>
          <w:lang w:eastAsia="zh-CN"/>
        </w:rPr>
        <w:t>五、测绘仪器与设备项目建设单位说明</w:t>
      </w:r>
      <w:bookmarkEnd w:id="17"/>
    </w:p>
    <w:p>
      <w:pPr>
        <w:pStyle w:val="Heading2"/>
        <w:rPr>
          <w:rFonts w:ascii="仿宋" w:eastAsia="仿宋" w:hAnsi="仿宋" w:cs="仿宋" w:hint="eastAsia"/>
          <w:lang w:eastAsia="zh-CN"/>
        </w:rPr>
      </w:pPr>
      <w:bookmarkStart w:id="18" w:name="_Toc13578"/>
      <w:r>
        <w:rPr>
          <w:rFonts w:ascii="仿宋" w:eastAsia="仿宋" w:hAnsi="仿宋" w:cs="仿宋" w:hint="eastAsia"/>
          <w:lang w:eastAsia="zh-CN"/>
        </w:rPr>
        <w:t>(一)、测绘仪器与设备项目承办单位基本情况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923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绘仪器与设备项目承办单位的XXXX，我们着眼于实现可持续的经济效益。通过技术创新和解决方案的提供，公司预计在测绘仪器与设备项目执行期间将获得可观的收入增长。这一收入来源主要包括测绘仪器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同时，我们注重成本控制和效率提升，以确保测绘仪器与设备项目的可持续盈利。透过精细的管理和资源优化，公司期望实现测绘仪器与设备项目利润最大化。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绘仪器与设备项目实施进行全面的投资评估，包括测绘仪器与设备项目启动阶段的资金投入和后续运营成本。通过对测绘仪器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测绘仪器与设备项目实施过程中具备足够的资金流动性，公司将进行详尽的现金流分析。这包括资金需求的合理预测、测绘仪器与设备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https://d.book118.com/677125061150006043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测绘仪器与设备项目规划设计纲要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B1729"/>
    <w:rsid w:val="23AB17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2506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2024-02-17T07:17:00Z</dcterms:created>
  <dcterms:modified xsi:type="dcterms:W3CDTF">2024-02-17T07:17:53Z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4202DE3D7DD34800BC2C58DF40241246_11</vt:lpwstr>
  </property>
  <property fmtid="{D5CDD505-2E9C-101B-9397-08002B2CF9AE}" pid="3" name="KSOProductBuildVer">
    <vt:lpwstr>2052-12.1.0.16250</vt:lpwstr>
  </property>
</Properties>
</file>