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色母粒相关行业公司成立报告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71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2" w:history="1">
        <w:r>
          <w:rPr>
            <w:rFonts w:ascii="仿宋" w:eastAsia="仿宋" w:hAnsi="仿宋" w:cs="仿宋" w:hint="eastAsia"/>
            <w:lang w:eastAsia="zh-CN"/>
          </w:rPr>
          <w:t>一、色母粒筹建公司基本信息</w:t>
        </w:r>
        <w:r>
          <w:tab/>
        </w:r>
        <w:r>
          <w:fldChar w:fldCharType="begin"/>
        </w:r>
        <w:r>
          <w:instrText xml:space="preserve"> PAGEREF _Toc26132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_Toc17638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_Toc12072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_Toc16194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_Toc8246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_Toc21587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_Toc10459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_Toc5041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_Toc23968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_Toc15646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_Toc4912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_Toc14124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_Toc15912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_Toc29622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1" w:history="1">
        <w:r>
          <w:rPr>
            <w:rFonts w:ascii="仿宋" w:eastAsia="仿宋" w:hAnsi="仿宋" w:cs="仿宋" w:hint="eastAsia"/>
            <w:lang w:eastAsia="zh-CN"/>
          </w:rPr>
          <w:t>(一)、色母粒项目选址原则</w:t>
        </w:r>
        <w:r>
          <w:tab/>
        </w:r>
        <w:r>
          <w:fldChar w:fldCharType="begin"/>
        </w:r>
        <w:r>
          <w:instrText xml:space="preserve"> PAGEREF _Toc13561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_Toc18206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_Toc5490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2" w:history="1">
        <w:r>
          <w:rPr>
            <w:rFonts w:ascii="仿宋" w:eastAsia="仿宋" w:hAnsi="仿宋" w:cs="仿宋" w:hint="eastAsia"/>
            <w:lang w:eastAsia="zh-CN"/>
          </w:rPr>
          <w:t>(五)、色母粒项目选址综合评价</w:t>
        </w:r>
        <w:r>
          <w:tab/>
        </w:r>
        <w:r>
          <w:fldChar w:fldCharType="begin"/>
        </w:r>
        <w:r>
          <w:instrText xml:space="preserve"> PAGEREF _Toc13762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2" w:history="1">
        <w:r>
          <w:rPr>
            <w:rFonts w:ascii="仿宋" w:eastAsia="仿宋" w:hAnsi="仿宋" w:cs="仿宋" w:hint="eastAsia"/>
            <w:lang w:eastAsia="zh-CN"/>
          </w:rPr>
          <w:t>六、色母粒项目经济效益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(三)、色母粒项目盈利能力分析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_Toc12693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_Toc8382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_Toc341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79" w:history="1">
        <w:r>
          <w:rPr>
            <w:rFonts w:ascii="仿宋" w:eastAsia="仿宋" w:hAnsi="仿宋" w:cs="仿宋" w:hint="eastAsia"/>
            <w:lang w:eastAsia="zh-CN"/>
          </w:rPr>
          <w:t>八、色母粒项目风险分析</w:t>
        </w:r>
        <w:r>
          <w:tab/>
        </w:r>
        <w:r>
          <w:fldChar w:fldCharType="begin"/>
        </w:r>
        <w:r>
          <w:instrText xml:space="preserve"> PAGEREF _Toc21979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2" w:history="1">
        <w:r>
          <w:rPr>
            <w:rFonts w:ascii="仿宋" w:eastAsia="仿宋" w:hAnsi="仿宋" w:cs="仿宋" w:hint="eastAsia"/>
            <w:lang w:eastAsia="zh-CN"/>
          </w:rPr>
          <w:t>(一)、色母粒项目风险分析</w:t>
        </w:r>
        <w:r>
          <w:tab/>
        </w:r>
        <w:r>
          <w:fldChar w:fldCharType="begin"/>
        </w:r>
        <w:r>
          <w:instrText xml:space="preserve"> PAGEREF _Toc27942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4" w:history="1">
        <w:r>
          <w:rPr>
            <w:rFonts w:ascii="仿宋" w:eastAsia="仿宋" w:hAnsi="仿宋" w:cs="仿宋" w:hint="eastAsia"/>
            <w:lang w:eastAsia="zh-CN"/>
          </w:rPr>
          <w:t>(二)、色母粒项目风险对策</w:t>
        </w:r>
        <w:r>
          <w:tab/>
        </w:r>
        <w:r>
          <w:fldChar w:fldCharType="begin"/>
        </w:r>
        <w:r>
          <w:instrText xml:space="preserve"> PAGEREF _Toc24034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(一)、色母粒项目进度安排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3" w:history="1">
        <w:r>
          <w:rPr>
            <w:rFonts w:ascii="仿宋" w:eastAsia="仿宋" w:hAnsi="仿宋" w:cs="仿宋" w:hint="eastAsia"/>
            <w:lang w:eastAsia="zh-CN"/>
          </w:rPr>
          <w:t>(二)、色母粒项目实施保障措施</w:t>
        </w:r>
        <w:r>
          <w:tab/>
        </w:r>
        <w:r>
          <w:fldChar w:fldCharType="begin"/>
        </w:r>
        <w:r>
          <w:instrText xml:space="preserve"> PAGEREF _Toc7673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十一、色母粒项目总结分析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_Toc10431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_Toc30911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71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132"/>
      <w:r>
        <w:rPr>
          <w:rFonts w:ascii="仿宋" w:eastAsia="仿宋" w:hAnsi="仿宋" w:cs="仿宋" w:hint="eastAsia"/>
          <w:sz w:val="28"/>
          <w:lang w:eastAsia="zh-CN"/>
        </w:rPr>
        <w:t>一、色母粒筹建公司基本信息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638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18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00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07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19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经营范围：从事XXX相关业务(企业依法自主选择经营色母粒项目，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开展经营活动；依法须经批准的色母粒项目，经相关部门批准后依批准的内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容开展经营活动；不得从事本市产业政策禁止和限制类色母粒项目的经营活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31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https://d.book118.com/677132061020006034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色母粒相关行业公司成立报告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色母粒相关行业公司成立报告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色母粒相关行业公司成立报告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色母粒相关行业公司成立报告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色母粒相关行业公司成立报告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77132061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2023-12-31T14:44:00Z</dcterms:created>
  <dcterms:modified xsi:type="dcterms:W3CDTF">2023-12-31T14:45:00Z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EC106A723F56445CBC4FF2AA2A57E965_11</vt:lpwstr>
  </property>
  <property fmtid="{D5CDD505-2E9C-101B-9397-08002B2CF9AE}" pid="3" name="KSOProductBuildVer">
    <vt:lpwstr>2052-12.1.0.16120</vt:lpwstr>
  </property>
</Properties>
</file>