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烟标印刷项目融资计划书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22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_Toc19224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06" w:history="1">
        <w:r>
          <w:rPr>
            <w:rFonts w:ascii="仿宋" w:eastAsia="仿宋" w:hAnsi="仿宋" w:cs="仿宋" w:hint="eastAsia"/>
            <w:lang w:eastAsia="zh-CN"/>
          </w:rPr>
          <w:t>一、烟标印刷项目基本情况</w:t>
        </w:r>
        <w:r>
          <w:tab/>
        </w:r>
        <w:r>
          <w:fldChar w:fldCharType="begin"/>
        </w:r>
        <w:r>
          <w:instrText xml:space="preserve"> PAGEREF _Toc9506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0" w:history="1">
        <w:r>
          <w:rPr>
            <w:rFonts w:ascii="仿宋" w:eastAsia="仿宋" w:hAnsi="仿宋" w:cs="仿宋" w:hint="eastAsia"/>
            <w:lang w:eastAsia="zh-CN"/>
          </w:rPr>
          <w:t>(一)、烟标印刷项目承办单位名称</w:t>
        </w:r>
        <w:r>
          <w:tab/>
        </w:r>
        <w:r>
          <w:fldChar w:fldCharType="begin"/>
        </w:r>
        <w:r>
          <w:instrText xml:space="preserve"> PAGEREF _Toc12040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3" w:history="1">
        <w:r>
          <w:rPr>
            <w:rFonts w:ascii="仿宋" w:eastAsia="仿宋" w:hAnsi="仿宋" w:cs="仿宋" w:hint="eastAsia"/>
            <w:lang w:eastAsia="zh-CN"/>
          </w:rPr>
          <w:t>(二)、烟标印刷项目联系人</w:t>
        </w:r>
        <w:r>
          <w:tab/>
        </w:r>
        <w:r>
          <w:fldChar w:fldCharType="begin"/>
        </w:r>
        <w:r>
          <w:instrText xml:space="preserve"> PAGEREF _Toc26873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0" w:history="1">
        <w:r>
          <w:rPr>
            <w:rFonts w:ascii="仿宋" w:eastAsia="仿宋" w:hAnsi="仿宋" w:cs="仿宋" w:hint="eastAsia"/>
            <w:lang w:eastAsia="zh-CN"/>
          </w:rPr>
          <w:t>(三)、烟标印刷项目建设单位概况</w:t>
        </w:r>
        <w:r>
          <w:tab/>
        </w:r>
        <w:r>
          <w:fldChar w:fldCharType="begin"/>
        </w:r>
        <w:r>
          <w:instrText xml:space="preserve"> PAGEREF _Toc5420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4" w:history="1">
        <w:r>
          <w:rPr>
            <w:rFonts w:ascii="仿宋" w:eastAsia="仿宋" w:hAnsi="仿宋" w:cs="仿宋" w:hint="eastAsia"/>
            <w:lang w:eastAsia="zh-CN"/>
          </w:rPr>
          <w:t>(四)、烟标印刷项目实施的可行性</w:t>
        </w:r>
        <w:r>
          <w:tab/>
        </w:r>
        <w:r>
          <w:fldChar w:fldCharType="begin"/>
        </w:r>
        <w:r>
          <w:instrText xml:space="preserve"> PAGEREF _Toc8114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4" w:history="1">
        <w:r>
          <w:rPr>
            <w:rFonts w:ascii="仿宋" w:eastAsia="仿宋" w:hAnsi="仿宋" w:cs="仿宋" w:hint="eastAsia"/>
            <w:lang w:eastAsia="zh-CN"/>
          </w:rPr>
          <w:t>(五)、烟标印刷项目建设选址及建设规模</w:t>
        </w:r>
        <w:r>
          <w:tab/>
        </w:r>
        <w:r>
          <w:fldChar w:fldCharType="begin"/>
        </w:r>
        <w:r>
          <w:instrText xml:space="preserve"> PAGEREF _Toc15154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5" w:history="1">
        <w:r>
          <w:rPr>
            <w:rFonts w:ascii="仿宋" w:eastAsia="仿宋" w:hAnsi="仿宋" w:cs="仿宋" w:hint="eastAsia"/>
            <w:lang w:eastAsia="zh-CN"/>
          </w:rPr>
          <w:t>(六)、烟标印刷项目总投资及资金构成</w:t>
        </w:r>
        <w:r>
          <w:tab/>
        </w:r>
        <w:r>
          <w:fldChar w:fldCharType="begin"/>
        </w:r>
        <w:r>
          <w:instrText xml:space="preserve"> PAGEREF _Toc15915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8" w:history="1">
        <w:r>
          <w:rPr>
            <w:rFonts w:ascii="仿宋" w:eastAsia="仿宋" w:hAnsi="仿宋" w:cs="仿宋" w:hint="eastAsia"/>
            <w:lang w:eastAsia="zh-CN"/>
          </w:rPr>
          <w:t>(七)、资金筹措方案</w:t>
        </w:r>
        <w:r>
          <w:tab/>
        </w:r>
        <w:r>
          <w:fldChar w:fldCharType="begin"/>
        </w:r>
        <w:r>
          <w:instrText xml:space="preserve"> PAGEREF _Toc24768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74" w:history="1">
        <w:r>
          <w:rPr>
            <w:rFonts w:ascii="仿宋" w:eastAsia="仿宋" w:hAnsi="仿宋" w:cs="仿宋" w:hint="eastAsia"/>
            <w:lang w:eastAsia="zh-CN"/>
          </w:rPr>
          <w:t>二、项目选址分析</w:t>
        </w:r>
        <w:r>
          <w:tab/>
        </w:r>
        <w:r>
          <w:fldChar w:fldCharType="begin"/>
        </w:r>
        <w:r>
          <w:instrText xml:space="preserve"> PAGEREF _Toc12974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3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_Toc6993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6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_Toc25556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4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_Toc27124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2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_Toc17352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7" w:history="1">
        <w:r>
          <w:rPr>
            <w:rFonts w:ascii="仿宋" w:eastAsia="仿宋" w:hAnsi="仿宋" w:cs="仿宋" w:hint="eastAsia"/>
            <w:lang w:eastAsia="zh-CN"/>
          </w:rPr>
          <w:t>(五)、节约用地措施</w:t>
        </w:r>
        <w:r>
          <w:tab/>
        </w:r>
        <w:r>
          <w:fldChar w:fldCharType="begin"/>
        </w:r>
        <w:r>
          <w:instrText xml:space="preserve"> PAGEREF _Toc4127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" w:history="1">
        <w:r>
          <w:rPr>
            <w:rFonts w:ascii="仿宋" w:eastAsia="仿宋" w:hAnsi="仿宋" w:cs="仿宋" w:hint="eastAsia"/>
            <w:lang w:eastAsia="zh-CN"/>
          </w:rPr>
          <w:t>(六)、总图布置方案</w:t>
        </w:r>
        <w:r>
          <w:tab/>
        </w:r>
        <w:r>
          <w:fldChar w:fldCharType="begin"/>
        </w:r>
        <w:r>
          <w:instrText xml:space="preserve"> PAGEREF _Toc598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7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_Toc14317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07" w:history="1">
        <w:r>
          <w:rPr>
            <w:rFonts w:ascii="仿宋" w:eastAsia="仿宋" w:hAnsi="仿宋" w:cs="仿宋" w:hint="eastAsia"/>
            <w:lang w:eastAsia="zh-CN"/>
          </w:rPr>
          <w:t>三、烟标印刷企业战略的制定</w:t>
        </w:r>
        <w:r>
          <w:tab/>
        </w:r>
        <w:r>
          <w:fldChar w:fldCharType="begin"/>
        </w:r>
        <w:r>
          <w:instrText xml:space="preserve"> PAGEREF _Toc31907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8" w:history="1">
        <w:r>
          <w:rPr>
            <w:rFonts w:ascii="仿宋" w:eastAsia="仿宋" w:hAnsi="仿宋" w:cs="仿宋" w:hint="eastAsia"/>
            <w:lang w:eastAsia="zh-CN"/>
          </w:rPr>
          <w:t>(一)、烟标印刷企业战略的制定</w:t>
        </w:r>
        <w:r>
          <w:tab/>
        </w:r>
        <w:r>
          <w:fldChar w:fldCharType="begin"/>
        </w:r>
        <w:r>
          <w:instrText xml:space="preserve"> PAGEREF _Toc8068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64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_Toc16264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_Toc29303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_Toc23013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_Toc14171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_Toc26214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_Toc15086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_Toc12430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_Toc28025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87" w:history="1">
        <w:r>
          <w:rPr>
            <w:rFonts w:ascii="仿宋" w:eastAsia="仿宋" w:hAnsi="仿宋" w:cs="仿宋" w:hint="eastAsia"/>
            <w:lang w:eastAsia="zh-CN"/>
          </w:rPr>
          <w:t>五、职业保护</w:t>
        </w:r>
        <w:r>
          <w:tab/>
        </w:r>
        <w:r>
          <w:fldChar w:fldCharType="begin"/>
        </w:r>
        <w:r>
          <w:instrText xml:space="preserve"> PAGEREF _Toc14087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_Toc3166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_Toc7560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_Toc235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_Toc29391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5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_Toc26345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0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_Toc4990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_Toc128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9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_Toc30949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9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_Toc19049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4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_Toc31474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4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_Toc14984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7" w:history="1">
        <w:r>
          <w:rPr>
            <w:rFonts w:ascii="仿宋" w:eastAsia="仿宋" w:hAnsi="仿宋" w:cs="仿宋" w:hint="eastAsia"/>
            <w:lang w:eastAsia="zh-CN"/>
          </w:rPr>
          <w:t>六、烟标印刷项目承办单位基本情况</w:t>
        </w:r>
        <w:r>
          <w:tab/>
        </w:r>
        <w:r>
          <w:fldChar w:fldCharType="begin"/>
        </w:r>
        <w:r>
          <w:instrText xml:space="preserve"> PAGEREF _Toc1767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5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_Toc17495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282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_Toc6282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2" w:history="1">
        <w:r>
          <w:rPr>
            <w:rFonts w:ascii="仿宋" w:eastAsia="仿宋" w:hAnsi="仿宋" w:cs="仿宋" w:hint="eastAsia"/>
            <w:lang w:eastAsia="zh-CN"/>
          </w:rPr>
          <w:t>(三)、公司主要财务数据</w:t>
        </w:r>
        <w:r>
          <w:tab/>
        </w:r>
        <w:r>
          <w:fldChar w:fldCharType="begin"/>
        </w:r>
        <w:r>
          <w:instrText xml:space="preserve"> PAGEREF _Toc23002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9" w:history="1">
        <w:r>
          <w:rPr>
            <w:rFonts w:ascii="仿宋" w:eastAsia="仿宋" w:hAnsi="仿宋" w:cs="仿宋" w:hint="eastAsia"/>
            <w:lang w:eastAsia="zh-CN"/>
          </w:rPr>
          <w:t>(四)、核心人员介绍</w:t>
        </w:r>
        <w:r>
          <w:tab/>
        </w:r>
        <w:r>
          <w:fldChar w:fldCharType="begin"/>
        </w:r>
        <w:r>
          <w:instrText xml:space="preserve"> PAGEREF _Toc29149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56" w:history="1">
        <w:r>
          <w:rPr>
            <w:rFonts w:ascii="仿宋" w:eastAsia="仿宋" w:hAnsi="仿宋" w:cs="仿宋" w:hint="eastAsia"/>
            <w:lang w:eastAsia="zh-CN"/>
          </w:rPr>
          <w:t>七、社会影响分析</w:t>
        </w:r>
        <w:r>
          <w:tab/>
        </w:r>
        <w:r>
          <w:fldChar w:fldCharType="begin"/>
        </w:r>
        <w:r>
          <w:instrText xml:space="preserve"> PAGEREF _Toc5356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1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_Toc11691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2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_Toc21532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0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_Toc27500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65" w:history="1">
        <w:r>
          <w:rPr>
            <w:rFonts w:ascii="仿宋" w:eastAsia="仿宋" w:hAnsi="仿宋" w:cs="仿宋" w:hint="eastAsia"/>
            <w:lang w:eastAsia="zh-CN"/>
          </w:rPr>
          <w:t>八、建设期限和进度安排</w:t>
        </w:r>
        <w:r>
          <w:tab/>
        </w:r>
        <w:r>
          <w:fldChar w:fldCharType="begin"/>
        </w:r>
        <w:r>
          <w:instrText xml:space="preserve"> PAGEREF _Toc12165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" w:history="1">
        <w:r>
          <w:rPr>
            <w:rFonts w:ascii="仿宋" w:eastAsia="仿宋" w:hAnsi="仿宋" w:cs="仿宋" w:hint="eastAsia"/>
            <w:lang w:eastAsia="zh-CN"/>
          </w:rPr>
          <w:t>(一)、烟标印刷项目实施预备阶段</w:t>
        </w:r>
        <w:r>
          <w:tab/>
        </w:r>
        <w:r>
          <w:fldChar w:fldCharType="begin"/>
        </w:r>
        <w:r>
          <w:instrText xml:space="preserve"> PAGEREF _Toc1865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0" w:history="1">
        <w:r>
          <w:rPr>
            <w:rFonts w:ascii="仿宋" w:eastAsia="仿宋" w:hAnsi="仿宋" w:cs="仿宋" w:hint="eastAsia"/>
            <w:lang w:eastAsia="zh-CN"/>
          </w:rPr>
          <w:t>(二)、烟标印刷项目实施进度安排</w:t>
        </w:r>
        <w:r>
          <w:tab/>
        </w:r>
        <w:r>
          <w:fldChar w:fldCharType="begin"/>
        </w:r>
        <w:r>
          <w:instrText xml:space="preserve"> PAGEREF _Toc3390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61" w:history="1">
        <w:r>
          <w:rPr>
            <w:rFonts w:ascii="仿宋" w:eastAsia="仿宋" w:hAnsi="仿宋" w:cs="仿宋" w:hint="eastAsia"/>
            <w:lang w:eastAsia="zh-CN"/>
          </w:rPr>
          <w:t>九、风险管理策略和内部控制体系</w:t>
        </w:r>
        <w:r>
          <w:tab/>
        </w:r>
        <w:r>
          <w:fldChar w:fldCharType="begin"/>
        </w:r>
        <w:r>
          <w:instrText xml:space="preserve"> PAGEREF _Toc10061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2" w:history="1">
        <w:r>
          <w:rPr>
            <w:rFonts w:ascii="仿宋" w:eastAsia="仿宋" w:hAnsi="仿宋" w:cs="仿宋" w:hint="eastAsia"/>
            <w:lang w:eastAsia="zh-CN"/>
          </w:rPr>
          <w:t>(一)、主要风险因素及来源分析</w:t>
        </w:r>
        <w:r>
          <w:tab/>
        </w:r>
        <w:r>
          <w:fldChar w:fldCharType="begin"/>
        </w:r>
        <w:r>
          <w:instrText xml:space="preserve"> PAGEREF _Toc6732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4" w:history="1">
        <w:r>
          <w:rPr>
            <w:rFonts w:ascii="仿宋" w:eastAsia="仿宋" w:hAnsi="仿宋" w:cs="仿宋" w:hint="eastAsia"/>
            <w:lang w:eastAsia="zh-CN"/>
          </w:rPr>
          <w:t>(二)、风险应对策略和措施</w:t>
        </w:r>
        <w:r>
          <w:tab/>
        </w:r>
        <w:r>
          <w:fldChar w:fldCharType="begin"/>
        </w:r>
        <w:r>
          <w:instrText xml:space="preserve"> PAGEREF _Toc28414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6" w:history="1">
        <w:r>
          <w:rPr>
            <w:rFonts w:ascii="仿宋" w:eastAsia="仿宋" w:hAnsi="仿宋" w:cs="仿宋" w:hint="eastAsia"/>
            <w:lang w:eastAsia="zh-CN"/>
          </w:rPr>
          <w:t>(三)、内部控制与审计体系</w:t>
        </w:r>
        <w:r>
          <w:tab/>
        </w:r>
        <w:r>
          <w:fldChar w:fldCharType="begin"/>
        </w:r>
        <w:r>
          <w:instrText xml:space="preserve"> PAGEREF _Toc21576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49" w:history="1">
        <w:r>
          <w:rPr>
            <w:rFonts w:ascii="仿宋" w:eastAsia="仿宋" w:hAnsi="仿宋" w:cs="仿宋" w:hint="eastAsia"/>
            <w:lang w:eastAsia="zh-CN"/>
          </w:rPr>
          <w:t>十、烟标印刷财务管理策略</w:t>
        </w:r>
        <w:r>
          <w:tab/>
        </w:r>
        <w:r>
          <w:fldChar w:fldCharType="begin"/>
        </w:r>
        <w:r>
          <w:instrText xml:space="preserve"> PAGEREF _Toc29949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9" w:history="1">
        <w:r>
          <w:rPr>
            <w:rFonts w:ascii="仿宋" w:eastAsia="仿宋" w:hAnsi="仿宋" w:cs="仿宋" w:hint="eastAsia"/>
            <w:lang w:eastAsia="zh-CN"/>
          </w:rPr>
          <w:t>(一)、烟标印刷财务管理原则</w:t>
        </w:r>
        <w:r>
          <w:tab/>
        </w:r>
        <w:r>
          <w:fldChar w:fldCharType="begin"/>
        </w:r>
        <w:r>
          <w:instrText xml:space="preserve"> PAGEREF _Toc28949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9" w:history="1">
        <w:r>
          <w:rPr>
            <w:rFonts w:ascii="仿宋" w:eastAsia="仿宋" w:hAnsi="仿宋" w:cs="仿宋" w:hint="eastAsia"/>
            <w:lang w:eastAsia="zh-CN"/>
          </w:rPr>
          <w:t>(二)、烟标印刷收入及成本核算</w:t>
        </w:r>
        <w:r>
          <w:tab/>
        </w:r>
        <w:r>
          <w:fldChar w:fldCharType="begin"/>
        </w:r>
        <w:r>
          <w:instrText xml:space="preserve"> PAGEREF _Toc12889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0" w:history="1">
        <w:r>
          <w:rPr>
            <w:rFonts w:ascii="仿宋" w:eastAsia="仿宋" w:hAnsi="仿宋" w:cs="仿宋" w:hint="eastAsia"/>
            <w:lang w:eastAsia="zh-CN"/>
          </w:rPr>
          <w:t>(三)、烟标印刷经济效益分析</w:t>
        </w:r>
        <w:r>
          <w:tab/>
        </w:r>
        <w:r>
          <w:fldChar w:fldCharType="begin"/>
        </w:r>
        <w:r>
          <w:instrText xml:space="preserve"> PAGEREF _Toc7510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9" w:history="1">
        <w:r>
          <w:rPr>
            <w:rFonts w:ascii="仿宋" w:eastAsia="仿宋" w:hAnsi="仿宋" w:cs="仿宋" w:hint="eastAsia"/>
            <w:lang w:eastAsia="zh-CN"/>
          </w:rPr>
          <w:t>(四)、烟标印刷利润及利润分配</w:t>
        </w:r>
        <w:r>
          <w:tab/>
        </w:r>
        <w:r>
          <w:fldChar w:fldCharType="begin"/>
        </w:r>
        <w:r>
          <w:instrText xml:space="preserve"> PAGEREF _Toc8629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74" w:history="1">
        <w:r>
          <w:rPr>
            <w:rFonts w:ascii="仿宋" w:eastAsia="仿宋" w:hAnsi="仿宋" w:cs="仿宋" w:hint="eastAsia"/>
            <w:lang w:eastAsia="zh-CN"/>
          </w:rPr>
          <w:t>十一、运营风险管理的一般程序</w:t>
        </w:r>
        <w:r>
          <w:tab/>
        </w:r>
        <w:r>
          <w:fldChar w:fldCharType="begin"/>
        </w:r>
        <w:r>
          <w:instrText xml:space="preserve"> PAGEREF _Toc3974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2" w:history="1">
        <w:r>
          <w:rPr>
            <w:rFonts w:ascii="仿宋" w:eastAsia="仿宋" w:hAnsi="仿宋" w:cs="仿宋" w:hint="eastAsia"/>
            <w:lang w:eastAsia="zh-CN"/>
          </w:rPr>
          <w:t>(一)、运营风险的识别</w:t>
        </w:r>
        <w:r>
          <w:tab/>
        </w:r>
        <w:r>
          <w:fldChar w:fldCharType="begin"/>
        </w:r>
        <w:r>
          <w:instrText xml:space="preserve"> PAGEREF _Toc13432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2" w:history="1">
        <w:r>
          <w:rPr>
            <w:rFonts w:ascii="仿宋" w:eastAsia="仿宋" w:hAnsi="仿宋" w:cs="仿宋" w:hint="eastAsia"/>
            <w:lang w:eastAsia="zh-CN"/>
          </w:rPr>
          <w:t>(二)、运营风险的评估</w:t>
        </w:r>
        <w:r>
          <w:tab/>
        </w:r>
        <w:r>
          <w:fldChar w:fldCharType="begin"/>
        </w:r>
        <w:r>
          <w:instrText xml:space="preserve"> PAGEREF _Toc7392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0" w:history="1">
        <w:r>
          <w:rPr>
            <w:rFonts w:ascii="仿宋" w:eastAsia="仿宋" w:hAnsi="仿宋" w:cs="仿宋" w:hint="eastAsia"/>
            <w:lang w:eastAsia="zh-CN"/>
          </w:rPr>
          <w:t>(三)、运营风险的应对</w:t>
        </w:r>
        <w:r>
          <w:tab/>
        </w:r>
        <w:r>
          <w:fldChar w:fldCharType="begin"/>
        </w:r>
        <w:r>
          <w:instrText xml:space="preserve"> PAGEREF _Toc13980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51" w:history="1">
        <w:r>
          <w:rPr>
            <w:rFonts w:ascii="仿宋" w:eastAsia="仿宋" w:hAnsi="仿宋" w:cs="仿宋" w:hint="eastAsia"/>
            <w:lang w:eastAsia="zh-CN"/>
          </w:rPr>
          <w:t>十二、烟标印刷项目人力资源培养与发展</w:t>
        </w:r>
        <w:r>
          <w:tab/>
        </w:r>
        <w:r>
          <w:fldChar w:fldCharType="begin"/>
        </w:r>
        <w:r>
          <w:instrText xml:space="preserve"> PAGEREF _Toc9851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3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_Toc15833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3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_Toc10303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28" w:history="1">
        <w:r>
          <w:rPr>
            <w:rFonts w:ascii="仿宋" w:eastAsia="仿宋" w:hAnsi="仿宋" w:cs="仿宋" w:hint="eastAsia"/>
            <w:lang w:eastAsia="zh-CN"/>
          </w:rPr>
          <w:t>十三、烟标印刷项目风险分析</w:t>
        </w:r>
        <w:r>
          <w:tab/>
        </w:r>
        <w:r>
          <w:fldChar w:fldCharType="begin"/>
        </w:r>
        <w:r>
          <w:instrText xml:space="preserve"> PAGEREF _Toc26428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2" w:history="1">
        <w:r>
          <w:rPr>
            <w:rFonts w:ascii="仿宋" w:eastAsia="仿宋" w:hAnsi="仿宋" w:cs="仿宋" w:hint="eastAsia"/>
            <w:lang w:eastAsia="zh-CN"/>
          </w:rPr>
          <w:t>(一)、烟标印刷项目风险分析</w:t>
        </w:r>
        <w:r>
          <w:tab/>
        </w:r>
        <w:r>
          <w:fldChar w:fldCharType="begin"/>
        </w:r>
        <w:r>
          <w:instrText xml:space="preserve"> PAGEREF _Toc16552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5" w:history="1">
        <w:r>
          <w:rPr>
            <w:rFonts w:ascii="仿宋" w:eastAsia="仿宋" w:hAnsi="仿宋" w:cs="仿宋" w:hint="eastAsia"/>
            <w:lang w:eastAsia="zh-CN"/>
          </w:rPr>
          <w:t>(二)、烟标印刷项目风险对策</w:t>
        </w:r>
        <w:r>
          <w:tab/>
        </w:r>
        <w:r>
          <w:fldChar w:fldCharType="begin"/>
        </w:r>
        <w:r>
          <w:instrText xml:space="preserve"> PAGEREF _Toc32365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21" w:history="1">
        <w:r>
          <w:rPr>
            <w:rFonts w:ascii="仿宋" w:eastAsia="仿宋" w:hAnsi="仿宋" w:cs="仿宋" w:hint="eastAsia"/>
            <w:lang w:eastAsia="zh-CN"/>
          </w:rPr>
          <w:t>十四、经济影响分析</w:t>
        </w:r>
        <w:r>
          <w:tab/>
        </w:r>
        <w:r>
          <w:fldChar w:fldCharType="begin"/>
        </w:r>
        <w:r>
          <w:instrText xml:space="preserve"> PAGEREF _Toc32621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_Toc17458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1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_Toc31361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0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_Toc30190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3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_Toc25613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8" w:history="1">
        <w:r>
          <w:rPr>
            <w:rFonts w:ascii="仿宋" w:eastAsia="仿宋" w:hAnsi="仿宋" w:cs="仿宋" w:hint="eastAsia"/>
            <w:lang w:eastAsia="zh-CN"/>
          </w:rPr>
          <w:t>十五、烟标印刷行业整合营销</w:t>
        </w:r>
        <w:r>
          <w:tab/>
        </w:r>
        <w:r>
          <w:fldChar w:fldCharType="begin"/>
        </w:r>
        <w:r>
          <w:instrText xml:space="preserve"> PAGEREF _Toc1578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4" w:history="1">
        <w:r>
          <w:rPr>
            <w:rFonts w:ascii="仿宋" w:eastAsia="仿宋" w:hAnsi="仿宋" w:cs="仿宋" w:hint="eastAsia"/>
            <w:lang w:eastAsia="zh-CN"/>
          </w:rPr>
          <w:t>(一)、市场调研与定位</w:t>
        </w:r>
        <w:r>
          <w:tab/>
        </w:r>
        <w:r>
          <w:fldChar w:fldCharType="begin"/>
        </w:r>
        <w:r>
          <w:instrText xml:space="preserve"> PAGEREF _Toc29014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9" w:history="1">
        <w:r>
          <w:rPr>
            <w:rFonts w:ascii="仿宋" w:eastAsia="仿宋" w:hAnsi="仿宋" w:cs="仿宋" w:hint="eastAsia"/>
            <w:lang w:eastAsia="zh-CN"/>
          </w:rPr>
          <w:t>(二)、产品策划与设计</w:t>
        </w:r>
        <w:r>
          <w:tab/>
        </w:r>
        <w:r>
          <w:fldChar w:fldCharType="begin"/>
        </w:r>
        <w:r>
          <w:instrText xml:space="preserve"> PAGEREF _Toc13939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9" w:history="1">
        <w:r>
          <w:rPr>
            <w:rFonts w:ascii="仿宋" w:eastAsia="仿宋" w:hAnsi="仿宋" w:cs="仿宋" w:hint="eastAsia"/>
            <w:lang w:eastAsia="zh-CN"/>
          </w:rPr>
          <w:t>(三)、品牌建设与推广</w:t>
        </w:r>
        <w:r>
          <w:tab/>
        </w:r>
        <w:r>
          <w:fldChar w:fldCharType="begin"/>
        </w:r>
        <w:r>
          <w:instrText xml:space="preserve"> PAGEREF _Toc8619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" w:history="1">
        <w:r>
          <w:rPr>
            <w:rFonts w:ascii="仿宋" w:eastAsia="仿宋" w:hAnsi="仿宋" w:cs="仿宋" w:hint="eastAsia"/>
            <w:lang w:eastAsia="zh-CN"/>
          </w:rPr>
          <w:t>(四)、渠道拓展与合作</w:t>
        </w:r>
        <w:r>
          <w:tab/>
        </w:r>
        <w:r>
          <w:fldChar w:fldCharType="begin"/>
        </w:r>
        <w:r>
          <w:instrText xml:space="preserve"> PAGEREF _Toc1291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5" w:history="1">
        <w:r>
          <w:rPr>
            <w:rFonts w:ascii="仿宋" w:eastAsia="仿宋" w:hAnsi="仿宋" w:cs="仿宋" w:hint="eastAsia"/>
            <w:lang w:eastAsia="zh-CN"/>
          </w:rPr>
          <w:t>(五)、客户关系管理</w:t>
        </w:r>
        <w:r>
          <w:tab/>
        </w:r>
        <w:r>
          <w:fldChar w:fldCharType="begin"/>
        </w:r>
        <w:r>
          <w:instrText xml:space="preserve"> PAGEREF _Toc11715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4" w:history="1">
        <w:r>
          <w:rPr>
            <w:rFonts w:ascii="仿宋" w:eastAsia="仿宋" w:hAnsi="仿宋" w:cs="仿宋" w:hint="eastAsia"/>
            <w:lang w:eastAsia="zh-CN"/>
          </w:rPr>
          <w:t>(六)、售后服务与用户体验</w:t>
        </w:r>
        <w:r>
          <w:tab/>
        </w:r>
        <w:r>
          <w:fldChar w:fldCharType="begin"/>
        </w:r>
        <w:r>
          <w:instrText xml:space="preserve"> PAGEREF _Toc13634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0" w:history="1">
        <w:r>
          <w:rPr>
            <w:rFonts w:ascii="仿宋" w:eastAsia="仿宋" w:hAnsi="仿宋" w:cs="仿宋" w:hint="eastAsia"/>
            <w:lang w:eastAsia="zh-CN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_Toc27460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43" w:history="1">
        <w:r>
          <w:rPr>
            <w:rFonts w:ascii="仿宋" w:eastAsia="仿宋" w:hAnsi="仿宋" w:cs="仿宋" w:hint="eastAsia"/>
            <w:lang w:eastAsia="zh-CN"/>
          </w:rPr>
          <w:t>十六、法律和合规事项</w:t>
        </w:r>
        <w:r>
          <w:tab/>
        </w:r>
        <w:r>
          <w:fldChar w:fldCharType="begin"/>
        </w:r>
        <w:r>
          <w:instrText xml:space="preserve"> PAGEREF _Toc12143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_Toc3399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765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_Toc7653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9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_Toc12809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_Toc5718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67" w:history="1">
        <w:r>
          <w:rPr>
            <w:rFonts w:ascii="仿宋" w:eastAsia="仿宋" w:hAnsi="仿宋" w:cs="仿宋" w:hint="eastAsia"/>
            <w:lang w:eastAsia="zh-CN"/>
          </w:rPr>
          <w:t>十七、经济影响分析</w:t>
        </w:r>
        <w:r>
          <w:tab/>
        </w:r>
        <w:r>
          <w:fldChar w:fldCharType="begin"/>
        </w:r>
        <w:r>
          <w:instrText xml:space="preserve"> PAGEREF _Toc28467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4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_Toc23424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0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_Toc22880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_Toc24859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8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_Toc10438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53" w:history="1">
        <w:r>
          <w:rPr>
            <w:rFonts w:ascii="仿宋" w:eastAsia="仿宋" w:hAnsi="仿宋" w:cs="仿宋" w:hint="eastAsia"/>
            <w:lang w:eastAsia="zh-CN"/>
          </w:rPr>
          <w:t>十八、市场营销与推广策略</w:t>
        </w:r>
        <w:r>
          <w:tab/>
        </w:r>
        <w:r>
          <w:fldChar w:fldCharType="begin"/>
        </w:r>
        <w:r>
          <w:instrText xml:space="preserve"> PAGEREF _Toc19553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2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_Toc27692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3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_Toc15783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" w:history="1">
        <w:r>
          <w:rPr>
            <w:rFonts w:ascii="仿宋" w:eastAsia="仿宋" w:hAnsi="仿宋" w:cs="仿宋" w:hint="eastAsia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_Toc1174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65" w:history="1">
        <w:r>
          <w:rPr>
            <w:rFonts w:ascii="仿宋" w:eastAsia="仿宋" w:hAnsi="仿宋" w:cs="仿宋" w:hint="eastAsia"/>
            <w:lang w:eastAsia="zh-CN"/>
          </w:rPr>
          <w:t>十九、战略的定性评价决策方法</w:t>
        </w:r>
        <w:r>
          <w:tab/>
        </w:r>
        <w:r>
          <w:fldChar w:fldCharType="begin"/>
        </w:r>
        <w:r>
          <w:instrText xml:space="preserve"> PAGEREF _Toc21465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8" w:history="1">
        <w:r>
          <w:rPr>
            <w:rFonts w:ascii="仿宋" w:eastAsia="仿宋" w:hAnsi="仿宋" w:cs="仿宋" w:hint="eastAsia"/>
            <w:lang w:eastAsia="zh-CN"/>
          </w:rPr>
          <w:t>(一)、战略的定性评价决策方法</w:t>
        </w:r>
        <w:r>
          <w:tab/>
        </w:r>
        <w:r>
          <w:fldChar w:fldCharType="begin"/>
        </w:r>
        <w:r>
          <w:instrText xml:space="preserve"> PAGEREF _Toc14158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20" w:history="1">
        <w:r>
          <w:rPr>
            <w:rFonts w:ascii="仿宋" w:eastAsia="仿宋" w:hAnsi="仿宋" w:cs="仿宋" w:hint="eastAsia"/>
            <w:lang w:eastAsia="zh-CN"/>
          </w:rPr>
          <w:t>二十、管理团队</w:t>
        </w:r>
        <w:r>
          <w:tab/>
        </w:r>
        <w:r>
          <w:fldChar w:fldCharType="begin"/>
        </w:r>
        <w:r>
          <w:instrText xml:space="preserve"> PAGEREF _Toc8420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5" w:history="1">
        <w:r>
          <w:rPr>
            <w:rFonts w:ascii="仿宋" w:eastAsia="仿宋" w:hAnsi="仿宋" w:cs="仿宋" w:hint="eastAsia"/>
            <w:lang w:eastAsia="zh-CN"/>
          </w:rPr>
          <w:t>(一)、1 管理层简介</w:t>
        </w:r>
        <w:r>
          <w:tab/>
        </w:r>
        <w:r>
          <w:fldChar w:fldCharType="begin"/>
        </w:r>
        <w:r>
          <w:instrText xml:space="preserve"> PAGEREF _Toc20785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6" w:history="1">
        <w:r>
          <w:rPr>
            <w:rFonts w:ascii="仿宋" w:eastAsia="仿宋" w:hAnsi="仿宋" w:cs="仿宋" w:hint="eastAsia"/>
            <w:lang w:eastAsia="zh-CN"/>
          </w:rPr>
          <w:t>(二)、组织结构</w:t>
        </w:r>
        <w:r>
          <w:tab/>
        </w:r>
        <w:r>
          <w:fldChar w:fldCharType="begin"/>
        </w:r>
        <w:r>
          <w:instrText xml:space="preserve"> PAGEREF _Toc15946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2" w:history="1">
        <w:r>
          <w:rPr>
            <w:rFonts w:ascii="仿宋" w:eastAsia="仿宋" w:hAnsi="仿宋" w:cs="仿宋" w:hint="eastAsia"/>
            <w:lang w:eastAsia="zh-CN"/>
          </w:rPr>
          <w:t>(三)、岗位职责</w:t>
        </w:r>
        <w:r>
          <w:tab/>
        </w:r>
        <w:r>
          <w:fldChar w:fldCharType="begin"/>
        </w:r>
        <w:r>
          <w:instrText xml:space="preserve"> PAGEREF _Toc28012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08" w:history="1">
        <w:r>
          <w:rPr>
            <w:rFonts w:ascii="仿宋" w:eastAsia="仿宋" w:hAnsi="仿宋" w:cs="仿宋" w:hint="eastAsia"/>
            <w:lang w:eastAsia="zh-CN"/>
          </w:rPr>
          <w:t>二十一、风险识别与分类</w:t>
        </w:r>
        <w:r>
          <w:tab/>
        </w:r>
        <w:r>
          <w:fldChar w:fldCharType="begin"/>
        </w:r>
        <w:r>
          <w:instrText xml:space="preserve"> PAGEREF _Toc27508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7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_Toc17157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8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_Toc11138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22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506"/>
      <w:r>
        <w:rPr>
          <w:rFonts w:ascii="仿宋" w:eastAsia="仿宋" w:hAnsi="仿宋" w:cs="仿宋" w:hint="eastAsia"/>
          <w:sz w:val="28"/>
          <w:lang w:eastAsia="zh-CN"/>
        </w:rPr>
        <w:t>一、烟标印刷项目基本情况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040"/>
      <w:r>
        <w:rPr>
          <w:rFonts w:ascii="仿宋" w:eastAsia="仿宋" w:hAnsi="仿宋" w:cs="仿宋" w:hint="eastAsia"/>
          <w:lang w:eastAsia="zh-CN"/>
        </w:rPr>
        <w:t>(一)、烟标印刷项目承办单位名称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公司是一家有限责任公司，成立于烟标印刷。这家公司以烟标印刷为主要业务领域。作为一家专业的企业，xx公司始终秉持着烟标印刷的理念和价值观。通过不断创新和努力，xx公司不断提升自身的竞争力和市场份额。公司员工都是经过严格筛选和培训的专业人才，具备丰富的经验和专业知识。xx公司高度重视客户需求，以提供高品质的产品和优质的服务为宗旨，不断满足客户的需求并赢得客户的信任和好评。在未来，xx公司将继续秉持烟标印刷的经营理念，不断进取，为客户带来更多的价值和回报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873"/>
      <w:r>
        <w:rPr>
          <w:rFonts w:ascii="仿宋" w:eastAsia="仿宋" w:hAnsi="仿宋" w:cs="仿宋" w:hint="eastAsia"/>
          <w:sz w:val="28"/>
          <w:lang w:eastAsia="zh-CN"/>
        </w:rPr>
        <w:t>(二)、烟标印刷项目联系人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我的名字是xxx。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https://d.book118.com/677142156025006046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烟标印刷项目融资计划书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烟标印刷项目融资计划书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烟标印刷项目融资计划书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烟标印刷项目融资计划书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烟标印刷项目融资计划书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D85E36"/>
    <w:rsid w:val="4593521B"/>
    <w:rsid w:val="5BD85E36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7714215602500604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2024-02-22T01:48:00Z</dcterms:created>
  <dcterms:modified xsi:type="dcterms:W3CDTF">2024-02-22T01:48:48Z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7B9ECBAAB0274AF783DA06E1B6AF903C_11</vt:lpwstr>
  </property>
  <property fmtid="{D5CDD505-2E9C-101B-9397-08002B2CF9AE}" pid="3" name="KSOProductBuildVer">
    <vt:lpwstr>2052-12.1.0.16250</vt:lpwstr>
  </property>
</Properties>
</file>