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高速救助艇项目规划设计纲要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60" w:history="1">
        <w:r>
          <w:rPr>
            <w:rFonts w:ascii="仿宋" w:eastAsia="仿宋" w:hAnsi="仿宋" w:cs="仿宋" w:hint="eastAsia"/>
            <w:lang w:eastAsia="zh-CN"/>
          </w:rPr>
          <w:t>前言</w:t>
        </w:r>
        <w:r>
          <w:tab/>
        </w:r>
        <w:r>
          <w:fldChar w:fldCharType="begin"/>
        </w:r>
        <w:r>
          <w:instrText xml:space="preserve"> PAGEREF _Toc9160 \h </w:instrText>
        </w:r>
        <w:r>
          <w:fldChar w:fldCharType="separate"/>
        </w:r>
        <w:r>
          <w:t>3</w:t>
        </w:r>
        <w:r>
          <w:fldChar w:fldCharType="end"/>
        </w:r>
      </w:hyperlink>
    </w:p>
    <w:p>
      <w:pPr>
        <w:pStyle w:val="TOC1"/>
        <w:tabs>
          <w:tab w:val="right" w:leader="dot" w:pos="8306"/>
        </w:tabs>
      </w:pPr>
      <w:hyperlink w:anchor="_Toc30962" w:history="1">
        <w:r>
          <w:rPr>
            <w:rFonts w:ascii="仿宋" w:eastAsia="仿宋" w:hAnsi="仿宋" w:cs="仿宋" w:hint="eastAsia"/>
            <w:lang w:eastAsia="zh-CN"/>
          </w:rPr>
          <w:t>一、高速救助艇项目建设背景及必要性分析</w:t>
        </w:r>
        <w:r>
          <w:tab/>
        </w:r>
        <w:r>
          <w:fldChar w:fldCharType="begin"/>
        </w:r>
        <w:r>
          <w:instrText xml:space="preserve"> PAGEREF _Toc30962 \h </w:instrText>
        </w:r>
        <w:r>
          <w:fldChar w:fldCharType="separate"/>
        </w:r>
        <w:r>
          <w:t>3</w:t>
        </w:r>
        <w:r>
          <w:fldChar w:fldCharType="end"/>
        </w:r>
      </w:hyperlink>
    </w:p>
    <w:p>
      <w:pPr>
        <w:pStyle w:val="TOC2"/>
        <w:tabs>
          <w:tab w:val="right" w:leader="dot" w:pos="8306"/>
        </w:tabs>
      </w:pPr>
      <w:hyperlink w:anchor="_Toc26712" w:history="1">
        <w:r>
          <w:rPr>
            <w:rFonts w:ascii="仿宋" w:eastAsia="仿宋" w:hAnsi="仿宋" w:cs="仿宋" w:hint="eastAsia"/>
            <w:lang w:eastAsia="zh-CN"/>
          </w:rPr>
          <w:t>(一)、高速救助艇项目背景分析</w:t>
        </w:r>
        <w:r>
          <w:tab/>
        </w:r>
        <w:r>
          <w:fldChar w:fldCharType="begin"/>
        </w:r>
        <w:r>
          <w:instrText xml:space="preserve"> PAGEREF _Toc26712 \h </w:instrText>
        </w:r>
        <w:r>
          <w:fldChar w:fldCharType="separate"/>
        </w:r>
        <w:r>
          <w:t>3</w:t>
        </w:r>
        <w:r>
          <w:fldChar w:fldCharType="end"/>
        </w:r>
      </w:hyperlink>
    </w:p>
    <w:p>
      <w:pPr>
        <w:pStyle w:val="TOC2"/>
        <w:tabs>
          <w:tab w:val="right" w:leader="dot" w:pos="8306"/>
        </w:tabs>
      </w:pPr>
      <w:hyperlink w:anchor="_Toc13226" w:history="1">
        <w:r>
          <w:rPr>
            <w:rFonts w:ascii="仿宋" w:eastAsia="仿宋" w:hAnsi="仿宋" w:cs="仿宋" w:hint="eastAsia"/>
            <w:lang w:eastAsia="zh-CN"/>
          </w:rPr>
          <w:t>(二)、高速救助艇项目建设必要性分析</w:t>
        </w:r>
        <w:r>
          <w:tab/>
        </w:r>
        <w:r>
          <w:fldChar w:fldCharType="begin"/>
        </w:r>
        <w:r>
          <w:instrText xml:space="preserve"> PAGEREF _Toc13226 \h </w:instrText>
        </w:r>
        <w:r>
          <w:fldChar w:fldCharType="separate"/>
        </w:r>
        <w:r>
          <w:t>5</w:t>
        </w:r>
        <w:r>
          <w:fldChar w:fldCharType="end"/>
        </w:r>
      </w:hyperlink>
    </w:p>
    <w:p>
      <w:pPr>
        <w:pStyle w:val="TOC1"/>
        <w:tabs>
          <w:tab w:val="right" w:leader="dot" w:pos="8306"/>
        </w:tabs>
      </w:pPr>
      <w:hyperlink w:anchor="_Toc4757" w:history="1">
        <w:r>
          <w:rPr>
            <w:rFonts w:ascii="仿宋" w:eastAsia="仿宋" w:hAnsi="仿宋" w:cs="仿宋" w:hint="eastAsia"/>
            <w:lang w:eastAsia="zh-CN"/>
          </w:rPr>
          <w:t>二、高速救助艇项目文档管理</w:t>
        </w:r>
        <w:r>
          <w:tab/>
        </w:r>
        <w:r>
          <w:fldChar w:fldCharType="begin"/>
        </w:r>
        <w:r>
          <w:instrText xml:space="preserve"> PAGEREF _Toc4757 \h </w:instrText>
        </w:r>
        <w:r>
          <w:fldChar w:fldCharType="separate"/>
        </w:r>
        <w:r>
          <w:t>6</w:t>
        </w:r>
        <w:r>
          <w:fldChar w:fldCharType="end"/>
        </w:r>
      </w:hyperlink>
    </w:p>
    <w:p>
      <w:pPr>
        <w:pStyle w:val="TOC2"/>
        <w:tabs>
          <w:tab w:val="right" w:leader="dot" w:pos="8306"/>
        </w:tabs>
      </w:pPr>
      <w:hyperlink w:anchor="_Toc19167" w:history="1">
        <w:r>
          <w:rPr>
            <w:rFonts w:ascii="仿宋" w:eastAsia="仿宋" w:hAnsi="仿宋" w:cs="仿宋" w:hint="eastAsia"/>
            <w:lang w:eastAsia="zh-CN"/>
          </w:rPr>
          <w:t>(一)、文档编制与审查</w:t>
        </w:r>
        <w:r>
          <w:tab/>
        </w:r>
        <w:r>
          <w:fldChar w:fldCharType="begin"/>
        </w:r>
        <w:r>
          <w:instrText xml:space="preserve"> PAGEREF _Toc19167 \h </w:instrText>
        </w:r>
        <w:r>
          <w:fldChar w:fldCharType="separate"/>
        </w:r>
        <w:r>
          <w:t>6</w:t>
        </w:r>
        <w:r>
          <w:fldChar w:fldCharType="end"/>
        </w:r>
      </w:hyperlink>
    </w:p>
    <w:p>
      <w:pPr>
        <w:pStyle w:val="TOC2"/>
        <w:tabs>
          <w:tab w:val="right" w:leader="dot" w:pos="8306"/>
        </w:tabs>
      </w:pPr>
      <w:hyperlink w:anchor="_Toc7123" w:history="1">
        <w:r>
          <w:rPr>
            <w:rFonts w:ascii="仿宋" w:eastAsia="仿宋" w:hAnsi="仿宋" w:cs="仿宋" w:hint="eastAsia"/>
            <w:lang w:eastAsia="zh-CN"/>
          </w:rPr>
          <w:t>(二)、文档发布与分发</w:t>
        </w:r>
        <w:r>
          <w:tab/>
        </w:r>
        <w:r>
          <w:fldChar w:fldCharType="begin"/>
        </w:r>
        <w:r>
          <w:instrText xml:space="preserve"> PAGEREF _Toc7123 \h </w:instrText>
        </w:r>
        <w:r>
          <w:fldChar w:fldCharType="separate"/>
        </w:r>
        <w:r>
          <w:t>7</w:t>
        </w:r>
        <w:r>
          <w:fldChar w:fldCharType="end"/>
        </w:r>
      </w:hyperlink>
    </w:p>
    <w:p>
      <w:pPr>
        <w:pStyle w:val="TOC2"/>
        <w:tabs>
          <w:tab w:val="right" w:leader="dot" w:pos="8306"/>
        </w:tabs>
      </w:pPr>
      <w:hyperlink w:anchor="_Toc4268" w:history="1">
        <w:r>
          <w:rPr>
            <w:rFonts w:ascii="仿宋" w:eastAsia="仿宋" w:hAnsi="仿宋" w:cs="仿宋" w:hint="eastAsia"/>
            <w:lang w:eastAsia="zh-CN"/>
          </w:rPr>
          <w:t>(三)、文档存档与归档</w:t>
        </w:r>
        <w:r>
          <w:tab/>
        </w:r>
        <w:r>
          <w:fldChar w:fldCharType="begin"/>
        </w:r>
        <w:r>
          <w:instrText xml:space="preserve"> PAGEREF _Toc4268 \h </w:instrText>
        </w:r>
        <w:r>
          <w:fldChar w:fldCharType="separate"/>
        </w:r>
        <w:r>
          <w:t>8</w:t>
        </w:r>
        <w:r>
          <w:fldChar w:fldCharType="end"/>
        </w:r>
      </w:hyperlink>
    </w:p>
    <w:p>
      <w:pPr>
        <w:pStyle w:val="TOC1"/>
        <w:tabs>
          <w:tab w:val="right" w:leader="dot" w:pos="8306"/>
        </w:tabs>
      </w:pPr>
      <w:hyperlink w:anchor="_Toc15219" w:history="1">
        <w:r>
          <w:rPr>
            <w:rFonts w:ascii="仿宋" w:eastAsia="仿宋" w:hAnsi="仿宋" w:cs="仿宋" w:hint="eastAsia"/>
            <w:lang w:eastAsia="zh-CN"/>
          </w:rPr>
          <w:t>三、高速救助艇项目选址可行性分析</w:t>
        </w:r>
        <w:r>
          <w:tab/>
        </w:r>
        <w:r>
          <w:fldChar w:fldCharType="begin"/>
        </w:r>
        <w:r>
          <w:instrText xml:space="preserve"> PAGEREF _Toc15219 \h </w:instrText>
        </w:r>
        <w:r>
          <w:fldChar w:fldCharType="separate"/>
        </w:r>
        <w:r>
          <w:t>9</w:t>
        </w:r>
        <w:r>
          <w:fldChar w:fldCharType="end"/>
        </w:r>
      </w:hyperlink>
    </w:p>
    <w:p>
      <w:pPr>
        <w:pStyle w:val="TOC2"/>
        <w:tabs>
          <w:tab w:val="right" w:leader="dot" w:pos="8306"/>
        </w:tabs>
      </w:pPr>
      <w:hyperlink w:anchor="_Toc7646" w:history="1">
        <w:r>
          <w:rPr>
            <w:rFonts w:ascii="仿宋" w:eastAsia="仿宋" w:hAnsi="仿宋" w:cs="仿宋" w:hint="eastAsia"/>
            <w:lang w:eastAsia="zh-CN"/>
          </w:rPr>
          <w:t>(一)、高速救助艇项目选址</w:t>
        </w:r>
        <w:r>
          <w:tab/>
        </w:r>
        <w:r>
          <w:fldChar w:fldCharType="begin"/>
        </w:r>
        <w:r>
          <w:instrText xml:space="preserve"> PAGEREF _Toc7646 \h </w:instrText>
        </w:r>
        <w:r>
          <w:fldChar w:fldCharType="separate"/>
        </w:r>
        <w:r>
          <w:t>9</w:t>
        </w:r>
        <w:r>
          <w:fldChar w:fldCharType="end"/>
        </w:r>
      </w:hyperlink>
    </w:p>
    <w:p>
      <w:pPr>
        <w:pStyle w:val="TOC2"/>
        <w:tabs>
          <w:tab w:val="right" w:leader="dot" w:pos="8306"/>
        </w:tabs>
      </w:pPr>
      <w:hyperlink w:anchor="_Toc4683" w:history="1">
        <w:r>
          <w:rPr>
            <w:rFonts w:ascii="仿宋" w:eastAsia="仿宋" w:hAnsi="仿宋" w:cs="仿宋" w:hint="eastAsia"/>
            <w:lang w:eastAsia="zh-CN"/>
          </w:rPr>
          <w:t>(二)、用地控制指标</w:t>
        </w:r>
        <w:r>
          <w:tab/>
        </w:r>
        <w:r>
          <w:fldChar w:fldCharType="begin"/>
        </w:r>
        <w:r>
          <w:instrText xml:space="preserve"> PAGEREF _Toc4683 \h </w:instrText>
        </w:r>
        <w:r>
          <w:fldChar w:fldCharType="separate"/>
        </w:r>
        <w:r>
          <w:t>9</w:t>
        </w:r>
        <w:r>
          <w:fldChar w:fldCharType="end"/>
        </w:r>
      </w:hyperlink>
    </w:p>
    <w:p>
      <w:pPr>
        <w:pStyle w:val="TOC2"/>
        <w:tabs>
          <w:tab w:val="right" w:leader="dot" w:pos="8306"/>
        </w:tabs>
      </w:pPr>
      <w:hyperlink w:anchor="_Toc22056" w:history="1">
        <w:r>
          <w:rPr>
            <w:rFonts w:ascii="仿宋" w:eastAsia="仿宋" w:hAnsi="仿宋" w:cs="仿宋" w:hint="eastAsia"/>
            <w:lang w:eastAsia="zh-CN"/>
          </w:rPr>
          <w:t>(三)、节约用地措施</w:t>
        </w:r>
        <w:r>
          <w:tab/>
        </w:r>
        <w:r>
          <w:fldChar w:fldCharType="begin"/>
        </w:r>
        <w:r>
          <w:instrText xml:space="preserve"> PAGEREF _Toc22056 \h </w:instrText>
        </w:r>
        <w:r>
          <w:fldChar w:fldCharType="separate"/>
        </w:r>
        <w:r>
          <w:t>11</w:t>
        </w:r>
        <w:r>
          <w:fldChar w:fldCharType="end"/>
        </w:r>
      </w:hyperlink>
    </w:p>
    <w:p>
      <w:pPr>
        <w:pStyle w:val="TOC2"/>
        <w:tabs>
          <w:tab w:val="right" w:leader="dot" w:pos="8306"/>
        </w:tabs>
      </w:pPr>
      <w:hyperlink w:anchor="_Toc2714" w:history="1">
        <w:r>
          <w:rPr>
            <w:rFonts w:ascii="仿宋" w:eastAsia="仿宋" w:hAnsi="仿宋" w:cs="仿宋" w:hint="eastAsia"/>
            <w:lang w:eastAsia="zh-CN"/>
          </w:rPr>
          <w:t>(四)、总图布置方案</w:t>
        </w:r>
        <w:r>
          <w:tab/>
        </w:r>
        <w:r>
          <w:fldChar w:fldCharType="begin"/>
        </w:r>
        <w:r>
          <w:instrText xml:space="preserve"> PAGEREF _Toc2714 \h </w:instrText>
        </w:r>
        <w:r>
          <w:fldChar w:fldCharType="separate"/>
        </w:r>
        <w:r>
          <w:t>12</w:t>
        </w:r>
        <w:r>
          <w:fldChar w:fldCharType="end"/>
        </w:r>
      </w:hyperlink>
    </w:p>
    <w:p>
      <w:pPr>
        <w:pStyle w:val="TOC2"/>
        <w:tabs>
          <w:tab w:val="right" w:leader="dot" w:pos="8306"/>
        </w:tabs>
      </w:pPr>
      <w:hyperlink w:anchor="_Toc727" w:history="1">
        <w:r>
          <w:rPr>
            <w:rFonts w:ascii="仿宋" w:eastAsia="仿宋" w:hAnsi="仿宋" w:cs="仿宋" w:hint="eastAsia"/>
            <w:lang w:eastAsia="zh-CN"/>
          </w:rPr>
          <w:t>(五)、选址综合评价</w:t>
        </w:r>
        <w:r>
          <w:tab/>
        </w:r>
        <w:r>
          <w:fldChar w:fldCharType="begin"/>
        </w:r>
        <w:r>
          <w:instrText xml:space="preserve"> PAGEREF _Toc727 \h </w:instrText>
        </w:r>
        <w:r>
          <w:fldChar w:fldCharType="separate"/>
        </w:r>
        <w:r>
          <w:t>14</w:t>
        </w:r>
        <w:r>
          <w:fldChar w:fldCharType="end"/>
        </w:r>
      </w:hyperlink>
    </w:p>
    <w:p>
      <w:pPr>
        <w:pStyle w:val="TOC1"/>
        <w:tabs>
          <w:tab w:val="right" w:leader="dot" w:pos="8306"/>
        </w:tabs>
      </w:pPr>
      <w:hyperlink w:anchor="_Toc22614" w:history="1">
        <w:r>
          <w:rPr>
            <w:rFonts w:ascii="仿宋" w:eastAsia="仿宋" w:hAnsi="仿宋" w:cs="仿宋" w:hint="eastAsia"/>
            <w:lang w:eastAsia="zh-CN"/>
          </w:rPr>
          <w:t>四、高速救助艇项目土建工程</w:t>
        </w:r>
        <w:r>
          <w:tab/>
        </w:r>
        <w:r>
          <w:fldChar w:fldCharType="begin"/>
        </w:r>
        <w:r>
          <w:instrText xml:space="preserve"> PAGEREF _Toc22614 \h </w:instrText>
        </w:r>
        <w:r>
          <w:fldChar w:fldCharType="separate"/>
        </w:r>
        <w:r>
          <w:t>15</w:t>
        </w:r>
        <w:r>
          <w:fldChar w:fldCharType="end"/>
        </w:r>
      </w:hyperlink>
    </w:p>
    <w:p>
      <w:pPr>
        <w:pStyle w:val="TOC2"/>
        <w:tabs>
          <w:tab w:val="right" w:leader="dot" w:pos="8306"/>
        </w:tabs>
      </w:pPr>
      <w:hyperlink w:anchor="_Toc24675" w:history="1">
        <w:r>
          <w:rPr>
            <w:rFonts w:ascii="仿宋" w:eastAsia="仿宋" w:hAnsi="仿宋" w:cs="仿宋" w:hint="eastAsia"/>
            <w:lang w:eastAsia="zh-CN"/>
          </w:rPr>
          <w:t>(一)、建筑工程设计原则</w:t>
        </w:r>
        <w:r>
          <w:tab/>
        </w:r>
        <w:r>
          <w:fldChar w:fldCharType="begin"/>
        </w:r>
        <w:r>
          <w:instrText xml:space="preserve"> PAGEREF _Toc24675 \h </w:instrText>
        </w:r>
        <w:r>
          <w:fldChar w:fldCharType="separate"/>
        </w:r>
        <w:r>
          <w:t>15</w:t>
        </w:r>
        <w:r>
          <w:fldChar w:fldCharType="end"/>
        </w:r>
      </w:hyperlink>
    </w:p>
    <w:p>
      <w:pPr>
        <w:pStyle w:val="TOC2"/>
        <w:tabs>
          <w:tab w:val="right" w:leader="dot" w:pos="8306"/>
        </w:tabs>
      </w:pPr>
      <w:hyperlink w:anchor="_Toc9485" w:history="1">
        <w:r>
          <w:rPr>
            <w:rFonts w:ascii="仿宋" w:eastAsia="仿宋" w:hAnsi="仿宋" w:cs="仿宋" w:hint="eastAsia"/>
            <w:lang w:eastAsia="zh-CN"/>
          </w:rPr>
          <w:t>(二)、土建工程设计年限及安全等级</w:t>
        </w:r>
        <w:r>
          <w:tab/>
        </w:r>
        <w:r>
          <w:fldChar w:fldCharType="begin"/>
        </w:r>
        <w:r>
          <w:instrText xml:space="preserve"> PAGEREF _Toc9485 \h </w:instrText>
        </w:r>
        <w:r>
          <w:fldChar w:fldCharType="separate"/>
        </w:r>
        <w:r>
          <w:t>16</w:t>
        </w:r>
        <w:r>
          <w:fldChar w:fldCharType="end"/>
        </w:r>
      </w:hyperlink>
    </w:p>
    <w:p>
      <w:pPr>
        <w:pStyle w:val="TOC2"/>
        <w:tabs>
          <w:tab w:val="right" w:leader="dot" w:pos="8306"/>
        </w:tabs>
      </w:pPr>
      <w:hyperlink w:anchor="_Toc7503" w:history="1">
        <w:r>
          <w:rPr>
            <w:rFonts w:ascii="仿宋" w:eastAsia="仿宋" w:hAnsi="仿宋" w:cs="仿宋" w:hint="eastAsia"/>
            <w:lang w:eastAsia="zh-CN"/>
          </w:rPr>
          <w:t>(三)、建筑工程设计总体要求</w:t>
        </w:r>
        <w:r>
          <w:tab/>
        </w:r>
        <w:r>
          <w:fldChar w:fldCharType="begin"/>
        </w:r>
        <w:r>
          <w:instrText xml:space="preserve"> PAGEREF _Toc7503 \h </w:instrText>
        </w:r>
        <w:r>
          <w:fldChar w:fldCharType="separate"/>
        </w:r>
        <w:r>
          <w:t>17</w:t>
        </w:r>
        <w:r>
          <w:fldChar w:fldCharType="end"/>
        </w:r>
      </w:hyperlink>
    </w:p>
    <w:p>
      <w:pPr>
        <w:pStyle w:val="TOC2"/>
        <w:tabs>
          <w:tab w:val="right" w:leader="dot" w:pos="8306"/>
        </w:tabs>
      </w:pPr>
      <w:hyperlink w:anchor="_Toc2998" w:history="1">
        <w:r>
          <w:rPr>
            <w:rFonts w:ascii="仿宋" w:eastAsia="仿宋" w:hAnsi="仿宋" w:cs="仿宋" w:hint="eastAsia"/>
            <w:lang w:eastAsia="zh-CN"/>
          </w:rPr>
          <w:t>(四)、土建工程建设指标</w:t>
        </w:r>
        <w:r>
          <w:tab/>
        </w:r>
        <w:r>
          <w:fldChar w:fldCharType="begin"/>
        </w:r>
        <w:r>
          <w:instrText xml:space="preserve"> PAGEREF _Toc2998 \h </w:instrText>
        </w:r>
        <w:r>
          <w:fldChar w:fldCharType="separate"/>
        </w:r>
        <w:r>
          <w:t>18</w:t>
        </w:r>
        <w:r>
          <w:fldChar w:fldCharType="end"/>
        </w:r>
      </w:hyperlink>
    </w:p>
    <w:p>
      <w:pPr>
        <w:pStyle w:val="TOC1"/>
        <w:tabs>
          <w:tab w:val="right" w:leader="dot" w:pos="8306"/>
        </w:tabs>
      </w:pPr>
      <w:hyperlink w:anchor="_Toc32049" w:history="1">
        <w:r>
          <w:rPr>
            <w:rFonts w:ascii="仿宋" w:eastAsia="仿宋" w:hAnsi="仿宋" w:cs="仿宋" w:hint="eastAsia"/>
            <w:lang w:eastAsia="zh-CN"/>
          </w:rPr>
          <w:t>五、高速救助艇项目绩效评估</w:t>
        </w:r>
        <w:r>
          <w:tab/>
        </w:r>
        <w:r>
          <w:fldChar w:fldCharType="begin"/>
        </w:r>
        <w:r>
          <w:instrText xml:space="preserve"> PAGEREF _Toc32049 \h </w:instrText>
        </w:r>
        <w:r>
          <w:fldChar w:fldCharType="separate"/>
        </w:r>
        <w:r>
          <w:t>18</w:t>
        </w:r>
        <w:r>
          <w:fldChar w:fldCharType="end"/>
        </w:r>
      </w:hyperlink>
    </w:p>
    <w:p>
      <w:pPr>
        <w:pStyle w:val="TOC2"/>
        <w:tabs>
          <w:tab w:val="right" w:leader="dot" w:pos="8306"/>
        </w:tabs>
      </w:pPr>
      <w:hyperlink w:anchor="_Toc27680" w:history="1">
        <w:r>
          <w:rPr>
            <w:rFonts w:ascii="仿宋" w:eastAsia="仿宋" w:hAnsi="仿宋" w:cs="仿宋" w:hint="eastAsia"/>
            <w:lang w:eastAsia="zh-CN"/>
          </w:rPr>
          <w:t>(一)、绩效评估指标</w:t>
        </w:r>
        <w:r>
          <w:tab/>
        </w:r>
        <w:r>
          <w:fldChar w:fldCharType="begin"/>
        </w:r>
        <w:r>
          <w:instrText xml:space="preserve"> PAGEREF _Toc27680 \h </w:instrText>
        </w:r>
        <w:r>
          <w:fldChar w:fldCharType="separate"/>
        </w:r>
        <w:r>
          <w:t>18</w:t>
        </w:r>
        <w:r>
          <w:fldChar w:fldCharType="end"/>
        </w:r>
      </w:hyperlink>
    </w:p>
    <w:p>
      <w:pPr>
        <w:pStyle w:val="TOC2"/>
        <w:tabs>
          <w:tab w:val="right" w:leader="dot" w:pos="8306"/>
        </w:tabs>
      </w:pPr>
      <w:hyperlink w:anchor="_Toc10462" w:history="1">
        <w:r>
          <w:rPr>
            <w:rFonts w:ascii="仿宋" w:eastAsia="仿宋" w:hAnsi="仿宋" w:cs="仿宋" w:hint="eastAsia"/>
            <w:lang w:eastAsia="zh-CN"/>
          </w:rPr>
          <w:t>(二)、绩效评估方法</w:t>
        </w:r>
        <w:r>
          <w:tab/>
        </w:r>
        <w:r>
          <w:fldChar w:fldCharType="begin"/>
        </w:r>
        <w:r>
          <w:instrText xml:space="preserve"> PAGEREF _Toc10462 \h </w:instrText>
        </w:r>
        <w:r>
          <w:fldChar w:fldCharType="separate"/>
        </w:r>
        <w:r>
          <w:t>19</w:t>
        </w:r>
        <w:r>
          <w:fldChar w:fldCharType="end"/>
        </w:r>
      </w:hyperlink>
    </w:p>
    <w:p>
      <w:pPr>
        <w:pStyle w:val="TOC2"/>
        <w:tabs>
          <w:tab w:val="right" w:leader="dot" w:pos="8306"/>
        </w:tabs>
      </w:pPr>
      <w:hyperlink w:anchor="_Toc6896" w:history="1">
        <w:r>
          <w:rPr>
            <w:rFonts w:ascii="仿宋" w:eastAsia="仿宋" w:hAnsi="仿宋" w:cs="仿宋" w:hint="eastAsia"/>
            <w:lang w:eastAsia="zh-CN"/>
          </w:rPr>
          <w:t>(三)、绩效评估周期</w:t>
        </w:r>
        <w:r>
          <w:tab/>
        </w:r>
        <w:r>
          <w:fldChar w:fldCharType="begin"/>
        </w:r>
        <w:r>
          <w:instrText xml:space="preserve"> PAGEREF _Toc6896 \h </w:instrText>
        </w:r>
        <w:r>
          <w:fldChar w:fldCharType="separate"/>
        </w:r>
        <w:r>
          <w:t>20</w:t>
        </w:r>
        <w:r>
          <w:fldChar w:fldCharType="end"/>
        </w:r>
      </w:hyperlink>
    </w:p>
    <w:p>
      <w:pPr>
        <w:pStyle w:val="TOC1"/>
        <w:tabs>
          <w:tab w:val="right" w:leader="dot" w:pos="8306"/>
        </w:tabs>
      </w:pPr>
      <w:hyperlink w:anchor="_Toc15627" w:history="1">
        <w:r>
          <w:rPr>
            <w:rFonts w:ascii="仿宋" w:eastAsia="仿宋" w:hAnsi="仿宋" w:cs="仿宋" w:hint="eastAsia"/>
            <w:lang w:eastAsia="zh-CN"/>
          </w:rPr>
          <w:t>六、高速救助艇项目可持续发展</w:t>
        </w:r>
        <w:r>
          <w:tab/>
        </w:r>
        <w:r>
          <w:fldChar w:fldCharType="begin"/>
        </w:r>
        <w:r>
          <w:instrText xml:space="preserve"> PAGEREF _Toc15627 \h </w:instrText>
        </w:r>
        <w:r>
          <w:fldChar w:fldCharType="separate"/>
        </w:r>
        <w:r>
          <w:t>21</w:t>
        </w:r>
        <w:r>
          <w:fldChar w:fldCharType="end"/>
        </w:r>
      </w:hyperlink>
    </w:p>
    <w:p>
      <w:pPr>
        <w:pStyle w:val="TOC2"/>
        <w:tabs>
          <w:tab w:val="right" w:leader="dot" w:pos="8306"/>
        </w:tabs>
      </w:pPr>
      <w:hyperlink w:anchor="_Toc23096" w:history="1">
        <w:r>
          <w:rPr>
            <w:rFonts w:ascii="仿宋" w:eastAsia="仿宋" w:hAnsi="仿宋" w:cs="仿宋" w:hint="eastAsia"/>
            <w:lang w:eastAsia="zh-CN"/>
          </w:rPr>
          <w:t>(一)、可持续战略与实践</w:t>
        </w:r>
        <w:r>
          <w:tab/>
        </w:r>
        <w:r>
          <w:fldChar w:fldCharType="begin"/>
        </w:r>
        <w:r>
          <w:instrText xml:space="preserve"> PAGEREF _Toc23096 \h </w:instrText>
        </w:r>
        <w:r>
          <w:fldChar w:fldCharType="separate"/>
        </w:r>
        <w:r>
          <w:t>21</w:t>
        </w:r>
        <w:r>
          <w:fldChar w:fldCharType="end"/>
        </w:r>
      </w:hyperlink>
    </w:p>
    <w:p>
      <w:pPr>
        <w:pStyle w:val="TOC2"/>
        <w:tabs>
          <w:tab w:val="right" w:leader="dot" w:pos="8306"/>
        </w:tabs>
      </w:pPr>
      <w:hyperlink w:anchor="_Toc29411" w:history="1">
        <w:r>
          <w:rPr>
            <w:rFonts w:ascii="仿宋" w:eastAsia="仿宋" w:hAnsi="仿宋" w:cs="仿宋" w:hint="eastAsia"/>
            <w:lang w:eastAsia="zh-CN"/>
          </w:rPr>
          <w:t>(二)、环保与社会责任</w:t>
        </w:r>
        <w:r>
          <w:tab/>
        </w:r>
        <w:r>
          <w:fldChar w:fldCharType="begin"/>
        </w:r>
        <w:r>
          <w:instrText xml:space="preserve"> PAGEREF _Toc29411 \h </w:instrText>
        </w:r>
        <w:r>
          <w:fldChar w:fldCharType="separate"/>
        </w:r>
        <w:r>
          <w:t>22</w:t>
        </w:r>
        <w:r>
          <w:fldChar w:fldCharType="end"/>
        </w:r>
      </w:hyperlink>
    </w:p>
    <w:p>
      <w:pPr>
        <w:pStyle w:val="TOC1"/>
        <w:tabs>
          <w:tab w:val="right" w:leader="dot" w:pos="8306"/>
        </w:tabs>
      </w:pPr>
      <w:hyperlink w:anchor="_Toc10298" w:history="1">
        <w:r>
          <w:rPr>
            <w:rFonts w:ascii="仿宋" w:eastAsia="仿宋" w:hAnsi="仿宋" w:cs="仿宋" w:hint="eastAsia"/>
            <w:lang w:eastAsia="zh-CN"/>
          </w:rPr>
          <w:t>七、高速救助艇项目环境影响分析</w:t>
        </w:r>
        <w:r>
          <w:tab/>
        </w:r>
        <w:r>
          <w:fldChar w:fldCharType="begin"/>
        </w:r>
        <w:r>
          <w:instrText xml:space="preserve"> PAGEREF _Toc10298 \h </w:instrText>
        </w:r>
        <w:r>
          <w:fldChar w:fldCharType="separate"/>
        </w:r>
        <w:r>
          <w:t>23</w:t>
        </w:r>
        <w:r>
          <w:fldChar w:fldCharType="end"/>
        </w:r>
      </w:hyperlink>
    </w:p>
    <w:p>
      <w:pPr>
        <w:pStyle w:val="TOC2"/>
        <w:tabs>
          <w:tab w:val="right" w:leader="dot" w:pos="8306"/>
        </w:tabs>
      </w:pPr>
      <w:hyperlink w:anchor="_Toc23138" w:history="1">
        <w:r>
          <w:rPr>
            <w:rFonts w:ascii="仿宋" w:eastAsia="仿宋" w:hAnsi="仿宋" w:cs="仿宋" w:hint="eastAsia"/>
            <w:lang w:eastAsia="zh-CN"/>
          </w:rPr>
          <w:t>(一)、建设区域环境质量现状</w:t>
        </w:r>
        <w:r>
          <w:tab/>
        </w:r>
        <w:r>
          <w:fldChar w:fldCharType="begin"/>
        </w:r>
        <w:r>
          <w:instrText xml:space="preserve"> PAGEREF _Toc23138 \h </w:instrText>
        </w:r>
        <w:r>
          <w:fldChar w:fldCharType="separate"/>
        </w:r>
        <w:r>
          <w:t>23</w:t>
        </w:r>
        <w:r>
          <w:fldChar w:fldCharType="end"/>
        </w:r>
      </w:hyperlink>
    </w:p>
    <w:p>
      <w:pPr>
        <w:pStyle w:val="TOC2"/>
        <w:tabs>
          <w:tab w:val="right" w:leader="dot" w:pos="8306"/>
        </w:tabs>
      </w:pPr>
      <w:hyperlink w:anchor="_Toc7379" w:history="1">
        <w:r>
          <w:rPr>
            <w:rFonts w:ascii="仿宋" w:eastAsia="仿宋" w:hAnsi="仿宋" w:cs="仿宋" w:hint="eastAsia"/>
            <w:lang w:eastAsia="zh-CN"/>
          </w:rPr>
          <w:t>(二)、建设期环境保护</w:t>
        </w:r>
        <w:r>
          <w:tab/>
        </w:r>
        <w:r>
          <w:fldChar w:fldCharType="begin"/>
        </w:r>
        <w:r>
          <w:instrText xml:space="preserve"> PAGEREF _Toc7379 \h </w:instrText>
        </w:r>
        <w:r>
          <w:fldChar w:fldCharType="separate"/>
        </w:r>
        <w:r>
          <w:t>24</w:t>
        </w:r>
        <w:r>
          <w:fldChar w:fldCharType="end"/>
        </w:r>
      </w:hyperlink>
    </w:p>
    <w:p>
      <w:pPr>
        <w:pStyle w:val="TOC2"/>
        <w:tabs>
          <w:tab w:val="right" w:leader="dot" w:pos="8306"/>
        </w:tabs>
      </w:pPr>
      <w:hyperlink w:anchor="_Toc7286" w:history="1">
        <w:r>
          <w:rPr>
            <w:rFonts w:ascii="仿宋" w:eastAsia="仿宋" w:hAnsi="仿宋" w:cs="仿宋" w:hint="eastAsia"/>
            <w:lang w:eastAsia="zh-CN"/>
          </w:rPr>
          <w:t>(三)、运营期环境保护</w:t>
        </w:r>
        <w:r>
          <w:tab/>
        </w:r>
        <w:r>
          <w:fldChar w:fldCharType="begin"/>
        </w:r>
        <w:r>
          <w:instrText xml:space="preserve"> PAGEREF _Toc7286 \h </w:instrText>
        </w:r>
        <w:r>
          <w:fldChar w:fldCharType="separate"/>
        </w:r>
        <w:r>
          <w:t>25</w:t>
        </w:r>
        <w:r>
          <w:fldChar w:fldCharType="end"/>
        </w:r>
      </w:hyperlink>
    </w:p>
    <w:p>
      <w:pPr>
        <w:pStyle w:val="TOC2"/>
        <w:tabs>
          <w:tab w:val="right" w:leader="dot" w:pos="8306"/>
        </w:tabs>
      </w:pPr>
      <w:hyperlink w:anchor="_Toc5018" w:history="1">
        <w:r>
          <w:rPr>
            <w:rFonts w:ascii="仿宋" w:eastAsia="仿宋" w:hAnsi="仿宋" w:cs="仿宋" w:hint="eastAsia"/>
            <w:lang w:eastAsia="zh-CN"/>
          </w:rPr>
          <w:t>(四)、高速救助艇项目建设对区域经济的影响</w:t>
        </w:r>
        <w:r>
          <w:tab/>
        </w:r>
        <w:r>
          <w:fldChar w:fldCharType="begin"/>
        </w:r>
        <w:r>
          <w:instrText xml:space="preserve"> PAGEREF _Toc5018 \h </w:instrText>
        </w:r>
        <w:r>
          <w:fldChar w:fldCharType="separate"/>
        </w:r>
        <w:r>
          <w:t>27</w:t>
        </w:r>
        <w:r>
          <w:fldChar w:fldCharType="end"/>
        </w:r>
      </w:hyperlink>
    </w:p>
    <w:p>
      <w:pPr>
        <w:pStyle w:val="TOC2"/>
        <w:tabs>
          <w:tab w:val="right" w:leader="dot" w:pos="8306"/>
        </w:tabs>
      </w:pPr>
      <w:hyperlink w:anchor="_Toc11059" w:history="1">
        <w:r>
          <w:rPr>
            <w:rFonts w:ascii="仿宋" w:eastAsia="仿宋" w:hAnsi="仿宋" w:cs="仿宋" w:hint="eastAsia"/>
            <w:lang w:eastAsia="zh-CN"/>
          </w:rPr>
          <w:t>(五)、废弃物处理</w:t>
        </w:r>
        <w:r>
          <w:tab/>
        </w:r>
        <w:r>
          <w:fldChar w:fldCharType="begin"/>
        </w:r>
        <w:r>
          <w:instrText xml:space="preserve"> PAGEREF _Toc11059 \h </w:instrText>
        </w:r>
        <w:r>
          <w:fldChar w:fldCharType="separate"/>
        </w:r>
        <w:r>
          <w:t>29</w:t>
        </w:r>
        <w:r>
          <w:fldChar w:fldCharType="end"/>
        </w:r>
      </w:hyperlink>
    </w:p>
    <w:p>
      <w:pPr>
        <w:pStyle w:val="TOC2"/>
        <w:tabs>
          <w:tab w:val="right" w:leader="dot" w:pos="8306"/>
        </w:tabs>
      </w:pPr>
      <w:hyperlink w:anchor="_Toc4040" w:history="1">
        <w:r>
          <w:rPr>
            <w:rFonts w:ascii="仿宋" w:eastAsia="仿宋" w:hAnsi="仿宋" w:cs="仿宋" w:hint="eastAsia"/>
            <w:lang w:eastAsia="zh-CN"/>
          </w:rPr>
          <w:t>(六)、特殊环境影响分析</w:t>
        </w:r>
        <w:r>
          <w:tab/>
        </w:r>
        <w:r>
          <w:fldChar w:fldCharType="begin"/>
        </w:r>
        <w:r>
          <w:instrText xml:space="preserve"> PAGEREF _Toc4040 \h </w:instrText>
        </w:r>
        <w:r>
          <w:fldChar w:fldCharType="separate"/>
        </w:r>
        <w:r>
          <w:t>30</w:t>
        </w:r>
        <w:r>
          <w:fldChar w:fldCharType="end"/>
        </w:r>
      </w:hyperlink>
    </w:p>
    <w:p>
      <w:pPr>
        <w:pStyle w:val="TOC2"/>
        <w:tabs>
          <w:tab w:val="right" w:leader="dot" w:pos="8306"/>
        </w:tabs>
      </w:pPr>
      <w:hyperlink w:anchor="_Toc14494" w:history="1">
        <w:r>
          <w:rPr>
            <w:rFonts w:ascii="仿宋" w:eastAsia="仿宋" w:hAnsi="仿宋" w:cs="仿宋" w:hint="eastAsia"/>
            <w:lang w:eastAsia="zh-CN"/>
          </w:rPr>
          <w:t>(七)、清洁生产</w:t>
        </w:r>
        <w:r>
          <w:tab/>
        </w:r>
        <w:r>
          <w:fldChar w:fldCharType="begin"/>
        </w:r>
        <w:r>
          <w:instrText xml:space="preserve"> PAGEREF _Toc14494 \h </w:instrText>
        </w:r>
        <w:r>
          <w:fldChar w:fldCharType="separate"/>
        </w:r>
        <w:r>
          <w:t>31</w:t>
        </w:r>
        <w:r>
          <w:fldChar w:fldCharType="end"/>
        </w:r>
      </w:hyperlink>
    </w:p>
    <w:p>
      <w:pPr>
        <w:pStyle w:val="TOC2"/>
        <w:tabs>
          <w:tab w:val="right" w:leader="dot" w:pos="8306"/>
        </w:tabs>
      </w:pPr>
      <w:hyperlink w:anchor="_Toc28749" w:history="1">
        <w:r>
          <w:rPr>
            <w:rFonts w:ascii="仿宋" w:eastAsia="仿宋" w:hAnsi="仿宋" w:cs="仿宋" w:hint="eastAsia"/>
            <w:lang w:eastAsia="zh-CN"/>
          </w:rPr>
          <w:t>(八)、环境保护综合评价</w:t>
        </w:r>
        <w:r>
          <w:tab/>
        </w:r>
        <w:r>
          <w:fldChar w:fldCharType="begin"/>
        </w:r>
        <w:r>
          <w:instrText xml:space="preserve"> PAGEREF _Toc28749 \h </w:instrText>
        </w:r>
        <w:r>
          <w:fldChar w:fldCharType="separate"/>
        </w:r>
        <w:r>
          <w:t>32</w:t>
        </w:r>
        <w:r>
          <w:fldChar w:fldCharType="end"/>
        </w:r>
      </w:hyperlink>
    </w:p>
    <w:p>
      <w:pPr>
        <w:pStyle w:val="TOC1"/>
        <w:tabs>
          <w:tab w:val="right" w:leader="dot" w:pos="8306"/>
        </w:tabs>
      </w:pPr>
      <w:hyperlink w:anchor="_Toc20700" w:history="1">
        <w:r>
          <w:rPr>
            <w:rFonts w:ascii="仿宋" w:eastAsia="仿宋" w:hAnsi="仿宋" w:cs="仿宋" w:hint="eastAsia"/>
            <w:lang w:eastAsia="zh-CN"/>
          </w:rPr>
          <w:t>八、高速救助艇项目经营效益</w:t>
        </w:r>
        <w:r>
          <w:tab/>
        </w:r>
        <w:r>
          <w:fldChar w:fldCharType="begin"/>
        </w:r>
        <w:r>
          <w:instrText xml:space="preserve"> PAGEREF _Toc20700 \h </w:instrText>
        </w:r>
        <w:r>
          <w:fldChar w:fldCharType="separate"/>
        </w:r>
        <w:r>
          <w:t>33</w:t>
        </w:r>
        <w:r>
          <w:fldChar w:fldCharType="end"/>
        </w:r>
      </w:hyperlink>
    </w:p>
    <w:p>
      <w:pPr>
        <w:pStyle w:val="TOC2"/>
        <w:tabs>
          <w:tab w:val="right" w:leader="dot" w:pos="8306"/>
        </w:tabs>
      </w:pPr>
      <w:hyperlink w:anchor="_Toc32207" w:history="1">
        <w:r>
          <w:rPr>
            <w:rFonts w:ascii="仿宋" w:eastAsia="仿宋" w:hAnsi="仿宋" w:cs="仿宋" w:hint="eastAsia"/>
            <w:lang w:eastAsia="zh-CN"/>
          </w:rPr>
          <w:t>(一)、经济评价财务测算</w:t>
        </w:r>
        <w:r>
          <w:tab/>
        </w:r>
        <w:r>
          <w:fldChar w:fldCharType="begin"/>
        </w:r>
        <w:r>
          <w:instrText xml:space="preserve"> PAGEREF _Toc32207 \h </w:instrText>
        </w:r>
        <w:r>
          <w:fldChar w:fldCharType="separate"/>
        </w:r>
        <w:r>
          <w:t>33</w:t>
        </w:r>
        <w:r>
          <w:fldChar w:fldCharType="end"/>
        </w:r>
      </w:hyperlink>
    </w:p>
    <w:p>
      <w:pPr>
        <w:pStyle w:val="TOC2"/>
        <w:tabs>
          <w:tab w:val="right" w:leader="dot" w:pos="8306"/>
        </w:tabs>
      </w:pPr>
      <w:hyperlink w:anchor="_Toc6852" w:history="1">
        <w:r>
          <w:rPr>
            <w:rFonts w:ascii="仿宋" w:eastAsia="仿宋" w:hAnsi="仿宋" w:cs="仿宋" w:hint="eastAsia"/>
            <w:lang w:eastAsia="zh-CN"/>
          </w:rPr>
          <w:t>(二)、高速救助艇项目盈利能力分析</w:t>
        </w:r>
        <w:r>
          <w:tab/>
        </w:r>
        <w:r>
          <w:fldChar w:fldCharType="begin"/>
        </w:r>
        <w:r>
          <w:instrText xml:space="preserve"> PAGEREF _Toc6852 \h </w:instrText>
        </w:r>
        <w:r>
          <w:fldChar w:fldCharType="separate"/>
        </w:r>
        <w:r>
          <w:t>35</w:t>
        </w:r>
        <w:r>
          <w:fldChar w:fldCharType="end"/>
        </w:r>
      </w:hyperlink>
    </w:p>
    <w:p>
      <w:pPr>
        <w:pStyle w:val="TOC1"/>
        <w:tabs>
          <w:tab w:val="right" w:leader="dot" w:pos="8306"/>
        </w:tabs>
      </w:pPr>
      <w:hyperlink w:anchor="_Toc26982" w:history="1">
        <w:r>
          <w:rPr>
            <w:rFonts w:ascii="仿宋" w:eastAsia="仿宋" w:hAnsi="仿宋" w:cs="仿宋" w:hint="eastAsia"/>
            <w:lang w:eastAsia="zh-CN"/>
          </w:rPr>
          <w:t>九、生产安全保护</w:t>
        </w:r>
        <w:r>
          <w:tab/>
        </w:r>
        <w:r>
          <w:fldChar w:fldCharType="begin"/>
        </w:r>
        <w:r>
          <w:instrText xml:space="preserve"> PAGEREF _Toc26982 \h </w:instrText>
        </w:r>
        <w:r>
          <w:fldChar w:fldCharType="separate"/>
        </w:r>
        <w:r>
          <w:t>35</w:t>
        </w:r>
        <w:r>
          <w:fldChar w:fldCharType="end"/>
        </w:r>
      </w:hyperlink>
    </w:p>
    <w:p>
      <w:pPr>
        <w:pStyle w:val="TOC2"/>
        <w:tabs>
          <w:tab w:val="right" w:leader="dot" w:pos="8306"/>
        </w:tabs>
      </w:pPr>
      <w:hyperlink w:anchor="_Toc6702" w:history="1">
        <w:r>
          <w:rPr>
            <w:rFonts w:ascii="仿宋" w:eastAsia="仿宋" w:hAnsi="仿宋" w:cs="仿宋" w:hint="eastAsia"/>
            <w:lang w:eastAsia="zh-CN"/>
          </w:rPr>
          <w:t>(一)、消防安全</w:t>
        </w:r>
        <w:r>
          <w:tab/>
        </w:r>
        <w:r>
          <w:fldChar w:fldCharType="begin"/>
        </w:r>
        <w:r>
          <w:instrText xml:space="preserve"> PAGEREF _Toc6702 \h </w:instrText>
        </w:r>
        <w:r>
          <w:fldChar w:fldCharType="separate"/>
        </w:r>
        <w:r>
          <w:t>35</w:t>
        </w:r>
        <w:r>
          <w:fldChar w:fldCharType="end"/>
        </w:r>
      </w:hyperlink>
    </w:p>
    <w:p>
      <w:pPr>
        <w:pStyle w:val="TOC2"/>
        <w:tabs>
          <w:tab w:val="right" w:leader="dot" w:pos="8306"/>
        </w:tabs>
      </w:pPr>
      <w:hyperlink w:anchor="_Toc19011" w:history="1">
        <w:r>
          <w:rPr>
            <w:rFonts w:ascii="仿宋" w:eastAsia="仿宋" w:hAnsi="仿宋" w:cs="仿宋" w:hint="eastAsia"/>
            <w:lang w:eastAsia="zh-CN"/>
          </w:rPr>
          <w:t>(二)、防火防爆总图布置措施</w:t>
        </w:r>
        <w:r>
          <w:tab/>
        </w:r>
        <w:r>
          <w:fldChar w:fldCharType="begin"/>
        </w:r>
        <w:r>
          <w:instrText xml:space="preserve"> PAGEREF _Toc19011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84" w:history="1">
        <w:r>
          <w:rPr>
            <w:rFonts w:ascii="仿宋" w:eastAsia="仿宋" w:hAnsi="仿宋" w:cs="仿宋" w:hint="eastAsia"/>
            <w:lang w:eastAsia="zh-CN"/>
          </w:rPr>
          <w:t>(三)、自然灾害防范措施</w:t>
        </w:r>
        <w:r>
          <w:tab/>
        </w:r>
        <w:r>
          <w:fldChar w:fldCharType="begin"/>
        </w:r>
        <w:r>
          <w:instrText xml:space="preserve"> PAGEREF _Toc26984 \h </w:instrText>
        </w:r>
        <w:r>
          <w:fldChar w:fldCharType="separate"/>
        </w:r>
        <w:r>
          <w:t>38</w:t>
        </w:r>
        <w:r>
          <w:fldChar w:fldCharType="end"/>
        </w:r>
      </w:hyperlink>
    </w:p>
    <w:p>
      <w:pPr>
        <w:pStyle w:val="TOC2"/>
        <w:tabs>
          <w:tab w:val="right" w:leader="dot" w:pos="8306"/>
        </w:tabs>
      </w:pPr>
      <w:hyperlink w:anchor="_Toc22967" w:history="1">
        <w:r>
          <w:rPr>
            <w:rFonts w:ascii="仿宋" w:eastAsia="仿宋" w:hAnsi="仿宋" w:cs="仿宋" w:hint="eastAsia"/>
            <w:lang w:eastAsia="zh-CN"/>
          </w:rPr>
          <w:t>(四)、安全色及安全标志使用要求</w:t>
        </w:r>
        <w:r>
          <w:tab/>
        </w:r>
        <w:r>
          <w:fldChar w:fldCharType="begin"/>
        </w:r>
        <w:r>
          <w:instrText xml:space="preserve"> PAGEREF _Toc22967 \h </w:instrText>
        </w:r>
        <w:r>
          <w:fldChar w:fldCharType="separate"/>
        </w:r>
        <w:r>
          <w:t>39</w:t>
        </w:r>
        <w:r>
          <w:fldChar w:fldCharType="end"/>
        </w:r>
      </w:hyperlink>
    </w:p>
    <w:p>
      <w:pPr>
        <w:pStyle w:val="TOC2"/>
        <w:tabs>
          <w:tab w:val="right" w:leader="dot" w:pos="8306"/>
        </w:tabs>
      </w:pPr>
      <w:hyperlink w:anchor="_Toc19395" w:history="1">
        <w:r>
          <w:rPr>
            <w:rFonts w:ascii="仿宋" w:eastAsia="仿宋" w:hAnsi="仿宋" w:cs="仿宋" w:hint="eastAsia"/>
            <w:lang w:eastAsia="zh-CN"/>
          </w:rPr>
          <w:t>(五)、防尘防毒措施</w:t>
        </w:r>
        <w:r>
          <w:tab/>
        </w:r>
        <w:r>
          <w:fldChar w:fldCharType="begin"/>
        </w:r>
        <w:r>
          <w:instrText xml:space="preserve"> PAGEREF _Toc19395 \h </w:instrText>
        </w:r>
        <w:r>
          <w:fldChar w:fldCharType="separate"/>
        </w:r>
        <w:r>
          <w:t>40</w:t>
        </w:r>
        <w:r>
          <w:fldChar w:fldCharType="end"/>
        </w:r>
      </w:hyperlink>
    </w:p>
    <w:p>
      <w:pPr>
        <w:pStyle w:val="TOC2"/>
        <w:tabs>
          <w:tab w:val="right" w:leader="dot" w:pos="8306"/>
        </w:tabs>
      </w:pPr>
      <w:hyperlink w:anchor="_Toc26663" w:history="1">
        <w:r>
          <w:rPr>
            <w:rFonts w:ascii="仿宋" w:eastAsia="仿宋" w:hAnsi="仿宋" w:cs="仿宋" w:hint="eastAsia"/>
            <w:lang w:eastAsia="zh-CN"/>
          </w:rPr>
          <w:t>(六)、防静电、触电防护及防雷措施</w:t>
        </w:r>
        <w:r>
          <w:tab/>
        </w:r>
        <w:r>
          <w:fldChar w:fldCharType="begin"/>
        </w:r>
        <w:r>
          <w:instrText xml:space="preserve"> PAGEREF _Toc26663 \h </w:instrText>
        </w:r>
        <w:r>
          <w:fldChar w:fldCharType="separate"/>
        </w:r>
        <w:r>
          <w:t>40</w:t>
        </w:r>
        <w:r>
          <w:fldChar w:fldCharType="end"/>
        </w:r>
      </w:hyperlink>
    </w:p>
    <w:p>
      <w:pPr>
        <w:pStyle w:val="TOC2"/>
        <w:tabs>
          <w:tab w:val="right" w:leader="dot" w:pos="8306"/>
        </w:tabs>
      </w:pPr>
      <w:hyperlink w:anchor="_Toc18707" w:history="1">
        <w:r>
          <w:rPr>
            <w:rFonts w:ascii="仿宋" w:eastAsia="仿宋" w:hAnsi="仿宋" w:cs="仿宋" w:hint="eastAsia"/>
            <w:lang w:eastAsia="zh-CN"/>
          </w:rPr>
          <w:t>(七)、机械设备安全保障措施</w:t>
        </w:r>
        <w:r>
          <w:tab/>
        </w:r>
        <w:r>
          <w:fldChar w:fldCharType="begin"/>
        </w:r>
        <w:r>
          <w:instrText xml:space="preserve"> PAGEREF _Toc18707 \h </w:instrText>
        </w:r>
        <w:r>
          <w:fldChar w:fldCharType="separate"/>
        </w:r>
        <w:r>
          <w:t>42</w:t>
        </w:r>
        <w:r>
          <w:fldChar w:fldCharType="end"/>
        </w:r>
      </w:hyperlink>
    </w:p>
    <w:p>
      <w:pPr>
        <w:pStyle w:val="TOC1"/>
        <w:tabs>
          <w:tab w:val="right" w:leader="dot" w:pos="8306"/>
        </w:tabs>
      </w:pPr>
      <w:hyperlink w:anchor="_Toc6900" w:history="1">
        <w:r>
          <w:rPr>
            <w:rFonts w:ascii="仿宋" w:eastAsia="仿宋" w:hAnsi="仿宋" w:cs="仿宋" w:hint="eastAsia"/>
            <w:lang w:eastAsia="zh-CN"/>
          </w:rPr>
          <w:t>十、高速救助艇项目技术管理</w:t>
        </w:r>
        <w:r>
          <w:tab/>
        </w:r>
        <w:r>
          <w:fldChar w:fldCharType="begin"/>
        </w:r>
        <w:r>
          <w:instrText xml:space="preserve"> PAGEREF _Toc6900 \h </w:instrText>
        </w:r>
        <w:r>
          <w:fldChar w:fldCharType="separate"/>
        </w:r>
        <w:r>
          <w:t>43</w:t>
        </w:r>
        <w:r>
          <w:fldChar w:fldCharType="end"/>
        </w:r>
      </w:hyperlink>
    </w:p>
    <w:p>
      <w:pPr>
        <w:pStyle w:val="TOC2"/>
        <w:tabs>
          <w:tab w:val="right" w:leader="dot" w:pos="8306"/>
        </w:tabs>
      </w:pPr>
      <w:hyperlink w:anchor="_Toc17041" w:history="1">
        <w:r>
          <w:rPr>
            <w:rFonts w:ascii="仿宋" w:eastAsia="仿宋" w:hAnsi="仿宋" w:cs="仿宋" w:hint="eastAsia"/>
            <w:lang w:eastAsia="zh-CN"/>
          </w:rPr>
          <w:t>(一)、技术方案选用方向</w:t>
        </w:r>
        <w:r>
          <w:tab/>
        </w:r>
        <w:r>
          <w:fldChar w:fldCharType="begin"/>
        </w:r>
        <w:r>
          <w:instrText xml:space="preserve"> PAGEREF _Toc17041 \h </w:instrText>
        </w:r>
        <w:r>
          <w:fldChar w:fldCharType="separate"/>
        </w:r>
        <w:r>
          <w:t>43</w:t>
        </w:r>
        <w:r>
          <w:fldChar w:fldCharType="end"/>
        </w:r>
      </w:hyperlink>
    </w:p>
    <w:p>
      <w:pPr>
        <w:pStyle w:val="TOC2"/>
        <w:tabs>
          <w:tab w:val="right" w:leader="dot" w:pos="8306"/>
        </w:tabs>
      </w:pPr>
      <w:hyperlink w:anchor="_Toc17000" w:history="1">
        <w:r>
          <w:rPr>
            <w:rFonts w:ascii="仿宋" w:eastAsia="仿宋" w:hAnsi="仿宋" w:cs="仿宋" w:hint="eastAsia"/>
            <w:lang w:eastAsia="zh-CN"/>
          </w:rPr>
          <w:t>(二)、工艺技术方案选用原则</w:t>
        </w:r>
        <w:r>
          <w:tab/>
        </w:r>
        <w:r>
          <w:fldChar w:fldCharType="begin"/>
        </w:r>
        <w:r>
          <w:instrText xml:space="preserve"> PAGEREF _Toc17000 \h </w:instrText>
        </w:r>
        <w:r>
          <w:fldChar w:fldCharType="separate"/>
        </w:r>
        <w:r>
          <w:t>45</w:t>
        </w:r>
        <w:r>
          <w:fldChar w:fldCharType="end"/>
        </w:r>
      </w:hyperlink>
    </w:p>
    <w:p>
      <w:pPr>
        <w:pStyle w:val="TOC2"/>
        <w:tabs>
          <w:tab w:val="right" w:leader="dot" w:pos="8306"/>
        </w:tabs>
      </w:pPr>
      <w:hyperlink w:anchor="_Toc13197" w:history="1">
        <w:r>
          <w:rPr>
            <w:rFonts w:ascii="仿宋" w:eastAsia="仿宋" w:hAnsi="仿宋" w:cs="仿宋" w:hint="eastAsia"/>
            <w:lang w:eastAsia="zh-CN"/>
          </w:rPr>
          <w:t>(三)、工艺技术方案要求</w:t>
        </w:r>
        <w:r>
          <w:tab/>
        </w:r>
        <w:r>
          <w:fldChar w:fldCharType="begin"/>
        </w:r>
        <w:r>
          <w:instrText xml:space="preserve"> PAGEREF _Toc13197 \h </w:instrText>
        </w:r>
        <w:r>
          <w:fldChar w:fldCharType="separate"/>
        </w:r>
        <w:r>
          <w:t>47</w:t>
        </w:r>
        <w:r>
          <w:fldChar w:fldCharType="end"/>
        </w:r>
      </w:hyperlink>
    </w:p>
    <w:p>
      <w:pPr>
        <w:pStyle w:val="TOC1"/>
        <w:tabs>
          <w:tab w:val="right" w:leader="dot" w:pos="8306"/>
        </w:tabs>
      </w:pPr>
      <w:hyperlink w:anchor="_Toc20502" w:history="1">
        <w:r>
          <w:rPr>
            <w:rFonts w:ascii="仿宋" w:eastAsia="仿宋" w:hAnsi="仿宋" w:cs="仿宋" w:hint="eastAsia"/>
            <w:lang w:eastAsia="zh-CN"/>
          </w:rPr>
          <w:t>十一、高速救助艇项目社会影响</w:t>
        </w:r>
        <w:r>
          <w:tab/>
        </w:r>
        <w:r>
          <w:fldChar w:fldCharType="begin"/>
        </w:r>
        <w:r>
          <w:instrText xml:space="preserve"> PAGEREF _Toc20502 \h </w:instrText>
        </w:r>
        <w:r>
          <w:fldChar w:fldCharType="separate"/>
        </w:r>
        <w:r>
          <w:t>49</w:t>
        </w:r>
        <w:r>
          <w:fldChar w:fldCharType="end"/>
        </w:r>
      </w:hyperlink>
    </w:p>
    <w:p>
      <w:pPr>
        <w:pStyle w:val="TOC2"/>
        <w:tabs>
          <w:tab w:val="right" w:leader="dot" w:pos="8306"/>
        </w:tabs>
      </w:pPr>
      <w:hyperlink w:anchor="_Toc9408" w:history="1">
        <w:r>
          <w:rPr>
            <w:rFonts w:ascii="仿宋" w:eastAsia="仿宋" w:hAnsi="仿宋" w:cs="仿宋" w:hint="eastAsia"/>
            <w:lang w:eastAsia="zh-CN"/>
          </w:rPr>
          <w:t>(一)、社会责任与义务</w:t>
        </w:r>
        <w:r>
          <w:tab/>
        </w:r>
        <w:r>
          <w:fldChar w:fldCharType="begin"/>
        </w:r>
        <w:r>
          <w:instrText xml:space="preserve"> PAGEREF _Toc9408 \h </w:instrText>
        </w:r>
        <w:r>
          <w:fldChar w:fldCharType="separate"/>
        </w:r>
        <w:r>
          <w:t>49</w:t>
        </w:r>
        <w:r>
          <w:fldChar w:fldCharType="end"/>
        </w:r>
      </w:hyperlink>
    </w:p>
    <w:p>
      <w:pPr>
        <w:pStyle w:val="TOC2"/>
        <w:tabs>
          <w:tab w:val="right" w:leader="dot" w:pos="8306"/>
        </w:tabs>
      </w:pPr>
      <w:hyperlink w:anchor="_Toc31073" w:history="1">
        <w:r>
          <w:rPr>
            <w:rFonts w:ascii="仿宋" w:eastAsia="仿宋" w:hAnsi="仿宋" w:cs="仿宋" w:hint="eastAsia"/>
            <w:lang w:eastAsia="zh-CN"/>
          </w:rPr>
          <w:t>(二)、社会参与与沟通</w:t>
        </w:r>
        <w:r>
          <w:tab/>
        </w:r>
        <w:r>
          <w:fldChar w:fldCharType="begin"/>
        </w:r>
        <w:r>
          <w:instrText xml:space="preserve"> PAGEREF _Toc31073 \h </w:instrText>
        </w:r>
        <w:r>
          <w:fldChar w:fldCharType="separate"/>
        </w:r>
        <w:r>
          <w:t>50</w:t>
        </w:r>
        <w:r>
          <w:fldChar w:fldCharType="end"/>
        </w:r>
      </w:hyperlink>
    </w:p>
    <w:p>
      <w:pPr>
        <w:pStyle w:val="TOC1"/>
        <w:tabs>
          <w:tab w:val="right" w:leader="dot" w:pos="8306"/>
        </w:tabs>
      </w:pPr>
      <w:hyperlink w:anchor="_Toc20303" w:history="1">
        <w:r>
          <w:rPr>
            <w:rFonts w:ascii="仿宋" w:eastAsia="仿宋" w:hAnsi="仿宋" w:cs="仿宋" w:hint="eastAsia"/>
            <w:lang w:eastAsia="zh-CN"/>
          </w:rPr>
          <w:t>十二、高速救助艇项目人力资源管理</w:t>
        </w:r>
        <w:r>
          <w:tab/>
        </w:r>
        <w:r>
          <w:fldChar w:fldCharType="begin"/>
        </w:r>
        <w:r>
          <w:instrText xml:space="preserve"> PAGEREF _Toc20303 \h </w:instrText>
        </w:r>
        <w:r>
          <w:fldChar w:fldCharType="separate"/>
        </w:r>
        <w:r>
          <w:t>51</w:t>
        </w:r>
        <w:r>
          <w:fldChar w:fldCharType="end"/>
        </w:r>
      </w:hyperlink>
    </w:p>
    <w:p>
      <w:pPr>
        <w:pStyle w:val="TOC2"/>
        <w:tabs>
          <w:tab w:val="right" w:leader="dot" w:pos="8306"/>
        </w:tabs>
      </w:pPr>
      <w:hyperlink w:anchor="_Toc12030" w:history="1">
        <w:r>
          <w:rPr>
            <w:rFonts w:ascii="仿宋" w:eastAsia="仿宋" w:hAnsi="仿宋" w:cs="仿宋" w:hint="eastAsia"/>
            <w:lang w:eastAsia="zh-CN"/>
          </w:rPr>
          <w:t>(一)、建立健全的预算管理制度</w:t>
        </w:r>
        <w:r>
          <w:tab/>
        </w:r>
        <w:r>
          <w:fldChar w:fldCharType="begin"/>
        </w:r>
        <w:r>
          <w:instrText xml:space="preserve"> PAGEREF _Toc12030 \h </w:instrText>
        </w:r>
        <w:r>
          <w:fldChar w:fldCharType="separate"/>
        </w:r>
        <w:r>
          <w:t>51</w:t>
        </w:r>
        <w:r>
          <w:fldChar w:fldCharType="end"/>
        </w:r>
      </w:hyperlink>
    </w:p>
    <w:p>
      <w:pPr>
        <w:pStyle w:val="TOC2"/>
        <w:tabs>
          <w:tab w:val="right" w:leader="dot" w:pos="8306"/>
        </w:tabs>
      </w:pPr>
      <w:hyperlink w:anchor="_Toc5305" w:history="1">
        <w:r>
          <w:rPr>
            <w:rFonts w:ascii="仿宋" w:eastAsia="仿宋" w:hAnsi="仿宋" w:cs="仿宋" w:hint="eastAsia"/>
            <w:lang w:eastAsia="zh-CN"/>
          </w:rPr>
          <w:t>(二)、加强资金流动监控</w:t>
        </w:r>
        <w:r>
          <w:tab/>
        </w:r>
        <w:r>
          <w:fldChar w:fldCharType="begin"/>
        </w:r>
        <w:r>
          <w:instrText xml:space="preserve"> PAGEREF _Toc5305 \h </w:instrText>
        </w:r>
        <w:r>
          <w:fldChar w:fldCharType="separate"/>
        </w:r>
        <w:r>
          <w:t>53</w:t>
        </w:r>
        <w:r>
          <w:fldChar w:fldCharType="end"/>
        </w:r>
      </w:hyperlink>
    </w:p>
    <w:p>
      <w:pPr>
        <w:pStyle w:val="TOC2"/>
        <w:tabs>
          <w:tab w:val="right" w:leader="dot" w:pos="8306"/>
        </w:tabs>
      </w:pPr>
      <w:hyperlink w:anchor="_Toc6564" w:history="1">
        <w:r>
          <w:rPr>
            <w:rFonts w:ascii="仿宋" w:eastAsia="仿宋" w:hAnsi="仿宋" w:cs="仿宋" w:hint="eastAsia"/>
            <w:lang w:eastAsia="zh-CN"/>
          </w:rPr>
          <w:t>(三)、制定完善的风险控制机制</w:t>
        </w:r>
        <w:r>
          <w:tab/>
        </w:r>
        <w:r>
          <w:fldChar w:fldCharType="begin"/>
        </w:r>
        <w:r>
          <w:instrText xml:space="preserve"> PAGEREF _Toc6564 \h </w:instrText>
        </w:r>
        <w:r>
          <w:fldChar w:fldCharType="separate"/>
        </w:r>
        <w:r>
          <w:t>54</w:t>
        </w:r>
        <w:r>
          <w:fldChar w:fldCharType="end"/>
        </w:r>
      </w:hyperlink>
    </w:p>
    <w:p>
      <w:pPr>
        <w:pStyle w:val="TOC2"/>
        <w:tabs>
          <w:tab w:val="right" w:leader="dot" w:pos="8306"/>
        </w:tabs>
      </w:pPr>
      <w:hyperlink w:anchor="_Toc23355" w:history="1">
        <w:r>
          <w:rPr>
            <w:rFonts w:ascii="仿宋" w:eastAsia="仿宋" w:hAnsi="仿宋" w:cs="仿宋" w:hint="eastAsia"/>
            <w:lang w:eastAsia="zh-CN"/>
          </w:rPr>
          <w:t>(四)、优化成本管理</w:t>
        </w:r>
        <w:r>
          <w:tab/>
        </w:r>
        <w:r>
          <w:fldChar w:fldCharType="begin"/>
        </w:r>
        <w:r>
          <w:instrText xml:space="preserve"> PAGEREF _Toc23355 \h </w:instrText>
        </w:r>
        <w:r>
          <w:fldChar w:fldCharType="separate"/>
        </w:r>
        <w:r>
          <w:t>55</w:t>
        </w:r>
        <w:r>
          <w:fldChar w:fldCharType="end"/>
        </w:r>
      </w:hyperlink>
    </w:p>
    <w:p>
      <w:pPr>
        <w:pStyle w:val="TOC1"/>
        <w:tabs>
          <w:tab w:val="right" w:leader="dot" w:pos="8306"/>
        </w:tabs>
      </w:pPr>
      <w:hyperlink w:anchor="_Toc3419" w:history="1">
        <w:r>
          <w:rPr>
            <w:rFonts w:ascii="仿宋" w:eastAsia="仿宋" w:hAnsi="仿宋" w:cs="仿宋" w:hint="eastAsia"/>
            <w:lang w:eastAsia="zh-CN"/>
          </w:rPr>
          <w:t>十三、高速救助艇项目工程方案分析</w:t>
        </w:r>
        <w:r>
          <w:tab/>
        </w:r>
        <w:r>
          <w:fldChar w:fldCharType="begin"/>
        </w:r>
        <w:r>
          <w:instrText xml:space="preserve"> PAGEREF _Toc3419 \h </w:instrText>
        </w:r>
        <w:r>
          <w:fldChar w:fldCharType="separate"/>
        </w:r>
        <w:r>
          <w:t>57</w:t>
        </w:r>
        <w:r>
          <w:fldChar w:fldCharType="end"/>
        </w:r>
      </w:hyperlink>
    </w:p>
    <w:p>
      <w:pPr>
        <w:pStyle w:val="TOC2"/>
        <w:tabs>
          <w:tab w:val="right" w:leader="dot" w:pos="8306"/>
        </w:tabs>
      </w:pPr>
      <w:hyperlink w:anchor="_Toc6784" w:history="1">
        <w:r>
          <w:rPr>
            <w:rFonts w:ascii="仿宋" w:eastAsia="仿宋" w:hAnsi="仿宋" w:cs="仿宋" w:hint="eastAsia"/>
            <w:lang w:eastAsia="zh-CN"/>
          </w:rPr>
          <w:t>(一)、建筑工程设计原则</w:t>
        </w:r>
        <w:r>
          <w:tab/>
        </w:r>
        <w:r>
          <w:fldChar w:fldCharType="begin"/>
        </w:r>
        <w:r>
          <w:instrText xml:space="preserve"> PAGEREF _Toc6784 \h </w:instrText>
        </w:r>
        <w:r>
          <w:fldChar w:fldCharType="separate"/>
        </w:r>
        <w:r>
          <w:t>57</w:t>
        </w:r>
        <w:r>
          <w:fldChar w:fldCharType="end"/>
        </w:r>
      </w:hyperlink>
    </w:p>
    <w:p>
      <w:pPr>
        <w:pStyle w:val="TOC2"/>
        <w:tabs>
          <w:tab w:val="right" w:leader="dot" w:pos="8306"/>
        </w:tabs>
      </w:pPr>
      <w:hyperlink w:anchor="_Toc12280" w:history="1">
        <w:r>
          <w:rPr>
            <w:rFonts w:ascii="仿宋" w:eastAsia="仿宋" w:hAnsi="仿宋" w:cs="仿宋" w:hint="eastAsia"/>
            <w:lang w:eastAsia="zh-CN"/>
          </w:rPr>
          <w:t>(二)、土建工程建设指标</w:t>
        </w:r>
        <w:r>
          <w:tab/>
        </w:r>
        <w:r>
          <w:fldChar w:fldCharType="begin"/>
        </w:r>
        <w:r>
          <w:instrText xml:space="preserve"> PAGEREF _Toc12280 \h </w:instrText>
        </w:r>
        <w:r>
          <w:fldChar w:fldCharType="separate"/>
        </w:r>
        <w:r>
          <w:t>60</w:t>
        </w:r>
        <w:r>
          <w:fldChar w:fldCharType="end"/>
        </w:r>
      </w:hyperlink>
    </w:p>
    <w:p>
      <w:pPr>
        <w:pStyle w:val="TOC1"/>
        <w:tabs>
          <w:tab w:val="right" w:leader="dot" w:pos="8306"/>
        </w:tabs>
      </w:pPr>
      <w:hyperlink w:anchor="_Toc651" w:history="1">
        <w:r>
          <w:rPr>
            <w:rFonts w:ascii="仿宋" w:eastAsia="仿宋" w:hAnsi="仿宋" w:cs="仿宋" w:hint="eastAsia"/>
            <w:lang w:eastAsia="zh-CN"/>
          </w:rPr>
          <w:t>十四、供应链管理</w:t>
        </w:r>
        <w:r>
          <w:tab/>
        </w:r>
        <w:r>
          <w:fldChar w:fldCharType="begin"/>
        </w:r>
        <w:r>
          <w:instrText xml:space="preserve"> PAGEREF _Toc651 \h </w:instrText>
        </w:r>
        <w:r>
          <w:fldChar w:fldCharType="separate"/>
        </w:r>
        <w:r>
          <w:t>62</w:t>
        </w:r>
        <w:r>
          <w:fldChar w:fldCharType="end"/>
        </w:r>
      </w:hyperlink>
    </w:p>
    <w:p>
      <w:pPr>
        <w:pStyle w:val="TOC2"/>
        <w:tabs>
          <w:tab w:val="right" w:leader="dot" w:pos="8306"/>
        </w:tabs>
      </w:pPr>
      <w:hyperlink w:anchor="_Toc13517" w:history="1">
        <w:r>
          <w:rPr>
            <w:rFonts w:ascii="仿宋" w:eastAsia="仿宋" w:hAnsi="仿宋" w:cs="仿宋" w:hint="eastAsia"/>
            <w:lang w:eastAsia="zh-CN"/>
          </w:rPr>
          <w:t>(一)、供应链战略规划</w:t>
        </w:r>
        <w:r>
          <w:tab/>
        </w:r>
        <w:r>
          <w:fldChar w:fldCharType="begin"/>
        </w:r>
        <w:r>
          <w:instrText xml:space="preserve"> PAGEREF _Toc13517 \h </w:instrText>
        </w:r>
        <w:r>
          <w:fldChar w:fldCharType="separate"/>
        </w:r>
        <w:r>
          <w:t>62</w:t>
        </w:r>
        <w:r>
          <w:fldChar w:fldCharType="end"/>
        </w:r>
      </w:hyperlink>
    </w:p>
    <w:p>
      <w:pPr>
        <w:pStyle w:val="TOC2"/>
        <w:tabs>
          <w:tab w:val="right" w:leader="dot" w:pos="8306"/>
        </w:tabs>
      </w:pPr>
      <w:hyperlink w:anchor="_Toc14147" w:history="1">
        <w:r>
          <w:rPr>
            <w:rFonts w:ascii="仿宋" w:eastAsia="仿宋" w:hAnsi="仿宋" w:cs="仿宋" w:hint="eastAsia"/>
            <w:lang w:eastAsia="zh-CN"/>
          </w:rPr>
          <w:t>(二)、供应商选择与合作</w:t>
        </w:r>
        <w:r>
          <w:tab/>
        </w:r>
        <w:r>
          <w:fldChar w:fldCharType="begin"/>
        </w:r>
        <w:r>
          <w:instrText xml:space="preserve"> PAGEREF _Toc14147 \h </w:instrText>
        </w:r>
        <w:r>
          <w:fldChar w:fldCharType="separate"/>
        </w:r>
        <w:r>
          <w:t>63</w:t>
        </w:r>
        <w:r>
          <w:fldChar w:fldCharType="end"/>
        </w:r>
      </w:hyperlink>
    </w:p>
    <w:p>
      <w:pPr>
        <w:pStyle w:val="TOC2"/>
        <w:tabs>
          <w:tab w:val="right" w:leader="dot" w:pos="8306"/>
        </w:tabs>
      </w:pPr>
      <w:hyperlink w:anchor="_Toc24222" w:history="1">
        <w:r>
          <w:rPr>
            <w:rFonts w:ascii="仿宋" w:eastAsia="仿宋" w:hAnsi="仿宋" w:cs="仿宋" w:hint="eastAsia"/>
            <w:lang w:eastAsia="zh-CN"/>
          </w:rPr>
          <w:t>(三)、物流与库存管理</w:t>
        </w:r>
        <w:r>
          <w:tab/>
        </w:r>
        <w:r>
          <w:fldChar w:fldCharType="begin"/>
        </w:r>
        <w:r>
          <w:instrText xml:space="preserve"> PAGEREF _Toc24222 \h </w:instrText>
        </w:r>
        <w:r>
          <w:fldChar w:fldCharType="separate"/>
        </w:r>
        <w:r>
          <w:t>64</w:t>
        </w:r>
        <w:r>
          <w:fldChar w:fldCharType="end"/>
        </w:r>
      </w:hyperlink>
    </w:p>
    <w:p>
      <w:pPr>
        <w:pStyle w:val="TOC1"/>
        <w:tabs>
          <w:tab w:val="right" w:leader="dot" w:pos="8306"/>
        </w:tabs>
      </w:pPr>
      <w:hyperlink w:anchor="_Toc11528" w:history="1">
        <w:r>
          <w:rPr>
            <w:rFonts w:ascii="仿宋" w:eastAsia="仿宋" w:hAnsi="仿宋" w:cs="仿宋" w:hint="eastAsia"/>
            <w:lang w:eastAsia="zh-CN"/>
          </w:rPr>
          <w:t>十五、营销与推广策略</w:t>
        </w:r>
        <w:r>
          <w:tab/>
        </w:r>
        <w:r>
          <w:fldChar w:fldCharType="begin"/>
        </w:r>
        <w:r>
          <w:instrText xml:space="preserve"> PAGEREF _Toc11528 \h </w:instrText>
        </w:r>
        <w:r>
          <w:fldChar w:fldCharType="separate"/>
        </w:r>
        <w:r>
          <w:t>66</w:t>
        </w:r>
        <w:r>
          <w:fldChar w:fldCharType="end"/>
        </w:r>
      </w:hyperlink>
    </w:p>
    <w:p>
      <w:pPr>
        <w:pStyle w:val="TOC2"/>
        <w:tabs>
          <w:tab w:val="right" w:leader="dot" w:pos="8306"/>
        </w:tabs>
      </w:pPr>
      <w:hyperlink w:anchor="_Toc16971" w:history="1">
        <w:r>
          <w:rPr>
            <w:rFonts w:ascii="仿宋" w:eastAsia="仿宋" w:hAnsi="仿宋" w:cs="仿宋" w:hint="eastAsia"/>
            <w:lang w:eastAsia="zh-CN"/>
          </w:rPr>
          <w:t>(一)、产品/服务定位与特点</w:t>
        </w:r>
        <w:r>
          <w:tab/>
        </w:r>
        <w:r>
          <w:fldChar w:fldCharType="begin"/>
        </w:r>
        <w:r>
          <w:instrText xml:space="preserve"> PAGEREF _Toc16971 \h </w:instrText>
        </w:r>
        <w:r>
          <w:fldChar w:fldCharType="separate"/>
        </w:r>
        <w:r>
          <w:t>66</w:t>
        </w:r>
        <w:r>
          <w:fldChar w:fldCharType="end"/>
        </w:r>
      </w:hyperlink>
    </w:p>
    <w:p>
      <w:pPr>
        <w:pStyle w:val="TOC2"/>
        <w:tabs>
          <w:tab w:val="right" w:leader="dot" w:pos="8306"/>
        </w:tabs>
      </w:pPr>
      <w:hyperlink w:anchor="_Toc22323" w:history="1">
        <w:r>
          <w:rPr>
            <w:rFonts w:ascii="仿宋" w:eastAsia="仿宋" w:hAnsi="仿宋" w:cs="仿宋" w:hint="eastAsia"/>
            <w:lang w:eastAsia="zh-CN"/>
          </w:rPr>
          <w:t>(二)、市场定位与竞争分析</w:t>
        </w:r>
        <w:r>
          <w:tab/>
        </w:r>
        <w:r>
          <w:fldChar w:fldCharType="begin"/>
        </w:r>
        <w:r>
          <w:instrText xml:space="preserve"> PAGEREF _Toc22323 \h </w:instrText>
        </w:r>
        <w:r>
          <w:fldChar w:fldCharType="separate"/>
        </w:r>
        <w:r>
          <w:t>67</w:t>
        </w:r>
        <w:r>
          <w:fldChar w:fldCharType="end"/>
        </w:r>
      </w:hyperlink>
    </w:p>
    <w:p>
      <w:pPr>
        <w:pStyle w:val="TOC2"/>
        <w:tabs>
          <w:tab w:val="right" w:leader="dot" w:pos="8306"/>
        </w:tabs>
      </w:pPr>
      <w:hyperlink w:anchor="_Toc22489" w:history="1">
        <w:r>
          <w:rPr>
            <w:rFonts w:ascii="仿宋" w:eastAsia="仿宋" w:hAnsi="仿宋" w:cs="仿宋" w:hint="eastAsia"/>
            <w:lang w:eastAsia="zh-CN"/>
          </w:rPr>
          <w:t>(三)、营销渠道与策略</w:t>
        </w:r>
        <w:r>
          <w:tab/>
        </w:r>
        <w:r>
          <w:fldChar w:fldCharType="begin"/>
        </w:r>
        <w:r>
          <w:instrText xml:space="preserve"> PAGEREF _Toc22489 \h </w:instrText>
        </w:r>
        <w:r>
          <w:fldChar w:fldCharType="separate"/>
        </w:r>
        <w:r>
          <w:t>68</w:t>
        </w:r>
        <w:r>
          <w:fldChar w:fldCharType="end"/>
        </w:r>
      </w:hyperlink>
    </w:p>
    <w:p>
      <w:pPr>
        <w:pStyle w:val="TOC2"/>
        <w:tabs>
          <w:tab w:val="right" w:leader="dot" w:pos="8306"/>
        </w:tabs>
      </w:pPr>
      <w:hyperlink w:anchor="_Toc8060" w:history="1">
        <w:r>
          <w:rPr>
            <w:rFonts w:ascii="仿宋" w:eastAsia="仿宋" w:hAnsi="仿宋" w:cs="仿宋" w:hint="eastAsia"/>
            <w:lang w:eastAsia="zh-CN"/>
          </w:rPr>
          <w:t>(四)、推广与宣传活动</w:t>
        </w:r>
        <w:r>
          <w:tab/>
        </w:r>
        <w:r>
          <w:fldChar w:fldCharType="begin"/>
        </w:r>
        <w:r>
          <w:instrText xml:space="preserve"> PAGEREF _Toc8060 \h </w:instrText>
        </w:r>
        <w:r>
          <w:fldChar w:fldCharType="separate"/>
        </w:r>
        <w:r>
          <w:t>70</w:t>
        </w:r>
        <w:r>
          <w:fldChar w:fldCharType="end"/>
        </w:r>
      </w:hyperlink>
    </w:p>
    <w:p>
      <w:pPr>
        <w:pStyle w:val="TOC1"/>
        <w:tabs>
          <w:tab w:val="right" w:leader="dot" w:pos="8306"/>
        </w:tabs>
      </w:pPr>
      <w:hyperlink w:anchor="_Toc5314" w:history="1">
        <w:r>
          <w:rPr>
            <w:rFonts w:ascii="仿宋" w:eastAsia="仿宋" w:hAnsi="仿宋" w:cs="仿宋" w:hint="eastAsia"/>
            <w:lang w:eastAsia="zh-CN"/>
          </w:rPr>
          <w:t>十六、高速救助艇项目实施保障措施</w:t>
        </w:r>
        <w:r>
          <w:tab/>
        </w:r>
        <w:r>
          <w:fldChar w:fldCharType="begin"/>
        </w:r>
        <w:r>
          <w:instrText xml:space="preserve"> PAGEREF _Toc5314 \h </w:instrText>
        </w:r>
        <w:r>
          <w:fldChar w:fldCharType="separate"/>
        </w:r>
        <w:r>
          <w:t>75</w:t>
        </w:r>
        <w:r>
          <w:fldChar w:fldCharType="end"/>
        </w:r>
      </w:hyperlink>
    </w:p>
    <w:p>
      <w:pPr>
        <w:pStyle w:val="TOC2"/>
        <w:tabs>
          <w:tab w:val="right" w:leader="dot" w:pos="8306"/>
        </w:tabs>
      </w:pPr>
      <w:hyperlink w:anchor="_Toc5522" w:history="1">
        <w:r>
          <w:rPr>
            <w:rFonts w:ascii="仿宋" w:eastAsia="仿宋" w:hAnsi="仿宋" w:cs="仿宋" w:hint="eastAsia"/>
            <w:lang w:eastAsia="zh-CN"/>
          </w:rPr>
          <w:t>(一)、高速救助艇项目实施保障机制</w:t>
        </w:r>
        <w:r>
          <w:tab/>
        </w:r>
        <w:r>
          <w:fldChar w:fldCharType="begin"/>
        </w:r>
        <w:r>
          <w:instrText xml:space="preserve"> PAGEREF _Toc5522 \h </w:instrText>
        </w:r>
        <w:r>
          <w:fldChar w:fldCharType="separate"/>
        </w:r>
        <w:r>
          <w:t>75</w:t>
        </w:r>
        <w:r>
          <w:fldChar w:fldCharType="end"/>
        </w:r>
      </w:hyperlink>
    </w:p>
    <w:p>
      <w:pPr>
        <w:pStyle w:val="TOC2"/>
        <w:tabs>
          <w:tab w:val="right" w:leader="dot" w:pos="8306"/>
        </w:tabs>
      </w:pPr>
      <w:hyperlink w:anchor="_Toc25005" w:history="1">
        <w:r>
          <w:rPr>
            <w:rFonts w:ascii="仿宋" w:eastAsia="仿宋" w:hAnsi="仿宋" w:cs="仿宋" w:hint="eastAsia"/>
            <w:lang w:eastAsia="zh-CN"/>
          </w:rPr>
          <w:t>(二)、高速救助艇项目法律合规要求</w:t>
        </w:r>
        <w:r>
          <w:tab/>
        </w:r>
        <w:r>
          <w:fldChar w:fldCharType="begin"/>
        </w:r>
        <w:r>
          <w:instrText xml:space="preserve"> PAGEREF _Toc25005 \h </w:instrText>
        </w:r>
        <w:r>
          <w:fldChar w:fldCharType="separate"/>
        </w:r>
        <w:r>
          <w:t>78</w:t>
        </w:r>
        <w:r>
          <w:fldChar w:fldCharType="end"/>
        </w:r>
      </w:hyperlink>
    </w:p>
    <w:p>
      <w:pPr>
        <w:pStyle w:val="TOC2"/>
        <w:tabs>
          <w:tab w:val="right" w:leader="dot" w:pos="8306"/>
        </w:tabs>
      </w:pPr>
      <w:hyperlink w:anchor="_Toc105" w:history="1">
        <w:r>
          <w:rPr>
            <w:rFonts w:ascii="仿宋" w:eastAsia="仿宋" w:hAnsi="仿宋" w:cs="仿宋" w:hint="eastAsia"/>
            <w:lang w:eastAsia="zh-CN"/>
          </w:rPr>
          <w:t>(三)、高速救助艇项目合同管理与法律事务</w:t>
        </w:r>
        <w:r>
          <w:tab/>
        </w:r>
        <w:r>
          <w:fldChar w:fldCharType="begin"/>
        </w:r>
        <w:r>
          <w:instrText xml:space="preserve"> PAGEREF _Toc105 \h </w:instrText>
        </w:r>
        <w:r>
          <w:fldChar w:fldCharType="separate"/>
        </w:r>
        <w:r>
          <w:t>83</w:t>
        </w:r>
        <w:r>
          <w:fldChar w:fldCharType="end"/>
        </w:r>
      </w:hyperlink>
    </w:p>
    <w:p>
      <w:pPr>
        <w:pStyle w:val="TOC2"/>
        <w:tabs>
          <w:tab w:val="right" w:leader="dot" w:pos="8306"/>
        </w:tabs>
      </w:pPr>
      <w:hyperlink w:anchor="_Toc3838" w:history="1">
        <w:r>
          <w:rPr>
            <w:rFonts w:ascii="仿宋" w:eastAsia="仿宋" w:hAnsi="仿宋" w:cs="仿宋" w:hint="eastAsia"/>
            <w:lang w:eastAsia="zh-CN"/>
          </w:rPr>
          <w:t>(四)、高速救助艇项目知识产权保护策略</w:t>
        </w:r>
        <w:r>
          <w:tab/>
        </w:r>
        <w:r>
          <w:fldChar w:fldCharType="begin"/>
        </w:r>
        <w:r>
          <w:instrText xml:space="preserve"> PAGEREF _Toc3838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962"/>
      <w:r>
        <w:rPr>
          <w:rFonts w:ascii="仿宋" w:eastAsia="仿宋" w:hAnsi="仿宋" w:cs="仿宋" w:hint="eastAsia"/>
          <w:sz w:val="28"/>
          <w:lang w:eastAsia="zh-CN"/>
        </w:rPr>
        <w:t>一、高速救助艇项目建设背景及必要性分析</w:t>
      </w:r>
      <w:bookmarkEnd w:id="2"/>
    </w:p>
    <w:p>
      <w:pPr>
        <w:pStyle w:val="Heading2"/>
        <w:rPr>
          <w:rFonts w:ascii="仿宋" w:eastAsia="仿宋" w:hAnsi="仿宋" w:cs="仿宋" w:hint="eastAsia"/>
          <w:lang w:eastAsia="zh-CN"/>
        </w:rPr>
      </w:pPr>
      <w:bookmarkStart w:id="3" w:name="_Toc26712"/>
      <w:r>
        <w:rPr>
          <w:rFonts w:ascii="仿宋" w:eastAsia="仿宋" w:hAnsi="仿宋" w:cs="仿宋" w:hint="eastAsia"/>
          <w:lang w:eastAsia="zh-CN"/>
        </w:rPr>
        <w:t>(一)、高速救助艇项目背景分析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速救助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速救助艇项目在这个潮流中的定位。同时，我们将关注行业内涌现的新兴机遇，以便高速救助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速救助艇项目提供了强大的发展动力。我们将聚焦于行业内最新的技术发展趋势，包括但不限于人工智能、大数据分析、物联网等领域。通过深度的技术研究，我们将确保高速救助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速救助艇项目发展的源泉。我们将投入更多的精力对市场需求进行深入剖析，超越表面的需求，深入挖掘潜在的市场痛点和机遇。通过对市场需求的细致了解，高速救助艇项目将更有针对性地设计解决方案，满足市场的多样化需求，从而更好地促进高速救助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速救助艇项目战略至关重要。我们将对竞争态势进行更为深入的分析，包括但不限于市场份额、产品特点、客户满意度等多个维度。通过深度的竞争分析，高速救助艇项目将能够更准确地把握市场脉搏，制定具有竞争力的高速救助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速救助艇项目的发展具有直接的影响。我们将进行更为全面的法规和政策分析，了解行业发展中的潜在法律风险和合规挑战。通过充分了解和遵守相关法规，高速救助艇项目将确保在法律框架内合法合规运营，为高速救助艇项目的稳健发展提供有力支持。</w:t>
      </w:r>
    </w:p>
    <w:p>
      <w:pPr>
        <w:pStyle w:val="Heading2"/>
        <w:ind w:firstLine="560" w:firstLineChars="200"/>
        <w:rPr>
          <w:rFonts w:ascii="仿宋" w:eastAsia="仿宋" w:hAnsi="仿宋" w:cs="仿宋" w:hint="eastAsia"/>
          <w:sz w:val="28"/>
          <w:lang w:eastAsia="zh-CN"/>
        </w:rPr>
      </w:pPr>
      <w:bookmarkStart w:id="4" w:name="_Toc13226"/>
      <w:r>
        <w:rPr>
          <w:rFonts w:ascii="仿宋" w:eastAsia="仿宋" w:hAnsi="仿宋" w:cs="仿宋" w:hint="eastAsia"/>
          <w:sz w:val="28"/>
          <w:lang w:eastAsia="zh-CN"/>
        </w:rPr>
        <w:t>(二)、高速救助艇项目建设必要性分析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建设的迫切性源于对行业发展趋势的深刻洞察。我们正处于一个行业变革的时代，科技创新、数字化转型成为企业发展的关键动力。高速救助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建设不仅仅是为了跟上潮流，更是为了通过技术创新推动企业的持续发展。通过引入先进的技术和解决方案，高速救助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速救助艇项目的建设成为必然选择，通过提高产品质量、拓展服务领域，从而在竞争中获得更多的机会。高速救助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速救助艇项目建设的必要性体现在对客户需求更精准的满足。通过高速救助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建设的背后是对企业持续创新的追求。只有通过不断创新，企业才能在竞争中立于不败之地。高速救助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757"/>
      <w:r>
        <w:rPr>
          <w:rFonts w:ascii="仿宋" w:eastAsia="仿宋" w:hAnsi="仿宋" w:cs="仿宋" w:hint="eastAsia"/>
          <w:sz w:val="28"/>
          <w:lang w:eastAsia="zh-CN"/>
        </w:rPr>
        <w:t>二、高速救助艇项目文档管理</w:t>
      </w:r>
      <w:bookmarkEnd w:id="5"/>
    </w:p>
    <w:p>
      <w:pPr>
        <w:pStyle w:val="Heading2"/>
        <w:rPr>
          <w:rFonts w:ascii="仿宋" w:eastAsia="仿宋" w:hAnsi="仿宋" w:cs="仿宋" w:hint="eastAsia"/>
          <w:lang w:eastAsia="zh-CN"/>
        </w:rPr>
      </w:pPr>
      <w:bookmarkStart w:id="6" w:name="_Toc1916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高速救助艇项目高度重视文档的质量和准确性，以支持高速救助艇项目的各项活动和决策。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文档的编制始于高速救助艇项目计划的初期，我们制定了详细的文档编制计划，明确了每个文档的内容、格式和编写责任人。在高速救助艇项目启动阶段，我们首先编制了高速救助艇项目章程，明确定义了高速救助艇项目的目标、范围、风险等关键要素。随后，高速救助艇项目团队根据计划陆续编制了需求文档、设计文档、测试文档等各类文档，确保高速救助艇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速救助艇项目管理中的重要环节，旨在确保高速救助艇项目文档符合质量标准和高速救助艇项目需求。在高速救助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速救助艇项目相关利益方和专业领域的专家对文档进行独立审查。这有助于获取更全面、客观的反馈，确保高速救助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高速救助艇项目在文档编制与审查方面建立了严格的管理机制，通过规范的流程和多维度的审查，确保高速救助艇项目文档的质量、准确性和可靠性，为高速救助艇项目的顺利推进提供了有力支持。</w:t>
      </w:r>
    </w:p>
    <w:p>
      <w:pPr>
        <w:pStyle w:val="Heading2"/>
        <w:ind w:firstLine="560" w:firstLineChars="200"/>
        <w:rPr>
          <w:rFonts w:ascii="仿宋" w:eastAsia="仿宋" w:hAnsi="仿宋" w:cs="仿宋" w:hint="eastAsia"/>
          <w:sz w:val="28"/>
          <w:lang w:eastAsia="zh-CN"/>
        </w:rPr>
      </w:pPr>
      <w:bookmarkStart w:id="7" w:name="_Toc712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在高速救助艇项目中，我们致力于优化文档发布与分发过程，以确保信息的高效传递和团队间协作的顺畅进行。以下是我们采取的关键优化策略：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我们通过多渠道发布文档，包括电子邮件、高速救助艇项目管理平台、内部网站等，以满足不同团队成员的偏好和需求。多渠道发布确保了信息的全面覆盖。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我们采用了精细的权限控制，确保只有授权人员可以访问敏感信息。这种安全措施保护了高速救助艇项目文档的机密性，防止了未经授权的信息泄露。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26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文档存档与归档是高速救助艇项目生命周期中一个至关重要的环节，直接关系到高速救助艇项目信息的长期保存和历史记录的完整性。在高速救助艇项目中，我们实施了一系列有效的文档存档与归档管理策略：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219"/>
      <w:r>
        <w:rPr>
          <w:rFonts w:ascii="仿宋" w:eastAsia="仿宋" w:hAnsi="仿宋" w:cs="仿宋" w:hint="eastAsia"/>
          <w:sz w:val="28"/>
          <w:lang w:eastAsia="zh-CN"/>
        </w:rPr>
        <w:t>三、高速救助艇项目选址可行性分析</w:t>
      </w:r>
      <w:bookmarkEnd w:id="9"/>
    </w:p>
    <w:p>
      <w:pPr>
        <w:pStyle w:val="Heading2"/>
        <w:rPr>
          <w:rFonts w:ascii="仿宋" w:eastAsia="仿宋" w:hAnsi="仿宋" w:cs="仿宋" w:hint="eastAsia"/>
          <w:lang w:eastAsia="zh-CN"/>
        </w:rPr>
      </w:pPr>
      <w:bookmarkStart w:id="10" w:name="_Toc7646"/>
      <w:r>
        <w:rPr>
          <w:rFonts w:ascii="仿宋" w:eastAsia="仿宋" w:hAnsi="仿宋" w:cs="仿宋" w:hint="eastAsia"/>
          <w:lang w:eastAsia="zh-CN"/>
        </w:rPr>
        <w:t>(一)、高速救助艇项目选址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该高速救助艇项目选址位于XX省XX市XX区XXX街道</w:t>
      </w:r>
    </w:p>
    <w:p>
      <w:pPr>
        <w:pStyle w:val="Heading2"/>
        <w:ind w:firstLine="560" w:firstLineChars="200"/>
        <w:rPr>
          <w:rFonts w:ascii="仿宋" w:eastAsia="仿宋" w:hAnsi="仿宋" w:cs="仿宋" w:hint="eastAsia"/>
          <w:sz w:val="28"/>
          <w:lang w:eastAsia="zh-CN"/>
        </w:rPr>
      </w:pPr>
      <w:bookmarkStart w:id="11" w:name="_Toc468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高速救助艇项目的征地面积将根据高速救助艇项目的实际规模和需求进行精确规划。具体面积XXX平方米，旨在确保高速救助艇项目不仅能够满足当前的发展需求，还能够预留空间以适应未来的扩展。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净用地面积是在征地面积基础上去除不可利用面积后的实际可开发用地。具体面积XXX平方米，考虑到环保、交通、安全等多方面因素，以确保高速救助艇项目在整体利用效率上达到最优。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高速救助艇项目计划建设的建筑总规模具体面积XXX平方米。这一规模的确定综合考虑了高速救助艇项目的性质、规模，以及城市规划的相关要求，确保建筑布局与周边环境协调一致。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绿地率是高速救助艇项目用地中被规划为绿地的比例。具体面积XXX平方米，旨在通过合理规划绿地，改善高速救助艇项目周边环境，提升居民生活质量，并符合城市整体绿化规划。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容积率是用地上可以建设的建筑总体积与用地面积之比。具体面积XXX，通过合理的容积率规划，确保高速救助艇项目建筑规模与周边环境和谐共生。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速救助艇项目选址与当地城市规划相一致，具体面积XXX平方米。通过与城市规划部门深入沟通，确保高速救助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高速救助艇项目选址符合当地产业政策，具体面积XXX平方米。这包括高速救助艇项目对当地经济的促进作用，以及对相关产业的带动效应，确保高速救助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用地总体要求必须符合环保和可持续发展的原则，具体面积XXX平方米。通过采用绿色建筑设计、节能减排等措施，确保高速救助艇项目在建设和运营过程中对环境的影响最小化，达到可持续发展的要求。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确保高速救助艇项目选址具备必要的公共设施配套，具体面积XXX平方米。这包括交通便利性、教育、医疗等基础设施，以提高居民生活品质，使得高速救助艇项目选址更具吸引力。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考虑用地总体要求对当地社会稳定性的影响，具体面积XXX平方米。通过深入了解当地社区反馈，确保高速救助艇项目的选址和建设过程对当地社会和谐稳定产生积极作用。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速救助艇项目选址不仅符合法规和规划，还在实际操作中具有可行性。这一全面规划将为高速救助艇项目的成功实施提供坚实的基础，确保高速救助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205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救助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速救助艇项目的设备规划和空间设计中，我们将采取灵活设备布局的措施。设备布局将根据实际需求进行灵活设计，避免不必要的浪费。通过合理规划设备摆放位置，我们将提高设备的利用率，减少设备间距，以确保高速救助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速救助艇项目内部引入共享设施的概念，例如共享会议室、办公区等。通过这种方式，我们可以减少对资源的重复建设，提高资源共享效率，从而减小高速救助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71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速救助艇项目的总图布置中，我们将不同功能区域进行明确的规划，以最大程度满足高速救助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72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速救助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高速救助艇项目对环境的影响是综合评价的重要因素之一。我们将详细考虑选址周边的自然环境、生态保护区、水源地等情况，确保高速救助艇项目的建设和运营对环境影响最小化，并符合当地的环保法规标准。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对选址的评价还需充分考虑当地政府的产业政策和法规。我们将详细了解高速救助艇项目所在地的相关政策，确保高速救助艇项目的规划和运营与当地法规相符，降低不必要的法律风险。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考虑到社会稳定性对企业运营的重要性，我们将评估选址地区的社会安全情况、劳工关系、社区反馈等方面，以确保高速救助艇项目的建设和运营不会受到社会稳定性的负面影响。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最后，我们将综合考虑用地成本，包括土地购置费用、土地开发成本等。通过对用地成本的详细评估，我们能够做出更为精确的经济效益分析，为高速救助艇项目的投资决策提供有力支持。</w:t>
      </w:r>
    </w:p>
    <w:p>
      <w:pPr>
        <w:pStyle w:val="Heading1"/>
        <w:ind w:firstLine="560" w:firstLineChars="200"/>
        <w:rPr>
          <w:rFonts w:ascii="仿宋" w:eastAsia="仿宋" w:hAnsi="仿宋" w:cs="仿宋" w:hint="eastAsia"/>
          <w:sz w:val="28"/>
          <w:lang w:eastAsia="zh-CN"/>
        </w:rPr>
      </w:pPr>
      <w:bookmarkStart w:id="15" w:name="_Toc22614"/>
      <w:r>
        <w:rPr>
          <w:rFonts w:ascii="仿宋" w:eastAsia="仿宋" w:hAnsi="仿宋" w:cs="仿宋" w:hint="eastAsia"/>
          <w:sz w:val="28"/>
          <w:lang w:eastAsia="zh-CN"/>
        </w:rPr>
        <w:t>四、高速救助艇项目土建工程</w:t>
      </w:r>
      <w:bookmarkEnd w:id="15"/>
    </w:p>
    <w:p>
      <w:pPr>
        <w:pStyle w:val="Heading2"/>
        <w:rPr>
          <w:rFonts w:ascii="仿宋" w:eastAsia="仿宋" w:hAnsi="仿宋" w:cs="仿宋" w:hint="eastAsia"/>
          <w:lang w:eastAsia="zh-CN"/>
        </w:rPr>
      </w:pPr>
      <w:bookmarkStart w:id="16" w:name="_Toc2467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在高速救助艇项目的建筑工程设计中，我们将秉承一系列重要的设计原则，以确保高速救助艇项目建筑在功能、美观、可持续性等方面达到最佳效果。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首要原则是确保建筑的功能性得到最大化的发挥。我们将充分理解高速救助艇项目的实际需求，合理布局各个功能区域，保证建筑在满足业务需求的同时，提供高效的工作环境。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在建筑设计中，我们将综合考虑建设和运营成本。通过精细的经济效益分析，确保设计方案在高效利用资源的同时，对高速救助艇项目的长期盈利能力有积极的贡献。</w:t>
      </w:r>
    </w:p>
    <w:p>
      <w:pPr>
        <w:pStyle w:val="Heading2"/>
        <w:ind w:firstLine="560" w:firstLineChars="200"/>
        <w:rPr>
          <w:rFonts w:ascii="仿宋" w:eastAsia="仿宋" w:hAnsi="仿宋" w:cs="仿宋" w:hint="eastAsia"/>
          <w:sz w:val="28"/>
          <w:lang w:eastAsia="zh-CN"/>
        </w:rPr>
      </w:pPr>
      <w:bookmarkStart w:id="17" w:name="_Toc948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救助艇项目的土建工程设计中，我们将精准设定设计年限，结合高速救助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https://d.book118.com/677144154145006026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3F6C89"/>
    <w:rsid w:val="353F6C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14415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2024-01-08T13:24:00Z</dcterms:created>
  <dcterms:modified xsi:type="dcterms:W3CDTF">2024-01-08T13:24:54Z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5EF5B8C91FDA413EA809BAAF02987BC0_11</vt:lpwstr>
  </property>
  <property fmtid="{D5CDD505-2E9C-101B-9397-08002B2CF9AE}" pid="3" name="KSOProductBuildVer">
    <vt:lpwstr>2052-12.1.0.16120</vt:lpwstr>
  </property>
</Properties>
</file>