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伺服定位系统项目规划设计方案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13" w:history="1">
        <w:r>
          <w:rPr>
            <w:rFonts w:ascii="仿宋" w:eastAsia="仿宋" w:hAnsi="仿宋" w:cs="仿宋" w:hint="eastAsia"/>
            <w:lang w:eastAsia="zh-CN"/>
          </w:rPr>
          <w:t>序言</w:t>
        </w:r>
        <w:r>
          <w:tab/>
        </w:r>
        <w:r>
          <w:fldChar w:fldCharType="begin"/>
        </w:r>
        <w:r>
          <w:instrText xml:space="preserve"> PAGEREF _Toc5713 \h </w:instrText>
        </w:r>
        <w:r>
          <w:fldChar w:fldCharType="separate"/>
        </w:r>
        <w:r>
          <w:t>3</w:t>
        </w:r>
        <w:r>
          <w:fldChar w:fldCharType="end"/>
        </w:r>
      </w:hyperlink>
    </w:p>
    <w:p>
      <w:pPr>
        <w:pStyle w:val="TOC1"/>
        <w:tabs>
          <w:tab w:val="right" w:leader="dot" w:pos="8306"/>
        </w:tabs>
      </w:pPr>
      <w:hyperlink w:anchor="_Toc12804" w:history="1">
        <w:r>
          <w:rPr>
            <w:rFonts w:ascii="仿宋" w:eastAsia="仿宋" w:hAnsi="仿宋" w:cs="仿宋" w:hint="eastAsia"/>
            <w:lang w:eastAsia="zh-CN"/>
          </w:rPr>
          <w:t>一、伺服定位系统项目建设背景及必要性分析</w:t>
        </w:r>
        <w:r>
          <w:tab/>
        </w:r>
        <w:r>
          <w:fldChar w:fldCharType="begin"/>
        </w:r>
        <w:r>
          <w:instrText xml:space="preserve"> PAGEREF _Toc12804 \h </w:instrText>
        </w:r>
        <w:r>
          <w:fldChar w:fldCharType="separate"/>
        </w:r>
        <w:r>
          <w:t>3</w:t>
        </w:r>
        <w:r>
          <w:fldChar w:fldCharType="end"/>
        </w:r>
      </w:hyperlink>
    </w:p>
    <w:p>
      <w:pPr>
        <w:pStyle w:val="TOC2"/>
        <w:tabs>
          <w:tab w:val="right" w:leader="dot" w:pos="8306"/>
        </w:tabs>
      </w:pPr>
      <w:hyperlink w:anchor="_Toc19162" w:history="1">
        <w:r>
          <w:rPr>
            <w:rFonts w:ascii="仿宋" w:eastAsia="仿宋" w:hAnsi="仿宋" w:cs="仿宋" w:hint="eastAsia"/>
            <w:lang w:eastAsia="zh-CN"/>
          </w:rPr>
          <w:t>(一)、伺服定位系统项目背景分析</w:t>
        </w:r>
        <w:r>
          <w:tab/>
        </w:r>
        <w:r>
          <w:fldChar w:fldCharType="begin"/>
        </w:r>
        <w:r>
          <w:instrText xml:space="preserve"> PAGEREF _Toc19162 \h </w:instrText>
        </w:r>
        <w:r>
          <w:fldChar w:fldCharType="separate"/>
        </w:r>
        <w:r>
          <w:t>3</w:t>
        </w:r>
        <w:r>
          <w:fldChar w:fldCharType="end"/>
        </w:r>
      </w:hyperlink>
    </w:p>
    <w:p>
      <w:pPr>
        <w:pStyle w:val="TOC2"/>
        <w:tabs>
          <w:tab w:val="right" w:leader="dot" w:pos="8306"/>
        </w:tabs>
      </w:pPr>
      <w:hyperlink w:anchor="_Toc9143" w:history="1">
        <w:r>
          <w:rPr>
            <w:rFonts w:ascii="仿宋" w:eastAsia="仿宋" w:hAnsi="仿宋" w:cs="仿宋" w:hint="eastAsia"/>
            <w:lang w:eastAsia="zh-CN"/>
          </w:rPr>
          <w:t>(二)、伺服定位系统项目建设必要性分析</w:t>
        </w:r>
        <w:r>
          <w:tab/>
        </w:r>
        <w:r>
          <w:fldChar w:fldCharType="begin"/>
        </w:r>
        <w:r>
          <w:instrText xml:space="preserve"> PAGEREF _Toc9143 \h </w:instrText>
        </w:r>
        <w:r>
          <w:fldChar w:fldCharType="separate"/>
        </w:r>
        <w:r>
          <w:t>5</w:t>
        </w:r>
        <w:r>
          <w:fldChar w:fldCharType="end"/>
        </w:r>
      </w:hyperlink>
    </w:p>
    <w:p>
      <w:pPr>
        <w:pStyle w:val="TOC1"/>
        <w:tabs>
          <w:tab w:val="right" w:leader="dot" w:pos="8306"/>
        </w:tabs>
      </w:pPr>
      <w:hyperlink w:anchor="_Toc14704" w:history="1">
        <w:r>
          <w:rPr>
            <w:rFonts w:ascii="仿宋" w:eastAsia="仿宋" w:hAnsi="仿宋" w:cs="仿宋" w:hint="eastAsia"/>
            <w:lang w:eastAsia="zh-CN"/>
          </w:rPr>
          <w:t>二、工艺说明</w:t>
        </w:r>
        <w:r>
          <w:tab/>
        </w:r>
        <w:r>
          <w:fldChar w:fldCharType="begin"/>
        </w:r>
        <w:r>
          <w:instrText xml:space="preserve"> PAGEREF _Toc14704 \h </w:instrText>
        </w:r>
        <w:r>
          <w:fldChar w:fldCharType="separate"/>
        </w:r>
        <w:r>
          <w:t>6</w:t>
        </w:r>
        <w:r>
          <w:fldChar w:fldCharType="end"/>
        </w:r>
      </w:hyperlink>
    </w:p>
    <w:p>
      <w:pPr>
        <w:pStyle w:val="TOC2"/>
        <w:tabs>
          <w:tab w:val="right" w:leader="dot" w:pos="8306"/>
        </w:tabs>
      </w:pPr>
      <w:hyperlink w:anchor="_Toc14340" w:history="1">
        <w:r>
          <w:rPr>
            <w:rFonts w:ascii="仿宋" w:eastAsia="仿宋" w:hAnsi="仿宋" w:cs="仿宋" w:hint="eastAsia"/>
            <w:lang w:eastAsia="zh-CN"/>
          </w:rPr>
          <w:t>(一)、技术管理特点</w:t>
        </w:r>
        <w:r>
          <w:tab/>
        </w:r>
        <w:r>
          <w:fldChar w:fldCharType="begin"/>
        </w:r>
        <w:r>
          <w:instrText xml:space="preserve"> PAGEREF _Toc14340 \h </w:instrText>
        </w:r>
        <w:r>
          <w:fldChar w:fldCharType="separate"/>
        </w:r>
        <w:r>
          <w:t>6</w:t>
        </w:r>
        <w:r>
          <w:fldChar w:fldCharType="end"/>
        </w:r>
      </w:hyperlink>
    </w:p>
    <w:p>
      <w:pPr>
        <w:pStyle w:val="TOC2"/>
        <w:tabs>
          <w:tab w:val="right" w:leader="dot" w:pos="8306"/>
        </w:tabs>
      </w:pPr>
      <w:hyperlink w:anchor="_Toc23293" w:history="1">
        <w:r>
          <w:rPr>
            <w:rFonts w:ascii="仿宋" w:eastAsia="仿宋" w:hAnsi="仿宋" w:cs="仿宋" w:hint="eastAsia"/>
            <w:lang w:eastAsia="zh-CN"/>
          </w:rPr>
          <w:t>(二)、伺服定位系统项目工艺技术设计方案</w:t>
        </w:r>
        <w:r>
          <w:tab/>
        </w:r>
        <w:r>
          <w:fldChar w:fldCharType="begin"/>
        </w:r>
        <w:r>
          <w:instrText xml:space="preserve"> PAGEREF _Toc23293 \h </w:instrText>
        </w:r>
        <w:r>
          <w:fldChar w:fldCharType="separate"/>
        </w:r>
        <w:r>
          <w:t>7</w:t>
        </w:r>
        <w:r>
          <w:fldChar w:fldCharType="end"/>
        </w:r>
      </w:hyperlink>
    </w:p>
    <w:p>
      <w:pPr>
        <w:pStyle w:val="TOC2"/>
        <w:tabs>
          <w:tab w:val="right" w:leader="dot" w:pos="8306"/>
        </w:tabs>
      </w:pPr>
      <w:hyperlink w:anchor="_Toc15399" w:history="1">
        <w:r>
          <w:rPr>
            <w:rFonts w:ascii="仿宋" w:eastAsia="仿宋" w:hAnsi="仿宋" w:cs="仿宋" w:hint="eastAsia"/>
            <w:lang w:eastAsia="zh-CN"/>
          </w:rPr>
          <w:t>(三)、设备选型方案</w:t>
        </w:r>
        <w:r>
          <w:tab/>
        </w:r>
        <w:r>
          <w:fldChar w:fldCharType="begin"/>
        </w:r>
        <w:r>
          <w:instrText xml:space="preserve"> PAGEREF _Toc15399 \h </w:instrText>
        </w:r>
        <w:r>
          <w:fldChar w:fldCharType="separate"/>
        </w:r>
        <w:r>
          <w:t>8</w:t>
        </w:r>
        <w:r>
          <w:fldChar w:fldCharType="end"/>
        </w:r>
      </w:hyperlink>
    </w:p>
    <w:p>
      <w:pPr>
        <w:pStyle w:val="TOC1"/>
        <w:tabs>
          <w:tab w:val="right" w:leader="dot" w:pos="8306"/>
        </w:tabs>
      </w:pPr>
      <w:hyperlink w:anchor="_Toc2011" w:history="1">
        <w:r>
          <w:rPr>
            <w:rFonts w:ascii="仿宋" w:eastAsia="仿宋" w:hAnsi="仿宋" w:cs="仿宋" w:hint="eastAsia"/>
            <w:lang w:eastAsia="zh-CN"/>
          </w:rPr>
          <w:t>三、产品规划分析</w:t>
        </w:r>
        <w:r>
          <w:tab/>
        </w:r>
        <w:r>
          <w:fldChar w:fldCharType="begin"/>
        </w:r>
        <w:r>
          <w:instrText xml:space="preserve"> PAGEREF _Toc2011 \h </w:instrText>
        </w:r>
        <w:r>
          <w:fldChar w:fldCharType="separate"/>
        </w:r>
        <w:r>
          <w:t>10</w:t>
        </w:r>
        <w:r>
          <w:fldChar w:fldCharType="end"/>
        </w:r>
      </w:hyperlink>
    </w:p>
    <w:p>
      <w:pPr>
        <w:pStyle w:val="TOC2"/>
        <w:tabs>
          <w:tab w:val="right" w:leader="dot" w:pos="8306"/>
        </w:tabs>
      </w:pPr>
      <w:hyperlink w:anchor="_Toc11992" w:history="1">
        <w:r>
          <w:rPr>
            <w:rFonts w:ascii="仿宋" w:eastAsia="仿宋" w:hAnsi="仿宋" w:cs="仿宋" w:hint="eastAsia"/>
            <w:lang w:eastAsia="zh-CN"/>
          </w:rPr>
          <w:t>(一)、产品规划</w:t>
        </w:r>
        <w:r>
          <w:tab/>
        </w:r>
        <w:r>
          <w:fldChar w:fldCharType="begin"/>
        </w:r>
        <w:r>
          <w:instrText xml:space="preserve"> PAGEREF _Toc11992 \h </w:instrText>
        </w:r>
        <w:r>
          <w:fldChar w:fldCharType="separate"/>
        </w:r>
        <w:r>
          <w:t>10</w:t>
        </w:r>
        <w:r>
          <w:fldChar w:fldCharType="end"/>
        </w:r>
      </w:hyperlink>
    </w:p>
    <w:p>
      <w:pPr>
        <w:pStyle w:val="TOC2"/>
        <w:tabs>
          <w:tab w:val="right" w:leader="dot" w:pos="8306"/>
        </w:tabs>
      </w:pPr>
      <w:hyperlink w:anchor="_Toc21638" w:history="1">
        <w:r>
          <w:rPr>
            <w:rFonts w:ascii="仿宋" w:eastAsia="仿宋" w:hAnsi="仿宋" w:cs="仿宋" w:hint="eastAsia"/>
            <w:lang w:eastAsia="zh-CN"/>
          </w:rPr>
          <w:t>(二)、建设规模</w:t>
        </w:r>
        <w:r>
          <w:tab/>
        </w:r>
        <w:r>
          <w:fldChar w:fldCharType="begin"/>
        </w:r>
        <w:r>
          <w:instrText xml:space="preserve"> PAGEREF _Toc21638 \h </w:instrText>
        </w:r>
        <w:r>
          <w:fldChar w:fldCharType="separate"/>
        </w:r>
        <w:r>
          <w:t>11</w:t>
        </w:r>
        <w:r>
          <w:fldChar w:fldCharType="end"/>
        </w:r>
      </w:hyperlink>
    </w:p>
    <w:p>
      <w:pPr>
        <w:pStyle w:val="TOC1"/>
        <w:tabs>
          <w:tab w:val="right" w:leader="dot" w:pos="8306"/>
        </w:tabs>
      </w:pPr>
      <w:hyperlink w:anchor="_Toc10432" w:history="1">
        <w:r>
          <w:rPr>
            <w:rFonts w:ascii="仿宋" w:eastAsia="仿宋" w:hAnsi="仿宋" w:cs="仿宋" w:hint="eastAsia"/>
            <w:lang w:eastAsia="zh-CN"/>
          </w:rPr>
          <w:t>四、伺服定位系统项目选址可行性分析</w:t>
        </w:r>
        <w:r>
          <w:tab/>
        </w:r>
        <w:r>
          <w:fldChar w:fldCharType="begin"/>
        </w:r>
        <w:r>
          <w:instrText xml:space="preserve"> PAGEREF _Toc10432 \h </w:instrText>
        </w:r>
        <w:r>
          <w:fldChar w:fldCharType="separate"/>
        </w:r>
        <w:r>
          <w:t>12</w:t>
        </w:r>
        <w:r>
          <w:fldChar w:fldCharType="end"/>
        </w:r>
      </w:hyperlink>
    </w:p>
    <w:p>
      <w:pPr>
        <w:pStyle w:val="TOC2"/>
        <w:tabs>
          <w:tab w:val="right" w:leader="dot" w:pos="8306"/>
        </w:tabs>
      </w:pPr>
      <w:hyperlink w:anchor="_Toc23730" w:history="1">
        <w:r>
          <w:rPr>
            <w:rFonts w:ascii="仿宋" w:eastAsia="仿宋" w:hAnsi="仿宋" w:cs="仿宋" w:hint="eastAsia"/>
            <w:lang w:eastAsia="zh-CN"/>
          </w:rPr>
          <w:t>(一)、伺服定位系统项目选址</w:t>
        </w:r>
        <w:r>
          <w:tab/>
        </w:r>
        <w:r>
          <w:fldChar w:fldCharType="begin"/>
        </w:r>
        <w:r>
          <w:instrText xml:space="preserve"> PAGEREF _Toc23730 \h </w:instrText>
        </w:r>
        <w:r>
          <w:fldChar w:fldCharType="separate"/>
        </w:r>
        <w:r>
          <w:t>12</w:t>
        </w:r>
        <w:r>
          <w:fldChar w:fldCharType="end"/>
        </w:r>
      </w:hyperlink>
    </w:p>
    <w:p>
      <w:pPr>
        <w:pStyle w:val="TOC2"/>
        <w:tabs>
          <w:tab w:val="right" w:leader="dot" w:pos="8306"/>
        </w:tabs>
      </w:pPr>
      <w:hyperlink w:anchor="_Toc28076" w:history="1">
        <w:r>
          <w:rPr>
            <w:rFonts w:ascii="仿宋" w:eastAsia="仿宋" w:hAnsi="仿宋" w:cs="仿宋" w:hint="eastAsia"/>
            <w:lang w:eastAsia="zh-CN"/>
          </w:rPr>
          <w:t>(二)、用地控制指标</w:t>
        </w:r>
        <w:r>
          <w:tab/>
        </w:r>
        <w:r>
          <w:fldChar w:fldCharType="begin"/>
        </w:r>
        <w:r>
          <w:instrText xml:space="preserve"> PAGEREF _Toc28076 \h </w:instrText>
        </w:r>
        <w:r>
          <w:fldChar w:fldCharType="separate"/>
        </w:r>
        <w:r>
          <w:t>12</w:t>
        </w:r>
        <w:r>
          <w:fldChar w:fldCharType="end"/>
        </w:r>
      </w:hyperlink>
    </w:p>
    <w:p>
      <w:pPr>
        <w:pStyle w:val="TOC2"/>
        <w:tabs>
          <w:tab w:val="right" w:leader="dot" w:pos="8306"/>
        </w:tabs>
      </w:pPr>
      <w:hyperlink w:anchor="_Toc14398" w:history="1">
        <w:r>
          <w:rPr>
            <w:rFonts w:ascii="仿宋" w:eastAsia="仿宋" w:hAnsi="仿宋" w:cs="仿宋" w:hint="eastAsia"/>
            <w:lang w:eastAsia="zh-CN"/>
          </w:rPr>
          <w:t>(三)、节约用地措施</w:t>
        </w:r>
        <w:r>
          <w:tab/>
        </w:r>
        <w:r>
          <w:fldChar w:fldCharType="begin"/>
        </w:r>
        <w:r>
          <w:instrText xml:space="preserve"> PAGEREF _Toc14398 \h </w:instrText>
        </w:r>
        <w:r>
          <w:fldChar w:fldCharType="separate"/>
        </w:r>
        <w:r>
          <w:t>14</w:t>
        </w:r>
        <w:r>
          <w:fldChar w:fldCharType="end"/>
        </w:r>
      </w:hyperlink>
    </w:p>
    <w:p>
      <w:pPr>
        <w:pStyle w:val="TOC2"/>
        <w:tabs>
          <w:tab w:val="right" w:leader="dot" w:pos="8306"/>
        </w:tabs>
      </w:pPr>
      <w:hyperlink w:anchor="_Toc5179" w:history="1">
        <w:r>
          <w:rPr>
            <w:rFonts w:ascii="仿宋" w:eastAsia="仿宋" w:hAnsi="仿宋" w:cs="仿宋" w:hint="eastAsia"/>
            <w:lang w:eastAsia="zh-CN"/>
          </w:rPr>
          <w:t>(四)、总图布置方案</w:t>
        </w:r>
        <w:r>
          <w:tab/>
        </w:r>
        <w:r>
          <w:fldChar w:fldCharType="begin"/>
        </w:r>
        <w:r>
          <w:instrText xml:space="preserve"> PAGEREF _Toc5179 \h </w:instrText>
        </w:r>
        <w:r>
          <w:fldChar w:fldCharType="separate"/>
        </w:r>
        <w:r>
          <w:t>15</w:t>
        </w:r>
        <w:r>
          <w:fldChar w:fldCharType="end"/>
        </w:r>
      </w:hyperlink>
    </w:p>
    <w:p>
      <w:pPr>
        <w:pStyle w:val="TOC2"/>
        <w:tabs>
          <w:tab w:val="right" w:leader="dot" w:pos="8306"/>
        </w:tabs>
      </w:pPr>
      <w:hyperlink w:anchor="_Toc28829" w:history="1">
        <w:r>
          <w:rPr>
            <w:rFonts w:ascii="仿宋" w:eastAsia="仿宋" w:hAnsi="仿宋" w:cs="仿宋" w:hint="eastAsia"/>
            <w:lang w:eastAsia="zh-CN"/>
          </w:rPr>
          <w:t>(五)、选址综合评价</w:t>
        </w:r>
        <w:r>
          <w:tab/>
        </w:r>
        <w:r>
          <w:fldChar w:fldCharType="begin"/>
        </w:r>
        <w:r>
          <w:instrText xml:space="preserve"> PAGEREF _Toc28829 \h </w:instrText>
        </w:r>
        <w:r>
          <w:fldChar w:fldCharType="separate"/>
        </w:r>
        <w:r>
          <w:t>16</w:t>
        </w:r>
        <w:r>
          <w:fldChar w:fldCharType="end"/>
        </w:r>
      </w:hyperlink>
    </w:p>
    <w:p>
      <w:pPr>
        <w:pStyle w:val="TOC1"/>
        <w:tabs>
          <w:tab w:val="right" w:leader="dot" w:pos="8306"/>
        </w:tabs>
      </w:pPr>
      <w:hyperlink w:anchor="_Toc24601" w:history="1">
        <w:r>
          <w:rPr>
            <w:rFonts w:ascii="仿宋" w:eastAsia="仿宋" w:hAnsi="仿宋" w:cs="仿宋" w:hint="eastAsia"/>
            <w:lang w:eastAsia="zh-CN"/>
          </w:rPr>
          <w:t>五、伺服定位系统项目土建工程</w:t>
        </w:r>
        <w:r>
          <w:tab/>
        </w:r>
        <w:r>
          <w:fldChar w:fldCharType="begin"/>
        </w:r>
        <w:r>
          <w:instrText xml:space="preserve"> PAGEREF _Toc24601 \h </w:instrText>
        </w:r>
        <w:r>
          <w:fldChar w:fldCharType="separate"/>
        </w:r>
        <w:r>
          <w:t>17</w:t>
        </w:r>
        <w:r>
          <w:fldChar w:fldCharType="end"/>
        </w:r>
      </w:hyperlink>
    </w:p>
    <w:p>
      <w:pPr>
        <w:pStyle w:val="TOC2"/>
        <w:tabs>
          <w:tab w:val="right" w:leader="dot" w:pos="8306"/>
        </w:tabs>
      </w:pPr>
      <w:hyperlink w:anchor="_Toc17069" w:history="1">
        <w:r>
          <w:rPr>
            <w:rFonts w:ascii="仿宋" w:eastAsia="仿宋" w:hAnsi="仿宋" w:cs="仿宋" w:hint="eastAsia"/>
            <w:lang w:eastAsia="zh-CN"/>
          </w:rPr>
          <w:t>(一)、建筑工程设计原则</w:t>
        </w:r>
        <w:r>
          <w:tab/>
        </w:r>
        <w:r>
          <w:fldChar w:fldCharType="begin"/>
        </w:r>
        <w:r>
          <w:instrText xml:space="preserve"> PAGEREF _Toc17069 \h </w:instrText>
        </w:r>
        <w:r>
          <w:fldChar w:fldCharType="separate"/>
        </w:r>
        <w:r>
          <w:t>17</w:t>
        </w:r>
        <w:r>
          <w:fldChar w:fldCharType="end"/>
        </w:r>
      </w:hyperlink>
    </w:p>
    <w:p>
      <w:pPr>
        <w:pStyle w:val="TOC2"/>
        <w:tabs>
          <w:tab w:val="right" w:leader="dot" w:pos="8306"/>
        </w:tabs>
      </w:pPr>
      <w:hyperlink w:anchor="_Toc2827" w:history="1">
        <w:r>
          <w:rPr>
            <w:rFonts w:ascii="仿宋" w:eastAsia="仿宋" w:hAnsi="仿宋" w:cs="仿宋" w:hint="eastAsia"/>
            <w:lang w:eastAsia="zh-CN"/>
          </w:rPr>
          <w:t>(二)、土建工程设计年限及安全等级</w:t>
        </w:r>
        <w:r>
          <w:tab/>
        </w:r>
        <w:r>
          <w:fldChar w:fldCharType="begin"/>
        </w:r>
        <w:r>
          <w:instrText xml:space="preserve"> PAGEREF _Toc2827 \h </w:instrText>
        </w:r>
        <w:r>
          <w:fldChar w:fldCharType="separate"/>
        </w:r>
        <w:r>
          <w:t>18</w:t>
        </w:r>
        <w:r>
          <w:fldChar w:fldCharType="end"/>
        </w:r>
      </w:hyperlink>
    </w:p>
    <w:p>
      <w:pPr>
        <w:pStyle w:val="TOC2"/>
        <w:tabs>
          <w:tab w:val="right" w:leader="dot" w:pos="8306"/>
        </w:tabs>
      </w:pPr>
      <w:hyperlink w:anchor="_Toc6160" w:history="1">
        <w:r>
          <w:rPr>
            <w:rFonts w:ascii="仿宋" w:eastAsia="仿宋" w:hAnsi="仿宋" w:cs="仿宋" w:hint="eastAsia"/>
            <w:lang w:eastAsia="zh-CN"/>
          </w:rPr>
          <w:t>(三)、建筑工程设计总体要求</w:t>
        </w:r>
        <w:r>
          <w:tab/>
        </w:r>
        <w:r>
          <w:fldChar w:fldCharType="begin"/>
        </w:r>
        <w:r>
          <w:instrText xml:space="preserve"> PAGEREF _Toc6160 \h </w:instrText>
        </w:r>
        <w:r>
          <w:fldChar w:fldCharType="separate"/>
        </w:r>
        <w:r>
          <w:t>19</w:t>
        </w:r>
        <w:r>
          <w:fldChar w:fldCharType="end"/>
        </w:r>
      </w:hyperlink>
    </w:p>
    <w:p>
      <w:pPr>
        <w:pStyle w:val="TOC2"/>
        <w:tabs>
          <w:tab w:val="right" w:leader="dot" w:pos="8306"/>
        </w:tabs>
      </w:pPr>
      <w:hyperlink w:anchor="_Toc23380" w:history="1">
        <w:r>
          <w:rPr>
            <w:rFonts w:ascii="仿宋" w:eastAsia="仿宋" w:hAnsi="仿宋" w:cs="仿宋" w:hint="eastAsia"/>
            <w:lang w:eastAsia="zh-CN"/>
          </w:rPr>
          <w:t>(四)、土建工程建设指标</w:t>
        </w:r>
        <w:r>
          <w:tab/>
        </w:r>
        <w:r>
          <w:fldChar w:fldCharType="begin"/>
        </w:r>
        <w:r>
          <w:instrText xml:space="preserve"> PAGEREF _Toc23380 \h </w:instrText>
        </w:r>
        <w:r>
          <w:fldChar w:fldCharType="separate"/>
        </w:r>
        <w:r>
          <w:t>20</w:t>
        </w:r>
        <w:r>
          <w:fldChar w:fldCharType="end"/>
        </w:r>
      </w:hyperlink>
    </w:p>
    <w:p>
      <w:pPr>
        <w:pStyle w:val="TOC1"/>
        <w:tabs>
          <w:tab w:val="right" w:leader="dot" w:pos="8306"/>
        </w:tabs>
      </w:pPr>
      <w:hyperlink w:anchor="_Toc15491" w:history="1">
        <w:r>
          <w:rPr>
            <w:rFonts w:ascii="仿宋" w:eastAsia="仿宋" w:hAnsi="仿宋" w:cs="仿宋" w:hint="eastAsia"/>
            <w:lang w:eastAsia="zh-CN"/>
          </w:rPr>
          <w:t>六、伺服定位系统项目危机管理</w:t>
        </w:r>
        <w:r>
          <w:tab/>
        </w:r>
        <w:r>
          <w:fldChar w:fldCharType="begin"/>
        </w:r>
        <w:r>
          <w:instrText xml:space="preserve"> PAGEREF _Toc15491 \h </w:instrText>
        </w:r>
        <w:r>
          <w:fldChar w:fldCharType="separate"/>
        </w:r>
        <w:r>
          <w:t>20</w:t>
        </w:r>
        <w:r>
          <w:fldChar w:fldCharType="end"/>
        </w:r>
      </w:hyperlink>
    </w:p>
    <w:p>
      <w:pPr>
        <w:pStyle w:val="TOC2"/>
        <w:tabs>
          <w:tab w:val="right" w:leader="dot" w:pos="8306"/>
        </w:tabs>
      </w:pPr>
      <w:hyperlink w:anchor="_Toc6710" w:history="1">
        <w:r>
          <w:rPr>
            <w:rFonts w:ascii="仿宋" w:eastAsia="仿宋" w:hAnsi="仿宋" w:cs="仿宋" w:hint="eastAsia"/>
            <w:lang w:eastAsia="zh-CN"/>
          </w:rPr>
          <w:t>(一)、危机预警与识别</w:t>
        </w:r>
        <w:r>
          <w:tab/>
        </w:r>
        <w:r>
          <w:fldChar w:fldCharType="begin"/>
        </w:r>
        <w:r>
          <w:instrText xml:space="preserve"> PAGEREF _Toc6710 \h </w:instrText>
        </w:r>
        <w:r>
          <w:fldChar w:fldCharType="separate"/>
        </w:r>
        <w:r>
          <w:t>20</w:t>
        </w:r>
        <w:r>
          <w:fldChar w:fldCharType="end"/>
        </w:r>
      </w:hyperlink>
    </w:p>
    <w:p>
      <w:pPr>
        <w:pStyle w:val="TOC2"/>
        <w:tabs>
          <w:tab w:val="right" w:leader="dot" w:pos="8306"/>
        </w:tabs>
      </w:pPr>
      <w:hyperlink w:anchor="_Toc14029" w:history="1">
        <w:r>
          <w:rPr>
            <w:rFonts w:ascii="仿宋" w:eastAsia="仿宋" w:hAnsi="仿宋" w:cs="仿宋" w:hint="eastAsia"/>
            <w:lang w:eastAsia="zh-CN"/>
          </w:rPr>
          <w:t>(二)、危机应对与恢复</w:t>
        </w:r>
        <w:r>
          <w:tab/>
        </w:r>
        <w:r>
          <w:fldChar w:fldCharType="begin"/>
        </w:r>
        <w:r>
          <w:instrText xml:space="preserve"> PAGEREF _Toc14029 \h </w:instrText>
        </w:r>
        <w:r>
          <w:fldChar w:fldCharType="separate"/>
        </w:r>
        <w:r>
          <w:t>21</w:t>
        </w:r>
        <w:r>
          <w:fldChar w:fldCharType="end"/>
        </w:r>
      </w:hyperlink>
    </w:p>
    <w:p>
      <w:pPr>
        <w:pStyle w:val="TOC1"/>
        <w:tabs>
          <w:tab w:val="right" w:leader="dot" w:pos="8306"/>
        </w:tabs>
      </w:pPr>
      <w:hyperlink w:anchor="_Toc21413" w:history="1">
        <w:r>
          <w:rPr>
            <w:rFonts w:ascii="仿宋" w:eastAsia="仿宋" w:hAnsi="仿宋" w:cs="仿宋" w:hint="eastAsia"/>
            <w:lang w:eastAsia="zh-CN"/>
          </w:rPr>
          <w:t>七、伺服定位系统项目社会影响</w:t>
        </w:r>
        <w:r>
          <w:tab/>
        </w:r>
        <w:r>
          <w:fldChar w:fldCharType="begin"/>
        </w:r>
        <w:r>
          <w:instrText xml:space="preserve"> PAGEREF _Toc21413 \h </w:instrText>
        </w:r>
        <w:r>
          <w:fldChar w:fldCharType="separate"/>
        </w:r>
        <w:r>
          <w:t>23</w:t>
        </w:r>
        <w:r>
          <w:fldChar w:fldCharType="end"/>
        </w:r>
      </w:hyperlink>
    </w:p>
    <w:p>
      <w:pPr>
        <w:pStyle w:val="TOC2"/>
        <w:tabs>
          <w:tab w:val="right" w:leader="dot" w:pos="8306"/>
        </w:tabs>
      </w:pPr>
      <w:hyperlink w:anchor="_Toc10806" w:history="1">
        <w:r>
          <w:rPr>
            <w:rFonts w:ascii="仿宋" w:eastAsia="仿宋" w:hAnsi="仿宋" w:cs="仿宋" w:hint="eastAsia"/>
            <w:lang w:eastAsia="zh-CN"/>
          </w:rPr>
          <w:t>(一)、社会责任与义务</w:t>
        </w:r>
        <w:r>
          <w:tab/>
        </w:r>
        <w:r>
          <w:fldChar w:fldCharType="begin"/>
        </w:r>
        <w:r>
          <w:instrText xml:space="preserve"> PAGEREF _Toc10806 \h </w:instrText>
        </w:r>
        <w:r>
          <w:fldChar w:fldCharType="separate"/>
        </w:r>
        <w:r>
          <w:t>23</w:t>
        </w:r>
        <w:r>
          <w:fldChar w:fldCharType="end"/>
        </w:r>
      </w:hyperlink>
    </w:p>
    <w:p>
      <w:pPr>
        <w:pStyle w:val="TOC2"/>
        <w:tabs>
          <w:tab w:val="right" w:leader="dot" w:pos="8306"/>
        </w:tabs>
      </w:pPr>
      <w:hyperlink w:anchor="_Toc20580" w:history="1">
        <w:r>
          <w:rPr>
            <w:rFonts w:ascii="仿宋" w:eastAsia="仿宋" w:hAnsi="仿宋" w:cs="仿宋" w:hint="eastAsia"/>
            <w:lang w:eastAsia="zh-CN"/>
          </w:rPr>
          <w:t>(二)、社会参与与沟通</w:t>
        </w:r>
        <w:r>
          <w:tab/>
        </w:r>
        <w:r>
          <w:fldChar w:fldCharType="begin"/>
        </w:r>
        <w:r>
          <w:instrText xml:space="preserve"> PAGEREF _Toc20580 \h </w:instrText>
        </w:r>
        <w:r>
          <w:fldChar w:fldCharType="separate"/>
        </w:r>
        <w:r>
          <w:t>24</w:t>
        </w:r>
        <w:r>
          <w:fldChar w:fldCharType="end"/>
        </w:r>
      </w:hyperlink>
    </w:p>
    <w:p>
      <w:pPr>
        <w:pStyle w:val="TOC1"/>
        <w:tabs>
          <w:tab w:val="right" w:leader="dot" w:pos="8306"/>
        </w:tabs>
      </w:pPr>
      <w:hyperlink w:anchor="_Toc3242" w:history="1">
        <w:r>
          <w:rPr>
            <w:rFonts w:ascii="仿宋" w:eastAsia="仿宋" w:hAnsi="仿宋" w:cs="仿宋" w:hint="eastAsia"/>
            <w:lang w:eastAsia="zh-CN"/>
          </w:rPr>
          <w:t>八、伺服定位系统项目风险管理</w:t>
        </w:r>
        <w:r>
          <w:tab/>
        </w:r>
        <w:r>
          <w:fldChar w:fldCharType="begin"/>
        </w:r>
        <w:r>
          <w:instrText xml:space="preserve"> PAGEREF _Toc3242 \h </w:instrText>
        </w:r>
        <w:r>
          <w:fldChar w:fldCharType="separate"/>
        </w:r>
        <w:r>
          <w:t>24</w:t>
        </w:r>
        <w:r>
          <w:fldChar w:fldCharType="end"/>
        </w:r>
      </w:hyperlink>
    </w:p>
    <w:p>
      <w:pPr>
        <w:pStyle w:val="TOC2"/>
        <w:tabs>
          <w:tab w:val="right" w:leader="dot" w:pos="8306"/>
        </w:tabs>
      </w:pPr>
      <w:hyperlink w:anchor="_Toc1563" w:history="1">
        <w:r>
          <w:rPr>
            <w:rFonts w:ascii="仿宋" w:eastAsia="仿宋" w:hAnsi="仿宋" w:cs="仿宋" w:hint="eastAsia"/>
            <w:lang w:eastAsia="zh-CN"/>
          </w:rPr>
          <w:t>(一)、风险识别与评估</w:t>
        </w:r>
        <w:r>
          <w:tab/>
        </w:r>
        <w:r>
          <w:fldChar w:fldCharType="begin"/>
        </w:r>
        <w:r>
          <w:instrText xml:space="preserve"> PAGEREF _Toc1563 \h </w:instrText>
        </w:r>
        <w:r>
          <w:fldChar w:fldCharType="separate"/>
        </w:r>
        <w:r>
          <w:t>24</w:t>
        </w:r>
        <w:r>
          <w:fldChar w:fldCharType="end"/>
        </w:r>
      </w:hyperlink>
    </w:p>
    <w:p>
      <w:pPr>
        <w:pStyle w:val="TOC2"/>
        <w:tabs>
          <w:tab w:val="right" w:leader="dot" w:pos="8306"/>
        </w:tabs>
      </w:pPr>
      <w:hyperlink w:anchor="_Toc7917" w:history="1">
        <w:r>
          <w:rPr>
            <w:rFonts w:ascii="仿宋" w:eastAsia="仿宋" w:hAnsi="仿宋" w:cs="仿宋" w:hint="eastAsia"/>
            <w:lang w:eastAsia="zh-CN"/>
          </w:rPr>
          <w:t>(二)、风险应对策略</w:t>
        </w:r>
        <w:r>
          <w:tab/>
        </w:r>
        <w:r>
          <w:fldChar w:fldCharType="begin"/>
        </w:r>
        <w:r>
          <w:instrText xml:space="preserve"> PAGEREF _Toc7917 \h </w:instrText>
        </w:r>
        <w:r>
          <w:fldChar w:fldCharType="separate"/>
        </w:r>
        <w:r>
          <w:t>26</w:t>
        </w:r>
        <w:r>
          <w:fldChar w:fldCharType="end"/>
        </w:r>
      </w:hyperlink>
    </w:p>
    <w:p>
      <w:pPr>
        <w:pStyle w:val="TOC2"/>
        <w:tabs>
          <w:tab w:val="right" w:leader="dot" w:pos="8306"/>
        </w:tabs>
      </w:pPr>
      <w:hyperlink w:anchor="_Toc21813" w:history="1">
        <w:r>
          <w:rPr>
            <w:rFonts w:ascii="仿宋" w:eastAsia="仿宋" w:hAnsi="仿宋" w:cs="仿宋" w:hint="eastAsia"/>
            <w:lang w:eastAsia="zh-CN"/>
          </w:rPr>
          <w:t>(三)、风险监控与控制</w:t>
        </w:r>
        <w:r>
          <w:tab/>
        </w:r>
        <w:r>
          <w:fldChar w:fldCharType="begin"/>
        </w:r>
        <w:r>
          <w:instrText xml:space="preserve"> PAGEREF _Toc21813 \h </w:instrText>
        </w:r>
        <w:r>
          <w:fldChar w:fldCharType="separate"/>
        </w:r>
        <w:r>
          <w:t>27</w:t>
        </w:r>
        <w:r>
          <w:fldChar w:fldCharType="end"/>
        </w:r>
      </w:hyperlink>
    </w:p>
    <w:p>
      <w:pPr>
        <w:pStyle w:val="TOC1"/>
        <w:tabs>
          <w:tab w:val="right" w:leader="dot" w:pos="8306"/>
        </w:tabs>
      </w:pPr>
      <w:hyperlink w:anchor="_Toc16276" w:history="1">
        <w:r>
          <w:rPr>
            <w:rFonts w:ascii="仿宋" w:eastAsia="仿宋" w:hAnsi="仿宋" w:cs="仿宋" w:hint="eastAsia"/>
            <w:lang w:eastAsia="zh-CN"/>
          </w:rPr>
          <w:t>九、伺服定位系统项目计划安排</w:t>
        </w:r>
        <w:r>
          <w:tab/>
        </w:r>
        <w:r>
          <w:fldChar w:fldCharType="begin"/>
        </w:r>
        <w:r>
          <w:instrText xml:space="preserve"> PAGEREF _Toc16276 \h </w:instrText>
        </w:r>
        <w:r>
          <w:fldChar w:fldCharType="separate"/>
        </w:r>
        <w:r>
          <w:t>28</w:t>
        </w:r>
        <w:r>
          <w:fldChar w:fldCharType="end"/>
        </w:r>
      </w:hyperlink>
    </w:p>
    <w:p>
      <w:pPr>
        <w:pStyle w:val="TOC2"/>
        <w:tabs>
          <w:tab w:val="right" w:leader="dot" w:pos="8306"/>
        </w:tabs>
      </w:pPr>
      <w:hyperlink w:anchor="_Toc27263" w:history="1">
        <w:r>
          <w:rPr>
            <w:rFonts w:ascii="仿宋" w:eastAsia="仿宋" w:hAnsi="仿宋" w:cs="仿宋" w:hint="eastAsia"/>
            <w:lang w:eastAsia="zh-CN"/>
          </w:rPr>
          <w:t>(一)、建设周期</w:t>
        </w:r>
        <w:r>
          <w:tab/>
        </w:r>
        <w:r>
          <w:fldChar w:fldCharType="begin"/>
        </w:r>
        <w:r>
          <w:instrText xml:space="preserve"> PAGEREF _Toc27263 \h </w:instrText>
        </w:r>
        <w:r>
          <w:fldChar w:fldCharType="separate"/>
        </w:r>
        <w:r>
          <w:t>28</w:t>
        </w:r>
        <w:r>
          <w:fldChar w:fldCharType="end"/>
        </w:r>
      </w:hyperlink>
    </w:p>
    <w:p>
      <w:pPr>
        <w:pStyle w:val="TOC2"/>
        <w:tabs>
          <w:tab w:val="right" w:leader="dot" w:pos="8306"/>
        </w:tabs>
      </w:pPr>
      <w:hyperlink w:anchor="_Toc13981" w:history="1">
        <w:r>
          <w:rPr>
            <w:rFonts w:ascii="仿宋" w:eastAsia="仿宋" w:hAnsi="仿宋" w:cs="仿宋" w:hint="eastAsia"/>
            <w:lang w:eastAsia="zh-CN"/>
          </w:rPr>
          <w:t>(二)、建设进度</w:t>
        </w:r>
        <w:r>
          <w:tab/>
        </w:r>
        <w:r>
          <w:fldChar w:fldCharType="begin"/>
        </w:r>
        <w:r>
          <w:instrText xml:space="preserve"> PAGEREF _Toc13981 \h </w:instrText>
        </w:r>
        <w:r>
          <w:fldChar w:fldCharType="separate"/>
        </w:r>
        <w:r>
          <w:t>29</w:t>
        </w:r>
        <w:r>
          <w:fldChar w:fldCharType="end"/>
        </w:r>
      </w:hyperlink>
    </w:p>
    <w:p>
      <w:pPr>
        <w:pStyle w:val="TOC2"/>
        <w:tabs>
          <w:tab w:val="right" w:leader="dot" w:pos="8306"/>
        </w:tabs>
      </w:pPr>
      <w:hyperlink w:anchor="_Toc2776" w:history="1">
        <w:r>
          <w:rPr>
            <w:rFonts w:ascii="仿宋" w:eastAsia="仿宋" w:hAnsi="仿宋" w:cs="仿宋" w:hint="eastAsia"/>
            <w:lang w:eastAsia="zh-CN"/>
          </w:rPr>
          <w:t>(三)、进度安排注意事项</w:t>
        </w:r>
        <w:r>
          <w:tab/>
        </w:r>
        <w:r>
          <w:fldChar w:fldCharType="begin"/>
        </w:r>
        <w:r>
          <w:instrText xml:space="preserve"> PAGEREF _Toc2776 \h </w:instrText>
        </w:r>
        <w:r>
          <w:fldChar w:fldCharType="separate"/>
        </w:r>
        <w:r>
          <w:t>30</w:t>
        </w:r>
        <w:r>
          <w:fldChar w:fldCharType="end"/>
        </w:r>
      </w:hyperlink>
    </w:p>
    <w:p>
      <w:pPr>
        <w:pStyle w:val="TOC2"/>
        <w:tabs>
          <w:tab w:val="right" w:leader="dot" w:pos="8306"/>
        </w:tabs>
      </w:pPr>
      <w:hyperlink w:anchor="_Toc18132" w:history="1">
        <w:r>
          <w:rPr>
            <w:rFonts w:ascii="仿宋" w:eastAsia="仿宋" w:hAnsi="仿宋" w:cs="仿宋" w:hint="eastAsia"/>
            <w:lang w:eastAsia="zh-CN"/>
          </w:rPr>
          <w:t>(四)、人力资源配置</w:t>
        </w:r>
        <w:r>
          <w:tab/>
        </w:r>
        <w:r>
          <w:fldChar w:fldCharType="begin"/>
        </w:r>
        <w:r>
          <w:instrText xml:space="preserve"> PAGEREF _Toc18132 \h </w:instrText>
        </w:r>
        <w:r>
          <w:fldChar w:fldCharType="separate"/>
        </w:r>
        <w:r>
          <w:t>32</w:t>
        </w:r>
        <w:r>
          <w:fldChar w:fldCharType="end"/>
        </w:r>
      </w:hyperlink>
    </w:p>
    <w:p>
      <w:pPr>
        <w:pStyle w:val="TOC1"/>
        <w:tabs>
          <w:tab w:val="right" w:leader="dot" w:pos="8306"/>
        </w:tabs>
      </w:pPr>
      <w:hyperlink w:anchor="_Toc390" w:history="1">
        <w:r>
          <w:rPr>
            <w:rFonts w:ascii="仿宋" w:eastAsia="仿宋" w:hAnsi="仿宋" w:cs="仿宋" w:hint="eastAsia"/>
            <w:lang w:eastAsia="zh-CN"/>
          </w:rPr>
          <w:t>十、伺服定位系统项目财务管理</w:t>
        </w:r>
        <w:r>
          <w:tab/>
        </w:r>
        <w:r>
          <w:fldChar w:fldCharType="begin"/>
        </w:r>
        <w:r>
          <w:instrText xml:space="preserve"> PAGEREF _Toc390 \h </w:instrText>
        </w:r>
        <w:r>
          <w:fldChar w:fldCharType="separate"/>
        </w:r>
        <w:r>
          <w:t>33</w:t>
        </w:r>
        <w:r>
          <w:fldChar w:fldCharType="end"/>
        </w:r>
      </w:hyperlink>
    </w:p>
    <w:p>
      <w:pPr>
        <w:pStyle w:val="TOC2"/>
        <w:tabs>
          <w:tab w:val="right" w:leader="dot" w:pos="8306"/>
        </w:tabs>
      </w:pPr>
      <w:hyperlink w:anchor="_Toc31601" w:history="1">
        <w:r>
          <w:rPr>
            <w:rFonts w:ascii="仿宋" w:eastAsia="仿宋" w:hAnsi="仿宋" w:cs="仿宋" w:hint="eastAsia"/>
            <w:lang w:eastAsia="zh-CN"/>
          </w:rPr>
          <w:t>(一)、资金需求大</w:t>
        </w:r>
        <w:r>
          <w:tab/>
        </w:r>
        <w:r>
          <w:fldChar w:fldCharType="begin"/>
        </w:r>
        <w:r>
          <w:instrText xml:space="preserve"> PAGEREF _Toc31601 \h </w:instrText>
        </w:r>
        <w:r>
          <w:fldChar w:fldCharType="separate"/>
        </w:r>
        <w:r>
          <w:t>33</w:t>
        </w:r>
        <w:r>
          <w:fldChar w:fldCharType="end"/>
        </w:r>
      </w:hyperlink>
    </w:p>
    <w:p>
      <w:pPr>
        <w:pStyle w:val="TOC2"/>
        <w:tabs>
          <w:tab w:val="right" w:leader="dot" w:pos="8306"/>
        </w:tabs>
      </w:pPr>
      <w:hyperlink w:anchor="_Toc28122" w:history="1">
        <w:r>
          <w:rPr>
            <w:rFonts w:ascii="仿宋" w:eastAsia="仿宋" w:hAnsi="仿宋" w:cs="仿宋" w:hint="eastAsia"/>
            <w:lang w:eastAsia="zh-CN"/>
          </w:rPr>
          <w:t>(二)、研发周期长</w:t>
        </w:r>
        <w:r>
          <w:tab/>
        </w:r>
        <w:r>
          <w:fldChar w:fldCharType="begin"/>
        </w:r>
        <w:r>
          <w:instrText xml:space="preserve"> PAGEREF _Toc28122 \h </w:instrText>
        </w:r>
        <w:r>
          <w:fldChar w:fldCharType="separate"/>
        </w:r>
        <w:r>
          <w:t>34</w:t>
        </w:r>
        <w:r>
          <w:fldChar w:fldCharType="end"/>
        </w:r>
      </w:hyperlink>
    </w:p>
    <w:p>
      <w:pPr>
        <w:pStyle w:val="TOC2"/>
        <w:tabs>
          <w:tab w:val="right" w:leader="dot" w:pos="8306"/>
        </w:tabs>
      </w:pPr>
      <w:hyperlink w:anchor="_Toc7057" w:history="1">
        <w:r>
          <w:rPr>
            <w:rFonts w:ascii="仿宋" w:eastAsia="仿宋" w:hAnsi="仿宋" w:cs="仿宋" w:hint="eastAsia"/>
            <w:lang w:eastAsia="zh-CN"/>
          </w:rPr>
          <w:t>(三)、市场风险大</w:t>
        </w:r>
        <w:r>
          <w:tab/>
        </w:r>
        <w:r>
          <w:fldChar w:fldCharType="begin"/>
        </w:r>
        <w:r>
          <w:instrText xml:space="preserve"> PAGEREF _Toc7057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22" w:history="1">
        <w:r>
          <w:rPr>
            <w:rFonts w:ascii="仿宋" w:eastAsia="仿宋" w:hAnsi="仿宋" w:cs="仿宋" w:hint="eastAsia"/>
            <w:lang w:eastAsia="zh-CN"/>
          </w:rPr>
          <w:t>(四)、利润率高</w:t>
        </w:r>
        <w:r>
          <w:tab/>
        </w:r>
        <w:r>
          <w:fldChar w:fldCharType="begin"/>
        </w:r>
        <w:r>
          <w:instrText xml:space="preserve"> PAGEREF _Toc21322 \h </w:instrText>
        </w:r>
        <w:r>
          <w:fldChar w:fldCharType="separate"/>
        </w:r>
        <w:r>
          <w:t>38</w:t>
        </w:r>
        <w:r>
          <w:fldChar w:fldCharType="end"/>
        </w:r>
      </w:hyperlink>
    </w:p>
    <w:p>
      <w:pPr>
        <w:pStyle w:val="TOC1"/>
        <w:tabs>
          <w:tab w:val="right" w:leader="dot" w:pos="8306"/>
        </w:tabs>
      </w:pPr>
      <w:hyperlink w:anchor="_Toc14960" w:history="1">
        <w:r>
          <w:rPr>
            <w:rFonts w:ascii="仿宋" w:eastAsia="仿宋" w:hAnsi="仿宋" w:cs="仿宋" w:hint="eastAsia"/>
            <w:lang w:eastAsia="zh-CN"/>
          </w:rPr>
          <w:t>十一、生产安全保护</w:t>
        </w:r>
        <w:r>
          <w:tab/>
        </w:r>
        <w:r>
          <w:fldChar w:fldCharType="begin"/>
        </w:r>
        <w:r>
          <w:instrText xml:space="preserve"> PAGEREF _Toc14960 \h </w:instrText>
        </w:r>
        <w:r>
          <w:fldChar w:fldCharType="separate"/>
        </w:r>
        <w:r>
          <w:t>40</w:t>
        </w:r>
        <w:r>
          <w:fldChar w:fldCharType="end"/>
        </w:r>
      </w:hyperlink>
    </w:p>
    <w:p>
      <w:pPr>
        <w:pStyle w:val="TOC2"/>
        <w:tabs>
          <w:tab w:val="right" w:leader="dot" w:pos="8306"/>
        </w:tabs>
      </w:pPr>
      <w:hyperlink w:anchor="_Toc10043" w:history="1">
        <w:r>
          <w:rPr>
            <w:rFonts w:ascii="仿宋" w:eastAsia="仿宋" w:hAnsi="仿宋" w:cs="仿宋" w:hint="eastAsia"/>
            <w:lang w:eastAsia="zh-CN"/>
          </w:rPr>
          <w:t>(一)、消防安全</w:t>
        </w:r>
        <w:r>
          <w:tab/>
        </w:r>
        <w:r>
          <w:fldChar w:fldCharType="begin"/>
        </w:r>
        <w:r>
          <w:instrText xml:space="preserve"> PAGEREF _Toc10043 \h </w:instrText>
        </w:r>
        <w:r>
          <w:fldChar w:fldCharType="separate"/>
        </w:r>
        <w:r>
          <w:t>40</w:t>
        </w:r>
        <w:r>
          <w:fldChar w:fldCharType="end"/>
        </w:r>
      </w:hyperlink>
    </w:p>
    <w:p>
      <w:pPr>
        <w:pStyle w:val="TOC2"/>
        <w:tabs>
          <w:tab w:val="right" w:leader="dot" w:pos="8306"/>
        </w:tabs>
      </w:pPr>
      <w:hyperlink w:anchor="_Toc21142" w:history="1">
        <w:r>
          <w:rPr>
            <w:rFonts w:ascii="仿宋" w:eastAsia="仿宋" w:hAnsi="仿宋" w:cs="仿宋" w:hint="eastAsia"/>
            <w:lang w:eastAsia="zh-CN"/>
          </w:rPr>
          <w:t>(二)、防火防爆总图布置措施</w:t>
        </w:r>
        <w:r>
          <w:tab/>
        </w:r>
        <w:r>
          <w:fldChar w:fldCharType="begin"/>
        </w:r>
        <w:r>
          <w:instrText xml:space="preserve"> PAGEREF _Toc21142 \h </w:instrText>
        </w:r>
        <w:r>
          <w:fldChar w:fldCharType="separate"/>
        </w:r>
        <w:r>
          <w:t>41</w:t>
        </w:r>
        <w:r>
          <w:fldChar w:fldCharType="end"/>
        </w:r>
      </w:hyperlink>
    </w:p>
    <w:p>
      <w:pPr>
        <w:pStyle w:val="TOC2"/>
        <w:tabs>
          <w:tab w:val="right" w:leader="dot" w:pos="8306"/>
        </w:tabs>
      </w:pPr>
      <w:hyperlink w:anchor="_Toc12795" w:history="1">
        <w:r>
          <w:rPr>
            <w:rFonts w:ascii="仿宋" w:eastAsia="仿宋" w:hAnsi="仿宋" w:cs="仿宋" w:hint="eastAsia"/>
            <w:lang w:eastAsia="zh-CN"/>
          </w:rPr>
          <w:t>(三)、自然灾害防范措施</w:t>
        </w:r>
        <w:r>
          <w:tab/>
        </w:r>
        <w:r>
          <w:fldChar w:fldCharType="begin"/>
        </w:r>
        <w:r>
          <w:instrText xml:space="preserve"> PAGEREF _Toc12795 \h </w:instrText>
        </w:r>
        <w:r>
          <w:fldChar w:fldCharType="separate"/>
        </w:r>
        <w:r>
          <w:t>42</w:t>
        </w:r>
        <w:r>
          <w:fldChar w:fldCharType="end"/>
        </w:r>
      </w:hyperlink>
    </w:p>
    <w:p>
      <w:pPr>
        <w:pStyle w:val="TOC2"/>
        <w:tabs>
          <w:tab w:val="right" w:leader="dot" w:pos="8306"/>
        </w:tabs>
      </w:pPr>
      <w:hyperlink w:anchor="_Toc2906" w:history="1">
        <w:r>
          <w:rPr>
            <w:rFonts w:ascii="仿宋" w:eastAsia="仿宋" w:hAnsi="仿宋" w:cs="仿宋" w:hint="eastAsia"/>
            <w:lang w:eastAsia="zh-CN"/>
          </w:rPr>
          <w:t>(四)、安全色及安全标志使用要求</w:t>
        </w:r>
        <w:r>
          <w:tab/>
        </w:r>
        <w:r>
          <w:fldChar w:fldCharType="begin"/>
        </w:r>
        <w:r>
          <w:instrText xml:space="preserve"> PAGEREF _Toc2906 \h </w:instrText>
        </w:r>
        <w:r>
          <w:fldChar w:fldCharType="separate"/>
        </w:r>
        <w:r>
          <w:t>43</w:t>
        </w:r>
        <w:r>
          <w:fldChar w:fldCharType="end"/>
        </w:r>
      </w:hyperlink>
    </w:p>
    <w:p>
      <w:pPr>
        <w:pStyle w:val="TOC2"/>
        <w:tabs>
          <w:tab w:val="right" w:leader="dot" w:pos="8306"/>
        </w:tabs>
      </w:pPr>
      <w:hyperlink w:anchor="_Toc1223" w:history="1">
        <w:r>
          <w:rPr>
            <w:rFonts w:ascii="仿宋" w:eastAsia="仿宋" w:hAnsi="仿宋" w:cs="仿宋" w:hint="eastAsia"/>
            <w:lang w:eastAsia="zh-CN"/>
          </w:rPr>
          <w:t>(五)、防尘防毒措施</w:t>
        </w:r>
        <w:r>
          <w:tab/>
        </w:r>
        <w:r>
          <w:fldChar w:fldCharType="begin"/>
        </w:r>
        <w:r>
          <w:instrText xml:space="preserve"> PAGEREF _Toc1223 \h </w:instrText>
        </w:r>
        <w:r>
          <w:fldChar w:fldCharType="separate"/>
        </w:r>
        <w:r>
          <w:t>44</w:t>
        </w:r>
        <w:r>
          <w:fldChar w:fldCharType="end"/>
        </w:r>
      </w:hyperlink>
    </w:p>
    <w:p>
      <w:pPr>
        <w:pStyle w:val="TOC2"/>
        <w:tabs>
          <w:tab w:val="right" w:leader="dot" w:pos="8306"/>
        </w:tabs>
      </w:pPr>
      <w:hyperlink w:anchor="_Toc854" w:history="1">
        <w:r>
          <w:rPr>
            <w:rFonts w:ascii="仿宋" w:eastAsia="仿宋" w:hAnsi="仿宋" w:cs="仿宋" w:hint="eastAsia"/>
            <w:lang w:eastAsia="zh-CN"/>
          </w:rPr>
          <w:t>(六)、防静电、触电防护及防雷措施</w:t>
        </w:r>
        <w:r>
          <w:tab/>
        </w:r>
        <w:r>
          <w:fldChar w:fldCharType="begin"/>
        </w:r>
        <w:r>
          <w:instrText xml:space="preserve"> PAGEREF _Toc854 \h </w:instrText>
        </w:r>
        <w:r>
          <w:fldChar w:fldCharType="separate"/>
        </w:r>
        <w:r>
          <w:t>45</w:t>
        </w:r>
        <w:r>
          <w:fldChar w:fldCharType="end"/>
        </w:r>
      </w:hyperlink>
    </w:p>
    <w:p>
      <w:pPr>
        <w:pStyle w:val="TOC2"/>
        <w:tabs>
          <w:tab w:val="right" w:leader="dot" w:pos="8306"/>
        </w:tabs>
      </w:pPr>
      <w:hyperlink w:anchor="_Toc5330" w:history="1">
        <w:r>
          <w:rPr>
            <w:rFonts w:ascii="仿宋" w:eastAsia="仿宋" w:hAnsi="仿宋" w:cs="仿宋" w:hint="eastAsia"/>
            <w:lang w:eastAsia="zh-CN"/>
          </w:rPr>
          <w:t>(七)、机械设备安全保障措施</w:t>
        </w:r>
        <w:r>
          <w:tab/>
        </w:r>
        <w:r>
          <w:fldChar w:fldCharType="begin"/>
        </w:r>
        <w:r>
          <w:instrText xml:space="preserve"> PAGEREF _Toc5330 \h </w:instrText>
        </w:r>
        <w:r>
          <w:fldChar w:fldCharType="separate"/>
        </w:r>
        <w:r>
          <w:t>46</w:t>
        </w:r>
        <w:r>
          <w:fldChar w:fldCharType="end"/>
        </w:r>
      </w:hyperlink>
    </w:p>
    <w:p>
      <w:pPr>
        <w:pStyle w:val="TOC1"/>
        <w:tabs>
          <w:tab w:val="right" w:leader="dot" w:pos="8306"/>
        </w:tabs>
      </w:pPr>
      <w:hyperlink w:anchor="_Toc4050" w:history="1">
        <w:r>
          <w:rPr>
            <w:rFonts w:ascii="仿宋" w:eastAsia="仿宋" w:hAnsi="仿宋" w:cs="仿宋" w:hint="eastAsia"/>
            <w:lang w:eastAsia="zh-CN"/>
          </w:rPr>
          <w:t>十二、伺服定位系统项目环境影响分析</w:t>
        </w:r>
        <w:r>
          <w:tab/>
        </w:r>
        <w:r>
          <w:fldChar w:fldCharType="begin"/>
        </w:r>
        <w:r>
          <w:instrText xml:space="preserve"> PAGEREF _Toc4050 \h </w:instrText>
        </w:r>
        <w:r>
          <w:fldChar w:fldCharType="separate"/>
        </w:r>
        <w:r>
          <w:t>48</w:t>
        </w:r>
        <w:r>
          <w:fldChar w:fldCharType="end"/>
        </w:r>
      </w:hyperlink>
    </w:p>
    <w:p>
      <w:pPr>
        <w:pStyle w:val="TOC2"/>
        <w:tabs>
          <w:tab w:val="right" w:leader="dot" w:pos="8306"/>
        </w:tabs>
      </w:pPr>
      <w:hyperlink w:anchor="_Toc19363" w:history="1">
        <w:r>
          <w:rPr>
            <w:rFonts w:ascii="仿宋" w:eastAsia="仿宋" w:hAnsi="仿宋" w:cs="仿宋" w:hint="eastAsia"/>
            <w:lang w:eastAsia="zh-CN"/>
          </w:rPr>
          <w:t>(一)、建设区域环境质量现状</w:t>
        </w:r>
        <w:r>
          <w:tab/>
        </w:r>
        <w:r>
          <w:fldChar w:fldCharType="begin"/>
        </w:r>
        <w:r>
          <w:instrText xml:space="preserve"> PAGEREF _Toc19363 \h </w:instrText>
        </w:r>
        <w:r>
          <w:fldChar w:fldCharType="separate"/>
        </w:r>
        <w:r>
          <w:t>48</w:t>
        </w:r>
        <w:r>
          <w:fldChar w:fldCharType="end"/>
        </w:r>
      </w:hyperlink>
    </w:p>
    <w:p>
      <w:pPr>
        <w:pStyle w:val="TOC2"/>
        <w:tabs>
          <w:tab w:val="right" w:leader="dot" w:pos="8306"/>
        </w:tabs>
      </w:pPr>
      <w:hyperlink w:anchor="_Toc8237" w:history="1">
        <w:r>
          <w:rPr>
            <w:rFonts w:ascii="仿宋" w:eastAsia="仿宋" w:hAnsi="仿宋" w:cs="仿宋" w:hint="eastAsia"/>
            <w:lang w:eastAsia="zh-CN"/>
          </w:rPr>
          <w:t>(二)、建设期环境保护</w:t>
        </w:r>
        <w:r>
          <w:tab/>
        </w:r>
        <w:r>
          <w:fldChar w:fldCharType="begin"/>
        </w:r>
        <w:r>
          <w:instrText xml:space="preserve"> PAGEREF _Toc8237 \h </w:instrText>
        </w:r>
        <w:r>
          <w:fldChar w:fldCharType="separate"/>
        </w:r>
        <w:r>
          <w:t>49</w:t>
        </w:r>
        <w:r>
          <w:fldChar w:fldCharType="end"/>
        </w:r>
      </w:hyperlink>
    </w:p>
    <w:p>
      <w:pPr>
        <w:pStyle w:val="TOC2"/>
        <w:tabs>
          <w:tab w:val="right" w:leader="dot" w:pos="8306"/>
        </w:tabs>
      </w:pPr>
      <w:hyperlink w:anchor="_Toc8007" w:history="1">
        <w:r>
          <w:rPr>
            <w:rFonts w:ascii="仿宋" w:eastAsia="仿宋" w:hAnsi="仿宋" w:cs="仿宋" w:hint="eastAsia"/>
            <w:lang w:eastAsia="zh-CN"/>
          </w:rPr>
          <w:t>(三)、运营期环境保护</w:t>
        </w:r>
        <w:r>
          <w:tab/>
        </w:r>
        <w:r>
          <w:fldChar w:fldCharType="begin"/>
        </w:r>
        <w:r>
          <w:instrText xml:space="preserve"> PAGEREF _Toc8007 \h </w:instrText>
        </w:r>
        <w:r>
          <w:fldChar w:fldCharType="separate"/>
        </w:r>
        <w:r>
          <w:t>51</w:t>
        </w:r>
        <w:r>
          <w:fldChar w:fldCharType="end"/>
        </w:r>
      </w:hyperlink>
    </w:p>
    <w:p>
      <w:pPr>
        <w:pStyle w:val="TOC2"/>
        <w:tabs>
          <w:tab w:val="right" w:leader="dot" w:pos="8306"/>
        </w:tabs>
      </w:pPr>
      <w:hyperlink w:anchor="_Toc11714" w:history="1">
        <w:r>
          <w:rPr>
            <w:rFonts w:ascii="仿宋" w:eastAsia="仿宋" w:hAnsi="仿宋" w:cs="仿宋" w:hint="eastAsia"/>
            <w:lang w:eastAsia="zh-CN"/>
          </w:rPr>
          <w:t>(四)、伺服定位系统项目建设对区域经济的影响</w:t>
        </w:r>
        <w:r>
          <w:tab/>
        </w:r>
        <w:r>
          <w:fldChar w:fldCharType="begin"/>
        </w:r>
        <w:r>
          <w:instrText xml:space="preserve"> PAGEREF _Toc11714 \h </w:instrText>
        </w:r>
        <w:r>
          <w:fldChar w:fldCharType="separate"/>
        </w:r>
        <w:r>
          <w:t>52</w:t>
        </w:r>
        <w:r>
          <w:fldChar w:fldCharType="end"/>
        </w:r>
      </w:hyperlink>
    </w:p>
    <w:p>
      <w:pPr>
        <w:pStyle w:val="TOC2"/>
        <w:tabs>
          <w:tab w:val="right" w:leader="dot" w:pos="8306"/>
        </w:tabs>
      </w:pPr>
      <w:hyperlink w:anchor="_Toc6439" w:history="1">
        <w:r>
          <w:rPr>
            <w:rFonts w:ascii="仿宋" w:eastAsia="仿宋" w:hAnsi="仿宋" w:cs="仿宋" w:hint="eastAsia"/>
            <w:lang w:eastAsia="zh-CN"/>
          </w:rPr>
          <w:t>(五)、废弃物处理</w:t>
        </w:r>
        <w:r>
          <w:tab/>
        </w:r>
        <w:r>
          <w:fldChar w:fldCharType="begin"/>
        </w:r>
        <w:r>
          <w:instrText xml:space="preserve"> PAGEREF _Toc6439 \h </w:instrText>
        </w:r>
        <w:r>
          <w:fldChar w:fldCharType="separate"/>
        </w:r>
        <w:r>
          <w:t>54</w:t>
        </w:r>
        <w:r>
          <w:fldChar w:fldCharType="end"/>
        </w:r>
      </w:hyperlink>
    </w:p>
    <w:p>
      <w:pPr>
        <w:pStyle w:val="TOC2"/>
        <w:tabs>
          <w:tab w:val="right" w:leader="dot" w:pos="8306"/>
        </w:tabs>
      </w:pPr>
      <w:hyperlink w:anchor="_Toc9193" w:history="1">
        <w:r>
          <w:rPr>
            <w:rFonts w:ascii="仿宋" w:eastAsia="仿宋" w:hAnsi="仿宋" w:cs="仿宋" w:hint="eastAsia"/>
            <w:lang w:eastAsia="zh-CN"/>
          </w:rPr>
          <w:t>(六)、特殊环境影响分析</w:t>
        </w:r>
        <w:r>
          <w:tab/>
        </w:r>
        <w:r>
          <w:fldChar w:fldCharType="begin"/>
        </w:r>
        <w:r>
          <w:instrText xml:space="preserve"> PAGEREF _Toc9193 \h </w:instrText>
        </w:r>
        <w:r>
          <w:fldChar w:fldCharType="separate"/>
        </w:r>
        <w:r>
          <w:t>55</w:t>
        </w:r>
        <w:r>
          <w:fldChar w:fldCharType="end"/>
        </w:r>
      </w:hyperlink>
    </w:p>
    <w:p>
      <w:pPr>
        <w:pStyle w:val="TOC2"/>
        <w:tabs>
          <w:tab w:val="right" w:leader="dot" w:pos="8306"/>
        </w:tabs>
      </w:pPr>
      <w:hyperlink w:anchor="_Toc10372" w:history="1">
        <w:r>
          <w:rPr>
            <w:rFonts w:ascii="仿宋" w:eastAsia="仿宋" w:hAnsi="仿宋" w:cs="仿宋" w:hint="eastAsia"/>
            <w:lang w:eastAsia="zh-CN"/>
          </w:rPr>
          <w:t>(七)、清洁生产</w:t>
        </w:r>
        <w:r>
          <w:tab/>
        </w:r>
        <w:r>
          <w:fldChar w:fldCharType="begin"/>
        </w:r>
        <w:r>
          <w:instrText xml:space="preserve"> PAGEREF _Toc10372 \h </w:instrText>
        </w:r>
        <w:r>
          <w:fldChar w:fldCharType="separate"/>
        </w:r>
        <w:r>
          <w:t>56</w:t>
        </w:r>
        <w:r>
          <w:fldChar w:fldCharType="end"/>
        </w:r>
      </w:hyperlink>
    </w:p>
    <w:p>
      <w:pPr>
        <w:pStyle w:val="TOC2"/>
        <w:tabs>
          <w:tab w:val="right" w:leader="dot" w:pos="8306"/>
        </w:tabs>
      </w:pPr>
      <w:hyperlink w:anchor="_Toc18684" w:history="1">
        <w:r>
          <w:rPr>
            <w:rFonts w:ascii="仿宋" w:eastAsia="仿宋" w:hAnsi="仿宋" w:cs="仿宋" w:hint="eastAsia"/>
            <w:lang w:eastAsia="zh-CN"/>
          </w:rPr>
          <w:t>(八)、环境保护综合评价</w:t>
        </w:r>
        <w:r>
          <w:tab/>
        </w:r>
        <w:r>
          <w:fldChar w:fldCharType="begin"/>
        </w:r>
        <w:r>
          <w:instrText xml:space="preserve"> PAGEREF _Toc18684 \h </w:instrText>
        </w:r>
        <w:r>
          <w:fldChar w:fldCharType="separate"/>
        </w:r>
        <w:r>
          <w:t>57</w:t>
        </w:r>
        <w:r>
          <w:fldChar w:fldCharType="end"/>
        </w:r>
      </w:hyperlink>
    </w:p>
    <w:p>
      <w:pPr>
        <w:pStyle w:val="TOC1"/>
        <w:tabs>
          <w:tab w:val="right" w:leader="dot" w:pos="8306"/>
        </w:tabs>
      </w:pPr>
      <w:hyperlink w:anchor="_Toc17899" w:history="1">
        <w:r>
          <w:rPr>
            <w:rFonts w:ascii="仿宋" w:eastAsia="仿宋" w:hAnsi="仿宋" w:cs="仿宋" w:hint="eastAsia"/>
            <w:lang w:eastAsia="zh-CN"/>
          </w:rPr>
          <w:t>十三、伺服定位系统项目治理与监督</w:t>
        </w:r>
        <w:r>
          <w:tab/>
        </w:r>
        <w:r>
          <w:fldChar w:fldCharType="begin"/>
        </w:r>
        <w:r>
          <w:instrText xml:space="preserve"> PAGEREF _Toc17899 \h </w:instrText>
        </w:r>
        <w:r>
          <w:fldChar w:fldCharType="separate"/>
        </w:r>
        <w:r>
          <w:t>59</w:t>
        </w:r>
        <w:r>
          <w:fldChar w:fldCharType="end"/>
        </w:r>
      </w:hyperlink>
    </w:p>
    <w:p>
      <w:pPr>
        <w:pStyle w:val="TOC2"/>
        <w:tabs>
          <w:tab w:val="right" w:leader="dot" w:pos="8306"/>
        </w:tabs>
      </w:pPr>
      <w:hyperlink w:anchor="_Toc14473" w:history="1">
        <w:r>
          <w:rPr>
            <w:rFonts w:ascii="仿宋" w:eastAsia="仿宋" w:hAnsi="仿宋" w:cs="仿宋" w:hint="eastAsia"/>
            <w:lang w:eastAsia="zh-CN"/>
          </w:rPr>
          <w:t>(一)、伺服定位系统项目治理结构</w:t>
        </w:r>
        <w:r>
          <w:tab/>
        </w:r>
        <w:r>
          <w:fldChar w:fldCharType="begin"/>
        </w:r>
        <w:r>
          <w:instrText xml:space="preserve"> PAGEREF _Toc14473 \h </w:instrText>
        </w:r>
        <w:r>
          <w:fldChar w:fldCharType="separate"/>
        </w:r>
        <w:r>
          <w:t>59</w:t>
        </w:r>
        <w:r>
          <w:fldChar w:fldCharType="end"/>
        </w:r>
      </w:hyperlink>
    </w:p>
    <w:p>
      <w:pPr>
        <w:pStyle w:val="TOC2"/>
        <w:tabs>
          <w:tab w:val="right" w:leader="dot" w:pos="8306"/>
        </w:tabs>
      </w:pPr>
      <w:hyperlink w:anchor="_Toc22297" w:history="1">
        <w:r>
          <w:rPr>
            <w:rFonts w:ascii="仿宋" w:eastAsia="仿宋" w:hAnsi="仿宋" w:cs="仿宋" w:hint="eastAsia"/>
            <w:lang w:eastAsia="zh-CN"/>
          </w:rPr>
          <w:t>(二)、监督与审计</w:t>
        </w:r>
        <w:r>
          <w:tab/>
        </w:r>
        <w:r>
          <w:fldChar w:fldCharType="begin"/>
        </w:r>
        <w:r>
          <w:instrText xml:space="preserve"> PAGEREF _Toc22297 \h </w:instrText>
        </w:r>
        <w:r>
          <w:fldChar w:fldCharType="separate"/>
        </w:r>
        <w:r>
          <w:t>60</w:t>
        </w:r>
        <w:r>
          <w:fldChar w:fldCharType="end"/>
        </w:r>
      </w:hyperlink>
    </w:p>
    <w:p>
      <w:pPr>
        <w:pStyle w:val="TOC1"/>
        <w:tabs>
          <w:tab w:val="right" w:leader="dot" w:pos="8306"/>
        </w:tabs>
      </w:pPr>
      <w:hyperlink w:anchor="_Toc16413" w:history="1">
        <w:r>
          <w:rPr>
            <w:rFonts w:ascii="仿宋" w:eastAsia="仿宋" w:hAnsi="仿宋" w:cs="仿宋" w:hint="eastAsia"/>
            <w:lang w:eastAsia="zh-CN"/>
          </w:rPr>
          <w:t>十四、营销与推广策略</w:t>
        </w:r>
        <w:r>
          <w:tab/>
        </w:r>
        <w:r>
          <w:fldChar w:fldCharType="begin"/>
        </w:r>
        <w:r>
          <w:instrText xml:space="preserve"> PAGEREF _Toc16413 \h </w:instrText>
        </w:r>
        <w:r>
          <w:fldChar w:fldCharType="separate"/>
        </w:r>
        <w:r>
          <w:t>62</w:t>
        </w:r>
        <w:r>
          <w:fldChar w:fldCharType="end"/>
        </w:r>
      </w:hyperlink>
    </w:p>
    <w:p>
      <w:pPr>
        <w:pStyle w:val="TOC2"/>
        <w:tabs>
          <w:tab w:val="right" w:leader="dot" w:pos="8306"/>
        </w:tabs>
      </w:pPr>
      <w:hyperlink w:anchor="_Toc32549" w:history="1">
        <w:r>
          <w:rPr>
            <w:rFonts w:ascii="仿宋" w:eastAsia="仿宋" w:hAnsi="仿宋" w:cs="仿宋" w:hint="eastAsia"/>
            <w:lang w:eastAsia="zh-CN"/>
          </w:rPr>
          <w:t>(一)、产品/服务定位与特点</w:t>
        </w:r>
        <w:r>
          <w:tab/>
        </w:r>
        <w:r>
          <w:fldChar w:fldCharType="begin"/>
        </w:r>
        <w:r>
          <w:instrText xml:space="preserve"> PAGEREF _Toc32549 \h </w:instrText>
        </w:r>
        <w:r>
          <w:fldChar w:fldCharType="separate"/>
        </w:r>
        <w:r>
          <w:t>62</w:t>
        </w:r>
        <w:r>
          <w:fldChar w:fldCharType="end"/>
        </w:r>
      </w:hyperlink>
    </w:p>
    <w:p>
      <w:pPr>
        <w:pStyle w:val="TOC2"/>
        <w:tabs>
          <w:tab w:val="right" w:leader="dot" w:pos="8306"/>
        </w:tabs>
      </w:pPr>
      <w:hyperlink w:anchor="_Toc15173" w:history="1">
        <w:r>
          <w:rPr>
            <w:rFonts w:ascii="仿宋" w:eastAsia="仿宋" w:hAnsi="仿宋" w:cs="仿宋" w:hint="eastAsia"/>
            <w:lang w:eastAsia="zh-CN"/>
          </w:rPr>
          <w:t>(二)、市场定位与竞争分析</w:t>
        </w:r>
        <w:r>
          <w:tab/>
        </w:r>
        <w:r>
          <w:fldChar w:fldCharType="begin"/>
        </w:r>
        <w:r>
          <w:instrText xml:space="preserve"> PAGEREF _Toc15173 \h </w:instrText>
        </w:r>
        <w:r>
          <w:fldChar w:fldCharType="separate"/>
        </w:r>
        <w:r>
          <w:t>63</w:t>
        </w:r>
        <w:r>
          <w:fldChar w:fldCharType="end"/>
        </w:r>
      </w:hyperlink>
    </w:p>
    <w:p>
      <w:pPr>
        <w:pStyle w:val="TOC2"/>
        <w:tabs>
          <w:tab w:val="right" w:leader="dot" w:pos="8306"/>
        </w:tabs>
      </w:pPr>
      <w:hyperlink w:anchor="_Toc9457" w:history="1">
        <w:r>
          <w:rPr>
            <w:rFonts w:ascii="仿宋" w:eastAsia="仿宋" w:hAnsi="仿宋" w:cs="仿宋" w:hint="eastAsia"/>
            <w:lang w:eastAsia="zh-CN"/>
          </w:rPr>
          <w:t>(三)、营销渠道与策略</w:t>
        </w:r>
        <w:r>
          <w:tab/>
        </w:r>
        <w:r>
          <w:fldChar w:fldCharType="begin"/>
        </w:r>
        <w:r>
          <w:instrText xml:space="preserve"> PAGEREF _Toc9457 \h </w:instrText>
        </w:r>
        <w:r>
          <w:fldChar w:fldCharType="separate"/>
        </w:r>
        <w:r>
          <w:t>64</w:t>
        </w:r>
        <w:r>
          <w:fldChar w:fldCharType="end"/>
        </w:r>
      </w:hyperlink>
    </w:p>
    <w:p>
      <w:pPr>
        <w:pStyle w:val="TOC2"/>
        <w:tabs>
          <w:tab w:val="right" w:leader="dot" w:pos="8306"/>
        </w:tabs>
      </w:pPr>
      <w:hyperlink w:anchor="_Toc12471" w:history="1">
        <w:r>
          <w:rPr>
            <w:rFonts w:ascii="仿宋" w:eastAsia="仿宋" w:hAnsi="仿宋" w:cs="仿宋" w:hint="eastAsia"/>
            <w:lang w:eastAsia="zh-CN"/>
          </w:rPr>
          <w:t>(四)、推广与宣传活动</w:t>
        </w:r>
        <w:r>
          <w:tab/>
        </w:r>
        <w:r>
          <w:fldChar w:fldCharType="begin"/>
        </w:r>
        <w:r>
          <w:instrText xml:space="preserve"> PAGEREF _Toc12471 \h </w:instrText>
        </w:r>
        <w:r>
          <w:fldChar w:fldCharType="separate"/>
        </w:r>
        <w:r>
          <w:t>65</w:t>
        </w:r>
        <w:r>
          <w:fldChar w:fldCharType="end"/>
        </w:r>
      </w:hyperlink>
    </w:p>
    <w:p>
      <w:pPr>
        <w:pStyle w:val="TOC1"/>
        <w:tabs>
          <w:tab w:val="right" w:leader="dot" w:pos="8306"/>
        </w:tabs>
      </w:pPr>
      <w:hyperlink w:anchor="_Toc2610" w:history="1">
        <w:r>
          <w:rPr>
            <w:rFonts w:ascii="仿宋" w:eastAsia="仿宋" w:hAnsi="仿宋" w:cs="仿宋" w:hint="eastAsia"/>
            <w:lang w:eastAsia="zh-CN"/>
          </w:rPr>
          <w:t>十五、质量管理体系</w:t>
        </w:r>
        <w:r>
          <w:tab/>
        </w:r>
        <w:r>
          <w:fldChar w:fldCharType="begin"/>
        </w:r>
        <w:r>
          <w:instrText xml:space="preserve"> PAGEREF _Toc2610 \h </w:instrText>
        </w:r>
        <w:r>
          <w:fldChar w:fldCharType="separate"/>
        </w:r>
        <w:r>
          <w:t>71</w:t>
        </w:r>
        <w:r>
          <w:fldChar w:fldCharType="end"/>
        </w:r>
      </w:hyperlink>
    </w:p>
    <w:p>
      <w:pPr>
        <w:pStyle w:val="TOC2"/>
        <w:tabs>
          <w:tab w:val="right" w:leader="dot" w:pos="8306"/>
        </w:tabs>
      </w:pPr>
      <w:hyperlink w:anchor="_Toc16846" w:history="1">
        <w:r>
          <w:rPr>
            <w:rFonts w:ascii="仿宋" w:eastAsia="仿宋" w:hAnsi="仿宋" w:cs="仿宋" w:hint="eastAsia"/>
            <w:lang w:eastAsia="zh-CN"/>
          </w:rPr>
          <w:t>(一)、质量目标与方针</w:t>
        </w:r>
        <w:r>
          <w:tab/>
        </w:r>
        <w:r>
          <w:fldChar w:fldCharType="begin"/>
        </w:r>
        <w:r>
          <w:instrText xml:space="preserve"> PAGEREF _Toc16846 \h </w:instrText>
        </w:r>
        <w:r>
          <w:fldChar w:fldCharType="separate"/>
        </w:r>
        <w:r>
          <w:t>71</w:t>
        </w:r>
        <w:r>
          <w:fldChar w:fldCharType="end"/>
        </w:r>
      </w:hyperlink>
    </w:p>
    <w:p>
      <w:pPr>
        <w:pStyle w:val="TOC2"/>
        <w:tabs>
          <w:tab w:val="right" w:leader="dot" w:pos="8306"/>
        </w:tabs>
      </w:pPr>
      <w:hyperlink w:anchor="_Toc24453" w:history="1">
        <w:r>
          <w:rPr>
            <w:rFonts w:ascii="仿宋" w:eastAsia="仿宋" w:hAnsi="仿宋" w:cs="仿宋" w:hint="eastAsia"/>
            <w:lang w:eastAsia="zh-CN"/>
          </w:rPr>
          <w:t>(二)、质量管理责任</w:t>
        </w:r>
        <w:r>
          <w:tab/>
        </w:r>
        <w:r>
          <w:fldChar w:fldCharType="begin"/>
        </w:r>
        <w:r>
          <w:instrText xml:space="preserve"> PAGEREF _Toc24453 \h </w:instrText>
        </w:r>
        <w:r>
          <w:fldChar w:fldCharType="separate"/>
        </w:r>
        <w:r>
          <w:t>72</w:t>
        </w:r>
        <w:r>
          <w:fldChar w:fldCharType="end"/>
        </w:r>
      </w:hyperlink>
    </w:p>
    <w:p>
      <w:pPr>
        <w:pStyle w:val="TOC2"/>
        <w:tabs>
          <w:tab w:val="right" w:leader="dot" w:pos="8306"/>
        </w:tabs>
      </w:pPr>
      <w:hyperlink w:anchor="_Toc18095" w:history="1">
        <w:r>
          <w:rPr>
            <w:rFonts w:ascii="仿宋" w:eastAsia="仿宋" w:hAnsi="仿宋" w:cs="仿宋" w:hint="eastAsia"/>
            <w:lang w:eastAsia="zh-CN"/>
          </w:rPr>
          <w:t>(三)、质量管理体系文件</w:t>
        </w:r>
        <w:r>
          <w:tab/>
        </w:r>
        <w:r>
          <w:fldChar w:fldCharType="begin"/>
        </w:r>
        <w:r>
          <w:instrText xml:space="preserve"> PAGEREF _Toc18095 \h </w:instrText>
        </w:r>
        <w:r>
          <w:fldChar w:fldCharType="separate"/>
        </w:r>
        <w:r>
          <w:t>73</w:t>
        </w:r>
        <w:r>
          <w:fldChar w:fldCharType="end"/>
        </w:r>
      </w:hyperlink>
    </w:p>
    <w:p>
      <w:pPr>
        <w:pStyle w:val="TOC2"/>
        <w:tabs>
          <w:tab w:val="right" w:leader="dot" w:pos="8306"/>
        </w:tabs>
      </w:pPr>
      <w:hyperlink w:anchor="_Toc26226" w:history="1">
        <w:r>
          <w:rPr>
            <w:rFonts w:ascii="仿宋" w:eastAsia="仿宋" w:hAnsi="仿宋" w:cs="仿宋" w:hint="eastAsia"/>
            <w:lang w:eastAsia="zh-CN"/>
          </w:rPr>
          <w:t>(四)、质量培训与教育</w:t>
        </w:r>
        <w:r>
          <w:tab/>
        </w:r>
        <w:r>
          <w:fldChar w:fldCharType="begin"/>
        </w:r>
        <w:r>
          <w:instrText xml:space="preserve"> PAGEREF _Toc26226 \h </w:instrText>
        </w:r>
        <w:r>
          <w:fldChar w:fldCharType="separate"/>
        </w:r>
        <w:r>
          <w:t>75</w:t>
        </w:r>
        <w:r>
          <w:fldChar w:fldCharType="end"/>
        </w:r>
      </w:hyperlink>
    </w:p>
    <w:p>
      <w:pPr>
        <w:pStyle w:val="TOC2"/>
        <w:tabs>
          <w:tab w:val="right" w:leader="dot" w:pos="8306"/>
        </w:tabs>
      </w:pPr>
      <w:hyperlink w:anchor="_Toc1238" w:history="1">
        <w:r>
          <w:rPr>
            <w:rFonts w:ascii="仿宋" w:eastAsia="仿宋" w:hAnsi="仿宋" w:cs="仿宋" w:hint="eastAsia"/>
            <w:lang w:eastAsia="zh-CN"/>
          </w:rPr>
          <w:t>(五)、质量审核与评价</w:t>
        </w:r>
        <w:r>
          <w:tab/>
        </w:r>
        <w:r>
          <w:fldChar w:fldCharType="begin"/>
        </w:r>
        <w:r>
          <w:instrText xml:space="preserve"> PAGEREF _Toc1238 \h </w:instrText>
        </w:r>
        <w:r>
          <w:fldChar w:fldCharType="separate"/>
        </w:r>
        <w:r>
          <w:t>76</w:t>
        </w:r>
        <w:r>
          <w:fldChar w:fldCharType="end"/>
        </w:r>
      </w:hyperlink>
    </w:p>
    <w:p>
      <w:pPr>
        <w:pStyle w:val="TOC2"/>
        <w:tabs>
          <w:tab w:val="right" w:leader="dot" w:pos="8306"/>
        </w:tabs>
      </w:pPr>
      <w:hyperlink w:anchor="_Toc30799" w:history="1">
        <w:r>
          <w:rPr>
            <w:rFonts w:ascii="仿宋" w:eastAsia="仿宋" w:hAnsi="仿宋" w:cs="仿宋" w:hint="eastAsia"/>
            <w:lang w:eastAsia="zh-CN"/>
          </w:rPr>
          <w:t>(六)、不符合与纠正措施</w:t>
        </w:r>
        <w:r>
          <w:tab/>
        </w:r>
        <w:r>
          <w:fldChar w:fldCharType="begin"/>
        </w:r>
        <w:r>
          <w:instrText xml:space="preserve"> PAGEREF _Toc30799 \h </w:instrText>
        </w:r>
        <w:r>
          <w:fldChar w:fldCharType="separate"/>
        </w:r>
        <w:r>
          <w:t>77</w:t>
        </w:r>
        <w:r>
          <w:fldChar w:fldCharType="end"/>
        </w:r>
      </w:hyperlink>
    </w:p>
    <w:p>
      <w:pPr>
        <w:pStyle w:val="TOC1"/>
        <w:tabs>
          <w:tab w:val="right" w:leader="dot" w:pos="8306"/>
        </w:tabs>
      </w:pPr>
      <w:hyperlink w:anchor="_Toc6883" w:history="1">
        <w:r>
          <w:rPr>
            <w:rFonts w:ascii="仿宋" w:eastAsia="仿宋" w:hAnsi="仿宋" w:cs="仿宋" w:hint="eastAsia"/>
            <w:lang w:eastAsia="zh-CN"/>
          </w:rPr>
          <w:t>十六、风险识别与分类</w:t>
        </w:r>
        <w:r>
          <w:tab/>
        </w:r>
        <w:r>
          <w:fldChar w:fldCharType="begin"/>
        </w:r>
        <w:r>
          <w:instrText xml:space="preserve"> PAGEREF _Toc6883 \h </w:instrText>
        </w:r>
        <w:r>
          <w:fldChar w:fldCharType="separate"/>
        </w:r>
        <w:r>
          <w:t>79</w:t>
        </w:r>
        <w:r>
          <w:fldChar w:fldCharType="end"/>
        </w:r>
      </w:hyperlink>
    </w:p>
    <w:p>
      <w:pPr>
        <w:pStyle w:val="TOC2"/>
        <w:tabs>
          <w:tab w:val="right" w:leader="dot" w:pos="8306"/>
        </w:tabs>
      </w:pPr>
      <w:hyperlink w:anchor="_Toc16729" w:history="1">
        <w:r>
          <w:rPr>
            <w:rFonts w:ascii="仿宋" w:eastAsia="仿宋" w:hAnsi="仿宋" w:cs="仿宋" w:hint="eastAsia"/>
            <w:lang w:eastAsia="zh-CN"/>
          </w:rPr>
          <w:t>(一)、风险识别</w:t>
        </w:r>
        <w:r>
          <w:tab/>
        </w:r>
        <w:r>
          <w:fldChar w:fldCharType="begin"/>
        </w:r>
        <w:r>
          <w:instrText xml:space="preserve"> PAGEREF _Toc16729 \h </w:instrText>
        </w:r>
        <w:r>
          <w:fldChar w:fldCharType="separate"/>
        </w:r>
        <w:r>
          <w:t>79</w:t>
        </w:r>
        <w:r>
          <w:fldChar w:fldCharType="end"/>
        </w:r>
      </w:hyperlink>
    </w:p>
    <w:p>
      <w:pPr>
        <w:pStyle w:val="TOC2"/>
        <w:tabs>
          <w:tab w:val="right" w:leader="dot" w:pos="8306"/>
        </w:tabs>
      </w:pPr>
      <w:hyperlink w:anchor="_Toc21459" w:history="1">
        <w:r>
          <w:rPr>
            <w:rFonts w:ascii="仿宋" w:eastAsia="仿宋" w:hAnsi="仿宋" w:cs="仿宋" w:hint="eastAsia"/>
            <w:lang w:eastAsia="zh-CN"/>
          </w:rPr>
          <w:t>(二)、风险分类</w:t>
        </w:r>
        <w:r>
          <w:tab/>
        </w:r>
        <w:r>
          <w:fldChar w:fldCharType="begin"/>
        </w:r>
        <w:r>
          <w:instrText xml:space="preserve"> PAGEREF _Toc21459 \h </w:instrText>
        </w:r>
        <w:r>
          <w:fldChar w:fldCharType="separate"/>
        </w:r>
        <w:r>
          <w:t>80</w:t>
        </w:r>
        <w:r>
          <w:fldChar w:fldCharType="end"/>
        </w:r>
      </w:hyperlink>
    </w:p>
    <w:p>
      <w:pPr>
        <w:pStyle w:val="TOC1"/>
        <w:tabs>
          <w:tab w:val="right" w:leader="dot" w:pos="8306"/>
        </w:tabs>
      </w:pPr>
      <w:hyperlink w:anchor="_Toc14722" w:history="1">
        <w:r>
          <w:rPr>
            <w:rFonts w:ascii="仿宋" w:eastAsia="仿宋" w:hAnsi="仿宋" w:cs="仿宋" w:hint="eastAsia"/>
            <w:lang w:eastAsia="zh-CN"/>
          </w:rPr>
          <w:t>十七、伺服定位系统项目实施时间节点</w:t>
        </w:r>
        <w:r>
          <w:tab/>
        </w:r>
        <w:r>
          <w:fldChar w:fldCharType="begin"/>
        </w:r>
        <w:r>
          <w:instrText xml:space="preserve"> PAGEREF _Toc14722 \h </w:instrText>
        </w:r>
        <w:r>
          <w:fldChar w:fldCharType="separate"/>
        </w:r>
        <w:r>
          <w:t>82</w:t>
        </w:r>
        <w:r>
          <w:fldChar w:fldCharType="end"/>
        </w:r>
      </w:hyperlink>
    </w:p>
    <w:p>
      <w:pPr>
        <w:pStyle w:val="TOC2"/>
        <w:tabs>
          <w:tab w:val="right" w:leader="dot" w:pos="8306"/>
        </w:tabs>
      </w:pPr>
      <w:hyperlink w:anchor="_Toc25872" w:history="1">
        <w:r>
          <w:rPr>
            <w:rFonts w:ascii="仿宋" w:eastAsia="仿宋" w:hAnsi="仿宋" w:cs="仿宋" w:hint="eastAsia"/>
            <w:lang w:eastAsia="zh-CN"/>
          </w:rPr>
          <w:t>(一)、伺服定位系统项目启动阶段时间节点</w:t>
        </w:r>
        <w:r>
          <w:tab/>
        </w:r>
        <w:r>
          <w:fldChar w:fldCharType="begin"/>
        </w:r>
        <w:r>
          <w:instrText xml:space="preserve"> PAGEREF _Toc25872 \h </w:instrText>
        </w:r>
        <w:r>
          <w:fldChar w:fldCharType="separate"/>
        </w:r>
        <w:r>
          <w:t>82</w:t>
        </w:r>
        <w:r>
          <w:fldChar w:fldCharType="end"/>
        </w:r>
      </w:hyperlink>
    </w:p>
    <w:p>
      <w:pPr>
        <w:pStyle w:val="TOC2"/>
        <w:tabs>
          <w:tab w:val="right" w:leader="dot" w:pos="8306"/>
        </w:tabs>
      </w:pPr>
      <w:hyperlink w:anchor="_Toc28867" w:history="1">
        <w:r>
          <w:rPr>
            <w:rFonts w:ascii="仿宋" w:eastAsia="仿宋" w:hAnsi="仿宋" w:cs="仿宋" w:hint="eastAsia"/>
            <w:lang w:eastAsia="zh-CN"/>
          </w:rPr>
          <w:t>(二)、伺服定位系统项目执行阶段时间节点</w:t>
        </w:r>
        <w:r>
          <w:tab/>
        </w:r>
        <w:r>
          <w:fldChar w:fldCharType="begin"/>
        </w:r>
        <w:r>
          <w:instrText xml:space="preserve"> PAGEREF _Toc28867 \h </w:instrText>
        </w:r>
        <w:r>
          <w:fldChar w:fldCharType="separate"/>
        </w:r>
        <w:r>
          <w:t>83</w:t>
        </w:r>
        <w:r>
          <w:fldChar w:fldCharType="end"/>
        </w:r>
      </w:hyperlink>
    </w:p>
    <w:p>
      <w:pPr>
        <w:pStyle w:val="TOC2"/>
        <w:tabs>
          <w:tab w:val="right" w:leader="dot" w:pos="8306"/>
        </w:tabs>
      </w:pPr>
      <w:hyperlink w:anchor="_Toc30208" w:history="1">
        <w:r>
          <w:rPr>
            <w:rFonts w:ascii="仿宋" w:eastAsia="仿宋" w:hAnsi="仿宋" w:cs="仿宋" w:hint="eastAsia"/>
            <w:lang w:eastAsia="zh-CN"/>
          </w:rPr>
          <w:t>(三)、伺服定位系统项目完成阶段时间节点</w:t>
        </w:r>
        <w:r>
          <w:tab/>
        </w:r>
        <w:r>
          <w:fldChar w:fldCharType="begin"/>
        </w:r>
        <w:r>
          <w:instrText xml:space="preserve"> PAGEREF _Toc30208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04"/>
      <w:r>
        <w:rPr>
          <w:rFonts w:ascii="仿宋" w:eastAsia="仿宋" w:hAnsi="仿宋" w:cs="仿宋" w:hint="eastAsia"/>
          <w:sz w:val="28"/>
          <w:lang w:eastAsia="zh-CN"/>
        </w:rPr>
        <w:t>一、伺服定位系统项目建设背景及必要性分析</w:t>
      </w:r>
      <w:bookmarkEnd w:id="2"/>
    </w:p>
    <w:p>
      <w:pPr>
        <w:pStyle w:val="Heading2"/>
        <w:rPr>
          <w:rFonts w:ascii="仿宋" w:eastAsia="仿宋" w:hAnsi="仿宋" w:cs="仿宋" w:hint="eastAsia"/>
          <w:lang w:eastAsia="zh-CN"/>
        </w:rPr>
      </w:pPr>
      <w:bookmarkStart w:id="3" w:name="_Toc19162"/>
      <w:r>
        <w:rPr>
          <w:rFonts w:ascii="仿宋" w:eastAsia="仿宋" w:hAnsi="仿宋" w:cs="仿宋" w:hint="eastAsia"/>
          <w:lang w:eastAsia="zh-CN"/>
        </w:rPr>
        <w:t>(一)、伺服定位系统项目背景分析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伺服定位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伺服定位系统项目在这个潮流中的定位。同时，我们将关注行业内涌现的新兴机遇，以便伺服定位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伺服定位系统项目提供了强大的发展动力。我们将聚焦于行业内最新的技术发展趋势，包括但不限于人工智能、大数据分析、物联网等领域。通过深度的技术研究，我们将确保伺服定位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伺服定位系统项目发展的源泉。我们将投入更多的精力对市场需求进行深入剖析，超越表面的需求，深入挖掘潜在的市场痛点和机遇。通过对市场需求的细致了解，伺服定位系统项目将更有针对性地设计解决方案，满足市场的多样化需求，从而更好地促进伺服定位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伺服定位系统项目战略至关重要。我们将对竞争态势进行更为深入的分析，包括但不限于市场份额、产品特点、客户满意度等多个维度。通过深度的竞争分析，伺服定位系统项目将能够更准确地把握市场脉搏，制定具有竞争力的伺服定位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伺服定位系统项目的发展具有直接的影响。我们将进行更为全面的法规和政策分析，了解行业发展中的潜在法律风险和合规挑战。通过充分了解和遵守相关法规，伺服定位系统项目将确保在法律框架内合法合规运营，为伺服定位系统项目的稳健发展提供有力支持。</w:t>
      </w:r>
    </w:p>
    <w:p>
      <w:pPr>
        <w:pStyle w:val="Heading2"/>
        <w:ind w:firstLine="560" w:firstLineChars="200"/>
        <w:rPr>
          <w:rFonts w:ascii="仿宋" w:eastAsia="仿宋" w:hAnsi="仿宋" w:cs="仿宋" w:hint="eastAsia"/>
          <w:sz w:val="28"/>
          <w:lang w:eastAsia="zh-CN"/>
        </w:rPr>
      </w:pPr>
      <w:bookmarkStart w:id="4" w:name="_Toc9143"/>
      <w:r>
        <w:rPr>
          <w:rFonts w:ascii="仿宋" w:eastAsia="仿宋" w:hAnsi="仿宋" w:cs="仿宋" w:hint="eastAsia"/>
          <w:sz w:val="28"/>
          <w:lang w:eastAsia="zh-CN"/>
        </w:rPr>
        <w:t>(二)、伺服定位系统项目建设必要性分析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建设的迫切性源于对行业发展趋势的深刻洞察。我们正处于一个行业变革的时代，科技创新、数字化转型成为企业发展的关键动力。伺服定位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建设不仅仅是为了跟上潮流，更是为了通过技术创新推动企业的持续发展。通过引入先进的技术和解决方案，伺服定位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伺服定位系统项目的建设成为必然选择，通过提高产品质量、拓展服务领域，从而在竞争中获得更多的机会。伺服定位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伺服定位系统项目建设的必要性体现在对客户需求更精准的满足。通过伺服定位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建设的背后是对企业持续创新的追求。只有通过不断创新，企业才能在竞争中立于不败之地。伺服定位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70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34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的技术管理特点体现在其创新导向。通过引入最先进的技术趋势和解决方案，伺服定位系统项目致力于提升科技含量、提高质量和效率水平。这意味着我们将采用最新的工具和方法，确保伺服定位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伺服定位系统项目技术管理的显著特征。通过整合不同领域的技术资源，我们实现了跨学科的协同工作。这有助于优化技术架构，提高整体效能。此外，整合性策略还促进了不同技术团队之间的紧密沟通和高效合作，确保伺服定位系统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伺服定位系统项目所采用的技术。通过不断优化技术方案，伺服定位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伺服定位系统项目团队将在伺服定位系统项目初期识别可能的技术风险，并采取相应的预防和应对措施。通过建立健全的风险评估机制，伺服定位系统项目能够在实施过程中及时发现并解决潜在的技术问题，保障伺服定位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伺服定位系统项目中，技术将成为伺服定位系统项目成功的有力支持。这一深度剖析揭示了技术管理在伺服定位系统项目实施中的关键作用，为伺服定位系统项目的技术基础奠定了坚实的基础。</w:t>
      </w:r>
    </w:p>
    <w:p>
      <w:pPr>
        <w:pStyle w:val="Heading2"/>
        <w:ind w:firstLine="560" w:firstLineChars="200"/>
        <w:rPr>
          <w:rFonts w:ascii="仿宋" w:eastAsia="仿宋" w:hAnsi="仿宋" w:cs="仿宋" w:hint="eastAsia"/>
          <w:sz w:val="28"/>
          <w:lang w:eastAsia="zh-CN"/>
        </w:rPr>
      </w:pPr>
      <w:bookmarkStart w:id="7" w:name="_Toc23293"/>
      <w:r>
        <w:rPr>
          <w:rFonts w:ascii="仿宋" w:eastAsia="仿宋" w:hAnsi="仿宋" w:cs="仿宋" w:hint="eastAsia"/>
          <w:sz w:val="28"/>
          <w:lang w:eastAsia="zh-CN"/>
        </w:rPr>
        <w:t>(二)、伺服定位系统项目工艺技术设计方案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伺服定位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伺服定位系统项目将严格按照相关行业规范要求进行组织。通过有效控制产品质量，伺服定位系统项目将致力于为顾客提供优质的伺服定位系统项目产品和良好的服务。这体现了伺服定位系统项目对于生产活动合规性和质量标准的高度重视，为伺服定位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伺服定位系统项目注重生态效益和清洁生产原则。伺服定位系统项目建设将紧密结合地方特色经济发展，与社会经济发展规划和区域环境保护规划方案相协调一致。通过与当地区域自然生态系统的结合，伺服定位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伺服定位系统项目产品具有多样化的客户需求和个性化的特点。因此，伺服定位系统项目产品规格品种多样，且单批生产数量较小。为满足这一特点，伺服定位系统项目承办单位将建设先进的柔性制造生产线。通过广泛应用柔性制造技术，伺服定位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伺服定位系统项目采用的技术具有较高的技术含量和自动化水平，处于国内先进水平。这一技术选用不仅体现了对生产效率、质量和环境友好性的高标准要求，同时为伺服定位系统项目的可持续发展奠定了坚实的基础。</w:t>
      </w:r>
    </w:p>
    <w:p>
      <w:pPr>
        <w:pStyle w:val="Heading2"/>
        <w:ind w:firstLine="560" w:firstLineChars="200"/>
        <w:rPr>
          <w:rFonts w:ascii="仿宋" w:eastAsia="仿宋" w:hAnsi="仿宋" w:cs="仿宋" w:hint="eastAsia"/>
          <w:sz w:val="28"/>
          <w:lang w:eastAsia="zh-CN"/>
        </w:rPr>
      </w:pPr>
      <w:bookmarkStart w:id="8" w:name="_Toc1539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为确保伺服定位系统项目的高效生产和技术实施，我们制定了一套精心设计的设备选型方案，以满足伺服定位系统项目生产、质量和环保的要求。该方案的主要特点如下：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伺服定位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针对伺服定位系统项目产品的多样性和小批量生产的特点，我们将建设柔性制造生产线。通过在设备选型中考虑柔性制造技术，可以灵活应对不同产品规格和生产需求，实现生产线的高度灵活性和适应性。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1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199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伺服定位系统项目的主要产品是XXXX，预计年产值为XXX万元。这一产品在市场中占据着重要的地位，其广泛的应用范围使得该伺服定位系统项目的市场前景非常广阔。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伺服定位系统项目的xxx产品作为重要的原材料之一，将在多个领域发挥关键作用。其在建筑、交通、能源等方面的广泛应用将为整个产业链提供强大的支持，形成产业协同效应。伺服定位系统项目的年产值XXX万XXX万XXX万万元不仅反映了其在市场上的巨大潜力，更预示着它对国民经济的积极贡献。这种关联度高、涉及面广的产业关系，使得该伺服定位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163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总征地面积为XXXX平方米，相当于约XX.XX亩，其中净用地面积为XXXX平方米，红线范围内相当于约XX.XX亩。这一用地规模充分考虑了伺服定位系统项目的建设需求，保障了伺服定位系统项目在合适的空间内得以充分发展。伺服定位系统项目规划的总建筑面积为XXXX平方米，其中主体工程建设占XXXX平方米，计容建筑面积达XXXX平方米。预计建筑工程的投资将达到XXXX万元，为伺服定位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计划购置的设备共计XXXX台（套），设备购置费用为XXXX万元。这一设备购置计划充分考虑到伺服定位系统项目的生产需求和技术要求，确保了伺服定位系统项目在生产运营中具备先进的技术装备和高效的生产能力。设备的合理配置将为伺服定位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伺服定位系统项目计划总投资为XXXX万元，预计年实现营业收入为XXXX万元。这一产能规模的设定旨在确保伺服定位系统项目能够在投资与回报之间取得平衡，实现长期可持续的发展。伺服定位系统项目的总投资充分考虑到各个方面的需求，包括用地建设、设备购置等多个环节，以确保伺服定位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0432"/>
      <w:r>
        <w:rPr>
          <w:rFonts w:ascii="仿宋" w:eastAsia="仿宋" w:hAnsi="仿宋" w:cs="仿宋" w:hint="eastAsia"/>
          <w:sz w:val="28"/>
          <w:lang w:eastAsia="zh-CN"/>
        </w:rPr>
        <w:t>四、伺服定位系统项目选址可行性分析</w:t>
      </w:r>
      <w:bookmarkEnd w:id="12"/>
    </w:p>
    <w:p>
      <w:pPr>
        <w:pStyle w:val="Heading2"/>
        <w:rPr>
          <w:rFonts w:ascii="仿宋" w:eastAsia="仿宋" w:hAnsi="仿宋" w:cs="仿宋" w:hint="eastAsia"/>
          <w:lang w:eastAsia="zh-CN"/>
        </w:rPr>
      </w:pPr>
      <w:bookmarkStart w:id="13" w:name="_Toc23730"/>
      <w:r>
        <w:rPr>
          <w:rFonts w:ascii="仿宋" w:eastAsia="仿宋" w:hAnsi="仿宋" w:cs="仿宋" w:hint="eastAsia"/>
          <w:lang w:eastAsia="zh-CN"/>
        </w:rPr>
        <w:t>(一)、伺服定位系统项目选址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该伺服定位系统项目选址位于XX省XX市XX区XXX街道</w:t>
      </w:r>
    </w:p>
    <w:p>
      <w:pPr>
        <w:pStyle w:val="Heading2"/>
        <w:ind w:firstLine="560" w:firstLineChars="200"/>
        <w:rPr>
          <w:rFonts w:ascii="仿宋" w:eastAsia="仿宋" w:hAnsi="仿宋" w:cs="仿宋" w:hint="eastAsia"/>
          <w:sz w:val="28"/>
          <w:lang w:eastAsia="zh-CN"/>
        </w:rPr>
      </w:pPr>
      <w:bookmarkStart w:id="14" w:name="_Toc2807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伺服定位系统项目的征地面积将根据伺服定位系统项目的实际规模和需求进行精确规划。具体面积XXX平方米，旨在确保伺服定位系统项目不仅能够满足当前的发展需求，还能够预留空间以适应未来的扩展。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净用地面积是在征地面积基础上去除不可利用面积后的实际可开发用地。具体面积XXX平方米，考虑到环保、交通、安全等多方面因素，以确保伺服定位系统项目在整体利用效率上达到最优。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伺服定位系统项目计划建设的建筑总规模具体面积XXX平方米。这一规模的确定综合考虑了伺服定位系统项目的性质、规模，以及城市规划的相关要求，确保建筑布局与周边环境协调一致。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绿地率是伺服定位系统项目用地中被规划为绿地的比例。具体面积XXX平方米，旨在通过合理规划绿地，改善伺服定位系统项目周边环境，提升居民生活质量，并符合城市整体绿化规划。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容积率是用地上可以建设的建筑总体积与用地面积之比。具体面积XXX，通过合理的容积率规划，确保伺服定位系统项目建筑规模与周边环境和谐共生。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伺服定位系统项目选址与当地城市规划相一致，具体面积XXX平方米。通过与城市规划部门深入沟通，确保伺服定位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伺服定位系统项目选址符合当地产业政策，具体面积XXX平方米。这包括伺服定位系统项目对当地经济的促进作用，以及对相关产业的带动效应，确保伺服定位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用地总体要求必须符合环保和可持续发展的原则，具体面积XXX平方米。通过采用绿色建筑设计、节能减排等措施，确保伺服定位系统项目在建设和运营过程中对环境的影响最小化，达到可持续发展的要求。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确保伺服定位系统项目选址具备必要的公共设施配套，具体面积XXX平方米。这包括交通便利性、教育、医疗等基础设施，以提高居民生活品质，使得伺服定位系统项目选址更具吸引力。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考虑用地总体要求对当地社会稳定性的影响，具体面积XXX平方米。通过深入了解当地社区反馈，确保伺服定位系统项目的选址和建设过程对当地社会和谐稳定产生积极作用。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伺服定位系统项目选址不仅符合法规和规划，还在实际操作中具有可行性。这一全面规划将为伺服定位系统项目的成功实施提供坚实的基础，确保伺服定位系统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439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伺服定位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伺服定位系统项目的设备规划和空间设计中，我们将采取灵活设备布局的措施。设备布局将根据实际需求进行灵活设计，避免不必要的浪费。通过合理规划设备摆放位置，我们将提高设备的利用率，减少设备间距，以确保伺服定位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伺服定位系统项目内部引入共享设施的概念，例如共享会议室、办公区等。通过这种方式，我们可以减少对资源的重复建设，提高资源共享效率，从而减小伺服定位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17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伺服定位系统项目的总图布置中，我们将不同功能区域进行明确的规划，以最大程度满足伺服定位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82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伺服定位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伺服定位系统项目对环境的影响是综合评价的重要因素之一。我们将详细考虑选址周边的自然环境、生态保护区、水源地等情况，确保伺服定位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https://d.book118.com/678000063053006045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2E5B4A"/>
    <w:rsid w:val="052E5B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00063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2024-03-01T20:29:00Z</dcterms:created>
  <dcterms:modified xsi:type="dcterms:W3CDTF">2024-03-01T20:30:08Z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A88F9569ED1D43AEA98E3F21237CE307_11</vt:lpwstr>
  </property>
  <property fmtid="{D5CDD505-2E9C-101B-9397-08002B2CF9AE}" pid="3" name="KSOProductBuildVer">
    <vt:lpwstr>2052-12.1.0.16388</vt:lpwstr>
  </property>
</Properties>
</file>