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精神病医院项目规划设计方案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9" w:history="1">
        <w:r>
          <w:rPr>
            <w:rFonts w:ascii="仿宋" w:eastAsia="仿宋" w:hAnsi="仿宋" w:cs="仿宋" w:hint="eastAsia"/>
            <w:lang w:eastAsia="zh-CN"/>
          </w:rPr>
          <w:t>概论</w:t>
        </w:r>
        <w:r>
          <w:tab/>
        </w:r>
        <w:r>
          <w:fldChar w:fldCharType="begin"/>
        </w:r>
        <w:r>
          <w:instrText xml:space="preserve"> PAGEREF _Toc13389 \h </w:instrText>
        </w:r>
        <w:r>
          <w:fldChar w:fldCharType="separate"/>
        </w:r>
        <w:r>
          <w:t>3</w:t>
        </w:r>
        <w:r>
          <w:fldChar w:fldCharType="end"/>
        </w:r>
      </w:hyperlink>
    </w:p>
    <w:p>
      <w:pPr>
        <w:pStyle w:val="TOC1"/>
        <w:tabs>
          <w:tab w:val="right" w:leader="dot" w:pos="8306"/>
        </w:tabs>
      </w:pPr>
      <w:hyperlink w:anchor="_Toc10535" w:history="1">
        <w:r>
          <w:rPr>
            <w:rFonts w:ascii="仿宋" w:eastAsia="仿宋" w:hAnsi="仿宋" w:cs="仿宋" w:hint="eastAsia"/>
            <w:lang w:eastAsia="zh-CN"/>
          </w:rPr>
          <w:t>一、精神病医院项目选址可行性分析</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29735" w:history="1">
        <w:r>
          <w:rPr>
            <w:rFonts w:ascii="仿宋" w:eastAsia="仿宋" w:hAnsi="仿宋" w:cs="仿宋" w:hint="eastAsia"/>
            <w:lang w:eastAsia="zh-CN"/>
          </w:rPr>
          <w:t>(一)、精神病医院项目选址</w:t>
        </w:r>
        <w:r>
          <w:tab/>
        </w:r>
        <w:r>
          <w:fldChar w:fldCharType="begin"/>
        </w:r>
        <w:r>
          <w:instrText xml:space="preserve"> PAGEREF _Toc29735 \h </w:instrText>
        </w:r>
        <w:r>
          <w:fldChar w:fldCharType="separate"/>
        </w:r>
        <w:r>
          <w:t>3</w:t>
        </w:r>
        <w:r>
          <w:fldChar w:fldCharType="end"/>
        </w:r>
      </w:hyperlink>
    </w:p>
    <w:p>
      <w:pPr>
        <w:pStyle w:val="TOC2"/>
        <w:tabs>
          <w:tab w:val="right" w:leader="dot" w:pos="8306"/>
        </w:tabs>
      </w:pPr>
      <w:hyperlink w:anchor="_Toc30125" w:history="1">
        <w:r>
          <w:rPr>
            <w:rFonts w:ascii="仿宋" w:eastAsia="仿宋" w:hAnsi="仿宋" w:cs="仿宋" w:hint="eastAsia"/>
            <w:lang w:eastAsia="zh-CN"/>
          </w:rPr>
          <w:t>(二)、用地控制指标</w:t>
        </w:r>
        <w:r>
          <w:tab/>
        </w:r>
        <w:r>
          <w:fldChar w:fldCharType="begin"/>
        </w:r>
        <w:r>
          <w:instrText xml:space="preserve"> PAGEREF _Toc30125 \h </w:instrText>
        </w:r>
        <w:r>
          <w:fldChar w:fldCharType="separate"/>
        </w:r>
        <w:r>
          <w:t>3</w:t>
        </w:r>
        <w:r>
          <w:fldChar w:fldCharType="end"/>
        </w:r>
      </w:hyperlink>
    </w:p>
    <w:p>
      <w:pPr>
        <w:pStyle w:val="TOC2"/>
        <w:tabs>
          <w:tab w:val="right" w:leader="dot" w:pos="8306"/>
        </w:tabs>
      </w:pPr>
      <w:hyperlink w:anchor="_Toc27641" w:history="1">
        <w:r>
          <w:rPr>
            <w:rFonts w:ascii="仿宋" w:eastAsia="仿宋" w:hAnsi="仿宋" w:cs="仿宋" w:hint="eastAsia"/>
            <w:lang w:eastAsia="zh-CN"/>
          </w:rPr>
          <w:t>(三)、节约用地措施</w:t>
        </w:r>
        <w:r>
          <w:tab/>
        </w:r>
        <w:r>
          <w:fldChar w:fldCharType="begin"/>
        </w:r>
        <w:r>
          <w:instrText xml:space="preserve"> PAGEREF _Toc27641 \h </w:instrText>
        </w:r>
        <w:r>
          <w:fldChar w:fldCharType="separate"/>
        </w:r>
        <w:r>
          <w:t>5</w:t>
        </w:r>
        <w:r>
          <w:fldChar w:fldCharType="end"/>
        </w:r>
      </w:hyperlink>
    </w:p>
    <w:p>
      <w:pPr>
        <w:pStyle w:val="TOC2"/>
        <w:tabs>
          <w:tab w:val="right" w:leader="dot" w:pos="8306"/>
        </w:tabs>
      </w:pPr>
      <w:hyperlink w:anchor="_Toc28972" w:history="1">
        <w:r>
          <w:rPr>
            <w:rFonts w:ascii="仿宋" w:eastAsia="仿宋" w:hAnsi="仿宋" w:cs="仿宋" w:hint="eastAsia"/>
            <w:lang w:eastAsia="zh-CN"/>
          </w:rPr>
          <w:t>(四)、总图布置方案</w:t>
        </w:r>
        <w:r>
          <w:tab/>
        </w:r>
        <w:r>
          <w:fldChar w:fldCharType="begin"/>
        </w:r>
        <w:r>
          <w:instrText xml:space="preserve"> PAGEREF _Toc28972 \h </w:instrText>
        </w:r>
        <w:r>
          <w:fldChar w:fldCharType="separate"/>
        </w:r>
        <w:r>
          <w:t>6</w:t>
        </w:r>
        <w:r>
          <w:fldChar w:fldCharType="end"/>
        </w:r>
      </w:hyperlink>
    </w:p>
    <w:p>
      <w:pPr>
        <w:pStyle w:val="TOC2"/>
        <w:tabs>
          <w:tab w:val="right" w:leader="dot" w:pos="8306"/>
        </w:tabs>
      </w:pPr>
      <w:hyperlink w:anchor="_Toc24388" w:history="1">
        <w:r>
          <w:rPr>
            <w:rFonts w:ascii="仿宋" w:eastAsia="仿宋" w:hAnsi="仿宋" w:cs="仿宋" w:hint="eastAsia"/>
            <w:lang w:eastAsia="zh-CN"/>
          </w:rPr>
          <w:t>(五)、选址综合评价</w:t>
        </w:r>
        <w:r>
          <w:tab/>
        </w:r>
        <w:r>
          <w:fldChar w:fldCharType="begin"/>
        </w:r>
        <w:r>
          <w:instrText xml:space="preserve"> PAGEREF _Toc24388 \h </w:instrText>
        </w:r>
        <w:r>
          <w:fldChar w:fldCharType="separate"/>
        </w:r>
        <w:r>
          <w:t>7</w:t>
        </w:r>
        <w:r>
          <w:fldChar w:fldCharType="end"/>
        </w:r>
      </w:hyperlink>
    </w:p>
    <w:p>
      <w:pPr>
        <w:pStyle w:val="TOC1"/>
        <w:tabs>
          <w:tab w:val="right" w:leader="dot" w:pos="8306"/>
        </w:tabs>
      </w:pPr>
      <w:hyperlink w:anchor="_Toc14871" w:history="1">
        <w:r>
          <w:rPr>
            <w:rFonts w:ascii="仿宋" w:eastAsia="仿宋" w:hAnsi="仿宋" w:cs="仿宋" w:hint="eastAsia"/>
            <w:lang w:eastAsia="zh-CN"/>
          </w:rPr>
          <w:t>二、精神病医院项目文档管理</w:t>
        </w:r>
        <w:r>
          <w:tab/>
        </w:r>
        <w:r>
          <w:fldChar w:fldCharType="begin"/>
        </w:r>
        <w:r>
          <w:instrText xml:space="preserve"> PAGEREF _Toc14871 \h </w:instrText>
        </w:r>
        <w:r>
          <w:fldChar w:fldCharType="separate"/>
        </w:r>
        <w:r>
          <w:t>8</w:t>
        </w:r>
        <w:r>
          <w:fldChar w:fldCharType="end"/>
        </w:r>
      </w:hyperlink>
    </w:p>
    <w:p>
      <w:pPr>
        <w:pStyle w:val="TOC2"/>
        <w:tabs>
          <w:tab w:val="right" w:leader="dot" w:pos="8306"/>
        </w:tabs>
      </w:pPr>
      <w:hyperlink w:anchor="_Toc8126" w:history="1">
        <w:r>
          <w:rPr>
            <w:rFonts w:ascii="仿宋" w:eastAsia="仿宋" w:hAnsi="仿宋" w:cs="仿宋" w:hint="eastAsia"/>
            <w:lang w:eastAsia="zh-CN"/>
          </w:rPr>
          <w:t>(一)、文档编制与审查</w:t>
        </w:r>
        <w:r>
          <w:tab/>
        </w:r>
        <w:r>
          <w:fldChar w:fldCharType="begin"/>
        </w:r>
        <w:r>
          <w:instrText xml:space="preserve"> PAGEREF _Toc8126 \h </w:instrText>
        </w:r>
        <w:r>
          <w:fldChar w:fldCharType="separate"/>
        </w:r>
        <w:r>
          <w:t>8</w:t>
        </w:r>
        <w:r>
          <w:fldChar w:fldCharType="end"/>
        </w:r>
      </w:hyperlink>
    </w:p>
    <w:p>
      <w:pPr>
        <w:pStyle w:val="TOC2"/>
        <w:tabs>
          <w:tab w:val="right" w:leader="dot" w:pos="8306"/>
        </w:tabs>
      </w:pPr>
      <w:hyperlink w:anchor="_Toc7191" w:history="1">
        <w:r>
          <w:rPr>
            <w:rFonts w:ascii="仿宋" w:eastAsia="仿宋" w:hAnsi="仿宋" w:cs="仿宋" w:hint="eastAsia"/>
            <w:lang w:eastAsia="zh-CN"/>
          </w:rPr>
          <w:t>(二)、文档发布与分发</w:t>
        </w:r>
        <w:r>
          <w:tab/>
        </w:r>
        <w:r>
          <w:fldChar w:fldCharType="begin"/>
        </w:r>
        <w:r>
          <w:instrText xml:space="preserve"> PAGEREF _Toc7191 \h </w:instrText>
        </w:r>
        <w:r>
          <w:fldChar w:fldCharType="separate"/>
        </w:r>
        <w:r>
          <w:t>10</w:t>
        </w:r>
        <w:r>
          <w:fldChar w:fldCharType="end"/>
        </w:r>
      </w:hyperlink>
    </w:p>
    <w:p>
      <w:pPr>
        <w:pStyle w:val="TOC2"/>
        <w:tabs>
          <w:tab w:val="right" w:leader="dot" w:pos="8306"/>
        </w:tabs>
      </w:pPr>
      <w:hyperlink w:anchor="_Toc12303" w:history="1">
        <w:r>
          <w:rPr>
            <w:rFonts w:ascii="仿宋" w:eastAsia="仿宋" w:hAnsi="仿宋" w:cs="仿宋" w:hint="eastAsia"/>
            <w:lang w:eastAsia="zh-CN"/>
          </w:rPr>
          <w:t>(三)、文档存档与归档</w:t>
        </w:r>
        <w:r>
          <w:tab/>
        </w:r>
        <w:r>
          <w:fldChar w:fldCharType="begin"/>
        </w:r>
        <w:r>
          <w:instrText xml:space="preserve"> PAGEREF _Toc12303 \h </w:instrText>
        </w:r>
        <w:r>
          <w:fldChar w:fldCharType="separate"/>
        </w:r>
        <w:r>
          <w:t>10</w:t>
        </w:r>
        <w:r>
          <w:fldChar w:fldCharType="end"/>
        </w:r>
      </w:hyperlink>
    </w:p>
    <w:p>
      <w:pPr>
        <w:pStyle w:val="TOC1"/>
        <w:tabs>
          <w:tab w:val="right" w:leader="dot" w:pos="8306"/>
        </w:tabs>
      </w:pPr>
      <w:hyperlink w:anchor="_Toc26193" w:history="1">
        <w:r>
          <w:rPr>
            <w:rFonts w:ascii="仿宋" w:eastAsia="仿宋" w:hAnsi="仿宋" w:cs="仿宋" w:hint="eastAsia"/>
            <w:lang w:eastAsia="zh-CN"/>
          </w:rPr>
          <w:t>三、工艺说明</w:t>
        </w:r>
        <w:r>
          <w:tab/>
        </w:r>
        <w:r>
          <w:fldChar w:fldCharType="begin"/>
        </w:r>
        <w:r>
          <w:instrText xml:space="preserve"> PAGEREF _Toc26193 \h </w:instrText>
        </w:r>
        <w:r>
          <w:fldChar w:fldCharType="separate"/>
        </w:r>
        <w:r>
          <w:t>12</w:t>
        </w:r>
        <w:r>
          <w:fldChar w:fldCharType="end"/>
        </w:r>
      </w:hyperlink>
    </w:p>
    <w:p>
      <w:pPr>
        <w:pStyle w:val="TOC2"/>
        <w:tabs>
          <w:tab w:val="right" w:leader="dot" w:pos="8306"/>
        </w:tabs>
      </w:pPr>
      <w:hyperlink w:anchor="_Toc1401" w:history="1">
        <w:r>
          <w:rPr>
            <w:rFonts w:ascii="仿宋" w:eastAsia="仿宋" w:hAnsi="仿宋" w:cs="仿宋" w:hint="eastAsia"/>
            <w:lang w:eastAsia="zh-CN"/>
          </w:rPr>
          <w:t>(一)、技术管理特点</w:t>
        </w:r>
        <w:r>
          <w:tab/>
        </w:r>
        <w:r>
          <w:fldChar w:fldCharType="begin"/>
        </w:r>
        <w:r>
          <w:instrText xml:space="preserve"> PAGEREF _Toc1401 \h </w:instrText>
        </w:r>
        <w:r>
          <w:fldChar w:fldCharType="separate"/>
        </w:r>
        <w:r>
          <w:t>12</w:t>
        </w:r>
        <w:r>
          <w:fldChar w:fldCharType="end"/>
        </w:r>
      </w:hyperlink>
    </w:p>
    <w:p>
      <w:pPr>
        <w:pStyle w:val="TOC2"/>
        <w:tabs>
          <w:tab w:val="right" w:leader="dot" w:pos="8306"/>
        </w:tabs>
      </w:pPr>
      <w:hyperlink w:anchor="_Toc22759" w:history="1">
        <w:r>
          <w:rPr>
            <w:rFonts w:ascii="仿宋" w:eastAsia="仿宋" w:hAnsi="仿宋" w:cs="仿宋" w:hint="eastAsia"/>
            <w:lang w:eastAsia="zh-CN"/>
          </w:rPr>
          <w:t>(二)、精神病医院项目工艺技术设计方案</w:t>
        </w:r>
        <w:r>
          <w:tab/>
        </w:r>
        <w:r>
          <w:fldChar w:fldCharType="begin"/>
        </w:r>
        <w:r>
          <w:instrText xml:space="preserve"> PAGEREF _Toc22759 \h </w:instrText>
        </w:r>
        <w:r>
          <w:fldChar w:fldCharType="separate"/>
        </w:r>
        <w:r>
          <w:t>13</w:t>
        </w:r>
        <w:r>
          <w:fldChar w:fldCharType="end"/>
        </w:r>
      </w:hyperlink>
    </w:p>
    <w:p>
      <w:pPr>
        <w:pStyle w:val="TOC2"/>
        <w:tabs>
          <w:tab w:val="right" w:leader="dot" w:pos="8306"/>
        </w:tabs>
      </w:pPr>
      <w:hyperlink w:anchor="_Toc10203" w:history="1">
        <w:r>
          <w:rPr>
            <w:rFonts w:ascii="仿宋" w:eastAsia="仿宋" w:hAnsi="仿宋" w:cs="仿宋" w:hint="eastAsia"/>
            <w:lang w:eastAsia="zh-CN"/>
          </w:rPr>
          <w:t>(三)、设备选型方案</w:t>
        </w:r>
        <w:r>
          <w:tab/>
        </w:r>
        <w:r>
          <w:fldChar w:fldCharType="begin"/>
        </w:r>
        <w:r>
          <w:instrText xml:space="preserve"> PAGEREF _Toc10203 \h </w:instrText>
        </w:r>
        <w:r>
          <w:fldChar w:fldCharType="separate"/>
        </w:r>
        <w:r>
          <w:t>14</w:t>
        </w:r>
        <w:r>
          <w:fldChar w:fldCharType="end"/>
        </w:r>
      </w:hyperlink>
    </w:p>
    <w:p>
      <w:pPr>
        <w:pStyle w:val="TOC1"/>
        <w:tabs>
          <w:tab w:val="right" w:leader="dot" w:pos="8306"/>
        </w:tabs>
      </w:pPr>
      <w:hyperlink w:anchor="_Toc2935" w:history="1">
        <w:r>
          <w:rPr>
            <w:rFonts w:ascii="仿宋" w:eastAsia="仿宋" w:hAnsi="仿宋" w:cs="仿宋" w:hint="eastAsia"/>
            <w:lang w:eastAsia="zh-CN"/>
          </w:rPr>
          <w:t>四、精神病医院项目建设单位说明</w:t>
        </w:r>
        <w:r>
          <w:tab/>
        </w:r>
        <w:r>
          <w:fldChar w:fldCharType="begin"/>
        </w:r>
        <w:r>
          <w:instrText xml:space="preserve"> PAGEREF _Toc2935 \h </w:instrText>
        </w:r>
        <w:r>
          <w:fldChar w:fldCharType="separate"/>
        </w:r>
        <w:r>
          <w:t>15</w:t>
        </w:r>
        <w:r>
          <w:fldChar w:fldCharType="end"/>
        </w:r>
      </w:hyperlink>
    </w:p>
    <w:p>
      <w:pPr>
        <w:pStyle w:val="TOC2"/>
        <w:tabs>
          <w:tab w:val="right" w:leader="dot" w:pos="8306"/>
        </w:tabs>
      </w:pPr>
      <w:hyperlink w:anchor="_Toc10923" w:history="1">
        <w:r>
          <w:rPr>
            <w:rFonts w:ascii="仿宋" w:eastAsia="仿宋" w:hAnsi="仿宋" w:cs="仿宋" w:hint="eastAsia"/>
            <w:lang w:eastAsia="zh-CN"/>
          </w:rPr>
          <w:t>(一)、精神病医院项目承办单位基本情况</w:t>
        </w:r>
        <w:r>
          <w:tab/>
        </w:r>
        <w:r>
          <w:fldChar w:fldCharType="begin"/>
        </w:r>
        <w:r>
          <w:instrText xml:space="preserve"> PAGEREF _Toc10923 \h </w:instrText>
        </w:r>
        <w:r>
          <w:fldChar w:fldCharType="separate"/>
        </w:r>
        <w:r>
          <w:t>15</w:t>
        </w:r>
        <w:r>
          <w:fldChar w:fldCharType="end"/>
        </w:r>
      </w:hyperlink>
    </w:p>
    <w:p>
      <w:pPr>
        <w:pStyle w:val="TOC2"/>
        <w:tabs>
          <w:tab w:val="right" w:leader="dot" w:pos="8306"/>
        </w:tabs>
      </w:pPr>
      <w:hyperlink w:anchor="_Toc31910" w:history="1">
        <w:r>
          <w:rPr>
            <w:rFonts w:ascii="仿宋" w:eastAsia="仿宋" w:hAnsi="仿宋" w:cs="仿宋" w:hint="eastAsia"/>
            <w:lang w:eastAsia="zh-CN"/>
          </w:rPr>
          <w:t>(二)、公司经济效益分析</w:t>
        </w:r>
        <w:r>
          <w:tab/>
        </w:r>
        <w:r>
          <w:fldChar w:fldCharType="begin"/>
        </w:r>
        <w:r>
          <w:instrText xml:space="preserve"> PAGEREF _Toc31910 \h </w:instrText>
        </w:r>
        <w:r>
          <w:fldChar w:fldCharType="separate"/>
        </w:r>
        <w:r>
          <w:t>16</w:t>
        </w:r>
        <w:r>
          <w:fldChar w:fldCharType="end"/>
        </w:r>
      </w:hyperlink>
    </w:p>
    <w:p>
      <w:pPr>
        <w:pStyle w:val="TOC1"/>
        <w:tabs>
          <w:tab w:val="right" w:leader="dot" w:pos="8306"/>
        </w:tabs>
      </w:pPr>
      <w:hyperlink w:anchor="_Toc3803" w:history="1">
        <w:r>
          <w:rPr>
            <w:rFonts w:ascii="仿宋" w:eastAsia="仿宋" w:hAnsi="仿宋" w:cs="仿宋" w:hint="eastAsia"/>
            <w:lang w:eastAsia="zh-CN"/>
          </w:rPr>
          <w:t>五、市场分析、调研</w:t>
        </w:r>
        <w:r>
          <w:tab/>
        </w:r>
        <w:r>
          <w:fldChar w:fldCharType="begin"/>
        </w:r>
        <w:r>
          <w:instrText xml:space="preserve"> PAGEREF _Toc3803 \h </w:instrText>
        </w:r>
        <w:r>
          <w:fldChar w:fldCharType="separate"/>
        </w:r>
        <w:r>
          <w:t>17</w:t>
        </w:r>
        <w:r>
          <w:fldChar w:fldCharType="end"/>
        </w:r>
      </w:hyperlink>
    </w:p>
    <w:p>
      <w:pPr>
        <w:pStyle w:val="TOC2"/>
        <w:tabs>
          <w:tab w:val="right" w:leader="dot" w:pos="8306"/>
        </w:tabs>
      </w:pPr>
      <w:hyperlink w:anchor="_Toc15102" w:history="1">
        <w:r>
          <w:rPr>
            <w:rFonts w:ascii="仿宋" w:eastAsia="仿宋" w:hAnsi="仿宋" w:cs="仿宋" w:hint="eastAsia"/>
            <w:lang w:eastAsia="zh-CN"/>
          </w:rPr>
          <w:t>(一)、精神病医院行业分析</w:t>
        </w:r>
        <w:r>
          <w:tab/>
        </w:r>
        <w:r>
          <w:fldChar w:fldCharType="begin"/>
        </w:r>
        <w:r>
          <w:instrText xml:space="preserve"> PAGEREF _Toc15102 \h </w:instrText>
        </w:r>
        <w:r>
          <w:fldChar w:fldCharType="separate"/>
        </w:r>
        <w:r>
          <w:t>17</w:t>
        </w:r>
        <w:r>
          <w:fldChar w:fldCharType="end"/>
        </w:r>
      </w:hyperlink>
    </w:p>
    <w:p>
      <w:pPr>
        <w:pStyle w:val="TOC2"/>
        <w:tabs>
          <w:tab w:val="right" w:leader="dot" w:pos="8306"/>
        </w:tabs>
      </w:pPr>
      <w:hyperlink w:anchor="_Toc23746" w:history="1">
        <w:r>
          <w:rPr>
            <w:rFonts w:ascii="仿宋" w:eastAsia="仿宋" w:hAnsi="仿宋" w:cs="仿宋" w:hint="eastAsia"/>
            <w:lang w:eastAsia="zh-CN"/>
          </w:rPr>
          <w:t>(二)、精神病医院市场分析预测</w:t>
        </w:r>
        <w:r>
          <w:tab/>
        </w:r>
        <w:r>
          <w:fldChar w:fldCharType="begin"/>
        </w:r>
        <w:r>
          <w:instrText xml:space="preserve"> PAGEREF _Toc23746 \h </w:instrText>
        </w:r>
        <w:r>
          <w:fldChar w:fldCharType="separate"/>
        </w:r>
        <w:r>
          <w:t>18</w:t>
        </w:r>
        <w:r>
          <w:fldChar w:fldCharType="end"/>
        </w:r>
      </w:hyperlink>
    </w:p>
    <w:p>
      <w:pPr>
        <w:pStyle w:val="TOC1"/>
        <w:tabs>
          <w:tab w:val="right" w:leader="dot" w:pos="8306"/>
        </w:tabs>
      </w:pPr>
      <w:hyperlink w:anchor="_Toc22940" w:history="1">
        <w:r>
          <w:rPr>
            <w:rFonts w:ascii="仿宋" w:eastAsia="仿宋" w:hAnsi="仿宋" w:cs="仿宋" w:hint="eastAsia"/>
            <w:lang w:eastAsia="zh-CN"/>
          </w:rPr>
          <w:t>六、精神病医院项目建设背景及必要性分析</w:t>
        </w:r>
        <w:r>
          <w:tab/>
        </w:r>
        <w:r>
          <w:fldChar w:fldCharType="begin"/>
        </w:r>
        <w:r>
          <w:instrText xml:space="preserve"> PAGEREF _Toc22940 \h </w:instrText>
        </w:r>
        <w:r>
          <w:fldChar w:fldCharType="separate"/>
        </w:r>
        <w:r>
          <w:t>19</w:t>
        </w:r>
        <w:r>
          <w:fldChar w:fldCharType="end"/>
        </w:r>
      </w:hyperlink>
    </w:p>
    <w:p>
      <w:pPr>
        <w:pStyle w:val="TOC2"/>
        <w:tabs>
          <w:tab w:val="right" w:leader="dot" w:pos="8306"/>
        </w:tabs>
      </w:pPr>
      <w:hyperlink w:anchor="_Toc32391" w:history="1">
        <w:r>
          <w:rPr>
            <w:rFonts w:ascii="仿宋" w:eastAsia="仿宋" w:hAnsi="仿宋" w:cs="仿宋" w:hint="eastAsia"/>
            <w:lang w:eastAsia="zh-CN"/>
          </w:rPr>
          <w:t>(一)、精神病医院项目背景分析</w:t>
        </w:r>
        <w:r>
          <w:tab/>
        </w:r>
        <w:r>
          <w:fldChar w:fldCharType="begin"/>
        </w:r>
        <w:r>
          <w:instrText xml:space="preserve"> PAGEREF _Toc32391 \h </w:instrText>
        </w:r>
        <w:r>
          <w:fldChar w:fldCharType="separate"/>
        </w:r>
        <w:r>
          <w:t>19</w:t>
        </w:r>
        <w:r>
          <w:fldChar w:fldCharType="end"/>
        </w:r>
      </w:hyperlink>
    </w:p>
    <w:p>
      <w:pPr>
        <w:pStyle w:val="TOC2"/>
        <w:tabs>
          <w:tab w:val="right" w:leader="dot" w:pos="8306"/>
        </w:tabs>
      </w:pPr>
      <w:hyperlink w:anchor="_Toc14221" w:history="1">
        <w:r>
          <w:rPr>
            <w:rFonts w:ascii="仿宋" w:eastAsia="仿宋" w:hAnsi="仿宋" w:cs="仿宋" w:hint="eastAsia"/>
            <w:lang w:eastAsia="zh-CN"/>
          </w:rPr>
          <w:t>(二)、精神病医院项目建设必要性分析</w:t>
        </w:r>
        <w:r>
          <w:tab/>
        </w:r>
        <w:r>
          <w:fldChar w:fldCharType="begin"/>
        </w:r>
        <w:r>
          <w:instrText xml:space="preserve"> PAGEREF _Toc14221 \h </w:instrText>
        </w:r>
        <w:r>
          <w:fldChar w:fldCharType="separate"/>
        </w:r>
        <w:r>
          <w:t>20</w:t>
        </w:r>
        <w:r>
          <w:fldChar w:fldCharType="end"/>
        </w:r>
      </w:hyperlink>
    </w:p>
    <w:p>
      <w:pPr>
        <w:pStyle w:val="TOC1"/>
        <w:tabs>
          <w:tab w:val="right" w:leader="dot" w:pos="8306"/>
        </w:tabs>
      </w:pPr>
      <w:hyperlink w:anchor="_Toc26267" w:history="1">
        <w:r>
          <w:rPr>
            <w:rFonts w:ascii="仿宋" w:eastAsia="仿宋" w:hAnsi="仿宋" w:cs="仿宋" w:hint="eastAsia"/>
            <w:lang w:eastAsia="zh-CN"/>
          </w:rPr>
          <w:t>七、精神病医院项目技术管理</w:t>
        </w:r>
        <w:r>
          <w:tab/>
        </w:r>
        <w:r>
          <w:fldChar w:fldCharType="begin"/>
        </w:r>
        <w:r>
          <w:instrText xml:space="preserve"> PAGEREF _Toc26267 \h </w:instrText>
        </w:r>
        <w:r>
          <w:fldChar w:fldCharType="separate"/>
        </w:r>
        <w:r>
          <w:t>22</w:t>
        </w:r>
        <w:r>
          <w:fldChar w:fldCharType="end"/>
        </w:r>
      </w:hyperlink>
    </w:p>
    <w:p>
      <w:pPr>
        <w:pStyle w:val="TOC2"/>
        <w:tabs>
          <w:tab w:val="right" w:leader="dot" w:pos="8306"/>
        </w:tabs>
      </w:pPr>
      <w:hyperlink w:anchor="_Toc5828" w:history="1">
        <w:r>
          <w:rPr>
            <w:rFonts w:ascii="仿宋" w:eastAsia="仿宋" w:hAnsi="仿宋" w:cs="仿宋" w:hint="eastAsia"/>
            <w:lang w:eastAsia="zh-CN"/>
          </w:rPr>
          <w:t>(一)、技术方案选用方向</w:t>
        </w:r>
        <w:r>
          <w:tab/>
        </w:r>
        <w:r>
          <w:fldChar w:fldCharType="begin"/>
        </w:r>
        <w:r>
          <w:instrText xml:space="preserve"> PAGEREF _Toc5828 \h </w:instrText>
        </w:r>
        <w:r>
          <w:fldChar w:fldCharType="separate"/>
        </w:r>
        <w:r>
          <w:t>22</w:t>
        </w:r>
        <w:r>
          <w:fldChar w:fldCharType="end"/>
        </w:r>
      </w:hyperlink>
    </w:p>
    <w:p>
      <w:pPr>
        <w:pStyle w:val="TOC2"/>
        <w:tabs>
          <w:tab w:val="right" w:leader="dot" w:pos="8306"/>
        </w:tabs>
      </w:pPr>
      <w:hyperlink w:anchor="_Toc11073" w:history="1">
        <w:r>
          <w:rPr>
            <w:rFonts w:ascii="仿宋" w:eastAsia="仿宋" w:hAnsi="仿宋" w:cs="仿宋" w:hint="eastAsia"/>
            <w:lang w:eastAsia="zh-CN"/>
          </w:rPr>
          <w:t>(二)、工艺技术方案选用原则</w:t>
        </w:r>
        <w:r>
          <w:tab/>
        </w:r>
        <w:r>
          <w:fldChar w:fldCharType="begin"/>
        </w:r>
        <w:r>
          <w:instrText xml:space="preserve"> PAGEREF _Toc11073 \h </w:instrText>
        </w:r>
        <w:r>
          <w:fldChar w:fldCharType="separate"/>
        </w:r>
        <w:r>
          <w:t>23</w:t>
        </w:r>
        <w:r>
          <w:fldChar w:fldCharType="end"/>
        </w:r>
      </w:hyperlink>
    </w:p>
    <w:p>
      <w:pPr>
        <w:pStyle w:val="TOC2"/>
        <w:tabs>
          <w:tab w:val="right" w:leader="dot" w:pos="8306"/>
        </w:tabs>
      </w:pPr>
      <w:hyperlink w:anchor="_Toc10254" w:history="1">
        <w:r>
          <w:rPr>
            <w:rFonts w:ascii="仿宋" w:eastAsia="仿宋" w:hAnsi="仿宋" w:cs="仿宋" w:hint="eastAsia"/>
            <w:lang w:eastAsia="zh-CN"/>
          </w:rPr>
          <w:t>(三)、工艺技术方案要求</w:t>
        </w:r>
        <w:r>
          <w:tab/>
        </w:r>
        <w:r>
          <w:fldChar w:fldCharType="begin"/>
        </w:r>
        <w:r>
          <w:instrText xml:space="preserve"> PAGEREF _Toc10254 \h </w:instrText>
        </w:r>
        <w:r>
          <w:fldChar w:fldCharType="separate"/>
        </w:r>
        <w:r>
          <w:t>26</w:t>
        </w:r>
        <w:r>
          <w:fldChar w:fldCharType="end"/>
        </w:r>
      </w:hyperlink>
    </w:p>
    <w:p>
      <w:pPr>
        <w:pStyle w:val="TOC1"/>
        <w:tabs>
          <w:tab w:val="right" w:leader="dot" w:pos="8306"/>
        </w:tabs>
      </w:pPr>
      <w:hyperlink w:anchor="_Toc18244" w:history="1">
        <w:r>
          <w:rPr>
            <w:rFonts w:ascii="仿宋" w:eastAsia="仿宋" w:hAnsi="仿宋" w:cs="仿宋" w:hint="eastAsia"/>
            <w:lang w:eastAsia="zh-CN"/>
          </w:rPr>
          <w:t>八、精神病医院项目财务管理</w:t>
        </w:r>
        <w:r>
          <w:tab/>
        </w:r>
        <w:r>
          <w:fldChar w:fldCharType="begin"/>
        </w:r>
        <w:r>
          <w:instrText xml:space="preserve"> PAGEREF _Toc18244 \h </w:instrText>
        </w:r>
        <w:r>
          <w:fldChar w:fldCharType="separate"/>
        </w:r>
        <w:r>
          <w:t>28</w:t>
        </w:r>
        <w:r>
          <w:fldChar w:fldCharType="end"/>
        </w:r>
      </w:hyperlink>
    </w:p>
    <w:p>
      <w:pPr>
        <w:pStyle w:val="TOC2"/>
        <w:tabs>
          <w:tab w:val="right" w:leader="dot" w:pos="8306"/>
        </w:tabs>
      </w:pPr>
      <w:hyperlink w:anchor="_Toc7036" w:history="1">
        <w:r>
          <w:rPr>
            <w:rFonts w:ascii="仿宋" w:eastAsia="仿宋" w:hAnsi="仿宋" w:cs="仿宋" w:hint="eastAsia"/>
            <w:lang w:eastAsia="zh-CN"/>
          </w:rPr>
          <w:t>(一)、资金需求大</w:t>
        </w:r>
        <w:r>
          <w:tab/>
        </w:r>
        <w:r>
          <w:fldChar w:fldCharType="begin"/>
        </w:r>
        <w:r>
          <w:instrText xml:space="preserve"> PAGEREF _Toc7036 \h </w:instrText>
        </w:r>
        <w:r>
          <w:fldChar w:fldCharType="separate"/>
        </w:r>
        <w:r>
          <w:t>28</w:t>
        </w:r>
        <w:r>
          <w:fldChar w:fldCharType="end"/>
        </w:r>
      </w:hyperlink>
    </w:p>
    <w:p>
      <w:pPr>
        <w:pStyle w:val="TOC2"/>
        <w:tabs>
          <w:tab w:val="right" w:leader="dot" w:pos="8306"/>
        </w:tabs>
      </w:pPr>
      <w:hyperlink w:anchor="_Toc28985" w:history="1">
        <w:r>
          <w:rPr>
            <w:rFonts w:ascii="仿宋" w:eastAsia="仿宋" w:hAnsi="仿宋" w:cs="仿宋" w:hint="eastAsia"/>
            <w:lang w:eastAsia="zh-CN"/>
          </w:rPr>
          <w:t>(二)、研发周期长</w:t>
        </w:r>
        <w:r>
          <w:tab/>
        </w:r>
        <w:r>
          <w:fldChar w:fldCharType="begin"/>
        </w:r>
        <w:r>
          <w:instrText xml:space="preserve"> PAGEREF _Toc28985 \h </w:instrText>
        </w:r>
        <w:r>
          <w:fldChar w:fldCharType="separate"/>
        </w:r>
        <w:r>
          <w:t>29</w:t>
        </w:r>
        <w:r>
          <w:fldChar w:fldCharType="end"/>
        </w:r>
      </w:hyperlink>
    </w:p>
    <w:p>
      <w:pPr>
        <w:pStyle w:val="TOC2"/>
        <w:tabs>
          <w:tab w:val="right" w:leader="dot" w:pos="8306"/>
        </w:tabs>
      </w:pPr>
      <w:hyperlink w:anchor="_Toc262" w:history="1">
        <w:r>
          <w:rPr>
            <w:rFonts w:ascii="仿宋" w:eastAsia="仿宋" w:hAnsi="仿宋" w:cs="仿宋" w:hint="eastAsia"/>
            <w:lang w:eastAsia="zh-CN"/>
          </w:rPr>
          <w:t>(三)、市场风险大</w:t>
        </w:r>
        <w:r>
          <w:tab/>
        </w:r>
        <w:r>
          <w:fldChar w:fldCharType="begin"/>
        </w:r>
        <w:r>
          <w:instrText xml:space="preserve"> PAGEREF _Toc262 \h </w:instrText>
        </w:r>
        <w:r>
          <w:fldChar w:fldCharType="separate"/>
        </w:r>
        <w:r>
          <w:t>30</w:t>
        </w:r>
        <w:r>
          <w:fldChar w:fldCharType="end"/>
        </w:r>
      </w:hyperlink>
    </w:p>
    <w:p>
      <w:pPr>
        <w:pStyle w:val="TOC2"/>
        <w:tabs>
          <w:tab w:val="right" w:leader="dot" w:pos="8306"/>
        </w:tabs>
      </w:pPr>
      <w:hyperlink w:anchor="_Toc17926" w:history="1">
        <w:r>
          <w:rPr>
            <w:rFonts w:ascii="仿宋" w:eastAsia="仿宋" w:hAnsi="仿宋" w:cs="仿宋" w:hint="eastAsia"/>
            <w:lang w:eastAsia="zh-CN"/>
          </w:rPr>
          <w:t>(四)、利润率高</w:t>
        </w:r>
        <w:r>
          <w:tab/>
        </w:r>
        <w:r>
          <w:fldChar w:fldCharType="begin"/>
        </w:r>
        <w:r>
          <w:instrText xml:space="preserve"> PAGEREF _Toc17926 \h </w:instrText>
        </w:r>
        <w:r>
          <w:fldChar w:fldCharType="separate"/>
        </w:r>
        <w:r>
          <w:t>33</w:t>
        </w:r>
        <w:r>
          <w:fldChar w:fldCharType="end"/>
        </w:r>
      </w:hyperlink>
    </w:p>
    <w:p>
      <w:pPr>
        <w:pStyle w:val="TOC1"/>
        <w:tabs>
          <w:tab w:val="right" w:leader="dot" w:pos="8306"/>
        </w:tabs>
      </w:pPr>
      <w:hyperlink w:anchor="_Toc25472" w:history="1">
        <w:r>
          <w:rPr>
            <w:rFonts w:ascii="仿宋" w:eastAsia="仿宋" w:hAnsi="仿宋" w:cs="仿宋" w:hint="eastAsia"/>
            <w:lang w:eastAsia="zh-CN"/>
          </w:rPr>
          <w:t>九、精神病医院项目创新与研发</w:t>
        </w:r>
        <w:r>
          <w:tab/>
        </w:r>
        <w:r>
          <w:fldChar w:fldCharType="begin"/>
        </w:r>
        <w:r>
          <w:instrText xml:space="preserve"> PAGEREF _Toc25472 \h </w:instrText>
        </w:r>
        <w:r>
          <w:fldChar w:fldCharType="separate"/>
        </w:r>
        <w:r>
          <w:t>35</w:t>
        </w:r>
        <w:r>
          <w:fldChar w:fldCharType="end"/>
        </w:r>
      </w:hyperlink>
    </w:p>
    <w:p>
      <w:pPr>
        <w:pStyle w:val="TOC2"/>
        <w:tabs>
          <w:tab w:val="right" w:leader="dot" w:pos="8306"/>
        </w:tabs>
      </w:pPr>
      <w:hyperlink w:anchor="_Toc10382" w:history="1">
        <w:r>
          <w:rPr>
            <w:rFonts w:ascii="仿宋" w:eastAsia="仿宋" w:hAnsi="仿宋" w:cs="仿宋" w:hint="eastAsia"/>
            <w:lang w:eastAsia="zh-CN"/>
          </w:rPr>
          <w:t>(一)、创新策略与方向</w:t>
        </w:r>
        <w:r>
          <w:tab/>
        </w:r>
        <w:r>
          <w:fldChar w:fldCharType="begin"/>
        </w:r>
        <w:r>
          <w:instrText xml:space="preserve"> PAGEREF _Toc10382 \h </w:instrText>
        </w:r>
        <w:r>
          <w:fldChar w:fldCharType="separate"/>
        </w:r>
        <w:r>
          <w:t>35</w:t>
        </w:r>
        <w:r>
          <w:fldChar w:fldCharType="end"/>
        </w:r>
      </w:hyperlink>
    </w:p>
    <w:p>
      <w:pPr>
        <w:pStyle w:val="TOC2"/>
        <w:tabs>
          <w:tab w:val="right" w:leader="dot" w:pos="8306"/>
        </w:tabs>
      </w:pPr>
      <w:hyperlink w:anchor="_Toc6177" w:history="1">
        <w:r>
          <w:rPr>
            <w:rFonts w:ascii="仿宋" w:eastAsia="仿宋" w:hAnsi="仿宋" w:cs="仿宋" w:hint="eastAsia"/>
            <w:lang w:eastAsia="zh-CN"/>
          </w:rPr>
          <w:t>(二)、研发规划与投入</w:t>
        </w:r>
        <w:r>
          <w:tab/>
        </w:r>
        <w:r>
          <w:fldChar w:fldCharType="begin"/>
        </w:r>
        <w:r>
          <w:instrText xml:space="preserve"> PAGEREF _Toc6177 \h </w:instrText>
        </w:r>
        <w:r>
          <w:fldChar w:fldCharType="separate"/>
        </w:r>
        <w:r>
          <w:t>36</w:t>
        </w:r>
        <w:r>
          <w:fldChar w:fldCharType="end"/>
        </w:r>
      </w:hyperlink>
    </w:p>
    <w:p>
      <w:pPr>
        <w:pStyle w:val="TOC1"/>
        <w:tabs>
          <w:tab w:val="right" w:leader="dot" w:pos="8306"/>
        </w:tabs>
      </w:pPr>
      <w:hyperlink w:anchor="_Toc1955" w:history="1">
        <w:r>
          <w:rPr>
            <w:rFonts w:ascii="仿宋" w:eastAsia="仿宋" w:hAnsi="仿宋" w:cs="仿宋" w:hint="eastAsia"/>
            <w:lang w:eastAsia="zh-CN"/>
          </w:rPr>
          <w:t>十、生产安全保护</w:t>
        </w:r>
        <w:r>
          <w:tab/>
        </w:r>
        <w:r>
          <w:fldChar w:fldCharType="begin"/>
        </w:r>
        <w:r>
          <w:instrText xml:space="preserve"> PAGEREF _Toc1955 \h </w:instrText>
        </w:r>
        <w:r>
          <w:fldChar w:fldCharType="separate"/>
        </w:r>
        <w:r>
          <w:t>38</w:t>
        </w:r>
        <w:r>
          <w:fldChar w:fldCharType="end"/>
        </w:r>
      </w:hyperlink>
    </w:p>
    <w:p>
      <w:pPr>
        <w:pStyle w:val="TOC2"/>
        <w:tabs>
          <w:tab w:val="right" w:leader="dot" w:pos="8306"/>
        </w:tabs>
      </w:pPr>
      <w:hyperlink w:anchor="_Toc20249" w:history="1">
        <w:r>
          <w:rPr>
            <w:rFonts w:ascii="仿宋" w:eastAsia="仿宋" w:hAnsi="仿宋" w:cs="仿宋" w:hint="eastAsia"/>
            <w:lang w:eastAsia="zh-CN"/>
          </w:rPr>
          <w:t>(一)、消防安全</w:t>
        </w:r>
        <w:r>
          <w:tab/>
        </w:r>
        <w:r>
          <w:fldChar w:fldCharType="begin"/>
        </w:r>
        <w:r>
          <w:instrText xml:space="preserve"> PAGEREF _Toc20249 \h </w:instrText>
        </w:r>
        <w:r>
          <w:fldChar w:fldCharType="separate"/>
        </w:r>
        <w:r>
          <w:t>38</w:t>
        </w:r>
        <w:r>
          <w:fldChar w:fldCharType="end"/>
        </w:r>
      </w:hyperlink>
    </w:p>
    <w:p>
      <w:pPr>
        <w:pStyle w:val="TOC2"/>
        <w:tabs>
          <w:tab w:val="right" w:leader="dot" w:pos="8306"/>
        </w:tabs>
      </w:pPr>
      <w:hyperlink w:anchor="_Toc1206" w:history="1">
        <w:r>
          <w:rPr>
            <w:rFonts w:ascii="仿宋" w:eastAsia="仿宋" w:hAnsi="仿宋" w:cs="仿宋" w:hint="eastAsia"/>
            <w:lang w:eastAsia="zh-CN"/>
          </w:rPr>
          <w:t>(二)、防火防爆总图布置措施</w:t>
        </w:r>
        <w:r>
          <w:tab/>
        </w:r>
        <w:r>
          <w:fldChar w:fldCharType="begin"/>
        </w:r>
        <w:r>
          <w:instrText xml:space="preserve"> PAGEREF _Toc1206 \h </w:instrText>
        </w:r>
        <w:r>
          <w:fldChar w:fldCharType="separate"/>
        </w:r>
        <w:r>
          <w:t>39</w:t>
        </w:r>
        <w:r>
          <w:fldChar w:fldCharType="end"/>
        </w:r>
      </w:hyperlink>
    </w:p>
    <w:p>
      <w:pPr>
        <w:pStyle w:val="TOC2"/>
        <w:tabs>
          <w:tab w:val="right" w:leader="dot" w:pos="8306"/>
        </w:tabs>
      </w:pPr>
      <w:hyperlink w:anchor="_Toc5650" w:history="1">
        <w:r>
          <w:rPr>
            <w:rFonts w:ascii="仿宋" w:eastAsia="仿宋" w:hAnsi="仿宋" w:cs="仿宋" w:hint="eastAsia"/>
            <w:lang w:eastAsia="zh-CN"/>
          </w:rPr>
          <w:t>(三)、自然灾害防范措施</w:t>
        </w:r>
        <w:r>
          <w:tab/>
        </w:r>
        <w:r>
          <w:fldChar w:fldCharType="begin"/>
        </w:r>
        <w:r>
          <w:instrText xml:space="preserve"> PAGEREF _Toc5650 \h </w:instrText>
        </w:r>
        <w:r>
          <w:fldChar w:fldCharType="separate"/>
        </w:r>
        <w:r>
          <w:t>40</w:t>
        </w:r>
        <w:r>
          <w:fldChar w:fldCharType="end"/>
        </w:r>
      </w:hyperlink>
    </w:p>
    <w:p>
      <w:pPr>
        <w:pStyle w:val="TOC2"/>
        <w:tabs>
          <w:tab w:val="right" w:leader="dot" w:pos="8306"/>
        </w:tabs>
      </w:pPr>
      <w:hyperlink w:anchor="_Toc2268" w:history="1">
        <w:r>
          <w:rPr>
            <w:rFonts w:ascii="仿宋" w:eastAsia="仿宋" w:hAnsi="仿宋" w:cs="仿宋" w:hint="eastAsia"/>
            <w:lang w:eastAsia="zh-CN"/>
          </w:rPr>
          <w:t>(四)、安全色及安全标志使用要求</w:t>
        </w:r>
        <w:r>
          <w:tab/>
        </w:r>
        <w:r>
          <w:fldChar w:fldCharType="begin"/>
        </w:r>
        <w:r>
          <w:instrText xml:space="preserve"> PAGEREF _Toc2268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8" w:history="1">
        <w:r>
          <w:rPr>
            <w:rFonts w:ascii="仿宋" w:eastAsia="仿宋" w:hAnsi="仿宋" w:cs="仿宋" w:hint="eastAsia"/>
            <w:lang w:eastAsia="zh-CN"/>
          </w:rPr>
          <w:t>(五)、防尘防毒措施</w:t>
        </w:r>
        <w:r>
          <w:tab/>
        </w:r>
        <w:r>
          <w:fldChar w:fldCharType="begin"/>
        </w:r>
        <w:r>
          <w:instrText xml:space="preserve"> PAGEREF _Toc17298 \h </w:instrText>
        </w:r>
        <w:r>
          <w:fldChar w:fldCharType="separate"/>
        </w:r>
        <w:r>
          <w:t>42</w:t>
        </w:r>
        <w:r>
          <w:fldChar w:fldCharType="end"/>
        </w:r>
      </w:hyperlink>
    </w:p>
    <w:p>
      <w:pPr>
        <w:pStyle w:val="TOC2"/>
        <w:tabs>
          <w:tab w:val="right" w:leader="dot" w:pos="8306"/>
        </w:tabs>
      </w:pPr>
      <w:hyperlink w:anchor="_Toc799" w:history="1">
        <w:r>
          <w:rPr>
            <w:rFonts w:ascii="仿宋" w:eastAsia="仿宋" w:hAnsi="仿宋" w:cs="仿宋" w:hint="eastAsia"/>
            <w:lang w:eastAsia="zh-CN"/>
          </w:rPr>
          <w:t>(六)、防静电、触电防护及防雷措施</w:t>
        </w:r>
        <w:r>
          <w:tab/>
        </w:r>
        <w:r>
          <w:fldChar w:fldCharType="begin"/>
        </w:r>
        <w:r>
          <w:instrText xml:space="preserve"> PAGEREF _Toc799 \h </w:instrText>
        </w:r>
        <w:r>
          <w:fldChar w:fldCharType="separate"/>
        </w:r>
        <w:r>
          <w:t>43</w:t>
        </w:r>
        <w:r>
          <w:fldChar w:fldCharType="end"/>
        </w:r>
      </w:hyperlink>
    </w:p>
    <w:p>
      <w:pPr>
        <w:pStyle w:val="TOC2"/>
        <w:tabs>
          <w:tab w:val="right" w:leader="dot" w:pos="8306"/>
        </w:tabs>
      </w:pPr>
      <w:hyperlink w:anchor="_Toc15001" w:history="1">
        <w:r>
          <w:rPr>
            <w:rFonts w:ascii="仿宋" w:eastAsia="仿宋" w:hAnsi="仿宋" w:cs="仿宋" w:hint="eastAsia"/>
            <w:lang w:eastAsia="zh-CN"/>
          </w:rPr>
          <w:t>(七)、机械设备安全保障措施</w:t>
        </w:r>
        <w:r>
          <w:tab/>
        </w:r>
        <w:r>
          <w:fldChar w:fldCharType="begin"/>
        </w:r>
        <w:r>
          <w:instrText xml:space="preserve"> PAGEREF _Toc15001 \h </w:instrText>
        </w:r>
        <w:r>
          <w:fldChar w:fldCharType="separate"/>
        </w:r>
        <w:r>
          <w:t>44</w:t>
        </w:r>
        <w:r>
          <w:fldChar w:fldCharType="end"/>
        </w:r>
      </w:hyperlink>
    </w:p>
    <w:p>
      <w:pPr>
        <w:pStyle w:val="TOC1"/>
        <w:tabs>
          <w:tab w:val="right" w:leader="dot" w:pos="8306"/>
        </w:tabs>
      </w:pPr>
      <w:hyperlink w:anchor="_Toc8758" w:history="1">
        <w:r>
          <w:rPr>
            <w:rFonts w:ascii="仿宋" w:eastAsia="仿宋" w:hAnsi="仿宋" w:cs="仿宋" w:hint="eastAsia"/>
            <w:lang w:eastAsia="zh-CN"/>
          </w:rPr>
          <w:t>十一、精神病医院项目人力资源培养与发展</w:t>
        </w:r>
        <w:r>
          <w:tab/>
        </w:r>
        <w:r>
          <w:fldChar w:fldCharType="begin"/>
        </w:r>
        <w:r>
          <w:instrText xml:space="preserve"> PAGEREF _Toc8758 \h </w:instrText>
        </w:r>
        <w:r>
          <w:fldChar w:fldCharType="separate"/>
        </w:r>
        <w:r>
          <w:t>46</w:t>
        </w:r>
        <w:r>
          <w:fldChar w:fldCharType="end"/>
        </w:r>
      </w:hyperlink>
    </w:p>
    <w:p>
      <w:pPr>
        <w:pStyle w:val="TOC2"/>
        <w:tabs>
          <w:tab w:val="right" w:leader="dot" w:pos="8306"/>
        </w:tabs>
      </w:pPr>
      <w:hyperlink w:anchor="_Toc12268" w:history="1">
        <w:r>
          <w:rPr>
            <w:rFonts w:ascii="仿宋" w:eastAsia="仿宋" w:hAnsi="仿宋" w:cs="仿宋" w:hint="eastAsia"/>
            <w:lang w:eastAsia="zh-CN"/>
          </w:rPr>
          <w:t>(一)、人才需求与规划</w:t>
        </w:r>
        <w:r>
          <w:tab/>
        </w:r>
        <w:r>
          <w:fldChar w:fldCharType="begin"/>
        </w:r>
        <w:r>
          <w:instrText xml:space="preserve"> PAGEREF _Toc12268 \h </w:instrText>
        </w:r>
        <w:r>
          <w:fldChar w:fldCharType="separate"/>
        </w:r>
        <w:r>
          <w:t>46</w:t>
        </w:r>
        <w:r>
          <w:fldChar w:fldCharType="end"/>
        </w:r>
      </w:hyperlink>
    </w:p>
    <w:p>
      <w:pPr>
        <w:pStyle w:val="TOC2"/>
        <w:tabs>
          <w:tab w:val="right" w:leader="dot" w:pos="8306"/>
        </w:tabs>
      </w:pPr>
      <w:hyperlink w:anchor="_Toc11542" w:history="1">
        <w:r>
          <w:rPr>
            <w:rFonts w:ascii="仿宋" w:eastAsia="仿宋" w:hAnsi="仿宋" w:cs="仿宋" w:hint="eastAsia"/>
            <w:lang w:eastAsia="zh-CN"/>
          </w:rPr>
          <w:t>(二)、培训与发展计划</w:t>
        </w:r>
        <w:r>
          <w:tab/>
        </w:r>
        <w:r>
          <w:fldChar w:fldCharType="begin"/>
        </w:r>
        <w:r>
          <w:instrText xml:space="preserve"> PAGEREF _Toc11542 \h </w:instrText>
        </w:r>
        <w:r>
          <w:fldChar w:fldCharType="separate"/>
        </w:r>
        <w:r>
          <w:t>46</w:t>
        </w:r>
        <w:r>
          <w:fldChar w:fldCharType="end"/>
        </w:r>
      </w:hyperlink>
    </w:p>
    <w:p>
      <w:pPr>
        <w:pStyle w:val="TOC1"/>
        <w:tabs>
          <w:tab w:val="right" w:leader="dot" w:pos="8306"/>
        </w:tabs>
      </w:pPr>
      <w:hyperlink w:anchor="_Toc9957" w:history="1">
        <w:r>
          <w:rPr>
            <w:rFonts w:ascii="仿宋" w:eastAsia="仿宋" w:hAnsi="仿宋" w:cs="仿宋" w:hint="eastAsia"/>
            <w:lang w:eastAsia="zh-CN"/>
          </w:rPr>
          <w:t>十二、精神病医院项目社会影响</w:t>
        </w:r>
        <w:r>
          <w:tab/>
        </w:r>
        <w:r>
          <w:fldChar w:fldCharType="begin"/>
        </w:r>
        <w:r>
          <w:instrText xml:space="preserve"> PAGEREF _Toc9957 \h </w:instrText>
        </w:r>
        <w:r>
          <w:fldChar w:fldCharType="separate"/>
        </w:r>
        <w:r>
          <w:t>47</w:t>
        </w:r>
        <w:r>
          <w:fldChar w:fldCharType="end"/>
        </w:r>
      </w:hyperlink>
    </w:p>
    <w:p>
      <w:pPr>
        <w:pStyle w:val="TOC2"/>
        <w:tabs>
          <w:tab w:val="right" w:leader="dot" w:pos="8306"/>
        </w:tabs>
      </w:pPr>
      <w:hyperlink w:anchor="_Toc30974" w:history="1">
        <w:r>
          <w:rPr>
            <w:rFonts w:ascii="仿宋" w:eastAsia="仿宋" w:hAnsi="仿宋" w:cs="仿宋" w:hint="eastAsia"/>
            <w:lang w:eastAsia="zh-CN"/>
          </w:rPr>
          <w:t>(一)、社会责任与义务</w:t>
        </w:r>
        <w:r>
          <w:tab/>
        </w:r>
        <w:r>
          <w:fldChar w:fldCharType="begin"/>
        </w:r>
        <w:r>
          <w:instrText xml:space="preserve"> PAGEREF _Toc30974 \h </w:instrText>
        </w:r>
        <w:r>
          <w:fldChar w:fldCharType="separate"/>
        </w:r>
        <w:r>
          <w:t>47</w:t>
        </w:r>
        <w:r>
          <w:fldChar w:fldCharType="end"/>
        </w:r>
      </w:hyperlink>
    </w:p>
    <w:p>
      <w:pPr>
        <w:pStyle w:val="TOC2"/>
        <w:tabs>
          <w:tab w:val="right" w:leader="dot" w:pos="8306"/>
        </w:tabs>
      </w:pPr>
      <w:hyperlink w:anchor="_Toc18899" w:history="1">
        <w:r>
          <w:rPr>
            <w:rFonts w:ascii="仿宋" w:eastAsia="仿宋" w:hAnsi="仿宋" w:cs="仿宋" w:hint="eastAsia"/>
            <w:lang w:eastAsia="zh-CN"/>
          </w:rPr>
          <w:t>(二)、社会参与与沟通</w:t>
        </w:r>
        <w:r>
          <w:tab/>
        </w:r>
        <w:r>
          <w:fldChar w:fldCharType="begin"/>
        </w:r>
        <w:r>
          <w:instrText xml:space="preserve"> PAGEREF _Toc18899 \h </w:instrText>
        </w:r>
        <w:r>
          <w:fldChar w:fldCharType="separate"/>
        </w:r>
        <w:r>
          <w:t>48</w:t>
        </w:r>
        <w:r>
          <w:fldChar w:fldCharType="end"/>
        </w:r>
      </w:hyperlink>
    </w:p>
    <w:p>
      <w:pPr>
        <w:pStyle w:val="TOC1"/>
        <w:tabs>
          <w:tab w:val="right" w:leader="dot" w:pos="8306"/>
        </w:tabs>
      </w:pPr>
      <w:hyperlink w:anchor="_Toc12521" w:history="1">
        <w:r>
          <w:rPr>
            <w:rFonts w:ascii="仿宋" w:eastAsia="仿宋" w:hAnsi="仿宋" w:cs="仿宋" w:hint="eastAsia"/>
            <w:lang w:eastAsia="zh-CN"/>
          </w:rPr>
          <w:t>十三、精神病医院项目实施保障措施</w:t>
        </w:r>
        <w:r>
          <w:tab/>
        </w:r>
        <w:r>
          <w:fldChar w:fldCharType="begin"/>
        </w:r>
        <w:r>
          <w:instrText xml:space="preserve"> PAGEREF _Toc12521 \h </w:instrText>
        </w:r>
        <w:r>
          <w:fldChar w:fldCharType="separate"/>
        </w:r>
        <w:r>
          <w:t>49</w:t>
        </w:r>
        <w:r>
          <w:fldChar w:fldCharType="end"/>
        </w:r>
      </w:hyperlink>
    </w:p>
    <w:p>
      <w:pPr>
        <w:pStyle w:val="TOC2"/>
        <w:tabs>
          <w:tab w:val="right" w:leader="dot" w:pos="8306"/>
        </w:tabs>
      </w:pPr>
      <w:hyperlink w:anchor="_Toc8733" w:history="1">
        <w:r>
          <w:rPr>
            <w:rFonts w:ascii="仿宋" w:eastAsia="仿宋" w:hAnsi="仿宋" w:cs="仿宋" w:hint="eastAsia"/>
            <w:lang w:eastAsia="zh-CN"/>
          </w:rPr>
          <w:t>(一)、精神病医院项目实施保障机制</w:t>
        </w:r>
        <w:r>
          <w:tab/>
        </w:r>
        <w:r>
          <w:fldChar w:fldCharType="begin"/>
        </w:r>
        <w:r>
          <w:instrText xml:space="preserve"> PAGEREF _Toc8733 \h </w:instrText>
        </w:r>
        <w:r>
          <w:fldChar w:fldCharType="separate"/>
        </w:r>
        <w:r>
          <w:t>49</w:t>
        </w:r>
        <w:r>
          <w:fldChar w:fldCharType="end"/>
        </w:r>
      </w:hyperlink>
    </w:p>
    <w:p>
      <w:pPr>
        <w:pStyle w:val="TOC2"/>
        <w:tabs>
          <w:tab w:val="right" w:leader="dot" w:pos="8306"/>
        </w:tabs>
      </w:pPr>
      <w:hyperlink w:anchor="_Toc395" w:history="1">
        <w:r>
          <w:rPr>
            <w:rFonts w:ascii="仿宋" w:eastAsia="仿宋" w:hAnsi="仿宋" w:cs="仿宋" w:hint="eastAsia"/>
            <w:lang w:eastAsia="zh-CN"/>
          </w:rPr>
          <w:t>(二)、精神病医院项目法律合规要求</w:t>
        </w:r>
        <w:r>
          <w:tab/>
        </w:r>
        <w:r>
          <w:fldChar w:fldCharType="begin"/>
        </w:r>
        <w:r>
          <w:instrText xml:space="preserve"> PAGEREF _Toc395 \h </w:instrText>
        </w:r>
        <w:r>
          <w:fldChar w:fldCharType="separate"/>
        </w:r>
        <w:r>
          <w:t>52</w:t>
        </w:r>
        <w:r>
          <w:fldChar w:fldCharType="end"/>
        </w:r>
      </w:hyperlink>
    </w:p>
    <w:p>
      <w:pPr>
        <w:pStyle w:val="TOC2"/>
        <w:tabs>
          <w:tab w:val="right" w:leader="dot" w:pos="8306"/>
        </w:tabs>
      </w:pPr>
      <w:hyperlink w:anchor="_Toc5840" w:history="1">
        <w:r>
          <w:rPr>
            <w:rFonts w:ascii="仿宋" w:eastAsia="仿宋" w:hAnsi="仿宋" w:cs="仿宋" w:hint="eastAsia"/>
            <w:lang w:eastAsia="zh-CN"/>
          </w:rPr>
          <w:t>(三)、精神病医院项目合同管理与法律事务</w:t>
        </w:r>
        <w:r>
          <w:tab/>
        </w:r>
        <w:r>
          <w:fldChar w:fldCharType="begin"/>
        </w:r>
        <w:r>
          <w:instrText xml:space="preserve"> PAGEREF _Toc5840 \h </w:instrText>
        </w:r>
        <w:r>
          <w:fldChar w:fldCharType="separate"/>
        </w:r>
        <w:r>
          <w:t>56</w:t>
        </w:r>
        <w:r>
          <w:fldChar w:fldCharType="end"/>
        </w:r>
      </w:hyperlink>
    </w:p>
    <w:p>
      <w:pPr>
        <w:pStyle w:val="TOC2"/>
        <w:tabs>
          <w:tab w:val="right" w:leader="dot" w:pos="8306"/>
        </w:tabs>
      </w:pPr>
      <w:hyperlink w:anchor="_Toc5704" w:history="1">
        <w:r>
          <w:rPr>
            <w:rFonts w:ascii="仿宋" w:eastAsia="仿宋" w:hAnsi="仿宋" w:cs="仿宋" w:hint="eastAsia"/>
            <w:lang w:eastAsia="zh-CN"/>
          </w:rPr>
          <w:t>(四)、精神病医院项目知识产权保护策略</w:t>
        </w:r>
        <w:r>
          <w:tab/>
        </w:r>
        <w:r>
          <w:fldChar w:fldCharType="begin"/>
        </w:r>
        <w:r>
          <w:instrText xml:space="preserve"> PAGEREF _Toc5704 \h </w:instrText>
        </w:r>
        <w:r>
          <w:fldChar w:fldCharType="separate"/>
        </w:r>
        <w:r>
          <w:t>63</w:t>
        </w:r>
        <w:r>
          <w:fldChar w:fldCharType="end"/>
        </w:r>
      </w:hyperlink>
    </w:p>
    <w:p>
      <w:pPr>
        <w:pStyle w:val="TOC1"/>
        <w:tabs>
          <w:tab w:val="right" w:leader="dot" w:pos="8306"/>
        </w:tabs>
      </w:pPr>
      <w:hyperlink w:anchor="_Toc3130" w:history="1">
        <w:r>
          <w:rPr>
            <w:rFonts w:ascii="仿宋" w:eastAsia="仿宋" w:hAnsi="仿宋" w:cs="仿宋" w:hint="eastAsia"/>
            <w:lang w:eastAsia="zh-CN"/>
          </w:rPr>
          <w:t>十四、精神病医院项目治理与监督</w:t>
        </w:r>
        <w:r>
          <w:tab/>
        </w:r>
        <w:r>
          <w:fldChar w:fldCharType="begin"/>
        </w:r>
        <w:r>
          <w:instrText xml:space="preserve"> PAGEREF _Toc3130 \h </w:instrText>
        </w:r>
        <w:r>
          <w:fldChar w:fldCharType="separate"/>
        </w:r>
        <w:r>
          <w:t>65</w:t>
        </w:r>
        <w:r>
          <w:fldChar w:fldCharType="end"/>
        </w:r>
      </w:hyperlink>
    </w:p>
    <w:p>
      <w:pPr>
        <w:pStyle w:val="TOC2"/>
        <w:tabs>
          <w:tab w:val="right" w:leader="dot" w:pos="8306"/>
        </w:tabs>
      </w:pPr>
      <w:hyperlink w:anchor="_Toc30403" w:history="1">
        <w:r>
          <w:rPr>
            <w:rFonts w:ascii="仿宋" w:eastAsia="仿宋" w:hAnsi="仿宋" w:cs="仿宋" w:hint="eastAsia"/>
            <w:lang w:eastAsia="zh-CN"/>
          </w:rPr>
          <w:t>(一)、精神病医院项目治理结构</w:t>
        </w:r>
        <w:r>
          <w:tab/>
        </w:r>
        <w:r>
          <w:fldChar w:fldCharType="begin"/>
        </w:r>
        <w:r>
          <w:instrText xml:space="preserve"> PAGEREF _Toc30403 \h </w:instrText>
        </w:r>
        <w:r>
          <w:fldChar w:fldCharType="separate"/>
        </w:r>
        <w:r>
          <w:t>65</w:t>
        </w:r>
        <w:r>
          <w:fldChar w:fldCharType="end"/>
        </w:r>
      </w:hyperlink>
    </w:p>
    <w:p>
      <w:pPr>
        <w:pStyle w:val="TOC2"/>
        <w:tabs>
          <w:tab w:val="right" w:leader="dot" w:pos="8306"/>
        </w:tabs>
      </w:pPr>
      <w:hyperlink w:anchor="_Toc5567" w:history="1">
        <w:r>
          <w:rPr>
            <w:rFonts w:ascii="仿宋" w:eastAsia="仿宋" w:hAnsi="仿宋" w:cs="仿宋" w:hint="eastAsia"/>
            <w:lang w:eastAsia="zh-CN"/>
          </w:rPr>
          <w:t>(二)、监督与审计</w:t>
        </w:r>
        <w:r>
          <w:tab/>
        </w:r>
        <w:r>
          <w:fldChar w:fldCharType="begin"/>
        </w:r>
        <w:r>
          <w:instrText xml:space="preserve"> PAGEREF _Toc5567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35"/>
      <w:r>
        <w:rPr>
          <w:rFonts w:ascii="仿宋" w:eastAsia="仿宋" w:hAnsi="仿宋" w:cs="仿宋" w:hint="eastAsia"/>
          <w:sz w:val="28"/>
          <w:lang w:eastAsia="zh-CN"/>
        </w:rPr>
        <w:t>一、精神病医院项目选址可行性分析</w:t>
      </w:r>
      <w:bookmarkEnd w:id="2"/>
    </w:p>
    <w:p>
      <w:pPr>
        <w:pStyle w:val="Heading2"/>
        <w:rPr>
          <w:rFonts w:ascii="仿宋" w:eastAsia="仿宋" w:hAnsi="仿宋" w:cs="仿宋" w:hint="eastAsia"/>
          <w:lang w:eastAsia="zh-CN"/>
        </w:rPr>
      </w:pPr>
      <w:bookmarkStart w:id="3" w:name="_Toc29735"/>
      <w:r>
        <w:rPr>
          <w:rFonts w:ascii="仿宋" w:eastAsia="仿宋" w:hAnsi="仿宋" w:cs="仿宋" w:hint="eastAsia"/>
          <w:lang w:eastAsia="zh-CN"/>
        </w:rPr>
        <w:t>(一)、精神病医院项目选址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该精神病医院项目选址位于XX省XX市XX区XXX街道</w:t>
      </w:r>
    </w:p>
    <w:p>
      <w:pPr>
        <w:pStyle w:val="Heading2"/>
        <w:ind w:firstLine="560" w:firstLineChars="200"/>
        <w:rPr>
          <w:rFonts w:ascii="仿宋" w:eastAsia="仿宋" w:hAnsi="仿宋" w:cs="仿宋" w:hint="eastAsia"/>
          <w:sz w:val="28"/>
          <w:lang w:eastAsia="zh-CN"/>
        </w:rPr>
      </w:pPr>
      <w:bookmarkStart w:id="4" w:name="_Toc301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精神病医院项目的征地面积将根据精神病医院项目的实际规模和需求进行精确规划。具体面积XXX平方米，旨在确保精神病医院项目不仅能够满足当前的发展需求，还能够预留空间以适应未来的扩展。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净用地面积是在征地面积基础上去除不可利用面积后的实际可开发用地。具体面积XXX平方米，考虑到环保、交通、安全等多方面因素，以确保精神病医院项目在整体利用效率上达到最优。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精神病医院项目计划建设的建筑总规模具体面积XXX平方米。这一规模的确定综合考虑了精神病医院项目的性质、规模，以及城市规划的相关要求，确保建筑布局与周边环境协调一致。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绿地率是精神病医院项目用地中被规划为绿地的比例。具体面积XXX平方米，旨在通过合理规划绿地，改善精神病医院项目周边环境，提升居民生活质量，并符合城市整体绿化规划。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容积率是用地上可以建设的建筑总体积与用地面积之比。具体面积XXX，通过合理的容积率规划，确保精神病医院项目建筑规模与周边环境和谐共生。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神病医院项目选址与当地城市规划相一致，具体面积XXX平方米。通过与城市规划部门深入沟通，确保精神病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神病医院项目选址符合当地产业政策，具体面积XXX平方米。这包括精神病医院项目对当地经济的促进作用，以及对相关产业的带动效应，确保精神病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用地总体要求必须符合环保和可持续发展的原则，具体面积XXX平方米。通过采用绿色建筑设计、节能减排等措施，确保精神病医院项目在建设和运营过程中对环境的影响最小化，达到可持续发展的要求。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确保精神病医院项目选址具备必要的公共设施配套，具体面积XXX平方米。这包括交通便利性、教育、医疗等基础设施，以提高居民生活品质，使得精神病医院项目选址更具吸引力。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考虑用地总体要求对当地社会稳定性的影响，具体面积XXX平方米。通过深入了解当地社区反馈，确保精神病医院项目的选址和建设过程对当地社会和谐稳定产生积极作用。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神病医院项目选址不仅符合法规和规划，还在实际操作中具有可行性。这一全面规划将为精神病医院项目的成功实施提供坚实的基础，确保精神病医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神病医院项目的设备规划和空间设计中，我们将采取灵活设备布局的措施。设备布局将根据实际需求进行灵活设计，避免不必要的浪费。通过合理规划设备摆放位置，我们将提高设备的利用率，减少设备间距，以确保精神病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神病医院项目内部引入共享设施的概念，例如共享会议室、办公区等。通过这种方式，我们可以减少对资源的重复建设，提高资源共享效率，从而减小精神病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神病医院项目的总图布置中，我们将不同功能区域进行明确的规划，以最大程度满足精神病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神病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精神病医院项目对环境的影响是综合评价的重要因素之一。我们将详细考虑选址周边的自然环境、生态保护区、水源地等情况，确保精神病医院项目的建设和运营对环境影响最小化，并符合当地的环保法规标准。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对选址的评价还需充分考虑当地政府的产业政策和法规。我们将详细了解精神病医院项目所在地的相关政策，确保精神病医院项目的规划和运营与当地法规相符，降低不必要的法律风险。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考虑到社会稳定性对企业运营的重要性，我们将评估选址地区的社会安全情况、劳工关系、社区反馈等方面，以确保精神病医院项目的建设和运营不会受到社会稳定性的负面影响。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最后，我们将综合考虑用地成本，包括土地购置费用、土地开发成本等。通过对用地成本的详细评估，我们能够做出更为精确的经济效益分析，为精神病医院项目的投资决策提供有力支持。</w:t>
      </w:r>
    </w:p>
    <w:p>
      <w:pPr>
        <w:pStyle w:val="Heading1"/>
        <w:ind w:firstLine="560" w:firstLineChars="200"/>
        <w:rPr>
          <w:rFonts w:ascii="仿宋" w:eastAsia="仿宋" w:hAnsi="仿宋" w:cs="仿宋" w:hint="eastAsia"/>
          <w:sz w:val="28"/>
          <w:lang w:eastAsia="zh-CN"/>
        </w:rPr>
      </w:pPr>
      <w:bookmarkStart w:id="8" w:name="_Toc14871"/>
      <w:r>
        <w:rPr>
          <w:rFonts w:ascii="仿宋" w:eastAsia="仿宋" w:hAnsi="仿宋" w:cs="仿宋" w:hint="eastAsia"/>
          <w:sz w:val="28"/>
          <w:lang w:eastAsia="zh-CN"/>
        </w:rPr>
        <w:t>二、精神病医院项目文档管理</w:t>
      </w:r>
      <w:bookmarkEnd w:id="8"/>
    </w:p>
    <w:p>
      <w:pPr>
        <w:pStyle w:val="Heading2"/>
        <w:rPr>
          <w:rFonts w:ascii="仿宋" w:eastAsia="仿宋" w:hAnsi="仿宋" w:cs="仿宋" w:hint="eastAsia"/>
          <w:lang w:eastAsia="zh-CN"/>
        </w:rPr>
      </w:pPr>
      <w:bookmarkStart w:id="9" w:name="_Toc812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精神病医院项目高度重视文档的质量和准确性，以支持精神病医院项目的各项活动和决策。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病医院项目文档的编制始于精神病医院项目计划的初期，我们制定了详细的文档编制计划，明确了每个文档的内容、格式和编写责任人。在精神病医院项目启动阶段，我们首先编制了精神病医院项目章程，明确定义了精神病医院项目的目标、范围、风险等关键要素。随后，精神病医院项目团队根据计划陆续编制了需求文档、设计文档、测试文档等各类文档，确保精神病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神病医院项目管理中的重要环节，旨在确保精神病医院项目文档符合质量标准和精神病医院项目需求。在精神病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神病医院项目相关利益方和专业领域的专家对文档进行独立审查。这有助于获取更全面、客观的反馈，确保精神病医院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精神病医院项目在文档编制与审查方面建立了严格的管理机制，通过规范的流程和多维度的审查，确保精神病医院项目文档的质量、准确性和可靠性，为精神病医院项目的顺利推进提供了有力支持。</w:t>
      </w:r>
    </w:p>
    <w:p>
      <w:pPr>
        <w:pStyle w:val="Heading2"/>
        <w:ind w:firstLine="560" w:firstLineChars="200"/>
        <w:rPr>
          <w:rFonts w:ascii="仿宋" w:eastAsia="仿宋" w:hAnsi="仿宋" w:cs="仿宋" w:hint="eastAsia"/>
          <w:sz w:val="28"/>
          <w:lang w:eastAsia="zh-CN"/>
        </w:rPr>
      </w:pPr>
      <w:bookmarkStart w:id="10" w:name="_Toc719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在精神病医院项目中，我们致力于优化文档发布与分发过程，以确保信息的高效传递和团队间协作的顺畅进行。以下是我们采取的关键优化策略：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我们通过多渠道发布文档，包括电子邮件、精神病医院项目管理平台、内部网站等，以满足不同团队成员的偏好和需求。多渠道发布确保了信息的全面覆盖。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我们采用了精细的权限控制，确保只有授权人员可以访问敏感信息。这种安全措施保护了精神病医院项目文档的机密性，防止了未经授权的信息泄露。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30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文档存档与归档是精神病医院项目生命周期中一个至关重要的环节，直接关系到精神病医院项目信息的长期保存和历史记录的完整性。在精神病医院项目中，我们实施了一系列有效的文档存档与归档管理策略：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19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40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精神病医院项目的技术管理特点体现在其创新导向。通过引入最先进的技术趋势和解决方案，精神病医院项目致力于提升科技含量、提高质量和效率水平。这意味着我们将采用最新的工具和方法，确保精神病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神病医院项目技术管理的显著特征。通过整合不同领域的技术资源，我们实现了跨学科的协同工作。这有助于优化技术架构，提高整体效能。此外，整合性策略还促进了不同技术团队之间的紧密沟通和高效合作，确保精神病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神病医院项目所采用的技术。通过不断优化技术方案，精神病医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精神病医院项目团队将在精神病医院项目初期识别可能的技术风险，并采取相应的预防和应对措施。通过建立健全的风险评估机制，精神病医院项目能够在实施过程中及时发现并解决潜在的技术问题，保障精神病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神病医院项目中，技术将成为精神病医院项目成功的有力支持。这一深度剖析揭示了技术管理在精神病医院项目实施中的关键作用，为精神病医院项目的技术基础奠定了坚实的基础。</w:t>
      </w:r>
    </w:p>
    <w:p>
      <w:pPr>
        <w:pStyle w:val="Heading2"/>
        <w:ind w:firstLine="560" w:firstLineChars="200"/>
        <w:rPr>
          <w:rFonts w:ascii="仿宋" w:eastAsia="仿宋" w:hAnsi="仿宋" w:cs="仿宋" w:hint="eastAsia"/>
          <w:sz w:val="28"/>
          <w:lang w:eastAsia="zh-CN"/>
        </w:rPr>
      </w:pPr>
      <w:bookmarkStart w:id="14" w:name="_Toc22759"/>
      <w:r>
        <w:rPr>
          <w:rFonts w:ascii="仿宋" w:eastAsia="仿宋" w:hAnsi="仿宋" w:cs="仿宋" w:hint="eastAsia"/>
          <w:sz w:val="28"/>
          <w:lang w:eastAsia="zh-CN"/>
        </w:rPr>
        <w:t>(二)、精神病医院项目工艺技术设计方案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神病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神病医院项目将严格按照相关行业规范要求进行组织。通过有效控制产品质量，精神病医院项目将致力于为顾客提供优质的精神病医院项目产品和良好的服务。这体现了精神病医院项目对于生产活动合规性和质量标准的高度重视，为精神病医院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精神病医院项目注重生态效益和清洁生产原则。精神病医院项目建设将紧密结合地方特色经济发展，与社会经济发展规划和区域环境保护规划方案相协调一致。通过与当地区域自然生态系统的结合，精神病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神病医院项目产品具有多样化的客户需求和个性化的特点。因此，精神病医院项目产品规格品种多样，且单批生产数量较小。为满足这一特点，精神病医院项目承办单位将建设先进的柔性制造生产线。通过广泛应用柔性制造技术，精神病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神病医院项目采用的技术具有较高的技术含量和自动化水平，处于国内先进水平。这一技术选用不仅体现了对生产效率、质量和环境友好性的高标准要求，同时为精神病医院项目的可持续发展奠定了坚实的基础。</w:t>
      </w:r>
    </w:p>
    <w:p>
      <w:pPr>
        <w:pStyle w:val="Heading2"/>
        <w:ind w:firstLine="560" w:firstLineChars="200"/>
        <w:rPr>
          <w:rFonts w:ascii="仿宋" w:eastAsia="仿宋" w:hAnsi="仿宋" w:cs="仿宋" w:hint="eastAsia"/>
          <w:sz w:val="28"/>
          <w:lang w:eastAsia="zh-CN"/>
        </w:rPr>
      </w:pPr>
      <w:bookmarkStart w:id="15" w:name="_Toc1020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为确保精神病医院项目的高效生产和技术实施，我们制定了一套精心设计的设备选型方案，以满足精神病医院项目生产、质量和环保的要求。该方案的主要特点如下：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神病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针对精神病医院项目产品的多样性和小批量生产的特点，我们将建设柔性制造生产线。通过在设备选型中考虑柔性制造技术，可以灵活应对不同产品规格和生产需求，实现生产线的高度灵活性和适应性。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35"/>
      <w:r>
        <w:rPr>
          <w:rFonts w:ascii="仿宋" w:eastAsia="仿宋" w:hAnsi="仿宋" w:cs="仿宋" w:hint="eastAsia"/>
          <w:sz w:val="28"/>
          <w:lang w:eastAsia="zh-CN"/>
        </w:rPr>
        <w:t>四、精神病医院项目建设单位说明</w:t>
      </w:r>
      <w:bookmarkEnd w:id="16"/>
    </w:p>
    <w:p>
      <w:pPr>
        <w:pStyle w:val="Heading2"/>
        <w:rPr>
          <w:rFonts w:ascii="仿宋" w:eastAsia="仿宋" w:hAnsi="仿宋" w:cs="仿宋" w:hint="eastAsia"/>
          <w:lang w:eastAsia="zh-CN"/>
        </w:rPr>
      </w:pPr>
      <w:bookmarkStart w:id="17" w:name="_Toc10923"/>
      <w:r>
        <w:rPr>
          <w:rFonts w:ascii="仿宋" w:eastAsia="仿宋" w:hAnsi="仿宋" w:cs="仿宋" w:hint="eastAsia"/>
          <w:lang w:eastAsia="zh-CN"/>
        </w:rPr>
        <w:t>(一)、精神病医院项目承办单位基本情况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91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神病医院项目承办单位的XXXX，我们着眼于实现可持续的经济效益。通过技术创新和解决方案的提供，公司预计在精神病医院项目执行期间将获得可观的收入增长。这一收入来源主要包括精神病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同时，我们注重成本控制和效率提升，以确保精神病医院项目的可持续盈利。透过精细的管理和资源优化，公司期望实现精神病医院项目利润最大化。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https://d.book118.com/678032074135006034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精神病医院项目规划设计方案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02099"/>
    <w:rsid w:val="55C020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3207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2024-02-08T02:50:00Z</dcterms:created>
  <dcterms:modified xsi:type="dcterms:W3CDTF">2024-02-08T02:50:21Z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3E63B35A06184D34B7A3AC3E05644BAF_11</vt:lpwstr>
  </property>
  <property fmtid="{D5CDD505-2E9C-101B-9397-08002B2CF9AE}" pid="3" name="KSOProductBuildVer">
    <vt:lpwstr>2052-12.1.0.16250</vt:lpwstr>
  </property>
</Properties>
</file>