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粉碎机械项目计划设计方案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95" w:history="1">
        <w:r>
          <w:rPr>
            <w:rFonts w:ascii="仿宋" w:eastAsia="仿宋" w:hAnsi="仿宋" w:cs="仿宋" w:hint="eastAsia"/>
            <w:lang w:eastAsia="zh-CN"/>
          </w:rPr>
          <w:t>序言</w:t>
        </w:r>
        <w:r>
          <w:tab/>
        </w:r>
        <w:r>
          <w:fldChar w:fldCharType="begin"/>
        </w:r>
        <w:r>
          <w:instrText xml:space="preserve"> PAGEREF _Toc4995 \h </w:instrText>
        </w:r>
        <w:r>
          <w:fldChar w:fldCharType="separate"/>
        </w:r>
        <w:r>
          <w:t>3</w:t>
        </w:r>
        <w:r>
          <w:fldChar w:fldCharType="end"/>
        </w:r>
      </w:hyperlink>
    </w:p>
    <w:p>
      <w:pPr>
        <w:pStyle w:val="TOC1"/>
        <w:tabs>
          <w:tab w:val="right" w:leader="dot" w:pos="8306"/>
        </w:tabs>
      </w:pPr>
      <w:hyperlink w:anchor="_Toc1021" w:history="1">
        <w:r>
          <w:rPr>
            <w:rFonts w:ascii="仿宋" w:eastAsia="仿宋" w:hAnsi="仿宋" w:cs="仿宋" w:hint="eastAsia"/>
            <w:lang w:eastAsia="zh-CN"/>
          </w:rPr>
          <w:t>一、粉碎机械项目建设背景及必要性分析</w:t>
        </w:r>
        <w:r>
          <w:tab/>
        </w:r>
        <w:r>
          <w:fldChar w:fldCharType="begin"/>
        </w:r>
        <w:r>
          <w:instrText xml:space="preserve"> PAGEREF _Toc1021 \h </w:instrText>
        </w:r>
        <w:r>
          <w:fldChar w:fldCharType="separate"/>
        </w:r>
        <w:r>
          <w:t>3</w:t>
        </w:r>
        <w:r>
          <w:fldChar w:fldCharType="end"/>
        </w:r>
      </w:hyperlink>
    </w:p>
    <w:p>
      <w:pPr>
        <w:pStyle w:val="TOC2"/>
        <w:tabs>
          <w:tab w:val="right" w:leader="dot" w:pos="8306"/>
        </w:tabs>
      </w:pPr>
      <w:hyperlink w:anchor="_Toc31790" w:history="1">
        <w:r>
          <w:rPr>
            <w:rFonts w:ascii="仿宋" w:eastAsia="仿宋" w:hAnsi="仿宋" w:cs="仿宋" w:hint="eastAsia"/>
            <w:lang w:eastAsia="zh-CN"/>
          </w:rPr>
          <w:t>(一)、粉碎机械项目背景分析</w:t>
        </w:r>
        <w:r>
          <w:tab/>
        </w:r>
        <w:r>
          <w:fldChar w:fldCharType="begin"/>
        </w:r>
        <w:r>
          <w:instrText xml:space="preserve"> PAGEREF _Toc31790 \h </w:instrText>
        </w:r>
        <w:r>
          <w:fldChar w:fldCharType="separate"/>
        </w:r>
        <w:r>
          <w:t>3</w:t>
        </w:r>
        <w:r>
          <w:fldChar w:fldCharType="end"/>
        </w:r>
      </w:hyperlink>
    </w:p>
    <w:p>
      <w:pPr>
        <w:pStyle w:val="TOC2"/>
        <w:tabs>
          <w:tab w:val="right" w:leader="dot" w:pos="8306"/>
        </w:tabs>
      </w:pPr>
      <w:hyperlink w:anchor="_Toc20015" w:history="1">
        <w:r>
          <w:rPr>
            <w:rFonts w:ascii="仿宋" w:eastAsia="仿宋" w:hAnsi="仿宋" w:cs="仿宋" w:hint="eastAsia"/>
            <w:lang w:eastAsia="zh-CN"/>
          </w:rPr>
          <w:t>(二)、粉碎机械项目建设必要性分析</w:t>
        </w:r>
        <w:r>
          <w:tab/>
        </w:r>
        <w:r>
          <w:fldChar w:fldCharType="begin"/>
        </w:r>
        <w:r>
          <w:instrText xml:space="preserve"> PAGEREF _Toc20015 \h </w:instrText>
        </w:r>
        <w:r>
          <w:fldChar w:fldCharType="separate"/>
        </w:r>
        <w:r>
          <w:t>5</w:t>
        </w:r>
        <w:r>
          <w:fldChar w:fldCharType="end"/>
        </w:r>
      </w:hyperlink>
    </w:p>
    <w:p>
      <w:pPr>
        <w:pStyle w:val="TOC1"/>
        <w:tabs>
          <w:tab w:val="right" w:leader="dot" w:pos="8306"/>
        </w:tabs>
      </w:pPr>
      <w:hyperlink w:anchor="_Toc8738" w:history="1">
        <w:r>
          <w:rPr>
            <w:rFonts w:ascii="仿宋" w:eastAsia="仿宋" w:hAnsi="仿宋" w:cs="仿宋" w:hint="eastAsia"/>
            <w:lang w:eastAsia="zh-CN"/>
          </w:rPr>
          <w:t>二、粉碎机械项目建设单位说明</w:t>
        </w:r>
        <w:r>
          <w:tab/>
        </w:r>
        <w:r>
          <w:fldChar w:fldCharType="begin"/>
        </w:r>
        <w:r>
          <w:instrText xml:space="preserve"> PAGEREF _Toc8738 \h </w:instrText>
        </w:r>
        <w:r>
          <w:fldChar w:fldCharType="separate"/>
        </w:r>
        <w:r>
          <w:t>6</w:t>
        </w:r>
        <w:r>
          <w:fldChar w:fldCharType="end"/>
        </w:r>
      </w:hyperlink>
    </w:p>
    <w:p>
      <w:pPr>
        <w:pStyle w:val="TOC2"/>
        <w:tabs>
          <w:tab w:val="right" w:leader="dot" w:pos="8306"/>
        </w:tabs>
      </w:pPr>
      <w:hyperlink w:anchor="_Toc6994" w:history="1">
        <w:r>
          <w:rPr>
            <w:rFonts w:ascii="仿宋" w:eastAsia="仿宋" w:hAnsi="仿宋" w:cs="仿宋" w:hint="eastAsia"/>
            <w:lang w:eastAsia="zh-CN"/>
          </w:rPr>
          <w:t>(一)、粉碎机械项目承办单位基本情况</w:t>
        </w:r>
        <w:r>
          <w:tab/>
        </w:r>
        <w:r>
          <w:fldChar w:fldCharType="begin"/>
        </w:r>
        <w:r>
          <w:instrText xml:space="preserve"> PAGEREF _Toc6994 \h </w:instrText>
        </w:r>
        <w:r>
          <w:fldChar w:fldCharType="separate"/>
        </w:r>
        <w:r>
          <w:t>6</w:t>
        </w:r>
        <w:r>
          <w:fldChar w:fldCharType="end"/>
        </w:r>
      </w:hyperlink>
    </w:p>
    <w:p>
      <w:pPr>
        <w:pStyle w:val="TOC2"/>
        <w:tabs>
          <w:tab w:val="right" w:leader="dot" w:pos="8306"/>
        </w:tabs>
      </w:pPr>
      <w:hyperlink w:anchor="_Toc6106" w:history="1">
        <w:r>
          <w:rPr>
            <w:rFonts w:ascii="仿宋" w:eastAsia="仿宋" w:hAnsi="仿宋" w:cs="仿宋" w:hint="eastAsia"/>
            <w:lang w:eastAsia="zh-CN"/>
          </w:rPr>
          <w:t>(二)、公司经济效益分析</w:t>
        </w:r>
        <w:r>
          <w:tab/>
        </w:r>
        <w:r>
          <w:fldChar w:fldCharType="begin"/>
        </w:r>
        <w:r>
          <w:instrText xml:space="preserve"> PAGEREF _Toc6106 \h </w:instrText>
        </w:r>
        <w:r>
          <w:fldChar w:fldCharType="separate"/>
        </w:r>
        <w:r>
          <w:t>6</w:t>
        </w:r>
        <w:r>
          <w:fldChar w:fldCharType="end"/>
        </w:r>
      </w:hyperlink>
    </w:p>
    <w:p>
      <w:pPr>
        <w:pStyle w:val="TOC1"/>
        <w:tabs>
          <w:tab w:val="right" w:leader="dot" w:pos="8306"/>
        </w:tabs>
      </w:pPr>
      <w:hyperlink w:anchor="_Toc21611" w:history="1">
        <w:r>
          <w:rPr>
            <w:rFonts w:ascii="仿宋" w:eastAsia="仿宋" w:hAnsi="仿宋" w:cs="仿宋" w:hint="eastAsia"/>
            <w:lang w:eastAsia="zh-CN"/>
          </w:rPr>
          <w:t>三、粉碎机械项目选址可行性分析</w:t>
        </w:r>
        <w:r>
          <w:tab/>
        </w:r>
        <w:r>
          <w:fldChar w:fldCharType="begin"/>
        </w:r>
        <w:r>
          <w:instrText xml:space="preserve"> PAGEREF _Toc21611 \h </w:instrText>
        </w:r>
        <w:r>
          <w:fldChar w:fldCharType="separate"/>
        </w:r>
        <w:r>
          <w:t>7</w:t>
        </w:r>
        <w:r>
          <w:fldChar w:fldCharType="end"/>
        </w:r>
      </w:hyperlink>
    </w:p>
    <w:p>
      <w:pPr>
        <w:pStyle w:val="TOC2"/>
        <w:tabs>
          <w:tab w:val="right" w:leader="dot" w:pos="8306"/>
        </w:tabs>
      </w:pPr>
      <w:hyperlink w:anchor="_Toc2286" w:history="1">
        <w:r>
          <w:rPr>
            <w:rFonts w:ascii="仿宋" w:eastAsia="仿宋" w:hAnsi="仿宋" w:cs="仿宋" w:hint="eastAsia"/>
            <w:lang w:eastAsia="zh-CN"/>
          </w:rPr>
          <w:t>(一)、粉碎机械项目选址</w:t>
        </w:r>
        <w:r>
          <w:tab/>
        </w:r>
        <w:r>
          <w:fldChar w:fldCharType="begin"/>
        </w:r>
        <w:r>
          <w:instrText xml:space="preserve"> PAGEREF _Toc2286 \h </w:instrText>
        </w:r>
        <w:r>
          <w:fldChar w:fldCharType="separate"/>
        </w:r>
        <w:r>
          <w:t>7</w:t>
        </w:r>
        <w:r>
          <w:fldChar w:fldCharType="end"/>
        </w:r>
      </w:hyperlink>
    </w:p>
    <w:p>
      <w:pPr>
        <w:pStyle w:val="TOC2"/>
        <w:tabs>
          <w:tab w:val="right" w:leader="dot" w:pos="8306"/>
        </w:tabs>
      </w:pPr>
      <w:hyperlink w:anchor="_Toc27313" w:history="1">
        <w:r>
          <w:rPr>
            <w:rFonts w:ascii="仿宋" w:eastAsia="仿宋" w:hAnsi="仿宋" w:cs="仿宋" w:hint="eastAsia"/>
            <w:lang w:eastAsia="zh-CN"/>
          </w:rPr>
          <w:t>(二)、用地控制指标</w:t>
        </w:r>
        <w:r>
          <w:tab/>
        </w:r>
        <w:r>
          <w:fldChar w:fldCharType="begin"/>
        </w:r>
        <w:r>
          <w:instrText xml:space="preserve"> PAGEREF _Toc27313 \h </w:instrText>
        </w:r>
        <w:r>
          <w:fldChar w:fldCharType="separate"/>
        </w:r>
        <w:r>
          <w:t>8</w:t>
        </w:r>
        <w:r>
          <w:fldChar w:fldCharType="end"/>
        </w:r>
      </w:hyperlink>
    </w:p>
    <w:p>
      <w:pPr>
        <w:pStyle w:val="TOC2"/>
        <w:tabs>
          <w:tab w:val="right" w:leader="dot" w:pos="8306"/>
        </w:tabs>
      </w:pPr>
      <w:hyperlink w:anchor="_Toc19892" w:history="1">
        <w:r>
          <w:rPr>
            <w:rFonts w:ascii="仿宋" w:eastAsia="仿宋" w:hAnsi="仿宋" w:cs="仿宋" w:hint="eastAsia"/>
            <w:lang w:eastAsia="zh-CN"/>
          </w:rPr>
          <w:t>(三)、节约用地措施</w:t>
        </w:r>
        <w:r>
          <w:tab/>
        </w:r>
        <w:r>
          <w:fldChar w:fldCharType="begin"/>
        </w:r>
        <w:r>
          <w:instrText xml:space="preserve"> PAGEREF _Toc19892 \h </w:instrText>
        </w:r>
        <w:r>
          <w:fldChar w:fldCharType="separate"/>
        </w:r>
        <w:r>
          <w:t>9</w:t>
        </w:r>
        <w:r>
          <w:fldChar w:fldCharType="end"/>
        </w:r>
      </w:hyperlink>
    </w:p>
    <w:p>
      <w:pPr>
        <w:pStyle w:val="TOC2"/>
        <w:tabs>
          <w:tab w:val="right" w:leader="dot" w:pos="8306"/>
        </w:tabs>
      </w:pPr>
      <w:hyperlink w:anchor="_Toc14644" w:history="1">
        <w:r>
          <w:rPr>
            <w:rFonts w:ascii="仿宋" w:eastAsia="仿宋" w:hAnsi="仿宋" w:cs="仿宋" w:hint="eastAsia"/>
            <w:lang w:eastAsia="zh-CN"/>
          </w:rPr>
          <w:t>(四)、总图布置方案</w:t>
        </w:r>
        <w:r>
          <w:tab/>
        </w:r>
        <w:r>
          <w:fldChar w:fldCharType="begin"/>
        </w:r>
        <w:r>
          <w:instrText xml:space="preserve"> PAGEREF _Toc14644 \h </w:instrText>
        </w:r>
        <w:r>
          <w:fldChar w:fldCharType="separate"/>
        </w:r>
        <w:r>
          <w:t>11</w:t>
        </w:r>
        <w:r>
          <w:fldChar w:fldCharType="end"/>
        </w:r>
      </w:hyperlink>
    </w:p>
    <w:p>
      <w:pPr>
        <w:pStyle w:val="TOC2"/>
        <w:tabs>
          <w:tab w:val="right" w:leader="dot" w:pos="8306"/>
        </w:tabs>
      </w:pPr>
      <w:hyperlink w:anchor="_Toc28870" w:history="1">
        <w:r>
          <w:rPr>
            <w:rFonts w:ascii="仿宋" w:eastAsia="仿宋" w:hAnsi="仿宋" w:cs="仿宋" w:hint="eastAsia"/>
            <w:lang w:eastAsia="zh-CN"/>
          </w:rPr>
          <w:t>(五)、选址综合评价</w:t>
        </w:r>
        <w:r>
          <w:tab/>
        </w:r>
        <w:r>
          <w:fldChar w:fldCharType="begin"/>
        </w:r>
        <w:r>
          <w:instrText xml:space="preserve"> PAGEREF _Toc28870 \h </w:instrText>
        </w:r>
        <w:r>
          <w:fldChar w:fldCharType="separate"/>
        </w:r>
        <w:r>
          <w:t>12</w:t>
        </w:r>
        <w:r>
          <w:fldChar w:fldCharType="end"/>
        </w:r>
      </w:hyperlink>
    </w:p>
    <w:p>
      <w:pPr>
        <w:pStyle w:val="TOC1"/>
        <w:tabs>
          <w:tab w:val="right" w:leader="dot" w:pos="8306"/>
        </w:tabs>
      </w:pPr>
      <w:hyperlink w:anchor="_Toc29901" w:history="1">
        <w:r>
          <w:rPr>
            <w:rFonts w:ascii="仿宋" w:eastAsia="仿宋" w:hAnsi="仿宋" w:cs="仿宋" w:hint="eastAsia"/>
            <w:lang w:eastAsia="zh-CN"/>
          </w:rPr>
          <w:t>四、市场分析、调研</w:t>
        </w:r>
        <w:r>
          <w:tab/>
        </w:r>
        <w:r>
          <w:fldChar w:fldCharType="begin"/>
        </w:r>
        <w:r>
          <w:instrText xml:space="preserve"> PAGEREF _Toc29901 \h </w:instrText>
        </w:r>
        <w:r>
          <w:fldChar w:fldCharType="separate"/>
        </w:r>
        <w:r>
          <w:t>13</w:t>
        </w:r>
        <w:r>
          <w:fldChar w:fldCharType="end"/>
        </w:r>
      </w:hyperlink>
    </w:p>
    <w:p>
      <w:pPr>
        <w:pStyle w:val="TOC2"/>
        <w:tabs>
          <w:tab w:val="right" w:leader="dot" w:pos="8306"/>
        </w:tabs>
      </w:pPr>
      <w:hyperlink w:anchor="_Toc23989" w:history="1">
        <w:r>
          <w:rPr>
            <w:rFonts w:ascii="仿宋" w:eastAsia="仿宋" w:hAnsi="仿宋" w:cs="仿宋" w:hint="eastAsia"/>
            <w:lang w:eastAsia="zh-CN"/>
          </w:rPr>
          <w:t>(一)、粉碎机械行业分析</w:t>
        </w:r>
        <w:r>
          <w:tab/>
        </w:r>
        <w:r>
          <w:fldChar w:fldCharType="begin"/>
        </w:r>
        <w:r>
          <w:instrText xml:space="preserve"> PAGEREF _Toc23989 \h </w:instrText>
        </w:r>
        <w:r>
          <w:fldChar w:fldCharType="separate"/>
        </w:r>
        <w:r>
          <w:t>13</w:t>
        </w:r>
        <w:r>
          <w:fldChar w:fldCharType="end"/>
        </w:r>
      </w:hyperlink>
    </w:p>
    <w:p>
      <w:pPr>
        <w:pStyle w:val="TOC2"/>
        <w:tabs>
          <w:tab w:val="right" w:leader="dot" w:pos="8306"/>
        </w:tabs>
      </w:pPr>
      <w:hyperlink w:anchor="_Toc9332" w:history="1">
        <w:r>
          <w:rPr>
            <w:rFonts w:ascii="仿宋" w:eastAsia="仿宋" w:hAnsi="仿宋" w:cs="仿宋" w:hint="eastAsia"/>
            <w:lang w:eastAsia="zh-CN"/>
          </w:rPr>
          <w:t>(二)、粉碎机械市场分析预测</w:t>
        </w:r>
        <w:r>
          <w:tab/>
        </w:r>
        <w:r>
          <w:fldChar w:fldCharType="begin"/>
        </w:r>
        <w:r>
          <w:instrText xml:space="preserve"> PAGEREF _Toc9332 \h </w:instrText>
        </w:r>
        <w:r>
          <w:fldChar w:fldCharType="separate"/>
        </w:r>
        <w:r>
          <w:t>13</w:t>
        </w:r>
        <w:r>
          <w:fldChar w:fldCharType="end"/>
        </w:r>
      </w:hyperlink>
    </w:p>
    <w:p>
      <w:pPr>
        <w:pStyle w:val="TOC1"/>
        <w:tabs>
          <w:tab w:val="right" w:leader="dot" w:pos="8306"/>
        </w:tabs>
      </w:pPr>
      <w:hyperlink w:anchor="_Toc27263" w:history="1">
        <w:r>
          <w:rPr>
            <w:rFonts w:ascii="仿宋" w:eastAsia="仿宋" w:hAnsi="仿宋" w:cs="仿宋" w:hint="eastAsia"/>
            <w:lang w:eastAsia="zh-CN"/>
          </w:rPr>
          <w:t>五、粉碎机械项目概论</w:t>
        </w:r>
        <w:r>
          <w:tab/>
        </w:r>
        <w:r>
          <w:fldChar w:fldCharType="begin"/>
        </w:r>
        <w:r>
          <w:instrText xml:space="preserve"> PAGEREF _Toc27263 \h </w:instrText>
        </w:r>
        <w:r>
          <w:fldChar w:fldCharType="separate"/>
        </w:r>
        <w:r>
          <w:t>14</w:t>
        </w:r>
        <w:r>
          <w:fldChar w:fldCharType="end"/>
        </w:r>
      </w:hyperlink>
    </w:p>
    <w:p>
      <w:pPr>
        <w:pStyle w:val="TOC2"/>
        <w:tabs>
          <w:tab w:val="right" w:leader="dot" w:pos="8306"/>
        </w:tabs>
      </w:pPr>
      <w:hyperlink w:anchor="_Toc11638" w:history="1">
        <w:r>
          <w:rPr>
            <w:rFonts w:ascii="仿宋" w:eastAsia="仿宋" w:hAnsi="仿宋" w:cs="仿宋" w:hint="eastAsia"/>
            <w:lang w:eastAsia="zh-CN"/>
          </w:rPr>
          <w:t>(一)、粉碎机械项目概况</w:t>
        </w:r>
        <w:r>
          <w:tab/>
        </w:r>
        <w:r>
          <w:fldChar w:fldCharType="begin"/>
        </w:r>
        <w:r>
          <w:instrText xml:space="preserve"> PAGEREF _Toc11638 \h </w:instrText>
        </w:r>
        <w:r>
          <w:fldChar w:fldCharType="separate"/>
        </w:r>
        <w:r>
          <w:t>14</w:t>
        </w:r>
        <w:r>
          <w:fldChar w:fldCharType="end"/>
        </w:r>
      </w:hyperlink>
    </w:p>
    <w:p>
      <w:pPr>
        <w:pStyle w:val="TOC2"/>
        <w:tabs>
          <w:tab w:val="right" w:leader="dot" w:pos="8306"/>
        </w:tabs>
      </w:pPr>
      <w:hyperlink w:anchor="_Toc14716" w:history="1">
        <w:r>
          <w:rPr>
            <w:rFonts w:ascii="仿宋" w:eastAsia="仿宋" w:hAnsi="仿宋" w:cs="仿宋" w:hint="eastAsia"/>
            <w:lang w:eastAsia="zh-CN"/>
          </w:rPr>
          <w:t>(二)、粉碎机械项目目标</w:t>
        </w:r>
        <w:r>
          <w:tab/>
        </w:r>
        <w:r>
          <w:fldChar w:fldCharType="begin"/>
        </w:r>
        <w:r>
          <w:instrText xml:space="preserve"> PAGEREF _Toc14716 \h </w:instrText>
        </w:r>
        <w:r>
          <w:fldChar w:fldCharType="separate"/>
        </w:r>
        <w:r>
          <w:t>16</w:t>
        </w:r>
        <w:r>
          <w:fldChar w:fldCharType="end"/>
        </w:r>
      </w:hyperlink>
    </w:p>
    <w:p>
      <w:pPr>
        <w:pStyle w:val="TOC2"/>
        <w:tabs>
          <w:tab w:val="right" w:leader="dot" w:pos="8306"/>
        </w:tabs>
      </w:pPr>
      <w:hyperlink w:anchor="_Toc6683" w:history="1">
        <w:r>
          <w:rPr>
            <w:rFonts w:ascii="仿宋" w:eastAsia="仿宋" w:hAnsi="仿宋" w:cs="仿宋" w:hint="eastAsia"/>
            <w:lang w:eastAsia="zh-CN"/>
          </w:rPr>
          <w:t>(三)、粉碎机械项目提出的理由</w:t>
        </w:r>
        <w:r>
          <w:tab/>
        </w:r>
        <w:r>
          <w:fldChar w:fldCharType="begin"/>
        </w:r>
        <w:r>
          <w:instrText xml:space="preserve"> PAGEREF _Toc6683 \h </w:instrText>
        </w:r>
        <w:r>
          <w:fldChar w:fldCharType="separate"/>
        </w:r>
        <w:r>
          <w:t>17</w:t>
        </w:r>
        <w:r>
          <w:fldChar w:fldCharType="end"/>
        </w:r>
      </w:hyperlink>
    </w:p>
    <w:p>
      <w:pPr>
        <w:pStyle w:val="TOC2"/>
        <w:tabs>
          <w:tab w:val="right" w:leader="dot" w:pos="8306"/>
        </w:tabs>
      </w:pPr>
      <w:hyperlink w:anchor="_Toc8153" w:history="1">
        <w:r>
          <w:rPr>
            <w:rFonts w:ascii="仿宋" w:eastAsia="仿宋" w:hAnsi="仿宋" w:cs="仿宋" w:hint="eastAsia"/>
            <w:lang w:eastAsia="zh-CN"/>
          </w:rPr>
          <w:t>(四)、粉碎机械项目意义</w:t>
        </w:r>
        <w:r>
          <w:tab/>
        </w:r>
        <w:r>
          <w:fldChar w:fldCharType="begin"/>
        </w:r>
        <w:r>
          <w:instrText xml:space="preserve"> PAGEREF _Toc8153 \h </w:instrText>
        </w:r>
        <w:r>
          <w:fldChar w:fldCharType="separate"/>
        </w:r>
        <w:r>
          <w:t>19</w:t>
        </w:r>
        <w:r>
          <w:fldChar w:fldCharType="end"/>
        </w:r>
      </w:hyperlink>
    </w:p>
    <w:p>
      <w:pPr>
        <w:pStyle w:val="TOC2"/>
        <w:tabs>
          <w:tab w:val="right" w:leader="dot" w:pos="8306"/>
        </w:tabs>
      </w:pPr>
      <w:hyperlink w:anchor="_Toc14013" w:history="1">
        <w:r>
          <w:rPr>
            <w:rFonts w:ascii="仿宋" w:eastAsia="仿宋" w:hAnsi="仿宋" w:cs="仿宋" w:hint="eastAsia"/>
            <w:lang w:eastAsia="zh-CN"/>
          </w:rPr>
          <w:t>(五)、粉碎机械项目背景</w:t>
        </w:r>
        <w:r>
          <w:tab/>
        </w:r>
        <w:r>
          <w:fldChar w:fldCharType="begin"/>
        </w:r>
        <w:r>
          <w:instrText xml:space="preserve"> PAGEREF _Toc14013 \h </w:instrText>
        </w:r>
        <w:r>
          <w:fldChar w:fldCharType="separate"/>
        </w:r>
        <w:r>
          <w:t>20</w:t>
        </w:r>
        <w:r>
          <w:fldChar w:fldCharType="end"/>
        </w:r>
      </w:hyperlink>
    </w:p>
    <w:p>
      <w:pPr>
        <w:pStyle w:val="TOC1"/>
        <w:tabs>
          <w:tab w:val="right" w:leader="dot" w:pos="8306"/>
        </w:tabs>
      </w:pPr>
      <w:hyperlink w:anchor="_Toc23781" w:history="1">
        <w:r>
          <w:rPr>
            <w:rFonts w:ascii="仿宋" w:eastAsia="仿宋" w:hAnsi="仿宋" w:cs="仿宋" w:hint="eastAsia"/>
            <w:lang w:eastAsia="zh-CN"/>
          </w:rPr>
          <w:t>六、粉碎机械项目可持续发展</w:t>
        </w:r>
        <w:r>
          <w:tab/>
        </w:r>
        <w:r>
          <w:fldChar w:fldCharType="begin"/>
        </w:r>
        <w:r>
          <w:instrText xml:space="preserve"> PAGEREF _Toc23781 \h </w:instrText>
        </w:r>
        <w:r>
          <w:fldChar w:fldCharType="separate"/>
        </w:r>
        <w:r>
          <w:t>21</w:t>
        </w:r>
        <w:r>
          <w:fldChar w:fldCharType="end"/>
        </w:r>
      </w:hyperlink>
    </w:p>
    <w:p>
      <w:pPr>
        <w:pStyle w:val="TOC2"/>
        <w:tabs>
          <w:tab w:val="right" w:leader="dot" w:pos="8306"/>
        </w:tabs>
      </w:pPr>
      <w:hyperlink w:anchor="_Toc16484" w:history="1">
        <w:r>
          <w:rPr>
            <w:rFonts w:ascii="仿宋" w:eastAsia="仿宋" w:hAnsi="仿宋" w:cs="仿宋" w:hint="eastAsia"/>
            <w:lang w:eastAsia="zh-CN"/>
          </w:rPr>
          <w:t>(一)、可持续战略与实践</w:t>
        </w:r>
        <w:r>
          <w:tab/>
        </w:r>
        <w:r>
          <w:fldChar w:fldCharType="begin"/>
        </w:r>
        <w:r>
          <w:instrText xml:space="preserve"> PAGEREF _Toc16484 \h </w:instrText>
        </w:r>
        <w:r>
          <w:fldChar w:fldCharType="separate"/>
        </w:r>
        <w:r>
          <w:t>21</w:t>
        </w:r>
        <w:r>
          <w:fldChar w:fldCharType="end"/>
        </w:r>
      </w:hyperlink>
    </w:p>
    <w:p>
      <w:pPr>
        <w:pStyle w:val="TOC2"/>
        <w:tabs>
          <w:tab w:val="right" w:leader="dot" w:pos="8306"/>
        </w:tabs>
      </w:pPr>
      <w:hyperlink w:anchor="_Toc4274" w:history="1">
        <w:r>
          <w:rPr>
            <w:rFonts w:ascii="仿宋" w:eastAsia="仿宋" w:hAnsi="仿宋" w:cs="仿宋" w:hint="eastAsia"/>
            <w:lang w:eastAsia="zh-CN"/>
          </w:rPr>
          <w:t>(二)、环保与社会责任</w:t>
        </w:r>
        <w:r>
          <w:tab/>
        </w:r>
        <w:r>
          <w:fldChar w:fldCharType="begin"/>
        </w:r>
        <w:r>
          <w:instrText xml:space="preserve"> PAGEREF _Toc4274 \h </w:instrText>
        </w:r>
        <w:r>
          <w:fldChar w:fldCharType="separate"/>
        </w:r>
        <w:r>
          <w:t>21</w:t>
        </w:r>
        <w:r>
          <w:fldChar w:fldCharType="end"/>
        </w:r>
      </w:hyperlink>
    </w:p>
    <w:p>
      <w:pPr>
        <w:pStyle w:val="TOC1"/>
        <w:tabs>
          <w:tab w:val="right" w:leader="dot" w:pos="8306"/>
        </w:tabs>
      </w:pPr>
      <w:hyperlink w:anchor="_Toc31065" w:history="1">
        <w:r>
          <w:rPr>
            <w:rFonts w:ascii="仿宋" w:eastAsia="仿宋" w:hAnsi="仿宋" w:cs="仿宋" w:hint="eastAsia"/>
            <w:lang w:eastAsia="zh-CN"/>
          </w:rPr>
          <w:t>七、粉碎机械项目财务管理</w:t>
        </w:r>
        <w:r>
          <w:tab/>
        </w:r>
        <w:r>
          <w:fldChar w:fldCharType="begin"/>
        </w:r>
        <w:r>
          <w:instrText xml:space="preserve"> PAGEREF _Toc31065 \h </w:instrText>
        </w:r>
        <w:r>
          <w:fldChar w:fldCharType="separate"/>
        </w:r>
        <w:r>
          <w:t>22</w:t>
        </w:r>
        <w:r>
          <w:fldChar w:fldCharType="end"/>
        </w:r>
      </w:hyperlink>
    </w:p>
    <w:p>
      <w:pPr>
        <w:pStyle w:val="TOC2"/>
        <w:tabs>
          <w:tab w:val="right" w:leader="dot" w:pos="8306"/>
        </w:tabs>
      </w:pPr>
      <w:hyperlink w:anchor="_Toc5341" w:history="1">
        <w:r>
          <w:rPr>
            <w:rFonts w:ascii="仿宋" w:eastAsia="仿宋" w:hAnsi="仿宋" w:cs="仿宋" w:hint="eastAsia"/>
            <w:lang w:eastAsia="zh-CN"/>
          </w:rPr>
          <w:t>(一)、资金需求大</w:t>
        </w:r>
        <w:r>
          <w:tab/>
        </w:r>
        <w:r>
          <w:fldChar w:fldCharType="begin"/>
        </w:r>
        <w:r>
          <w:instrText xml:space="preserve"> PAGEREF _Toc5341 \h </w:instrText>
        </w:r>
        <w:r>
          <w:fldChar w:fldCharType="separate"/>
        </w:r>
        <w:r>
          <w:t>22</w:t>
        </w:r>
        <w:r>
          <w:fldChar w:fldCharType="end"/>
        </w:r>
      </w:hyperlink>
    </w:p>
    <w:p>
      <w:pPr>
        <w:pStyle w:val="TOC2"/>
        <w:tabs>
          <w:tab w:val="right" w:leader="dot" w:pos="8306"/>
        </w:tabs>
      </w:pPr>
      <w:hyperlink w:anchor="_Toc23385" w:history="1">
        <w:r>
          <w:rPr>
            <w:rFonts w:ascii="仿宋" w:eastAsia="仿宋" w:hAnsi="仿宋" w:cs="仿宋" w:hint="eastAsia"/>
            <w:lang w:eastAsia="zh-CN"/>
          </w:rPr>
          <w:t>(二)、研发周期长</w:t>
        </w:r>
        <w:r>
          <w:tab/>
        </w:r>
        <w:r>
          <w:fldChar w:fldCharType="begin"/>
        </w:r>
        <w:r>
          <w:instrText xml:space="preserve"> PAGEREF _Toc23385 \h </w:instrText>
        </w:r>
        <w:r>
          <w:fldChar w:fldCharType="separate"/>
        </w:r>
        <w:r>
          <w:t>23</w:t>
        </w:r>
        <w:r>
          <w:fldChar w:fldCharType="end"/>
        </w:r>
      </w:hyperlink>
    </w:p>
    <w:p>
      <w:pPr>
        <w:pStyle w:val="TOC2"/>
        <w:tabs>
          <w:tab w:val="right" w:leader="dot" w:pos="8306"/>
        </w:tabs>
      </w:pPr>
      <w:hyperlink w:anchor="_Toc12410" w:history="1">
        <w:r>
          <w:rPr>
            <w:rFonts w:ascii="仿宋" w:eastAsia="仿宋" w:hAnsi="仿宋" w:cs="仿宋" w:hint="eastAsia"/>
            <w:lang w:eastAsia="zh-CN"/>
          </w:rPr>
          <w:t>(三)、市场风险大</w:t>
        </w:r>
        <w:r>
          <w:tab/>
        </w:r>
        <w:r>
          <w:fldChar w:fldCharType="begin"/>
        </w:r>
        <w:r>
          <w:instrText xml:space="preserve"> PAGEREF _Toc12410 \h </w:instrText>
        </w:r>
        <w:r>
          <w:fldChar w:fldCharType="separate"/>
        </w:r>
        <w:r>
          <w:t>25</w:t>
        </w:r>
        <w:r>
          <w:fldChar w:fldCharType="end"/>
        </w:r>
      </w:hyperlink>
    </w:p>
    <w:p>
      <w:pPr>
        <w:pStyle w:val="TOC2"/>
        <w:tabs>
          <w:tab w:val="right" w:leader="dot" w:pos="8306"/>
        </w:tabs>
      </w:pPr>
      <w:hyperlink w:anchor="_Toc7241" w:history="1">
        <w:r>
          <w:rPr>
            <w:rFonts w:ascii="仿宋" w:eastAsia="仿宋" w:hAnsi="仿宋" w:cs="仿宋" w:hint="eastAsia"/>
            <w:lang w:eastAsia="zh-CN"/>
          </w:rPr>
          <w:t>(四)、利润率高</w:t>
        </w:r>
        <w:r>
          <w:tab/>
        </w:r>
        <w:r>
          <w:fldChar w:fldCharType="begin"/>
        </w:r>
        <w:r>
          <w:instrText xml:space="preserve"> PAGEREF _Toc7241 \h </w:instrText>
        </w:r>
        <w:r>
          <w:fldChar w:fldCharType="separate"/>
        </w:r>
        <w:r>
          <w:t>27</w:t>
        </w:r>
        <w:r>
          <w:fldChar w:fldCharType="end"/>
        </w:r>
      </w:hyperlink>
    </w:p>
    <w:p>
      <w:pPr>
        <w:pStyle w:val="TOC1"/>
        <w:tabs>
          <w:tab w:val="right" w:leader="dot" w:pos="8306"/>
        </w:tabs>
      </w:pPr>
      <w:hyperlink w:anchor="_Toc10357" w:history="1">
        <w:r>
          <w:rPr>
            <w:rFonts w:ascii="仿宋" w:eastAsia="仿宋" w:hAnsi="仿宋" w:cs="仿宋" w:hint="eastAsia"/>
            <w:lang w:eastAsia="zh-CN"/>
          </w:rPr>
          <w:t>八、粉碎机械项目技术管理</w:t>
        </w:r>
        <w:r>
          <w:tab/>
        </w:r>
        <w:r>
          <w:fldChar w:fldCharType="begin"/>
        </w:r>
        <w:r>
          <w:instrText xml:space="preserve"> PAGEREF _Toc10357 \h </w:instrText>
        </w:r>
        <w:r>
          <w:fldChar w:fldCharType="separate"/>
        </w:r>
        <w:r>
          <w:t>29</w:t>
        </w:r>
        <w:r>
          <w:fldChar w:fldCharType="end"/>
        </w:r>
      </w:hyperlink>
    </w:p>
    <w:p>
      <w:pPr>
        <w:pStyle w:val="TOC2"/>
        <w:tabs>
          <w:tab w:val="right" w:leader="dot" w:pos="8306"/>
        </w:tabs>
      </w:pPr>
      <w:hyperlink w:anchor="_Toc8601" w:history="1">
        <w:r>
          <w:rPr>
            <w:rFonts w:ascii="仿宋" w:eastAsia="仿宋" w:hAnsi="仿宋" w:cs="仿宋" w:hint="eastAsia"/>
            <w:lang w:eastAsia="zh-CN"/>
          </w:rPr>
          <w:t>(一)、技术方案选用方向</w:t>
        </w:r>
        <w:r>
          <w:tab/>
        </w:r>
        <w:r>
          <w:fldChar w:fldCharType="begin"/>
        </w:r>
        <w:r>
          <w:instrText xml:space="preserve"> PAGEREF _Toc8601 \h </w:instrText>
        </w:r>
        <w:r>
          <w:fldChar w:fldCharType="separate"/>
        </w:r>
        <w:r>
          <w:t>29</w:t>
        </w:r>
        <w:r>
          <w:fldChar w:fldCharType="end"/>
        </w:r>
      </w:hyperlink>
    </w:p>
    <w:p>
      <w:pPr>
        <w:pStyle w:val="TOC2"/>
        <w:tabs>
          <w:tab w:val="right" w:leader="dot" w:pos="8306"/>
        </w:tabs>
      </w:pPr>
      <w:hyperlink w:anchor="_Toc30695" w:history="1">
        <w:r>
          <w:rPr>
            <w:rFonts w:ascii="仿宋" w:eastAsia="仿宋" w:hAnsi="仿宋" w:cs="仿宋" w:hint="eastAsia"/>
            <w:lang w:eastAsia="zh-CN"/>
          </w:rPr>
          <w:t>(二)、工艺技术方案选用原则</w:t>
        </w:r>
        <w:r>
          <w:tab/>
        </w:r>
        <w:r>
          <w:fldChar w:fldCharType="begin"/>
        </w:r>
        <w:r>
          <w:instrText xml:space="preserve"> PAGEREF _Toc30695 \h </w:instrText>
        </w:r>
        <w:r>
          <w:fldChar w:fldCharType="separate"/>
        </w:r>
        <w:r>
          <w:t>31</w:t>
        </w:r>
        <w:r>
          <w:fldChar w:fldCharType="end"/>
        </w:r>
      </w:hyperlink>
    </w:p>
    <w:p>
      <w:pPr>
        <w:pStyle w:val="TOC2"/>
        <w:tabs>
          <w:tab w:val="right" w:leader="dot" w:pos="8306"/>
        </w:tabs>
      </w:pPr>
      <w:hyperlink w:anchor="_Toc8123" w:history="1">
        <w:r>
          <w:rPr>
            <w:rFonts w:ascii="仿宋" w:eastAsia="仿宋" w:hAnsi="仿宋" w:cs="仿宋" w:hint="eastAsia"/>
            <w:lang w:eastAsia="zh-CN"/>
          </w:rPr>
          <w:t>(三)、工艺技术方案要求</w:t>
        </w:r>
        <w:r>
          <w:tab/>
        </w:r>
        <w:r>
          <w:fldChar w:fldCharType="begin"/>
        </w:r>
        <w:r>
          <w:instrText xml:space="preserve"> PAGEREF _Toc8123 \h </w:instrText>
        </w:r>
        <w:r>
          <w:fldChar w:fldCharType="separate"/>
        </w:r>
        <w:r>
          <w:t>33</w:t>
        </w:r>
        <w:r>
          <w:fldChar w:fldCharType="end"/>
        </w:r>
      </w:hyperlink>
    </w:p>
    <w:p>
      <w:pPr>
        <w:pStyle w:val="TOC1"/>
        <w:tabs>
          <w:tab w:val="right" w:leader="dot" w:pos="8306"/>
        </w:tabs>
      </w:pPr>
      <w:hyperlink w:anchor="_Toc6197" w:history="1">
        <w:r>
          <w:rPr>
            <w:rFonts w:ascii="仿宋" w:eastAsia="仿宋" w:hAnsi="仿宋" w:cs="仿宋" w:hint="eastAsia"/>
            <w:lang w:eastAsia="zh-CN"/>
          </w:rPr>
          <w:t>九、粉碎机械项目风险管理</w:t>
        </w:r>
        <w:r>
          <w:tab/>
        </w:r>
        <w:r>
          <w:fldChar w:fldCharType="begin"/>
        </w:r>
        <w:r>
          <w:instrText xml:space="preserve"> PAGEREF _Toc6197 \h </w:instrText>
        </w:r>
        <w:r>
          <w:fldChar w:fldCharType="separate"/>
        </w:r>
        <w:r>
          <w:t>35</w:t>
        </w:r>
        <w:r>
          <w:fldChar w:fldCharType="end"/>
        </w:r>
      </w:hyperlink>
    </w:p>
    <w:p>
      <w:pPr>
        <w:pStyle w:val="TOC2"/>
        <w:tabs>
          <w:tab w:val="right" w:leader="dot" w:pos="8306"/>
        </w:tabs>
      </w:pPr>
      <w:hyperlink w:anchor="_Toc20057" w:history="1">
        <w:r>
          <w:rPr>
            <w:rFonts w:ascii="仿宋" w:eastAsia="仿宋" w:hAnsi="仿宋" w:cs="仿宋" w:hint="eastAsia"/>
            <w:lang w:eastAsia="zh-CN"/>
          </w:rPr>
          <w:t>(一)、风险识别与评估</w:t>
        </w:r>
        <w:r>
          <w:tab/>
        </w:r>
        <w:r>
          <w:fldChar w:fldCharType="begin"/>
        </w:r>
        <w:r>
          <w:instrText xml:space="preserve"> PAGEREF _Toc20057 \h </w:instrText>
        </w:r>
        <w:r>
          <w:fldChar w:fldCharType="separate"/>
        </w:r>
        <w:r>
          <w:t>35</w:t>
        </w:r>
        <w:r>
          <w:fldChar w:fldCharType="end"/>
        </w:r>
      </w:hyperlink>
    </w:p>
    <w:p>
      <w:pPr>
        <w:pStyle w:val="TOC2"/>
        <w:tabs>
          <w:tab w:val="right" w:leader="dot" w:pos="8306"/>
        </w:tabs>
      </w:pPr>
      <w:hyperlink w:anchor="_Toc16106" w:history="1">
        <w:r>
          <w:rPr>
            <w:rFonts w:ascii="仿宋" w:eastAsia="仿宋" w:hAnsi="仿宋" w:cs="仿宋" w:hint="eastAsia"/>
            <w:lang w:eastAsia="zh-CN"/>
          </w:rPr>
          <w:t>(二)、风险应对策略</w:t>
        </w:r>
        <w:r>
          <w:tab/>
        </w:r>
        <w:r>
          <w:fldChar w:fldCharType="begin"/>
        </w:r>
        <w:r>
          <w:instrText xml:space="preserve"> PAGEREF _Toc16106 \h </w:instrText>
        </w:r>
        <w:r>
          <w:fldChar w:fldCharType="separate"/>
        </w:r>
        <w:r>
          <w:t>37</w:t>
        </w:r>
        <w:r>
          <w:fldChar w:fldCharType="end"/>
        </w:r>
      </w:hyperlink>
    </w:p>
    <w:p>
      <w:pPr>
        <w:pStyle w:val="TOC2"/>
        <w:tabs>
          <w:tab w:val="right" w:leader="dot" w:pos="8306"/>
        </w:tabs>
      </w:pPr>
      <w:hyperlink w:anchor="_Toc7981" w:history="1">
        <w:r>
          <w:rPr>
            <w:rFonts w:ascii="仿宋" w:eastAsia="仿宋" w:hAnsi="仿宋" w:cs="仿宋" w:hint="eastAsia"/>
            <w:lang w:eastAsia="zh-CN"/>
          </w:rPr>
          <w:t>(三)、风险监控与控制</w:t>
        </w:r>
        <w:r>
          <w:tab/>
        </w:r>
        <w:r>
          <w:fldChar w:fldCharType="begin"/>
        </w:r>
        <w:r>
          <w:instrText xml:space="preserve"> PAGEREF _Toc7981 \h </w:instrText>
        </w:r>
        <w:r>
          <w:fldChar w:fldCharType="separate"/>
        </w:r>
        <w:r>
          <w:t>38</w:t>
        </w:r>
        <w:r>
          <w:fldChar w:fldCharType="end"/>
        </w:r>
      </w:hyperlink>
    </w:p>
    <w:p>
      <w:pPr>
        <w:pStyle w:val="TOC1"/>
        <w:tabs>
          <w:tab w:val="right" w:leader="dot" w:pos="8306"/>
        </w:tabs>
      </w:pPr>
      <w:hyperlink w:anchor="_Toc26546" w:history="1">
        <w:r>
          <w:rPr>
            <w:rFonts w:ascii="仿宋" w:eastAsia="仿宋" w:hAnsi="仿宋" w:cs="仿宋" w:hint="eastAsia"/>
            <w:lang w:eastAsia="zh-CN"/>
          </w:rPr>
          <w:t>十、粉碎机械项目社会影响</w:t>
        </w:r>
        <w:r>
          <w:tab/>
        </w:r>
        <w:r>
          <w:fldChar w:fldCharType="begin"/>
        </w:r>
        <w:r>
          <w:instrText xml:space="preserve"> PAGEREF _Toc26546 \h </w:instrText>
        </w:r>
        <w:r>
          <w:fldChar w:fldCharType="separate"/>
        </w:r>
        <w:r>
          <w:t>39</w:t>
        </w:r>
        <w:r>
          <w:fldChar w:fldCharType="end"/>
        </w:r>
      </w:hyperlink>
    </w:p>
    <w:p>
      <w:pPr>
        <w:pStyle w:val="TOC2"/>
        <w:tabs>
          <w:tab w:val="right" w:leader="dot" w:pos="8306"/>
        </w:tabs>
      </w:pPr>
      <w:hyperlink w:anchor="_Toc5289" w:history="1">
        <w:r>
          <w:rPr>
            <w:rFonts w:ascii="仿宋" w:eastAsia="仿宋" w:hAnsi="仿宋" w:cs="仿宋" w:hint="eastAsia"/>
            <w:lang w:eastAsia="zh-CN"/>
          </w:rPr>
          <w:t>(一)、社会责任与义务</w:t>
        </w:r>
        <w:r>
          <w:tab/>
        </w:r>
        <w:r>
          <w:fldChar w:fldCharType="begin"/>
        </w:r>
        <w:r>
          <w:instrText xml:space="preserve"> PAGEREF _Toc5289 \h </w:instrText>
        </w:r>
        <w:r>
          <w:fldChar w:fldCharType="separate"/>
        </w:r>
        <w:r>
          <w:t>39</w:t>
        </w:r>
        <w:r>
          <w:fldChar w:fldCharType="end"/>
        </w:r>
      </w:hyperlink>
    </w:p>
    <w:p>
      <w:pPr>
        <w:pStyle w:val="TOC2"/>
        <w:tabs>
          <w:tab w:val="right" w:leader="dot" w:pos="8306"/>
        </w:tabs>
      </w:pPr>
      <w:hyperlink w:anchor="_Toc29409" w:history="1">
        <w:r>
          <w:rPr>
            <w:rFonts w:ascii="仿宋" w:eastAsia="仿宋" w:hAnsi="仿宋" w:cs="仿宋" w:hint="eastAsia"/>
            <w:lang w:eastAsia="zh-CN"/>
          </w:rPr>
          <w:t>(二)、社会参与与沟通</w:t>
        </w:r>
        <w:r>
          <w:tab/>
        </w:r>
        <w:r>
          <w:fldChar w:fldCharType="begin"/>
        </w:r>
        <w:r>
          <w:instrText xml:space="preserve"> PAGEREF _Toc29409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66" w:history="1">
        <w:r>
          <w:rPr>
            <w:rFonts w:ascii="仿宋" w:eastAsia="仿宋" w:hAnsi="仿宋" w:cs="仿宋" w:hint="eastAsia"/>
            <w:lang w:eastAsia="zh-CN"/>
          </w:rPr>
          <w:t>十一、粉碎机械项目人力资源培养与发展</w:t>
        </w:r>
        <w:r>
          <w:tab/>
        </w:r>
        <w:r>
          <w:fldChar w:fldCharType="begin"/>
        </w:r>
        <w:r>
          <w:instrText xml:space="preserve"> PAGEREF _Toc32466 \h </w:instrText>
        </w:r>
        <w:r>
          <w:fldChar w:fldCharType="separate"/>
        </w:r>
        <w:r>
          <w:t>41</w:t>
        </w:r>
        <w:r>
          <w:fldChar w:fldCharType="end"/>
        </w:r>
      </w:hyperlink>
    </w:p>
    <w:p>
      <w:pPr>
        <w:pStyle w:val="TOC2"/>
        <w:tabs>
          <w:tab w:val="right" w:leader="dot" w:pos="8306"/>
        </w:tabs>
      </w:pPr>
      <w:hyperlink w:anchor="_Toc9570" w:history="1">
        <w:r>
          <w:rPr>
            <w:rFonts w:ascii="仿宋" w:eastAsia="仿宋" w:hAnsi="仿宋" w:cs="仿宋" w:hint="eastAsia"/>
            <w:lang w:eastAsia="zh-CN"/>
          </w:rPr>
          <w:t>(一)、人才需求与规划</w:t>
        </w:r>
        <w:r>
          <w:tab/>
        </w:r>
        <w:r>
          <w:fldChar w:fldCharType="begin"/>
        </w:r>
        <w:r>
          <w:instrText xml:space="preserve"> PAGEREF _Toc9570 \h </w:instrText>
        </w:r>
        <w:r>
          <w:fldChar w:fldCharType="separate"/>
        </w:r>
        <w:r>
          <w:t>41</w:t>
        </w:r>
        <w:r>
          <w:fldChar w:fldCharType="end"/>
        </w:r>
      </w:hyperlink>
    </w:p>
    <w:p>
      <w:pPr>
        <w:pStyle w:val="TOC2"/>
        <w:tabs>
          <w:tab w:val="right" w:leader="dot" w:pos="8306"/>
        </w:tabs>
      </w:pPr>
      <w:hyperlink w:anchor="_Toc22520" w:history="1">
        <w:r>
          <w:rPr>
            <w:rFonts w:ascii="仿宋" w:eastAsia="仿宋" w:hAnsi="仿宋" w:cs="仿宋" w:hint="eastAsia"/>
            <w:lang w:eastAsia="zh-CN"/>
          </w:rPr>
          <w:t>(二)、培训与发展计划</w:t>
        </w:r>
        <w:r>
          <w:tab/>
        </w:r>
        <w:r>
          <w:fldChar w:fldCharType="begin"/>
        </w:r>
        <w:r>
          <w:instrText xml:space="preserve"> PAGEREF _Toc22520 \h </w:instrText>
        </w:r>
        <w:r>
          <w:fldChar w:fldCharType="separate"/>
        </w:r>
        <w:r>
          <w:t>41</w:t>
        </w:r>
        <w:r>
          <w:fldChar w:fldCharType="end"/>
        </w:r>
      </w:hyperlink>
    </w:p>
    <w:p>
      <w:pPr>
        <w:pStyle w:val="TOC1"/>
        <w:tabs>
          <w:tab w:val="right" w:leader="dot" w:pos="8306"/>
        </w:tabs>
      </w:pPr>
      <w:hyperlink w:anchor="_Toc32014" w:history="1">
        <w:r>
          <w:rPr>
            <w:rFonts w:ascii="仿宋" w:eastAsia="仿宋" w:hAnsi="仿宋" w:cs="仿宋" w:hint="eastAsia"/>
            <w:lang w:eastAsia="zh-CN"/>
          </w:rPr>
          <w:t>十二、生产安全保护</w:t>
        </w:r>
        <w:r>
          <w:tab/>
        </w:r>
        <w:r>
          <w:fldChar w:fldCharType="begin"/>
        </w:r>
        <w:r>
          <w:instrText xml:space="preserve"> PAGEREF _Toc32014 \h </w:instrText>
        </w:r>
        <w:r>
          <w:fldChar w:fldCharType="separate"/>
        </w:r>
        <w:r>
          <w:t>42</w:t>
        </w:r>
        <w:r>
          <w:fldChar w:fldCharType="end"/>
        </w:r>
      </w:hyperlink>
    </w:p>
    <w:p>
      <w:pPr>
        <w:pStyle w:val="TOC2"/>
        <w:tabs>
          <w:tab w:val="right" w:leader="dot" w:pos="8306"/>
        </w:tabs>
      </w:pPr>
      <w:hyperlink w:anchor="_Toc2103" w:history="1">
        <w:r>
          <w:rPr>
            <w:rFonts w:ascii="仿宋" w:eastAsia="仿宋" w:hAnsi="仿宋" w:cs="仿宋" w:hint="eastAsia"/>
            <w:lang w:eastAsia="zh-CN"/>
          </w:rPr>
          <w:t>(一)、消防安全</w:t>
        </w:r>
        <w:r>
          <w:tab/>
        </w:r>
        <w:r>
          <w:fldChar w:fldCharType="begin"/>
        </w:r>
        <w:r>
          <w:instrText xml:space="preserve"> PAGEREF _Toc2103 \h </w:instrText>
        </w:r>
        <w:r>
          <w:fldChar w:fldCharType="separate"/>
        </w:r>
        <w:r>
          <w:t>42</w:t>
        </w:r>
        <w:r>
          <w:fldChar w:fldCharType="end"/>
        </w:r>
      </w:hyperlink>
    </w:p>
    <w:p>
      <w:pPr>
        <w:pStyle w:val="TOC2"/>
        <w:tabs>
          <w:tab w:val="right" w:leader="dot" w:pos="8306"/>
        </w:tabs>
      </w:pPr>
      <w:hyperlink w:anchor="_Toc9392" w:history="1">
        <w:r>
          <w:rPr>
            <w:rFonts w:ascii="仿宋" w:eastAsia="仿宋" w:hAnsi="仿宋" w:cs="仿宋" w:hint="eastAsia"/>
            <w:lang w:eastAsia="zh-CN"/>
          </w:rPr>
          <w:t>(二)、防火防爆总图布置措施</w:t>
        </w:r>
        <w:r>
          <w:tab/>
        </w:r>
        <w:r>
          <w:fldChar w:fldCharType="begin"/>
        </w:r>
        <w:r>
          <w:instrText xml:space="preserve"> PAGEREF _Toc9392 \h </w:instrText>
        </w:r>
        <w:r>
          <w:fldChar w:fldCharType="separate"/>
        </w:r>
        <w:r>
          <w:t>43</w:t>
        </w:r>
        <w:r>
          <w:fldChar w:fldCharType="end"/>
        </w:r>
      </w:hyperlink>
    </w:p>
    <w:p>
      <w:pPr>
        <w:pStyle w:val="TOC2"/>
        <w:tabs>
          <w:tab w:val="right" w:leader="dot" w:pos="8306"/>
        </w:tabs>
      </w:pPr>
      <w:hyperlink w:anchor="_Toc19931" w:history="1">
        <w:r>
          <w:rPr>
            <w:rFonts w:ascii="仿宋" w:eastAsia="仿宋" w:hAnsi="仿宋" w:cs="仿宋" w:hint="eastAsia"/>
            <w:lang w:eastAsia="zh-CN"/>
          </w:rPr>
          <w:t>(三)、自然灾害防范措施</w:t>
        </w:r>
        <w:r>
          <w:tab/>
        </w:r>
        <w:r>
          <w:fldChar w:fldCharType="begin"/>
        </w:r>
        <w:r>
          <w:instrText xml:space="preserve"> PAGEREF _Toc19931 \h </w:instrText>
        </w:r>
        <w:r>
          <w:fldChar w:fldCharType="separate"/>
        </w:r>
        <w:r>
          <w:t>44</w:t>
        </w:r>
        <w:r>
          <w:fldChar w:fldCharType="end"/>
        </w:r>
      </w:hyperlink>
    </w:p>
    <w:p>
      <w:pPr>
        <w:pStyle w:val="TOC2"/>
        <w:tabs>
          <w:tab w:val="right" w:leader="dot" w:pos="8306"/>
        </w:tabs>
      </w:pPr>
      <w:hyperlink w:anchor="_Toc27976" w:history="1">
        <w:r>
          <w:rPr>
            <w:rFonts w:ascii="仿宋" w:eastAsia="仿宋" w:hAnsi="仿宋" w:cs="仿宋" w:hint="eastAsia"/>
            <w:lang w:eastAsia="zh-CN"/>
          </w:rPr>
          <w:t>(四)、安全色及安全标志使用要求</w:t>
        </w:r>
        <w:r>
          <w:tab/>
        </w:r>
        <w:r>
          <w:fldChar w:fldCharType="begin"/>
        </w:r>
        <w:r>
          <w:instrText xml:space="preserve"> PAGEREF _Toc27976 \h </w:instrText>
        </w:r>
        <w:r>
          <w:fldChar w:fldCharType="separate"/>
        </w:r>
        <w:r>
          <w:t>45</w:t>
        </w:r>
        <w:r>
          <w:fldChar w:fldCharType="end"/>
        </w:r>
      </w:hyperlink>
    </w:p>
    <w:p>
      <w:pPr>
        <w:pStyle w:val="TOC2"/>
        <w:tabs>
          <w:tab w:val="right" w:leader="dot" w:pos="8306"/>
        </w:tabs>
      </w:pPr>
      <w:hyperlink w:anchor="_Toc14886" w:history="1">
        <w:r>
          <w:rPr>
            <w:rFonts w:ascii="仿宋" w:eastAsia="仿宋" w:hAnsi="仿宋" w:cs="仿宋" w:hint="eastAsia"/>
            <w:lang w:eastAsia="zh-CN"/>
          </w:rPr>
          <w:t>(五)、防尘防毒措施</w:t>
        </w:r>
        <w:r>
          <w:tab/>
        </w:r>
        <w:r>
          <w:fldChar w:fldCharType="begin"/>
        </w:r>
        <w:r>
          <w:instrText xml:space="preserve"> PAGEREF _Toc14886 \h </w:instrText>
        </w:r>
        <w:r>
          <w:fldChar w:fldCharType="separate"/>
        </w:r>
        <w:r>
          <w:t>46</w:t>
        </w:r>
        <w:r>
          <w:fldChar w:fldCharType="end"/>
        </w:r>
      </w:hyperlink>
    </w:p>
    <w:p>
      <w:pPr>
        <w:pStyle w:val="TOC2"/>
        <w:tabs>
          <w:tab w:val="right" w:leader="dot" w:pos="8306"/>
        </w:tabs>
      </w:pPr>
      <w:hyperlink w:anchor="_Toc7756" w:history="1">
        <w:r>
          <w:rPr>
            <w:rFonts w:ascii="仿宋" w:eastAsia="仿宋" w:hAnsi="仿宋" w:cs="仿宋" w:hint="eastAsia"/>
            <w:lang w:eastAsia="zh-CN"/>
          </w:rPr>
          <w:t>(六)、防静电、触电防护及防雷措施</w:t>
        </w:r>
        <w:r>
          <w:tab/>
        </w:r>
        <w:r>
          <w:fldChar w:fldCharType="begin"/>
        </w:r>
        <w:r>
          <w:instrText xml:space="preserve"> PAGEREF _Toc7756 \h </w:instrText>
        </w:r>
        <w:r>
          <w:fldChar w:fldCharType="separate"/>
        </w:r>
        <w:r>
          <w:t>47</w:t>
        </w:r>
        <w:r>
          <w:fldChar w:fldCharType="end"/>
        </w:r>
      </w:hyperlink>
    </w:p>
    <w:p>
      <w:pPr>
        <w:pStyle w:val="TOC2"/>
        <w:tabs>
          <w:tab w:val="right" w:leader="dot" w:pos="8306"/>
        </w:tabs>
      </w:pPr>
      <w:hyperlink w:anchor="_Toc27914" w:history="1">
        <w:r>
          <w:rPr>
            <w:rFonts w:ascii="仿宋" w:eastAsia="仿宋" w:hAnsi="仿宋" w:cs="仿宋" w:hint="eastAsia"/>
            <w:lang w:eastAsia="zh-CN"/>
          </w:rPr>
          <w:t>(七)、机械设备安全保障措施</w:t>
        </w:r>
        <w:r>
          <w:tab/>
        </w:r>
        <w:r>
          <w:fldChar w:fldCharType="begin"/>
        </w:r>
        <w:r>
          <w:instrText xml:space="preserve"> PAGEREF _Toc27914 \h </w:instrText>
        </w:r>
        <w:r>
          <w:fldChar w:fldCharType="separate"/>
        </w:r>
        <w:r>
          <w:t>48</w:t>
        </w:r>
        <w:r>
          <w:fldChar w:fldCharType="end"/>
        </w:r>
      </w:hyperlink>
    </w:p>
    <w:p>
      <w:pPr>
        <w:pStyle w:val="TOC1"/>
        <w:tabs>
          <w:tab w:val="right" w:leader="dot" w:pos="8306"/>
        </w:tabs>
      </w:pPr>
      <w:hyperlink w:anchor="_Toc15600" w:history="1">
        <w:r>
          <w:rPr>
            <w:rFonts w:ascii="仿宋" w:eastAsia="仿宋" w:hAnsi="仿宋" w:cs="仿宋" w:hint="eastAsia"/>
            <w:lang w:eastAsia="zh-CN"/>
          </w:rPr>
          <w:t>十三、营销与推广策略</w:t>
        </w:r>
        <w:r>
          <w:tab/>
        </w:r>
        <w:r>
          <w:fldChar w:fldCharType="begin"/>
        </w:r>
        <w:r>
          <w:instrText xml:space="preserve"> PAGEREF _Toc15600 \h </w:instrText>
        </w:r>
        <w:r>
          <w:fldChar w:fldCharType="separate"/>
        </w:r>
        <w:r>
          <w:t>50</w:t>
        </w:r>
        <w:r>
          <w:fldChar w:fldCharType="end"/>
        </w:r>
      </w:hyperlink>
    </w:p>
    <w:p>
      <w:pPr>
        <w:pStyle w:val="TOC2"/>
        <w:tabs>
          <w:tab w:val="right" w:leader="dot" w:pos="8306"/>
        </w:tabs>
      </w:pPr>
      <w:hyperlink w:anchor="_Toc20427" w:history="1">
        <w:r>
          <w:rPr>
            <w:rFonts w:ascii="仿宋" w:eastAsia="仿宋" w:hAnsi="仿宋" w:cs="仿宋" w:hint="eastAsia"/>
            <w:lang w:eastAsia="zh-CN"/>
          </w:rPr>
          <w:t>(一)、产品/服务定位与特点</w:t>
        </w:r>
        <w:r>
          <w:tab/>
        </w:r>
        <w:r>
          <w:fldChar w:fldCharType="begin"/>
        </w:r>
        <w:r>
          <w:instrText xml:space="preserve"> PAGEREF _Toc20427 \h </w:instrText>
        </w:r>
        <w:r>
          <w:fldChar w:fldCharType="separate"/>
        </w:r>
        <w:r>
          <w:t>50</w:t>
        </w:r>
        <w:r>
          <w:fldChar w:fldCharType="end"/>
        </w:r>
      </w:hyperlink>
    </w:p>
    <w:p>
      <w:pPr>
        <w:pStyle w:val="TOC2"/>
        <w:tabs>
          <w:tab w:val="right" w:leader="dot" w:pos="8306"/>
        </w:tabs>
      </w:pPr>
      <w:hyperlink w:anchor="_Toc10949" w:history="1">
        <w:r>
          <w:rPr>
            <w:rFonts w:ascii="仿宋" w:eastAsia="仿宋" w:hAnsi="仿宋" w:cs="仿宋" w:hint="eastAsia"/>
            <w:lang w:eastAsia="zh-CN"/>
          </w:rPr>
          <w:t>(二)、市场定位与竞争分析</w:t>
        </w:r>
        <w:r>
          <w:tab/>
        </w:r>
        <w:r>
          <w:fldChar w:fldCharType="begin"/>
        </w:r>
        <w:r>
          <w:instrText xml:space="preserve"> PAGEREF _Toc10949 \h </w:instrText>
        </w:r>
        <w:r>
          <w:fldChar w:fldCharType="separate"/>
        </w:r>
        <w:r>
          <w:t>51</w:t>
        </w:r>
        <w:r>
          <w:fldChar w:fldCharType="end"/>
        </w:r>
      </w:hyperlink>
    </w:p>
    <w:p>
      <w:pPr>
        <w:pStyle w:val="TOC2"/>
        <w:tabs>
          <w:tab w:val="right" w:leader="dot" w:pos="8306"/>
        </w:tabs>
      </w:pPr>
      <w:hyperlink w:anchor="_Toc19883" w:history="1">
        <w:r>
          <w:rPr>
            <w:rFonts w:ascii="仿宋" w:eastAsia="仿宋" w:hAnsi="仿宋" w:cs="仿宋" w:hint="eastAsia"/>
            <w:lang w:eastAsia="zh-CN"/>
          </w:rPr>
          <w:t>(三)、营销渠道与策略</w:t>
        </w:r>
        <w:r>
          <w:tab/>
        </w:r>
        <w:r>
          <w:fldChar w:fldCharType="begin"/>
        </w:r>
        <w:r>
          <w:instrText xml:space="preserve"> PAGEREF _Toc19883 \h </w:instrText>
        </w:r>
        <w:r>
          <w:fldChar w:fldCharType="separate"/>
        </w:r>
        <w:r>
          <w:t>53</w:t>
        </w:r>
        <w:r>
          <w:fldChar w:fldCharType="end"/>
        </w:r>
      </w:hyperlink>
    </w:p>
    <w:p>
      <w:pPr>
        <w:pStyle w:val="TOC2"/>
        <w:tabs>
          <w:tab w:val="right" w:leader="dot" w:pos="8306"/>
        </w:tabs>
      </w:pPr>
      <w:hyperlink w:anchor="_Toc15911" w:history="1">
        <w:r>
          <w:rPr>
            <w:rFonts w:ascii="仿宋" w:eastAsia="仿宋" w:hAnsi="仿宋" w:cs="仿宋" w:hint="eastAsia"/>
            <w:lang w:eastAsia="zh-CN"/>
          </w:rPr>
          <w:t>(四)、推广与宣传活动</w:t>
        </w:r>
        <w:r>
          <w:tab/>
        </w:r>
        <w:r>
          <w:fldChar w:fldCharType="begin"/>
        </w:r>
        <w:r>
          <w:instrText xml:space="preserve"> PAGEREF _Toc15911 \h </w:instrText>
        </w:r>
        <w:r>
          <w:fldChar w:fldCharType="separate"/>
        </w:r>
        <w:r>
          <w:t>54</w:t>
        </w:r>
        <w:r>
          <w:fldChar w:fldCharType="end"/>
        </w:r>
      </w:hyperlink>
    </w:p>
    <w:p>
      <w:pPr>
        <w:pStyle w:val="TOC1"/>
        <w:tabs>
          <w:tab w:val="right" w:leader="dot" w:pos="8306"/>
        </w:tabs>
      </w:pPr>
      <w:hyperlink w:anchor="_Toc17173" w:history="1">
        <w:r>
          <w:rPr>
            <w:rFonts w:ascii="仿宋" w:eastAsia="仿宋" w:hAnsi="仿宋" w:cs="仿宋" w:hint="eastAsia"/>
            <w:lang w:eastAsia="zh-CN"/>
          </w:rPr>
          <w:t>十四、风险识别与分类</w:t>
        </w:r>
        <w:r>
          <w:tab/>
        </w:r>
        <w:r>
          <w:fldChar w:fldCharType="begin"/>
        </w:r>
        <w:r>
          <w:instrText xml:space="preserve"> PAGEREF _Toc17173 \h </w:instrText>
        </w:r>
        <w:r>
          <w:fldChar w:fldCharType="separate"/>
        </w:r>
        <w:r>
          <w:t>59</w:t>
        </w:r>
        <w:r>
          <w:fldChar w:fldCharType="end"/>
        </w:r>
      </w:hyperlink>
    </w:p>
    <w:p>
      <w:pPr>
        <w:pStyle w:val="TOC2"/>
        <w:tabs>
          <w:tab w:val="right" w:leader="dot" w:pos="8306"/>
        </w:tabs>
      </w:pPr>
      <w:hyperlink w:anchor="_Toc19289" w:history="1">
        <w:r>
          <w:rPr>
            <w:rFonts w:ascii="仿宋" w:eastAsia="仿宋" w:hAnsi="仿宋" w:cs="仿宋" w:hint="eastAsia"/>
            <w:lang w:eastAsia="zh-CN"/>
          </w:rPr>
          <w:t>(一)、风险识别</w:t>
        </w:r>
        <w:r>
          <w:tab/>
        </w:r>
        <w:r>
          <w:fldChar w:fldCharType="begin"/>
        </w:r>
        <w:r>
          <w:instrText xml:space="preserve"> PAGEREF _Toc19289 \h </w:instrText>
        </w:r>
        <w:r>
          <w:fldChar w:fldCharType="separate"/>
        </w:r>
        <w:r>
          <w:t>59</w:t>
        </w:r>
        <w:r>
          <w:fldChar w:fldCharType="end"/>
        </w:r>
      </w:hyperlink>
    </w:p>
    <w:p>
      <w:pPr>
        <w:pStyle w:val="TOC2"/>
        <w:tabs>
          <w:tab w:val="right" w:leader="dot" w:pos="8306"/>
        </w:tabs>
      </w:pPr>
      <w:hyperlink w:anchor="_Toc24276" w:history="1">
        <w:r>
          <w:rPr>
            <w:rFonts w:ascii="仿宋" w:eastAsia="仿宋" w:hAnsi="仿宋" w:cs="仿宋" w:hint="eastAsia"/>
            <w:lang w:eastAsia="zh-CN"/>
          </w:rPr>
          <w:t>(二)、风险分类</w:t>
        </w:r>
        <w:r>
          <w:tab/>
        </w:r>
        <w:r>
          <w:fldChar w:fldCharType="begin"/>
        </w:r>
        <w:r>
          <w:instrText xml:space="preserve"> PAGEREF _Toc24276 \h </w:instrText>
        </w:r>
        <w:r>
          <w:fldChar w:fldCharType="separate"/>
        </w:r>
        <w:r>
          <w:t>60</w:t>
        </w:r>
        <w:r>
          <w:fldChar w:fldCharType="end"/>
        </w:r>
      </w:hyperlink>
    </w:p>
    <w:p>
      <w:pPr>
        <w:pStyle w:val="TOC1"/>
        <w:tabs>
          <w:tab w:val="right" w:leader="dot" w:pos="8306"/>
        </w:tabs>
      </w:pPr>
      <w:hyperlink w:anchor="_Toc2878" w:history="1">
        <w:r>
          <w:rPr>
            <w:rFonts w:ascii="仿宋" w:eastAsia="仿宋" w:hAnsi="仿宋" w:cs="仿宋" w:hint="eastAsia"/>
            <w:lang w:eastAsia="zh-CN"/>
          </w:rPr>
          <w:t>十五、利益相关者分析与沟通计划</w:t>
        </w:r>
        <w:r>
          <w:tab/>
        </w:r>
        <w:r>
          <w:fldChar w:fldCharType="begin"/>
        </w:r>
        <w:r>
          <w:instrText xml:space="preserve"> PAGEREF _Toc2878 \h </w:instrText>
        </w:r>
        <w:r>
          <w:fldChar w:fldCharType="separate"/>
        </w:r>
        <w:r>
          <w:t>62</w:t>
        </w:r>
        <w:r>
          <w:fldChar w:fldCharType="end"/>
        </w:r>
      </w:hyperlink>
    </w:p>
    <w:p>
      <w:pPr>
        <w:pStyle w:val="TOC2"/>
        <w:tabs>
          <w:tab w:val="right" w:leader="dot" w:pos="8306"/>
        </w:tabs>
      </w:pPr>
      <w:hyperlink w:anchor="_Toc20063" w:history="1">
        <w:r>
          <w:rPr>
            <w:rFonts w:ascii="仿宋" w:eastAsia="仿宋" w:hAnsi="仿宋" w:cs="仿宋" w:hint="eastAsia"/>
            <w:lang w:eastAsia="zh-CN"/>
          </w:rPr>
          <w:t>(一)、利益相关者分析</w:t>
        </w:r>
        <w:r>
          <w:tab/>
        </w:r>
        <w:r>
          <w:fldChar w:fldCharType="begin"/>
        </w:r>
        <w:r>
          <w:instrText xml:space="preserve"> PAGEREF _Toc20063 \h </w:instrText>
        </w:r>
        <w:r>
          <w:fldChar w:fldCharType="separate"/>
        </w:r>
        <w:r>
          <w:t>62</w:t>
        </w:r>
        <w:r>
          <w:fldChar w:fldCharType="end"/>
        </w:r>
      </w:hyperlink>
    </w:p>
    <w:p>
      <w:pPr>
        <w:pStyle w:val="TOC2"/>
        <w:tabs>
          <w:tab w:val="right" w:leader="dot" w:pos="8306"/>
        </w:tabs>
      </w:pPr>
      <w:hyperlink w:anchor="_Toc29964" w:history="1">
        <w:r>
          <w:rPr>
            <w:rFonts w:ascii="仿宋" w:eastAsia="仿宋" w:hAnsi="仿宋" w:cs="仿宋" w:hint="eastAsia"/>
            <w:lang w:eastAsia="zh-CN"/>
          </w:rPr>
          <w:t>(二)、沟通计划</w:t>
        </w:r>
        <w:r>
          <w:tab/>
        </w:r>
        <w:r>
          <w:fldChar w:fldCharType="begin"/>
        </w:r>
        <w:r>
          <w:instrText xml:space="preserve"> PAGEREF _Toc29964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1"/>
      <w:r>
        <w:rPr>
          <w:rFonts w:ascii="仿宋" w:eastAsia="仿宋" w:hAnsi="仿宋" w:cs="仿宋" w:hint="eastAsia"/>
          <w:sz w:val="28"/>
          <w:lang w:eastAsia="zh-CN"/>
        </w:rPr>
        <w:t>一、粉碎机械项目建设背景及必要性分析</w:t>
      </w:r>
      <w:bookmarkEnd w:id="2"/>
    </w:p>
    <w:p>
      <w:pPr>
        <w:pStyle w:val="Heading2"/>
        <w:rPr>
          <w:rFonts w:ascii="仿宋" w:eastAsia="仿宋" w:hAnsi="仿宋" w:cs="仿宋" w:hint="eastAsia"/>
          <w:lang w:eastAsia="zh-CN"/>
        </w:rPr>
      </w:pPr>
      <w:bookmarkStart w:id="3" w:name="_Toc31790"/>
      <w:r>
        <w:rPr>
          <w:rFonts w:ascii="仿宋" w:eastAsia="仿宋" w:hAnsi="仿宋" w:cs="仿宋" w:hint="eastAsia"/>
          <w:lang w:eastAsia="zh-CN"/>
        </w:rPr>
        <w:t>(一)、粉碎机械项目背景分析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粉碎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粉碎机械项目在这个潮流中的定位。同时，我们将关注行业内涌现的新兴机遇，以便粉碎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粉碎机械项目提供了强大的发展动力。我们将聚焦于行业内最新的技术发展趋势，包括但不限于人工智能、大数据分析、物联网等领域。通过深度的技术研究，我们将确保粉碎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粉碎机械项目发展的源泉。我们将投入更多的精力对市场需求进行深入剖析，超越表面的需求，深入挖掘潜在的市场痛点和机遇。通过对市场需求的细致了解，粉碎机械项目将更有针对性地设计解决方案，满足市场的多样化需求，从而更好地促进粉碎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粉碎机械项目战略至关重要。我们将对竞争态势进行更为深入的分析，包括但不限于市场份额、产品特点、客户满意度等多个维度。通过深度的竞争分析，粉碎机械项目将能够更准确地把握市场脉搏，制定具有竞争力的粉碎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粉碎机械项目的发展具有直接的影响。我们将进行更为全面的法规和政策分析，了解行业发展中的潜在法律风险和合规挑战。通过充分了解和遵守相关法规，粉碎机械项目将确保在法律框架内合法合规运营，为粉碎机械项目的稳健发展提供有力支持。</w:t>
      </w:r>
    </w:p>
    <w:p>
      <w:pPr>
        <w:pStyle w:val="Heading2"/>
        <w:ind w:firstLine="560" w:firstLineChars="200"/>
        <w:rPr>
          <w:rFonts w:ascii="仿宋" w:eastAsia="仿宋" w:hAnsi="仿宋" w:cs="仿宋" w:hint="eastAsia"/>
          <w:sz w:val="28"/>
          <w:lang w:eastAsia="zh-CN"/>
        </w:rPr>
      </w:pPr>
      <w:bookmarkStart w:id="4" w:name="_Toc20015"/>
      <w:r>
        <w:rPr>
          <w:rFonts w:ascii="仿宋" w:eastAsia="仿宋" w:hAnsi="仿宋" w:cs="仿宋" w:hint="eastAsia"/>
          <w:sz w:val="28"/>
          <w:lang w:eastAsia="zh-CN"/>
        </w:rPr>
        <w:t>(二)、粉碎机械项目建设必要性分析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建设的迫切性源于对行业发展趋势的深刻洞察。我们正处于一个行业变革的时代，科技创新、数字化转型成为企业发展的关键动力。粉碎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建设不仅仅是为了跟上潮流，更是为了通过技术创新推动企业的持续发展。通过引入先进的技术和解决方案，粉碎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粉碎机械项目的建设成为必然选择，通过提高产品质量、拓展服务领域，从而在竞争中获得更多的机会。粉碎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粉碎机械项目建设的必要性体现在对客户需求更精准的满足。通过粉碎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建设的背后是对企业持续创新的追求。只有通过不断创新，企业才能在竞争中立于不败之地。粉碎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738"/>
      <w:r>
        <w:rPr>
          <w:rFonts w:ascii="仿宋" w:eastAsia="仿宋" w:hAnsi="仿宋" w:cs="仿宋" w:hint="eastAsia"/>
          <w:sz w:val="28"/>
          <w:lang w:eastAsia="zh-CN"/>
        </w:rPr>
        <w:t>二、粉碎机械项目建设单位说明</w:t>
      </w:r>
      <w:bookmarkEnd w:id="5"/>
    </w:p>
    <w:p>
      <w:pPr>
        <w:pStyle w:val="Heading2"/>
        <w:rPr>
          <w:rFonts w:ascii="仿宋" w:eastAsia="仿宋" w:hAnsi="仿宋" w:cs="仿宋" w:hint="eastAsia"/>
          <w:lang w:eastAsia="zh-CN"/>
        </w:rPr>
      </w:pPr>
      <w:bookmarkStart w:id="6" w:name="_Toc6994"/>
      <w:r>
        <w:rPr>
          <w:rFonts w:ascii="仿宋" w:eastAsia="仿宋" w:hAnsi="仿宋" w:cs="仿宋" w:hint="eastAsia"/>
          <w:lang w:eastAsia="zh-CN"/>
        </w:rPr>
        <w:t>(一)、粉碎机械项目承办单位基本情况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10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粉碎机械项目承办单位的XXXX，我们着眼于实现可持续的经济效益。通过技术创新和解决方案的提供，公司预计在粉碎机械项目执行期间将获得可观的收入增长。这一收入来源主要包括粉碎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同时，我们注重成本控制和效率提升，以确保粉碎机械项目的可持续盈利。透过精细的管理和资源优化，公司期望实现粉碎机械项目利润最大化。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粉碎机械项目实施进行全面的投资评估，包括粉碎机械项目启动阶段的资金投入和后续运营成本。通过对粉碎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粉碎机械项目实施过程中具备足够的资金流动性，公司将进行详尽的现金流分析。这包括资金需求的合理预测、粉碎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1611"/>
      <w:r>
        <w:rPr>
          <w:rFonts w:ascii="仿宋" w:eastAsia="仿宋" w:hAnsi="仿宋" w:cs="仿宋" w:hint="eastAsia"/>
          <w:sz w:val="28"/>
          <w:lang w:eastAsia="zh-CN"/>
        </w:rPr>
        <w:t>三、粉碎机械项目选址可行性分析</w:t>
      </w:r>
      <w:bookmarkEnd w:id="8"/>
    </w:p>
    <w:p>
      <w:pPr>
        <w:pStyle w:val="Heading2"/>
        <w:rPr>
          <w:rFonts w:ascii="仿宋" w:eastAsia="仿宋" w:hAnsi="仿宋" w:cs="仿宋" w:hint="eastAsia"/>
          <w:lang w:eastAsia="zh-CN"/>
        </w:rPr>
      </w:pPr>
      <w:bookmarkStart w:id="9" w:name="_Toc2286"/>
      <w:r>
        <w:rPr>
          <w:rFonts w:ascii="仿宋" w:eastAsia="仿宋" w:hAnsi="仿宋" w:cs="仿宋" w:hint="eastAsia"/>
          <w:lang w:eastAsia="zh-CN"/>
        </w:rPr>
        <w:t>(一)、粉碎机械项目选址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该粉碎机械项目选址位于XX省XX市XX区XXX街道</w:t>
      </w:r>
    </w:p>
    <w:p>
      <w:pPr>
        <w:pStyle w:val="Heading2"/>
        <w:ind w:firstLine="560" w:firstLineChars="200"/>
        <w:rPr>
          <w:rFonts w:ascii="仿宋" w:eastAsia="仿宋" w:hAnsi="仿宋" w:cs="仿宋" w:hint="eastAsia"/>
          <w:sz w:val="28"/>
          <w:lang w:eastAsia="zh-CN"/>
        </w:rPr>
      </w:pPr>
      <w:bookmarkStart w:id="10" w:name="_Toc2731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粉碎机械项目的征地面积将根据粉碎机械项目的实际规模和需求进行精确规划。具体面积XXX平方米，旨在确保粉碎机械项目不仅能够满足当前的发展需求，还能够预留空间以适应未来的扩展。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净用地面积是在征地面积基础上去除不可利用面积后的实际可开发用地。具体面积XXX平方米，考虑到环保、交通、安全等多方面因素，以确保粉碎机械项目在整体利用效率上达到最优。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粉碎机械项目计划建设的建筑总规模具体面积XXX平方米。这一规模的确定综合考虑了粉碎机械项目的性质、规模，以及城市规划的相关要求，确保建筑布局与周边环境协调一致。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绿地率是粉碎机械项目用地中被规划为绿地的比例。具体面积XXX平方米，旨在通过合理规划绿地，改善粉碎机械项目周边环境，提升居民生活质量，并符合城市整体绿化规划。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容积率是用地上可以建设的建筑总体积与用地面积之比。具体面积XXX，通过合理的容积率规划，确保粉碎机械项目建筑规模与周边环境和谐共生。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确保粉碎机械项目选址与当地城市规划相一致，具体面积XXX平方米。通过与城市规划部门深入沟通，确保粉碎机械项目不仅符合城市的整体发展方向，还能够融入城市的发展布局，为城市的长远发展贡献力量。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粉碎机械项目选址符合当地产业政策，具体面积XXX平方米。这包括粉碎机械项目对当地经济的促进作用，以及对相关产业的带动效应，确保粉碎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用地总体要求必须符合环保和可持续发展的原则，具体面积XXX平方米。通过采用绿色建筑设计、节能减排等措施，确保粉碎机械项目在建设和运营过程中对环境的影响最小化，达到可持续发展的要求。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确保粉碎机械项目选址具备必要的公共设施配套，具体面积XXX平方米。这包括交通便利性、教育、医疗等基础设施，以提高居民生活品质，使得粉碎机械项目选址更具吸引力。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考虑用地总体要求对当地社会稳定性的影响，具体面积XXX平方米。通过深入了解当地社区反馈，确保粉碎机械项目的选址和建设过程对当地社会和谐稳定产生积极作用。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粉碎机械项目选址不仅符合法规和规划，还在实际操作中具有可行性。这一全面规划将为粉碎机械项目的成功实施提供坚实的基础，确保粉碎机械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89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粉碎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粉碎机械项目的设备规划和空间设计中，我们将采取灵活设备布局的措施。设备布局将根据实际需求进行灵活设计，避免不必要的浪费。通过合理规划设备摆放位置，我们将提高设备的利用率，减少设备间距，以确保粉碎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粉碎机械项目内部引入共享设施的概念，例如共享会议室、办公区等。通过这种方式，我们可以减少对资源的重复建设，提高资源共享效率，从而减小粉碎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464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粉碎机械项目的总图布置中，我们将不同功能区域进行明确的规划，以最大程度满足粉碎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87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粉碎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粉碎机械项目对环境的影响是综合评价的重要因素之一。我们将详细考虑选址周边的自然环境、生态保护区、水源地等情况，确保粉碎机械项目的建设和运营对环境影响最小化，并符合当地的环保法规标准。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对选址的评价还需充分考虑当地政府的产业政策和法规。我们将详细了解粉碎机械项目所在地的相关政策，确保粉碎机械项目的规划和运营与当地法规相符，降低不必要的法律风险。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考虑到社会稳定性对企业运营的重要性，我们将评估选址地区的社会安全情况、劳工关系、社区反馈等方面，以确保粉碎机械项目的建设和运营不会受到社会稳定性的负面影响。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最后，我们将综合考虑用地成本，包括土地购置费用、土地开发成本等。通过对用地成本的详细评估，我们能够做出更为精确的经济效益分析，为粉碎机械项目的投资决策提供有力支持。</w:t>
      </w:r>
    </w:p>
    <w:p>
      <w:pPr>
        <w:pStyle w:val="Heading1"/>
        <w:ind w:firstLine="560" w:firstLineChars="200"/>
        <w:rPr>
          <w:rFonts w:ascii="仿宋" w:eastAsia="仿宋" w:hAnsi="仿宋" w:cs="仿宋" w:hint="eastAsia"/>
          <w:sz w:val="28"/>
          <w:lang w:eastAsia="zh-CN"/>
        </w:rPr>
      </w:pPr>
      <w:bookmarkStart w:id="14" w:name="_Toc2990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3989"/>
      <w:r>
        <w:rPr>
          <w:rFonts w:ascii="仿宋" w:eastAsia="仿宋" w:hAnsi="仿宋" w:cs="仿宋" w:hint="eastAsia"/>
          <w:lang w:eastAsia="zh-CN"/>
        </w:rPr>
        <w:t>(一)、粉碎机械行业分析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行业一直以来都是市场的关注焦点。行业内的发展趋势、竞争态势以及潜在机会都对粉碎机械项目的推进产生深远的影响。通过深入研究行业的整体概貌，我们将更好地理解行业的核心特征，为粉碎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碎机械行业，技术一直是推动创新和发展的关键因素。我们将对当前技术趋势进行详尽分析，包括但不限于人工智能、大数据应用、先进制造技术等。这有助于粉碎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粉碎机械项目成功的基础。我们将对主要竞争对手进行深入研究，包括其市场份额、产品特点、市场定位等。通过全面了解竞争对手的优势和劣势，粉碎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9332"/>
      <w:r>
        <w:rPr>
          <w:rFonts w:ascii="仿宋" w:eastAsia="仿宋" w:hAnsi="仿宋" w:cs="仿宋" w:hint="eastAsia"/>
          <w:sz w:val="28"/>
          <w:lang w:eastAsia="zh-CN"/>
        </w:rPr>
        <w:t>(二)、粉碎机械市场分析预测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通过对市场规模的深入调研，我们将预测粉碎机械市场未来的增长趋势。这包括市场的整体规模、各细分领域的发展趋势等。粉碎机械项目可以根据市场的扩张速度和潜在机会，制定更符合市场需求的发展策略。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粉碎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粉碎机械项目实施过程中需要充分考虑的因素。我们将对市场风险进行全面评估，包括但不限于政策法规风险、市场竞争风险、技术变革风险等。通过对潜在风险的深入分析，粉碎机械项目可以制定相应的风险缓解策略，降低不确定性对粉碎机械项目的影响。</w:t>
      </w:r>
    </w:p>
    <w:p>
      <w:pPr>
        <w:pStyle w:val="Heading1"/>
        <w:ind w:firstLine="560" w:firstLineChars="200"/>
        <w:rPr>
          <w:rFonts w:ascii="仿宋" w:eastAsia="仿宋" w:hAnsi="仿宋" w:cs="仿宋" w:hint="eastAsia"/>
          <w:sz w:val="28"/>
          <w:lang w:eastAsia="zh-CN"/>
        </w:rPr>
      </w:pPr>
      <w:bookmarkStart w:id="17" w:name="_Toc27263"/>
      <w:r>
        <w:rPr>
          <w:rFonts w:ascii="仿宋" w:eastAsia="仿宋" w:hAnsi="仿宋" w:cs="仿宋" w:hint="eastAsia"/>
          <w:sz w:val="28"/>
          <w:lang w:eastAsia="zh-CN"/>
        </w:rPr>
        <w:t>五、粉碎机械项目概论</w:t>
      </w:r>
      <w:bookmarkEnd w:id="17"/>
    </w:p>
    <w:p>
      <w:pPr>
        <w:pStyle w:val="Heading2"/>
        <w:rPr>
          <w:rFonts w:ascii="仿宋" w:eastAsia="仿宋" w:hAnsi="仿宋" w:cs="仿宋" w:hint="eastAsia"/>
          <w:lang w:eastAsia="zh-CN"/>
        </w:rPr>
      </w:pPr>
      <w:bookmarkStart w:id="18" w:name="_Toc11638"/>
      <w:r>
        <w:rPr>
          <w:rFonts w:ascii="仿宋" w:eastAsia="仿宋" w:hAnsi="仿宋" w:cs="仿宋" w:hint="eastAsia"/>
          <w:lang w:eastAsia="zh-CN"/>
        </w:rPr>
        <w:t>(一)、粉碎机械项目概况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的起源追溯至对市场的深入洞察。市场的不断演变与变革为粉碎机械项目提供了难得的机遇。当前市场存在的需求缺口和变革的大环境共同构成了粉碎机械项目的背景。这个粉碎机械项目旨在充分利用市场机遇，填补行业中尚未满足的需求，为客户提供全新的解决方案。市场的变革和需求的增长使得这个粉碎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粉碎机械项目名称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正式命名为粉碎机械。这个名称不仅仅是一个标识，更代表了粉碎机械项目的核心理念和愿景。它蕴含着粉碎机械项目所要解决问题的关键字，具有强烈的表达和辨识度，为粉碎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粉碎机械项目目标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的核心目标是提供一种全新、高效的解决方案，满足客户日益增长的需求。粉碎机械项目追求的不仅仅是满足市场需求，更是在市场中获得卓越的竞争优势。通过不断提升产品或服务的质量和创新水平，粉碎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粉碎机械项目范围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全面涵盖了产品研发、制造、市场推广和售后服务，确保从产品设计到最终用户体验的全方位关注。这一全面的粉碎机械项目范围是为了确保粉碎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粉碎机械项目时间表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粉碎机械项目计划在未来18个月内完成，包括研发、测试、市场试点和正式推出等不同阶段。这个时间表的合理设计是为了确保粉碎机械项目各个阶段的顺利推进，以便按时交付高质量的成果。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粉碎机械项目预算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粉碎机械项目总预算估算为XX百万美元，主要分配在研发、市场推广、人员培训和运营等方面。这一充足的预算为粉碎机械项目提供了充足的资源，确保粉碎机械项目在各个方面都能取得优异的表现。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粉碎机械项目风险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粉碎机械项目可能面临的风险包括市场接受度低、技术难题、竞争激烈等。粉碎机械项目团队已经制定了相应的风险应对计划，通过前瞻性的风险管理，确保粉碎机械项目在面对不确定性时能够迅速做出应对。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粉碎机械项目团队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粉碎机械项目汇聚了一支经验丰富、多领域专业素养的核心团队，确保粉碎机械项目在各个方面都能拥有高水平的执行力。团队的协同作战是粉碎机械项目成功的关键因素之一。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粉碎机械项目背景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粉碎机械项目的背景根植于市场对更高效、创新产品的渴望，同时也受到科技发展对行业格局的深刻改变的影响。这为粉碎机械项目提供了广阔的发展空间和市场需求。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粉碎机械项目现状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截至目前，粉碎机械项目已完成市场调研和技术验证，取得了初步的成功。这为粉碎机械项目在未来的发展奠定了坚实的基础，为更远大的目标打下了坚实的基石。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4716"/>
      <w:r>
        <w:rPr>
          <w:rFonts w:ascii="仿宋" w:eastAsia="仿宋" w:hAnsi="仿宋" w:cs="仿宋" w:hint="eastAsia"/>
          <w:sz w:val="28"/>
          <w:lang w:eastAsia="zh-CN"/>
        </w:rPr>
        <w:t>(二)、粉碎机械项目目标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https://d.book118.com/678035022122006024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822FA4"/>
    <w:rsid w:val="4C822F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3502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2024-01-08T15:50:00Z</dcterms:created>
  <dcterms:modified xsi:type="dcterms:W3CDTF">2024-01-08T15:50:45Z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2E0CA3803F77420A88B9FDBF684D0713_11</vt:lpwstr>
  </property>
  <property fmtid="{D5CDD505-2E9C-101B-9397-08002B2CF9AE}" pid="3" name="KSOProductBuildVer">
    <vt:lpwstr>2052-12.1.0.16120</vt:lpwstr>
  </property>
</Properties>
</file>