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电动小车项目可行性评估方案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06" w:history="1">
        <w:r>
          <w:rPr>
            <w:rFonts w:ascii="仿宋" w:eastAsia="仿宋" w:hAnsi="仿宋" w:cs="仿宋" w:hint="eastAsia"/>
            <w:lang w:eastAsia="zh-CN"/>
          </w:rPr>
          <w:t>概论</w:t>
        </w:r>
        <w:r>
          <w:tab/>
        </w:r>
        <w:r>
          <w:fldChar w:fldCharType="begin"/>
        </w:r>
        <w:r>
          <w:instrText xml:space="preserve"> PAGEREF _Toc28706 \h </w:instrText>
        </w:r>
        <w:r>
          <w:fldChar w:fldCharType="separate"/>
        </w:r>
        <w:r>
          <w:t>3</w:t>
        </w:r>
        <w:r>
          <w:fldChar w:fldCharType="end"/>
        </w:r>
      </w:hyperlink>
    </w:p>
    <w:p>
      <w:pPr>
        <w:pStyle w:val="TOC1"/>
        <w:tabs>
          <w:tab w:val="right" w:leader="dot" w:pos="8306"/>
        </w:tabs>
      </w:pPr>
      <w:hyperlink w:anchor="_Toc26525" w:history="1">
        <w:r>
          <w:rPr>
            <w:rFonts w:ascii="仿宋" w:eastAsia="仿宋" w:hAnsi="仿宋" w:cs="仿宋" w:hint="eastAsia"/>
            <w:lang w:eastAsia="zh-CN"/>
          </w:rPr>
          <w:t>一、工艺方案的选择</w:t>
        </w:r>
        <w:r>
          <w:tab/>
        </w:r>
        <w:r>
          <w:fldChar w:fldCharType="begin"/>
        </w:r>
        <w:r>
          <w:instrText xml:space="preserve"> PAGEREF _Toc26525 \h </w:instrText>
        </w:r>
        <w:r>
          <w:fldChar w:fldCharType="separate"/>
        </w:r>
        <w:r>
          <w:t>3</w:t>
        </w:r>
        <w:r>
          <w:fldChar w:fldCharType="end"/>
        </w:r>
      </w:hyperlink>
    </w:p>
    <w:p>
      <w:pPr>
        <w:pStyle w:val="TOC2"/>
        <w:tabs>
          <w:tab w:val="right" w:leader="dot" w:pos="8306"/>
        </w:tabs>
      </w:pPr>
      <w:hyperlink w:anchor="_Toc13046" w:history="1">
        <w:r>
          <w:rPr>
            <w:rFonts w:ascii="仿宋" w:eastAsia="仿宋" w:hAnsi="仿宋" w:cs="仿宋" w:hint="eastAsia"/>
            <w:lang w:eastAsia="zh-CN"/>
          </w:rPr>
          <w:t>(一)、基本要求</w:t>
        </w:r>
        <w:r>
          <w:tab/>
        </w:r>
        <w:r>
          <w:fldChar w:fldCharType="begin"/>
        </w:r>
        <w:r>
          <w:instrText xml:space="preserve"> PAGEREF _Toc13046 \h </w:instrText>
        </w:r>
        <w:r>
          <w:fldChar w:fldCharType="separate"/>
        </w:r>
        <w:r>
          <w:t>3</w:t>
        </w:r>
        <w:r>
          <w:fldChar w:fldCharType="end"/>
        </w:r>
      </w:hyperlink>
    </w:p>
    <w:p>
      <w:pPr>
        <w:pStyle w:val="TOC2"/>
        <w:tabs>
          <w:tab w:val="right" w:leader="dot" w:pos="8306"/>
        </w:tabs>
      </w:pPr>
      <w:hyperlink w:anchor="_Toc6780" w:history="1">
        <w:r>
          <w:rPr>
            <w:rFonts w:ascii="仿宋" w:eastAsia="仿宋" w:hAnsi="仿宋" w:cs="仿宋" w:hint="eastAsia"/>
            <w:lang w:eastAsia="zh-CN"/>
          </w:rPr>
          <w:t>(二)、典型工艺技术介绍</w:t>
        </w:r>
        <w:r>
          <w:tab/>
        </w:r>
        <w:r>
          <w:fldChar w:fldCharType="begin"/>
        </w:r>
        <w:r>
          <w:instrText xml:space="preserve"> PAGEREF _Toc6780 \h </w:instrText>
        </w:r>
        <w:r>
          <w:fldChar w:fldCharType="separate"/>
        </w:r>
        <w:r>
          <w:t>4</w:t>
        </w:r>
        <w:r>
          <w:fldChar w:fldCharType="end"/>
        </w:r>
      </w:hyperlink>
    </w:p>
    <w:p>
      <w:pPr>
        <w:pStyle w:val="TOC2"/>
        <w:tabs>
          <w:tab w:val="right" w:leader="dot" w:pos="8306"/>
        </w:tabs>
      </w:pPr>
      <w:hyperlink w:anchor="_Toc10859" w:history="1">
        <w:r>
          <w:rPr>
            <w:rFonts w:ascii="仿宋" w:eastAsia="仿宋" w:hAnsi="仿宋" w:cs="仿宋" w:hint="eastAsia"/>
            <w:lang w:eastAsia="zh-CN"/>
          </w:rPr>
          <w:t>(三)、电动小车项目组成</w:t>
        </w:r>
        <w:r>
          <w:tab/>
        </w:r>
        <w:r>
          <w:fldChar w:fldCharType="begin"/>
        </w:r>
        <w:r>
          <w:instrText xml:space="preserve"> PAGEREF _Toc10859 \h </w:instrText>
        </w:r>
        <w:r>
          <w:fldChar w:fldCharType="separate"/>
        </w:r>
        <w:r>
          <w:t>6</w:t>
        </w:r>
        <w:r>
          <w:fldChar w:fldCharType="end"/>
        </w:r>
      </w:hyperlink>
    </w:p>
    <w:p>
      <w:pPr>
        <w:pStyle w:val="TOC2"/>
        <w:tabs>
          <w:tab w:val="right" w:leader="dot" w:pos="8306"/>
        </w:tabs>
      </w:pPr>
      <w:hyperlink w:anchor="_Toc32134" w:history="1">
        <w:r>
          <w:rPr>
            <w:rFonts w:ascii="仿宋" w:eastAsia="仿宋" w:hAnsi="仿宋" w:cs="仿宋" w:hint="eastAsia"/>
            <w:lang w:eastAsia="zh-CN"/>
          </w:rPr>
          <w:t>(四)、工艺技术方案的选择</w:t>
        </w:r>
        <w:r>
          <w:tab/>
        </w:r>
        <w:r>
          <w:fldChar w:fldCharType="begin"/>
        </w:r>
        <w:r>
          <w:instrText xml:space="preserve"> PAGEREF _Toc32134 \h </w:instrText>
        </w:r>
        <w:r>
          <w:fldChar w:fldCharType="separate"/>
        </w:r>
        <w:r>
          <w:t>7</w:t>
        </w:r>
        <w:r>
          <w:fldChar w:fldCharType="end"/>
        </w:r>
      </w:hyperlink>
    </w:p>
    <w:p>
      <w:pPr>
        <w:pStyle w:val="TOC2"/>
        <w:tabs>
          <w:tab w:val="right" w:leader="dot" w:pos="8306"/>
        </w:tabs>
      </w:pPr>
      <w:hyperlink w:anchor="_Toc14383" w:history="1">
        <w:r>
          <w:rPr>
            <w:rFonts w:ascii="仿宋" w:eastAsia="仿宋" w:hAnsi="仿宋" w:cs="仿宋" w:hint="eastAsia"/>
            <w:lang w:eastAsia="zh-CN"/>
          </w:rPr>
          <w:t>(五)、工艺技术方案的设计</w:t>
        </w:r>
        <w:r>
          <w:tab/>
        </w:r>
        <w:r>
          <w:fldChar w:fldCharType="begin"/>
        </w:r>
        <w:r>
          <w:instrText xml:space="preserve"> PAGEREF _Toc14383 \h </w:instrText>
        </w:r>
        <w:r>
          <w:fldChar w:fldCharType="separate"/>
        </w:r>
        <w:r>
          <w:t>8</w:t>
        </w:r>
        <w:r>
          <w:fldChar w:fldCharType="end"/>
        </w:r>
      </w:hyperlink>
    </w:p>
    <w:p>
      <w:pPr>
        <w:pStyle w:val="TOC1"/>
        <w:tabs>
          <w:tab w:val="right" w:leader="dot" w:pos="8306"/>
        </w:tabs>
      </w:pPr>
      <w:hyperlink w:anchor="_Toc30262" w:history="1">
        <w:r>
          <w:rPr>
            <w:rFonts w:ascii="仿宋" w:eastAsia="仿宋" w:hAnsi="仿宋" w:cs="仿宋" w:hint="eastAsia"/>
            <w:lang w:eastAsia="zh-CN"/>
          </w:rPr>
          <w:t>二、产品市场预测与分析</w:t>
        </w:r>
        <w:r>
          <w:tab/>
        </w:r>
        <w:r>
          <w:fldChar w:fldCharType="begin"/>
        </w:r>
        <w:r>
          <w:instrText xml:space="preserve"> PAGEREF _Toc30262 \h </w:instrText>
        </w:r>
        <w:r>
          <w:fldChar w:fldCharType="separate"/>
        </w:r>
        <w:r>
          <w:t>10</w:t>
        </w:r>
        <w:r>
          <w:fldChar w:fldCharType="end"/>
        </w:r>
      </w:hyperlink>
    </w:p>
    <w:p>
      <w:pPr>
        <w:pStyle w:val="TOC2"/>
        <w:tabs>
          <w:tab w:val="right" w:leader="dot" w:pos="8306"/>
        </w:tabs>
      </w:pPr>
      <w:hyperlink w:anchor="_Toc5192" w:history="1">
        <w:r>
          <w:rPr>
            <w:rFonts w:ascii="仿宋" w:eastAsia="仿宋" w:hAnsi="仿宋" w:cs="仿宋" w:hint="eastAsia"/>
            <w:lang w:eastAsia="zh-CN"/>
          </w:rPr>
          <w:t>(一)、市场调查</w:t>
        </w:r>
        <w:r>
          <w:tab/>
        </w:r>
        <w:r>
          <w:fldChar w:fldCharType="begin"/>
        </w:r>
        <w:r>
          <w:instrText xml:space="preserve"> PAGEREF _Toc5192 \h </w:instrText>
        </w:r>
        <w:r>
          <w:fldChar w:fldCharType="separate"/>
        </w:r>
        <w:r>
          <w:t>10</w:t>
        </w:r>
        <w:r>
          <w:fldChar w:fldCharType="end"/>
        </w:r>
      </w:hyperlink>
    </w:p>
    <w:p>
      <w:pPr>
        <w:pStyle w:val="TOC2"/>
        <w:tabs>
          <w:tab w:val="right" w:leader="dot" w:pos="8306"/>
        </w:tabs>
      </w:pPr>
      <w:hyperlink w:anchor="_Toc2828" w:history="1">
        <w:r>
          <w:rPr>
            <w:rFonts w:ascii="仿宋" w:eastAsia="仿宋" w:hAnsi="仿宋" w:cs="仿宋" w:hint="eastAsia"/>
            <w:lang w:eastAsia="zh-CN"/>
          </w:rPr>
          <w:t>(二)、生产能力调查</w:t>
        </w:r>
        <w:r>
          <w:tab/>
        </w:r>
        <w:r>
          <w:fldChar w:fldCharType="begin"/>
        </w:r>
        <w:r>
          <w:instrText xml:space="preserve"> PAGEREF _Toc2828 \h </w:instrText>
        </w:r>
        <w:r>
          <w:fldChar w:fldCharType="separate"/>
        </w:r>
        <w:r>
          <w:t>12</w:t>
        </w:r>
        <w:r>
          <w:fldChar w:fldCharType="end"/>
        </w:r>
      </w:hyperlink>
    </w:p>
    <w:p>
      <w:pPr>
        <w:pStyle w:val="TOC2"/>
        <w:tabs>
          <w:tab w:val="right" w:leader="dot" w:pos="8306"/>
        </w:tabs>
      </w:pPr>
      <w:hyperlink w:anchor="_Toc26501" w:history="1">
        <w:r>
          <w:rPr>
            <w:rFonts w:ascii="仿宋" w:eastAsia="仿宋" w:hAnsi="仿宋" w:cs="仿宋" w:hint="eastAsia"/>
            <w:lang w:eastAsia="zh-CN"/>
          </w:rPr>
          <w:t>(三)、销售量调查</w:t>
        </w:r>
        <w:r>
          <w:tab/>
        </w:r>
        <w:r>
          <w:fldChar w:fldCharType="begin"/>
        </w:r>
        <w:r>
          <w:instrText xml:space="preserve"> PAGEREF _Toc26501 \h </w:instrText>
        </w:r>
        <w:r>
          <w:fldChar w:fldCharType="separate"/>
        </w:r>
        <w:r>
          <w:t>14</w:t>
        </w:r>
        <w:r>
          <w:fldChar w:fldCharType="end"/>
        </w:r>
      </w:hyperlink>
    </w:p>
    <w:p>
      <w:pPr>
        <w:pStyle w:val="TOC2"/>
        <w:tabs>
          <w:tab w:val="right" w:leader="dot" w:pos="8306"/>
        </w:tabs>
      </w:pPr>
      <w:hyperlink w:anchor="_Toc13502" w:history="1">
        <w:r>
          <w:rPr>
            <w:rFonts w:ascii="仿宋" w:eastAsia="仿宋" w:hAnsi="仿宋" w:cs="仿宋" w:hint="eastAsia"/>
            <w:lang w:eastAsia="zh-CN"/>
          </w:rPr>
          <w:t>(四)、产品价格调查</w:t>
        </w:r>
        <w:r>
          <w:tab/>
        </w:r>
        <w:r>
          <w:fldChar w:fldCharType="begin"/>
        </w:r>
        <w:r>
          <w:instrText xml:space="preserve"> PAGEREF _Toc13502 \h </w:instrText>
        </w:r>
        <w:r>
          <w:fldChar w:fldCharType="separate"/>
        </w:r>
        <w:r>
          <w:t>16</w:t>
        </w:r>
        <w:r>
          <w:fldChar w:fldCharType="end"/>
        </w:r>
      </w:hyperlink>
    </w:p>
    <w:p>
      <w:pPr>
        <w:pStyle w:val="TOC2"/>
        <w:tabs>
          <w:tab w:val="right" w:leader="dot" w:pos="8306"/>
        </w:tabs>
      </w:pPr>
      <w:hyperlink w:anchor="_Toc30298" w:history="1">
        <w:r>
          <w:rPr>
            <w:rFonts w:ascii="仿宋" w:eastAsia="仿宋" w:hAnsi="仿宋" w:cs="仿宋" w:hint="eastAsia"/>
            <w:lang w:eastAsia="zh-CN"/>
          </w:rPr>
          <w:t>(五)、市场预测</w:t>
        </w:r>
        <w:r>
          <w:tab/>
        </w:r>
        <w:r>
          <w:fldChar w:fldCharType="begin"/>
        </w:r>
        <w:r>
          <w:instrText xml:space="preserve"> PAGEREF _Toc30298 \h </w:instrText>
        </w:r>
        <w:r>
          <w:fldChar w:fldCharType="separate"/>
        </w:r>
        <w:r>
          <w:t>18</w:t>
        </w:r>
        <w:r>
          <w:fldChar w:fldCharType="end"/>
        </w:r>
      </w:hyperlink>
    </w:p>
    <w:p>
      <w:pPr>
        <w:pStyle w:val="TOC2"/>
        <w:tabs>
          <w:tab w:val="right" w:leader="dot" w:pos="8306"/>
        </w:tabs>
      </w:pPr>
      <w:hyperlink w:anchor="_Toc542" w:history="1">
        <w:r>
          <w:rPr>
            <w:rFonts w:ascii="仿宋" w:eastAsia="仿宋" w:hAnsi="仿宋" w:cs="仿宋" w:hint="eastAsia"/>
            <w:lang w:eastAsia="zh-CN"/>
          </w:rPr>
          <w:t>(六)、销售收入预测</w:t>
        </w:r>
        <w:r>
          <w:tab/>
        </w:r>
        <w:r>
          <w:fldChar w:fldCharType="begin"/>
        </w:r>
        <w:r>
          <w:instrText xml:space="preserve"> PAGEREF _Toc542 \h </w:instrText>
        </w:r>
        <w:r>
          <w:fldChar w:fldCharType="separate"/>
        </w:r>
        <w:r>
          <w:t>20</w:t>
        </w:r>
        <w:r>
          <w:fldChar w:fldCharType="end"/>
        </w:r>
      </w:hyperlink>
    </w:p>
    <w:p>
      <w:pPr>
        <w:pStyle w:val="TOC1"/>
        <w:tabs>
          <w:tab w:val="right" w:leader="dot" w:pos="8306"/>
        </w:tabs>
      </w:pPr>
      <w:hyperlink w:anchor="_Toc18364" w:history="1">
        <w:r>
          <w:rPr>
            <w:rFonts w:ascii="仿宋" w:eastAsia="仿宋" w:hAnsi="仿宋" w:cs="仿宋" w:hint="eastAsia"/>
            <w:lang w:eastAsia="zh-CN"/>
          </w:rPr>
          <w:t>三、电动小车项目建设内容</w:t>
        </w:r>
        <w:r>
          <w:tab/>
        </w:r>
        <w:r>
          <w:fldChar w:fldCharType="begin"/>
        </w:r>
        <w:r>
          <w:instrText xml:space="preserve"> PAGEREF _Toc18364 \h </w:instrText>
        </w:r>
        <w:r>
          <w:fldChar w:fldCharType="separate"/>
        </w:r>
        <w:r>
          <w:t>23</w:t>
        </w:r>
        <w:r>
          <w:fldChar w:fldCharType="end"/>
        </w:r>
      </w:hyperlink>
    </w:p>
    <w:p>
      <w:pPr>
        <w:pStyle w:val="TOC2"/>
        <w:tabs>
          <w:tab w:val="right" w:leader="dot" w:pos="8306"/>
        </w:tabs>
      </w:pPr>
      <w:hyperlink w:anchor="_Toc27664" w:history="1">
        <w:r>
          <w:rPr>
            <w:rFonts w:ascii="仿宋" w:eastAsia="仿宋" w:hAnsi="仿宋" w:cs="仿宋" w:hint="eastAsia"/>
            <w:lang w:eastAsia="zh-CN"/>
          </w:rPr>
          <w:t>(一)、建筑工程</w:t>
        </w:r>
        <w:r>
          <w:tab/>
        </w:r>
        <w:r>
          <w:fldChar w:fldCharType="begin"/>
        </w:r>
        <w:r>
          <w:instrText xml:space="preserve"> PAGEREF _Toc27664 \h </w:instrText>
        </w:r>
        <w:r>
          <w:fldChar w:fldCharType="separate"/>
        </w:r>
        <w:r>
          <w:t>23</w:t>
        </w:r>
        <w:r>
          <w:fldChar w:fldCharType="end"/>
        </w:r>
      </w:hyperlink>
    </w:p>
    <w:p>
      <w:pPr>
        <w:pStyle w:val="TOC2"/>
        <w:tabs>
          <w:tab w:val="right" w:leader="dot" w:pos="8306"/>
        </w:tabs>
      </w:pPr>
      <w:hyperlink w:anchor="_Toc20409" w:history="1">
        <w:r>
          <w:rPr>
            <w:rFonts w:ascii="仿宋" w:eastAsia="仿宋" w:hAnsi="仿宋" w:cs="仿宋" w:hint="eastAsia"/>
            <w:lang w:eastAsia="zh-CN"/>
          </w:rPr>
          <w:t>(二)、电气、自动控制系统</w:t>
        </w:r>
        <w:r>
          <w:tab/>
        </w:r>
        <w:r>
          <w:fldChar w:fldCharType="begin"/>
        </w:r>
        <w:r>
          <w:instrText xml:space="preserve"> PAGEREF _Toc20409 \h </w:instrText>
        </w:r>
        <w:r>
          <w:fldChar w:fldCharType="separate"/>
        </w:r>
        <w:r>
          <w:t>24</w:t>
        </w:r>
        <w:r>
          <w:fldChar w:fldCharType="end"/>
        </w:r>
      </w:hyperlink>
    </w:p>
    <w:p>
      <w:pPr>
        <w:pStyle w:val="TOC2"/>
        <w:tabs>
          <w:tab w:val="right" w:leader="dot" w:pos="8306"/>
        </w:tabs>
      </w:pPr>
      <w:hyperlink w:anchor="_Toc25153" w:history="1">
        <w:r>
          <w:rPr>
            <w:rFonts w:ascii="仿宋" w:eastAsia="仿宋" w:hAnsi="仿宋" w:cs="仿宋" w:hint="eastAsia"/>
            <w:lang w:eastAsia="zh-CN"/>
          </w:rPr>
          <w:t>(三)、通用及专用设备选择</w:t>
        </w:r>
        <w:r>
          <w:tab/>
        </w:r>
        <w:r>
          <w:fldChar w:fldCharType="begin"/>
        </w:r>
        <w:r>
          <w:instrText xml:space="preserve"> PAGEREF _Toc25153 \h </w:instrText>
        </w:r>
        <w:r>
          <w:fldChar w:fldCharType="separate"/>
        </w:r>
        <w:r>
          <w:t>26</w:t>
        </w:r>
        <w:r>
          <w:fldChar w:fldCharType="end"/>
        </w:r>
      </w:hyperlink>
    </w:p>
    <w:p>
      <w:pPr>
        <w:pStyle w:val="TOC2"/>
        <w:tabs>
          <w:tab w:val="right" w:leader="dot" w:pos="8306"/>
        </w:tabs>
      </w:pPr>
      <w:hyperlink w:anchor="_Toc9174" w:history="1">
        <w:r>
          <w:rPr>
            <w:rFonts w:ascii="仿宋" w:eastAsia="仿宋" w:hAnsi="仿宋" w:cs="仿宋" w:hint="eastAsia"/>
            <w:lang w:eastAsia="zh-CN"/>
          </w:rPr>
          <w:t>(四)、公共工程</w:t>
        </w:r>
        <w:r>
          <w:tab/>
        </w:r>
        <w:r>
          <w:fldChar w:fldCharType="begin"/>
        </w:r>
        <w:r>
          <w:instrText xml:space="preserve"> PAGEREF _Toc9174 \h </w:instrText>
        </w:r>
        <w:r>
          <w:fldChar w:fldCharType="separate"/>
        </w:r>
        <w:r>
          <w:t>28</w:t>
        </w:r>
        <w:r>
          <w:fldChar w:fldCharType="end"/>
        </w:r>
      </w:hyperlink>
    </w:p>
    <w:p>
      <w:pPr>
        <w:pStyle w:val="TOC1"/>
        <w:tabs>
          <w:tab w:val="right" w:leader="dot" w:pos="8306"/>
        </w:tabs>
      </w:pPr>
      <w:hyperlink w:anchor="_Toc7803" w:history="1">
        <w:r>
          <w:rPr>
            <w:rFonts w:ascii="仿宋" w:eastAsia="仿宋" w:hAnsi="仿宋" w:cs="仿宋" w:hint="eastAsia"/>
            <w:lang w:eastAsia="zh-CN"/>
          </w:rPr>
          <w:t>四、电动小车项目建设目标</w:t>
        </w:r>
        <w:r>
          <w:tab/>
        </w:r>
        <w:r>
          <w:fldChar w:fldCharType="begin"/>
        </w:r>
        <w:r>
          <w:instrText xml:space="preserve"> PAGEREF _Toc7803 \h </w:instrText>
        </w:r>
        <w:r>
          <w:fldChar w:fldCharType="separate"/>
        </w:r>
        <w:r>
          <w:t>29</w:t>
        </w:r>
        <w:r>
          <w:fldChar w:fldCharType="end"/>
        </w:r>
      </w:hyperlink>
    </w:p>
    <w:p>
      <w:pPr>
        <w:pStyle w:val="TOC2"/>
        <w:tabs>
          <w:tab w:val="right" w:leader="dot" w:pos="8306"/>
        </w:tabs>
      </w:pPr>
      <w:hyperlink w:anchor="_Toc12170" w:history="1">
        <w:r>
          <w:rPr>
            <w:rFonts w:ascii="仿宋" w:eastAsia="仿宋" w:hAnsi="仿宋" w:cs="仿宋" w:hint="eastAsia"/>
            <w:lang w:eastAsia="zh-CN"/>
          </w:rPr>
          <w:t>(一)、电动小车项目建设目标</w:t>
        </w:r>
        <w:r>
          <w:tab/>
        </w:r>
        <w:r>
          <w:fldChar w:fldCharType="begin"/>
        </w:r>
        <w:r>
          <w:instrText xml:space="preserve"> PAGEREF _Toc12170 \h </w:instrText>
        </w:r>
        <w:r>
          <w:fldChar w:fldCharType="separate"/>
        </w:r>
        <w:r>
          <w:t>29</w:t>
        </w:r>
        <w:r>
          <w:fldChar w:fldCharType="end"/>
        </w:r>
      </w:hyperlink>
    </w:p>
    <w:p>
      <w:pPr>
        <w:pStyle w:val="TOC1"/>
        <w:tabs>
          <w:tab w:val="right" w:leader="dot" w:pos="8306"/>
        </w:tabs>
      </w:pPr>
      <w:hyperlink w:anchor="_Toc31700" w:history="1">
        <w:r>
          <w:rPr>
            <w:rFonts w:ascii="仿宋" w:eastAsia="仿宋" w:hAnsi="仿宋" w:cs="仿宋" w:hint="eastAsia"/>
            <w:lang w:eastAsia="zh-CN"/>
          </w:rPr>
          <w:t>五、电动小车项目建设符合性</w:t>
        </w:r>
        <w:r>
          <w:tab/>
        </w:r>
        <w:r>
          <w:fldChar w:fldCharType="begin"/>
        </w:r>
        <w:r>
          <w:instrText xml:space="preserve"> PAGEREF _Toc31700 \h </w:instrText>
        </w:r>
        <w:r>
          <w:fldChar w:fldCharType="separate"/>
        </w:r>
        <w:r>
          <w:t>30</w:t>
        </w:r>
        <w:r>
          <w:fldChar w:fldCharType="end"/>
        </w:r>
      </w:hyperlink>
    </w:p>
    <w:p>
      <w:pPr>
        <w:pStyle w:val="TOC2"/>
        <w:tabs>
          <w:tab w:val="right" w:leader="dot" w:pos="8306"/>
        </w:tabs>
      </w:pPr>
      <w:hyperlink w:anchor="_Toc20802" w:history="1">
        <w:r>
          <w:rPr>
            <w:rFonts w:ascii="仿宋" w:eastAsia="仿宋" w:hAnsi="仿宋" w:cs="仿宋" w:hint="eastAsia"/>
            <w:lang w:eastAsia="zh-CN"/>
          </w:rPr>
          <w:t>(一)、产业发展政策符合性</w:t>
        </w:r>
        <w:r>
          <w:tab/>
        </w:r>
        <w:r>
          <w:fldChar w:fldCharType="begin"/>
        </w:r>
        <w:r>
          <w:instrText xml:space="preserve"> PAGEREF _Toc20802 \h </w:instrText>
        </w:r>
        <w:r>
          <w:fldChar w:fldCharType="separate"/>
        </w:r>
        <w:r>
          <w:t>30</w:t>
        </w:r>
        <w:r>
          <w:fldChar w:fldCharType="end"/>
        </w:r>
      </w:hyperlink>
    </w:p>
    <w:p>
      <w:pPr>
        <w:pStyle w:val="TOC2"/>
        <w:tabs>
          <w:tab w:val="right" w:leader="dot" w:pos="8306"/>
        </w:tabs>
      </w:pPr>
      <w:hyperlink w:anchor="_Toc14339" w:history="1">
        <w:r>
          <w:rPr>
            <w:rFonts w:ascii="仿宋" w:eastAsia="仿宋" w:hAnsi="仿宋" w:cs="仿宋" w:hint="eastAsia"/>
            <w:lang w:eastAsia="zh-CN"/>
          </w:rPr>
          <w:t>(二)、电动小车项目选址与用地规划相容性</w:t>
        </w:r>
        <w:r>
          <w:tab/>
        </w:r>
        <w:r>
          <w:fldChar w:fldCharType="begin"/>
        </w:r>
        <w:r>
          <w:instrText xml:space="preserve"> PAGEREF _Toc14339 \h </w:instrText>
        </w:r>
        <w:r>
          <w:fldChar w:fldCharType="separate"/>
        </w:r>
        <w:r>
          <w:t>31</w:t>
        </w:r>
        <w:r>
          <w:fldChar w:fldCharType="end"/>
        </w:r>
      </w:hyperlink>
    </w:p>
    <w:p>
      <w:pPr>
        <w:pStyle w:val="TOC1"/>
        <w:tabs>
          <w:tab w:val="right" w:leader="dot" w:pos="8306"/>
        </w:tabs>
      </w:pPr>
      <w:hyperlink w:anchor="_Toc19668" w:history="1">
        <w:r>
          <w:rPr>
            <w:rFonts w:ascii="仿宋" w:eastAsia="仿宋" w:hAnsi="仿宋" w:cs="仿宋" w:hint="eastAsia"/>
            <w:lang w:eastAsia="zh-CN"/>
          </w:rPr>
          <w:t>六、职业保护</w:t>
        </w:r>
        <w:r>
          <w:tab/>
        </w:r>
        <w:r>
          <w:fldChar w:fldCharType="begin"/>
        </w:r>
        <w:r>
          <w:instrText xml:space="preserve"> PAGEREF _Toc19668 \h </w:instrText>
        </w:r>
        <w:r>
          <w:fldChar w:fldCharType="separate"/>
        </w:r>
        <w:r>
          <w:t>32</w:t>
        </w:r>
        <w:r>
          <w:fldChar w:fldCharType="end"/>
        </w:r>
      </w:hyperlink>
    </w:p>
    <w:p>
      <w:pPr>
        <w:pStyle w:val="TOC2"/>
        <w:tabs>
          <w:tab w:val="right" w:leader="dot" w:pos="8306"/>
        </w:tabs>
      </w:pPr>
      <w:hyperlink w:anchor="_Toc30873" w:history="1">
        <w:r>
          <w:rPr>
            <w:rFonts w:ascii="仿宋" w:eastAsia="仿宋" w:hAnsi="仿宋" w:cs="仿宋" w:hint="eastAsia"/>
            <w:lang w:eastAsia="zh-CN"/>
          </w:rPr>
          <w:t>(一)、消防安全</w:t>
        </w:r>
        <w:r>
          <w:tab/>
        </w:r>
        <w:r>
          <w:fldChar w:fldCharType="begin"/>
        </w:r>
        <w:r>
          <w:instrText xml:space="preserve"> PAGEREF _Toc30873 \h </w:instrText>
        </w:r>
        <w:r>
          <w:fldChar w:fldCharType="separate"/>
        </w:r>
        <w:r>
          <w:t>32</w:t>
        </w:r>
        <w:r>
          <w:fldChar w:fldCharType="end"/>
        </w:r>
      </w:hyperlink>
    </w:p>
    <w:p>
      <w:pPr>
        <w:pStyle w:val="TOC2"/>
        <w:tabs>
          <w:tab w:val="right" w:leader="dot" w:pos="8306"/>
        </w:tabs>
      </w:pPr>
      <w:hyperlink w:anchor="_Toc9809" w:history="1">
        <w:r>
          <w:rPr>
            <w:rFonts w:ascii="仿宋" w:eastAsia="仿宋" w:hAnsi="仿宋" w:cs="仿宋" w:hint="eastAsia"/>
            <w:lang w:eastAsia="zh-CN"/>
          </w:rPr>
          <w:t>(二)、防火防爆总图布置措施</w:t>
        </w:r>
        <w:r>
          <w:tab/>
        </w:r>
        <w:r>
          <w:fldChar w:fldCharType="begin"/>
        </w:r>
        <w:r>
          <w:instrText xml:space="preserve"> PAGEREF _Toc9809 \h </w:instrText>
        </w:r>
        <w:r>
          <w:fldChar w:fldCharType="separate"/>
        </w:r>
        <w:r>
          <w:t>33</w:t>
        </w:r>
        <w:r>
          <w:fldChar w:fldCharType="end"/>
        </w:r>
      </w:hyperlink>
    </w:p>
    <w:p>
      <w:pPr>
        <w:pStyle w:val="TOC2"/>
        <w:tabs>
          <w:tab w:val="right" w:leader="dot" w:pos="8306"/>
        </w:tabs>
      </w:pPr>
      <w:hyperlink w:anchor="_Toc31491" w:history="1">
        <w:r>
          <w:rPr>
            <w:rFonts w:ascii="仿宋" w:eastAsia="仿宋" w:hAnsi="仿宋" w:cs="仿宋" w:hint="eastAsia"/>
            <w:lang w:eastAsia="zh-CN"/>
          </w:rPr>
          <w:t>(三)、自然灾害防范措施</w:t>
        </w:r>
        <w:r>
          <w:tab/>
        </w:r>
        <w:r>
          <w:fldChar w:fldCharType="begin"/>
        </w:r>
        <w:r>
          <w:instrText xml:space="preserve"> PAGEREF _Toc31491 \h </w:instrText>
        </w:r>
        <w:r>
          <w:fldChar w:fldCharType="separate"/>
        </w:r>
        <w:r>
          <w:t>34</w:t>
        </w:r>
        <w:r>
          <w:fldChar w:fldCharType="end"/>
        </w:r>
      </w:hyperlink>
    </w:p>
    <w:p>
      <w:pPr>
        <w:pStyle w:val="TOC2"/>
        <w:tabs>
          <w:tab w:val="right" w:leader="dot" w:pos="8306"/>
        </w:tabs>
      </w:pPr>
      <w:hyperlink w:anchor="_Toc20623" w:history="1">
        <w:r>
          <w:rPr>
            <w:rFonts w:ascii="仿宋" w:eastAsia="仿宋" w:hAnsi="仿宋" w:cs="仿宋" w:hint="eastAsia"/>
            <w:lang w:eastAsia="zh-CN"/>
          </w:rPr>
          <w:t>(四)、安全色及安全标志使用要求</w:t>
        </w:r>
        <w:r>
          <w:tab/>
        </w:r>
        <w:r>
          <w:fldChar w:fldCharType="begin"/>
        </w:r>
        <w:r>
          <w:instrText xml:space="preserve"> PAGEREF _Toc20623 \h </w:instrText>
        </w:r>
        <w:r>
          <w:fldChar w:fldCharType="separate"/>
        </w:r>
        <w:r>
          <w:t>35</w:t>
        </w:r>
        <w:r>
          <w:fldChar w:fldCharType="end"/>
        </w:r>
      </w:hyperlink>
    </w:p>
    <w:p>
      <w:pPr>
        <w:pStyle w:val="TOC2"/>
        <w:tabs>
          <w:tab w:val="right" w:leader="dot" w:pos="8306"/>
        </w:tabs>
      </w:pPr>
      <w:hyperlink w:anchor="_Toc19825" w:history="1">
        <w:r>
          <w:rPr>
            <w:rFonts w:ascii="仿宋" w:eastAsia="仿宋" w:hAnsi="仿宋" w:cs="仿宋" w:hint="eastAsia"/>
            <w:lang w:eastAsia="zh-CN"/>
          </w:rPr>
          <w:t>(五)、电气安全保障措施</w:t>
        </w:r>
        <w:r>
          <w:tab/>
        </w:r>
        <w:r>
          <w:fldChar w:fldCharType="begin"/>
        </w:r>
        <w:r>
          <w:instrText xml:space="preserve"> PAGEREF _Toc19825 \h </w:instrText>
        </w:r>
        <w:r>
          <w:fldChar w:fldCharType="separate"/>
        </w:r>
        <w:r>
          <w:t>37</w:t>
        </w:r>
        <w:r>
          <w:fldChar w:fldCharType="end"/>
        </w:r>
      </w:hyperlink>
    </w:p>
    <w:p>
      <w:pPr>
        <w:pStyle w:val="TOC2"/>
        <w:tabs>
          <w:tab w:val="right" w:leader="dot" w:pos="8306"/>
        </w:tabs>
      </w:pPr>
      <w:hyperlink w:anchor="_Toc13545" w:history="1">
        <w:r>
          <w:rPr>
            <w:rFonts w:ascii="仿宋" w:eastAsia="仿宋" w:hAnsi="仿宋" w:cs="仿宋" w:hint="eastAsia"/>
            <w:lang w:eastAsia="zh-CN"/>
          </w:rPr>
          <w:t>(六)、防尘防毒措施</w:t>
        </w:r>
        <w:r>
          <w:tab/>
        </w:r>
        <w:r>
          <w:fldChar w:fldCharType="begin"/>
        </w:r>
        <w:r>
          <w:instrText xml:space="preserve"> PAGEREF _Toc13545 \h </w:instrText>
        </w:r>
        <w:r>
          <w:fldChar w:fldCharType="separate"/>
        </w:r>
        <w:r>
          <w:t>38</w:t>
        </w:r>
        <w:r>
          <w:fldChar w:fldCharType="end"/>
        </w:r>
      </w:hyperlink>
    </w:p>
    <w:p>
      <w:pPr>
        <w:pStyle w:val="TOC2"/>
        <w:tabs>
          <w:tab w:val="right" w:leader="dot" w:pos="8306"/>
        </w:tabs>
      </w:pPr>
      <w:hyperlink w:anchor="_Toc8215" w:history="1">
        <w:r>
          <w:rPr>
            <w:rFonts w:ascii="仿宋" w:eastAsia="仿宋" w:hAnsi="仿宋" w:cs="仿宋" w:hint="eastAsia"/>
            <w:lang w:eastAsia="zh-CN"/>
          </w:rPr>
          <w:t>(七)、防静电、触电防护及防雷措施</w:t>
        </w:r>
        <w:r>
          <w:tab/>
        </w:r>
        <w:r>
          <w:fldChar w:fldCharType="begin"/>
        </w:r>
        <w:r>
          <w:instrText xml:space="preserve"> PAGEREF _Toc8215 \h </w:instrText>
        </w:r>
        <w:r>
          <w:fldChar w:fldCharType="separate"/>
        </w:r>
        <w:r>
          <w:t>39</w:t>
        </w:r>
        <w:r>
          <w:fldChar w:fldCharType="end"/>
        </w:r>
      </w:hyperlink>
    </w:p>
    <w:p>
      <w:pPr>
        <w:pStyle w:val="TOC2"/>
        <w:tabs>
          <w:tab w:val="right" w:leader="dot" w:pos="8306"/>
        </w:tabs>
      </w:pPr>
      <w:hyperlink w:anchor="_Toc1534" w:history="1">
        <w:r>
          <w:rPr>
            <w:rFonts w:ascii="仿宋" w:eastAsia="仿宋" w:hAnsi="仿宋" w:cs="仿宋" w:hint="eastAsia"/>
            <w:lang w:eastAsia="zh-CN"/>
          </w:rPr>
          <w:t>(八)、机械设备安全保障措施</w:t>
        </w:r>
        <w:r>
          <w:tab/>
        </w:r>
        <w:r>
          <w:fldChar w:fldCharType="begin"/>
        </w:r>
        <w:r>
          <w:instrText xml:space="preserve"> PAGEREF _Toc1534 \h </w:instrText>
        </w:r>
        <w:r>
          <w:fldChar w:fldCharType="separate"/>
        </w:r>
        <w:r>
          <w:t>40</w:t>
        </w:r>
        <w:r>
          <w:fldChar w:fldCharType="end"/>
        </w:r>
      </w:hyperlink>
    </w:p>
    <w:p>
      <w:pPr>
        <w:pStyle w:val="TOC2"/>
        <w:tabs>
          <w:tab w:val="right" w:leader="dot" w:pos="8306"/>
        </w:tabs>
      </w:pPr>
      <w:hyperlink w:anchor="_Toc31079" w:history="1">
        <w:r>
          <w:rPr>
            <w:rFonts w:ascii="仿宋" w:eastAsia="仿宋" w:hAnsi="仿宋" w:cs="仿宋" w:hint="eastAsia"/>
            <w:lang w:eastAsia="zh-CN"/>
          </w:rPr>
          <w:t>(九)、劳动安全保障措施</w:t>
        </w:r>
        <w:r>
          <w:tab/>
        </w:r>
        <w:r>
          <w:fldChar w:fldCharType="begin"/>
        </w:r>
        <w:r>
          <w:instrText xml:space="preserve"> PAGEREF _Toc31079 \h </w:instrText>
        </w:r>
        <w:r>
          <w:fldChar w:fldCharType="separate"/>
        </w:r>
        <w:r>
          <w:t>41</w:t>
        </w:r>
        <w:r>
          <w:fldChar w:fldCharType="end"/>
        </w:r>
      </w:hyperlink>
    </w:p>
    <w:p>
      <w:pPr>
        <w:pStyle w:val="TOC2"/>
        <w:tabs>
          <w:tab w:val="right" w:leader="dot" w:pos="8306"/>
        </w:tabs>
      </w:pPr>
      <w:hyperlink w:anchor="_Toc7549" w:history="1">
        <w:r>
          <w:rPr>
            <w:rFonts w:ascii="仿宋" w:eastAsia="仿宋" w:hAnsi="仿宋" w:cs="仿宋" w:hint="eastAsia"/>
            <w:lang w:eastAsia="zh-CN"/>
          </w:rPr>
          <w:t>(十)、劳动安全卫生机构设置及教育制度</w:t>
        </w:r>
        <w:r>
          <w:tab/>
        </w:r>
        <w:r>
          <w:fldChar w:fldCharType="begin"/>
        </w:r>
        <w:r>
          <w:instrText xml:space="preserve"> PAGEREF _Toc7549 \h </w:instrText>
        </w:r>
        <w:r>
          <w:fldChar w:fldCharType="separate"/>
        </w:r>
        <w:r>
          <w:t>42</w:t>
        </w:r>
        <w:r>
          <w:fldChar w:fldCharType="end"/>
        </w:r>
      </w:hyperlink>
    </w:p>
    <w:p>
      <w:pPr>
        <w:pStyle w:val="TOC2"/>
        <w:tabs>
          <w:tab w:val="right" w:leader="dot" w:pos="8306"/>
        </w:tabs>
      </w:pPr>
      <w:hyperlink w:anchor="_Toc11576" w:history="1">
        <w:r>
          <w:rPr>
            <w:rFonts w:ascii="仿宋" w:eastAsia="仿宋" w:hAnsi="仿宋" w:cs="仿宋" w:hint="eastAsia"/>
            <w:lang w:eastAsia="zh-CN"/>
          </w:rPr>
          <w:t>(十一)、劳动安全预期效果评价</w:t>
        </w:r>
        <w:r>
          <w:tab/>
        </w:r>
        <w:r>
          <w:fldChar w:fldCharType="begin"/>
        </w:r>
        <w:r>
          <w:instrText xml:space="preserve"> PAGEREF _Toc11576 \h </w:instrText>
        </w:r>
        <w:r>
          <w:fldChar w:fldCharType="separate"/>
        </w:r>
        <w:r>
          <w:t>43</w:t>
        </w:r>
        <w:r>
          <w:fldChar w:fldCharType="end"/>
        </w:r>
      </w:hyperlink>
    </w:p>
    <w:p>
      <w:pPr>
        <w:pStyle w:val="TOC1"/>
        <w:tabs>
          <w:tab w:val="right" w:leader="dot" w:pos="8306"/>
        </w:tabs>
      </w:pPr>
      <w:hyperlink w:anchor="_Toc25919" w:history="1">
        <w:r>
          <w:rPr>
            <w:rFonts w:ascii="仿宋" w:eastAsia="仿宋" w:hAnsi="仿宋" w:cs="仿宋" w:hint="eastAsia"/>
            <w:lang w:eastAsia="zh-CN"/>
          </w:rPr>
          <w:t>七、建设期限和进度安排</w:t>
        </w:r>
        <w:r>
          <w:tab/>
        </w:r>
        <w:r>
          <w:fldChar w:fldCharType="begin"/>
        </w:r>
        <w:r>
          <w:instrText xml:space="preserve"> PAGEREF _Toc25919 \h </w:instrText>
        </w:r>
        <w:r>
          <w:fldChar w:fldCharType="separate"/>
        </w:r>
        <w:r>
          <w:t>45</w:t>
        </w:r>
        <w:r>
          <w:fldChar w:fldCharType="end"/>
        </w:r>
      </w:hyperlink>
    </w:p>
    <w:p>
      <w:pPr>
        <w:pStyle w:val="TOC2"/>
        <w:tabs>
          <w:tab w:val="right" w:leader="dot" w:pos="8306"/>
        </w:tabs>
      </w:pPr>
      <w:hyperlink w:anchor="_Toc13808" w:history="1">
        <w:r>
          <w:rPr>
            <w:rFonts w:ascii="仿宋" w:eastAsia="仿宋" w:hAnsi="仿宋" w:cs="仿宋" w:hint="eastAsia"/>
            <w:lang w:eastAsia="zh-CN"/>
          </w:rPr>
          <w:t>(一)、电动小车项目实施预备阶段</w:t>
        </w:r>
        <w:r>
          <w:tab/>
        </w:r>
        <w:r>
          <w:fldChar w:fldCharType="begin"/>
        </w:r>
        <w:r>
          <w:instrText xml:space="preserve"> PAGEREF _Toc13808 \h </w:instrText>
        </w:r>
        <w:r>
          <w:fldChar w:fldCharType="separate"/>
        </w:r>
        <w:r>
          <w:t>45</w:t>
        </w:r>
        <w:r>
          <w:fldChar w:fldCharType="end"/>
        </w:r>
      </w:hyperlink>
    </w:p>
    <w:p>
      <w:pPr>
        <w:pStyle w:val="TOC2"/>
        <w:tabs>
          <w:tab w:val="right" w:leader="dot" w:pos="8306"/>
        </w:tabs>
      </w:pPr>
      <w:hyperlink w:anchor="_Toc3644" w:history="1">
        <w:r>
          <w:rPr>
            <w:rFonts w:ascii="仿宋" w:eastAsia="仿宋" w:hAnsi="仿宋" w:cs="仿宋" w:hint="eastAsia"/>
            <w:lang w:eastAsia="zh-CN"/>
          </w:rPr>
          <w:t>(二)、电动小车项目实施进度安排</w:t>
        </w:r>
        <w:r>
          <w:tab/>
        </w:r>
        <w:r>
          <w:fldChar w:fldCharType="begin"/>
        </w:r>
        <w:r>
          <w:instrText xml:space="preserve"> PAGEREF _Toc3644 \h </w:instrText>
        </w:r>
        <w:r>
          <w:fldChar w:fldCharType="separate"/>
        </w:r>
        <w:r>
          <w:t>46</w:t>
        </w:r>
        <w:r>
          <w:fldChar w:fldCharType="end"/>
        </w:r>
      </w:hyperlink>
    </w:p>
    <w:p>
      <w:pPr>
        <w:pStyle w:val="TOC1"/>
        <w:tabs>
          <w:tab w:val="right" w:leader="dot" w:pos="8306"/>
        </w:tabs>
      </w:pPr>
      <w:hyperlink w:anchor="_Toc18473" w:history="1">
        <w:r>
          <w:rPr>
            <w:rFonts w:ascii="仿宋" w:eastAsia="仿宋" w:hAnsi="仿宋" w:cs="仿宋" w:hint="eastAsia"/>
            <w:lang w:eastAsia="zh-CN"/>
          </w:rPr>
          <w:t>八、信息技术与数字化转型</w:t>
        </w:r>
        <w:r>
          <w:tab/>
        </w:r>
        <w:r>
          <w:fldChar w:fldCharType="begin"/>
        </w:r>
        <w:r>
          <w:instrText xml:space="preserve"> PAGEREF _Toc18473 \h </w:instrText>
        </w:r>
        <w:r>
          <w:fldChar w:fldCharType="separate"/>
        </w:r>
        <w:r>
          <w:t>48</w:t>
        </w:r>
        <w:r>
          <w:fldChar w:fldCharType="end"/>
        </w:r>
      </w:hyperlink>
    </w:p>
    <w:p>
      <w:pPr>
        <w:pStyle w:val="TOC2"/>
        <w:tabs>
          <w:tab w:val="right" w:leader="dot" w:pos="8306"/>
        </w:tabs>
      </w:pPr>
      <w:hyperlink w:anchor="_Toc11297" w:history="1">
        <w:r>
          <w:rPr>
            <w:rFonts w:ascii="仿宋" w:eastAsia="仿宋" w:hAnsi="仿宋" w:cs="仿宋" w:hint="eastAsia"/>
            <w:lang w:eastAsia="zh-CN"/>
          </w:rPr>
          <w:t>(一)、信息化基础设施建设</w:t>
        </w:r>
        <w:r>
          <w:tab/>
        </w:r>
        <w:r>
          <w:fldChar w:fldCharType="begin"/>
        </w:r>
        <w:r>
          <w:instrText xml:space="preserve"> PAGEREF _Toc11297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57" w:history="1">
        <w:r>
          <w:rPr>
            <w:rFonts w:ascii="仿宋" w:eastAsia="仿宋" w:hAnsi="仿宋" w:cs="仿宋" w:hint="eastAsia"/>
            <w:lang w:eastAsia="zh-CN"/>
          </w:rPr>
          <w:t>(二)、数据安全与隐私保护</w:t>
        </w:r>
        <w:r>
          <w:tab/>
        </w:r>
        <w:r>
          <w:fldChar w:fldCharType="begin"/>
        </w:r>
        <w:r>
          <w:instrText xml:space="preserve"> PAGEREF _Toc31857 \h </w:instrText>
        </w:r>
        <w:r>
          <w:fldChar w:fldCharType="separate"/>
        </w:r>
        <w:r>
          <w:t>49</w:t>
        </w:r>
        <w:r>
          <w:fldChar w:fldCharType="end"/>
        </w:r>
      </w:hyperlink>
    </w:p>
    <w:p>
      <w:pPr>
        <w:pStyle w:val="TOC2"/>
        <w:tabs>
          <w:tab w:val="right" w:leader="dot" w:pos="8306"/>
        </w:tabs>
      </w:pPr>
      <w:hyperlink w:anchor="_Toc17033" w:history="1">
        <w:r>
          <w:rPr>
            <w:rFonts w:ascii="仿宋" w:eastAsia="仿宋" w:hAnsi="仿宋" w:cs="仿宋" w:hint="eastAsia"/>
            <w:lang w:eastAsia="zh-CN"/>
          </w:rPr>
          <w:t>(三)、数字化生产与运营</w:t>
        </w:r>
        <w:r>
          <w:tab/>
        </w:r>
        <w:r>
          <w:fldChar w:fldCharType="begin"/>
        </w:r>
        <w:r>
          <w:instrText xml:space="preserve"> PAGEREF _Toc17033 \h </w:instrText>
        </w:r>
        <w:r>
          <w:fldChar w:fldCharType="separate"/>
        </w:r>
        <w:r>
          <w:t>51</w:t>
        </w:r>
        <w:r>
          <w:fldChar w:fldCharType="end"/>
        </w:r>
      </w:hyperlink>
    </w:p>
    <w:p>
      <w:pPr>
        <w:pStyle w:val="TOC2"/>
        <w:tabs>
          <w:tab w:val="right" w:leader="dot" w:pos="8306"/>
        </w:tabs>
      </w:pPr>
      <w:hyperlink w:anchor="_Toc2067" w:history="1">
        <w:r>
          <w:rPr>
            <w:rFonts w:ascii="仿宋" w:eastAsia="仿宋" w:hAnsi="仿宋" w:cs="仿宋" w:hint="eastAsia"/>
            <w:lang w:eastAsia="zh-CN"/>
          </w:rPr>
          <w:t>(四)、人工智能应用与创新</w:t>
        </w:r>
        <w:r>
          <w:tab/>
        </w:r>
        <w:r>
          <w:fldChar w:fldCharType="begin"/>
        </w:r>
        <w:r>
          <w:instrText xml:space="preserve"> PAGEREF _Toc2067 \h </w:instrText>
        </w:r>
        <w:r>
          <w:fldChar w:fldCharType="separate"/>
        </w:r>
        <w:r>
          <w:t>53</w:t>
        </w:r>
        <w:r>
          <w:fldChar w:fldCharType="end"/>
        </w:r>
      </w:hyperlink>
    </w:p>
    <w:p>
      <w:pPr>
        <w:pStyle w:val="TOC1"/>
        <w:tabs>
          <w:tab w:val="right" w:leader="dot" w:pos="8306"/>
        </w:tabs>
      </w:pPr>
      <w:hyperlink w:anchor="_Toc31029" w:history="1">
        <w:r>
          <w:rPr>
            <w:rFonts w:ascii="仿宋" w:eastAsia="仿宋" w:hAnsi="仿宋" w:cs="仿宋" w:hint="eastAsia"/>
            <w:lang w:eastAsia="zh-CN"/>
          </w:rPr>
          <w:t>九、知识管理与技术创新</w:t>
        </w:r>
        <w:r>
          <w:tab/>
        </w:r>
        <w:r>
          <w:fldChar w:fldCharType="begin"/>
        </w:r>
        <w:r>
          <w:instrText xml:space="preserve"> PAGEREF _Toc31029 \h </w:instrText>
        </w:r>
        <w:r>
          <w:fldChar w:fldCharType="separate"/>
        </w:r>
        <w:r>
          <w:t>55</w:t>
        </w:r>
        <w:r>
          <w:fldChar w:fldCharType="end"/>
        </w:r>
      </w:hyperlink>
    </w:p>
    <w:p>
      <w:pPr>
        <w:pStyle w:val="TOC2"/>
        <w:tabs>
          <w:tab w:val="right" w:leader="dot" w:pos="8306"/>
        </w:tabs>
      </w:pPr>
      <w:hyperlink w:anchor="_Toc1282" w:history="1">
        <w:r>
          <w:rPr>
            <w:rFonts w:ascii="仿宋" w:eastAsia="仿宋" w:hAnsi="仿宋" w:cs="仿宋" w:hint="eastAsia"/>
            <w:lang w:eastAsia="zh-CN"/>
          </w:rPr>
          <w:t>(一)、知识管理体系建设</w:t>
        </w:r>
        <w:r>
          <w:tab/>
        </w:r>
        <w:r>
          <w:fldChar w:fldCharType="begin"/>
        </w:r>
        <w:r>
          <w:instrText xml:space="preserve"> PAGEREF _Toc1282 \h </w:instrText>
        </w:r>
        <w:r>
          <w:fldChar w:fldCharType="separate"/>
        </w:r>
        <w:r>
          <w:t>55</w:t>
        </w:r>
        <w:r>
          <w:fldChar w:fldCharType="end"/>
        </w:r>
      </w:hyperlink>
    </w:p>
    <w:p>
      <w:pPr>
        <w:pStyle w:val="TOC2"/>
        <w:tabs>
          <w:tab w:val="right" w:leader="dot" w:pos="8306"/>
        </w:tabs>
      </w:pPr>
      <w:hyperlink w:anchor="_Toc5804" w:history="1">
        <w:r>
          <w:rPr>
            <w:rFonts w:ascii="仿宋" w:eastAsia="仿宋" w:hAnsi="仿宋" w:cs="仿宋" w:hint="eastAsia"/>
            <w:lang w:eastAsia="zh-CN"/>
          </w:rPr>
          <w:t>(二)、技术创新与研发投入</w:t>
        </w:r>
        <w:r>
          <w:tab/>
        </w:r>
        <w:r>
          <w:fldChar w:fldCharType="begin"/>
        </w:r>
        <w:r>
          <w:instrText xml:space="preserve"> PAGEREF _Toc5804 \h </w:instrText>
        </w:r>
        <w:r>
          <w:fldChar w:fldCharType="separate"/>
        </w:r>
        <w:r>
          <w:t>56</w:t>
        </w:r>
        <w:r>
          <w:fldChar w:fldCharType="end"/>
        </w:r>
      </w:hyperlink>
    </w:p>
    <w:p>
      <w:pPr>
        <w:pStyle w:val="TOC2"/>
        <w:tabs>
          <w:tab w:val="right" w:leader="dot" w:pos="8306"/>
        </w:tabs>
      </w:pPr>
      <w:hyperlink w:anchor="_Toc2668" w:history="1">
        <w:r>
          <w:rPr>
            <w:rFonts w:ascii="仿宋" w:eastAsia="仿宋" w:hAnsi="仿宋" w:cs="仿宋" w:hint="eastAsia"/>
            <w:lang w:eastAsia="zh-CN"/>
          </w:rPr>
          <w:t>(三)、专利申请与技术保护</w:t>
        </w:r>
        <w:r>
          <w:tab/>
        </w:r>
        <w:r>
          <w:fldChar w:fldCharType="begin"/>
        </w:r>
        <w:r>
          <w:instrText xml:space="preserve"> PAGEREF _Toc2668 \h </w:instrText>
        </w:r>
        <w:r>
          <w:fldChar w:fldCharType="separate"/>
        </w:r>
        <w:r>
          <w:t>58</w:t>
        </w:r>
        <w:r>
          <w:fldChar w:fldCharType="end"/>
        </w:r>
      </w:hyperlink>
    </w:p>
    <w:p>
      <w:pPr>
        <w:pStyle w:val="TOC2"/>
        <w:tabs>
          <w:tab w:val="right" w:leader="dot" w:pos="8306"/>
        </w:tabs>
      </w:pPr>
      <w:hyperlink w:anchor="_Toc7464" w:history="1">
        <w:r>
          <w:rPr>
            <w:rFonts w:ascii="仿宋" w:eastAsia="仿宋" w:hAnsi="仿宋" w:cs="仿宋" w:hint="eastAsia"/>
            <w:lang w:eastAsia="zh-CN"/>
          </w:rPr>
          <w:t>(四)、人才培养与团队建设</w:t>
        </w:r>
        <w:r>
          <w:tab/>
        </w:r>
        <w:r>
          <w:fldChar w:fldCharType="begin"/>
        </w:r>
        <w:r>
          <w:instrText xml:space="preserve"> PAGEREF _Toc7464 \h </w:instrText>
        </w:r>
        <w:r>
          <w:fldChar w:fldCharType="separate"/>
        </w:r>
        <w:r>
          <w:t>59</w:t>
        </w:r>
        <w:r>
          <w:fldChar w:fldCharType="end"/>
        </w:r>
      </w:hyperlink>
    </w:p>
    <w:p>
      <w:pPr>
        <w:pStyle w:val="TOC1"/>
        <w:tabs>
          <w:tab w:val="right" w:leader="dot" w:pos="8306"/>
        </w:tabs>
      </w:pPr>
      <w:hyperlink w:anchor="_Toc8818" w:history="1">
        <w:r>
          <w:rPr>
            <w:rFonts w:ascii="仿宋" w:eastAsia="仿宋" w:hAnsi="仿宋" w:cs="仿宋" w:hint="eastAsia"/>
            <w:lang w:eastAsia="zh-CN"/>
          </w:rPr>
          <w:t>十、电动小车项目节能分析</w:t>
        </w:r>
        <w:r>
          <w:tab/>
        </w:r>
        <w:r>
          <w:fldChar w:fldCharType="begin"/>
        </w:r>
        <w:r>
          <w:instrText xml:space="preserve"> PAGEREF _Toc8818 \h </w:instrText>
        </w:r>
        <w:r>
          <w:fldChar w:fldCharType="separate"/>
        </w:r>
        <w:r>
          <w:t>60</w:t>
        </w:r>
        <w:r>
          <w:fldChar w:fldCharType="end"/>
        </w:r>
      </w:hyperlink>
    </w:p>
    <w:p>
      <w:pPr>
        <w:pStyle w:val="TOC2"/>
        <w:tabs>
          <w:tab w:val="right" w:leader="dot" w:pos="8306"/>
        </w:tabs>
      </w:pPr>
      <w:hyperlink w:anchor="_Toc967" w:history="1">
        <w:r>
          <w:rPr>
            <w:rFonts w:ascii="仿宋" w:eastAsia="仿宋" w:hAnsi="仿宋" w:cs="仿宋" w:hint="eastAsia"/>
            <w:lang w:eastAsia="zh-CN"/>
          </w:rPr>
          <w:t>(一)、能源消费种类和数量分析</w:t>
        </w:r>
        <w:r>
          <w:tab/>
        </w:r>
        <w:r>
          <w:fldChar w:fldCharType="begin"/>
        </w:r>
        <w:r>
          <w:instrText xml:space="preserve"> PAGEREF _Toc967 \h </w:instrText>
        </w:r>
        <w:r>
          <w:fldChar w:fldCharType="separate"/>
        </w:r>
        <w:r>
          <w:t>60</w:t>
        </w:r>
        <w:r>
          <w:fldChar w:fldCharType="end"/>
        </w:r>
      </w:hyperlink>
    </w:p>
    <w:p>
      <w:pPr>
        <w:pStyle w:val="TOC2"/>
        <w:tabs>
          <w:tab w:val="right" w:leader="dot" w:pos="8306"/>
        </w:tabs>
      </w:pPr>
      <w:hyperlink w:anchor="_Toc20252" w:history="1">
        <w:r>
          <w:rPr>
            <w:rFonts w:ascii="仿宋" w:eastAsia="仿宋" w:hAnsi="仿宋" w:cs="仿宋" w:hint="eastAsia"/>
            <w:lang w:eastAsia="zh-CN"/>
          </w:rPr>
          <w:t>(二)、电动小车项目预期节能综合评价</w:t>
        </w:r>
        <w:r>
          <w:tab/>
        </w:r>
        <w:r>
          <w:fldChar w:fldCharType="begin"/>
        </w:r>
        <w:r>
          <w:instrText xml:space="preserve"> PAGEREF _Toc20252 \h </w:instrText>
        </w:r>
        <w:r>
          <w:fldChar w:fldCharType="separate"/>
        </w:r>
        <w:r>
          <w:t>61</w:t>
        </w:r>
        <w:r>
          <w:fldChar w:fldCharType="end"/>
        </w:r>
      </w:hyperlink>
    </w:p>
    <w:p>
      <w:pPr>
        <w:pStyle w:val="TOC2"/>
        <w:tabs>
          <w:tab w:val="right" w:leader="dot" w:pos="8306"/>
        </w:tabs>
      </w:pPr>
      <w:hyperlink w:anchor="_Toc5711" w:history="1">
        <w:r>
          <w:rPr>
            <w:rFonts w:ascii="仿宋" w:eastAsia="仿宋" w:hAnsi="仿宋" w:cs="仿宋" w:hint="eastAsia"/>
            <w:lang w:eastAsia="zh-CN"/>
          </w:rPr>
          <w:t>(三)、电动小车项目节能设计</w:t>
        </w:r>
        <w:r>
          <w:tab/>
        </w:r>
        <w:r>
          <w:fldChar w:fldCharType="begin"/>
        </w:r>
        <w:r>
          <w:instrText xml:space="preserve"> PAGEREF _Toc5711 \h </w:instrText>
        </w:r>
        <w:r>
          <w:fldChar w:fldCharType="separate"/>
        </w:r>
        <w:r>
          <w:t>61</w:t>
        </w:r>
        <w:r>
          <w:fldChar w:fldCharType="end"/>
        </w:r>
      </w:hyperlink>
    </w:p>
    <w:p>
      <w:pPr>
        <w:pStyle w:val="TOC2"/>
        <w:tabs>
          <w:tab w:val="right" w:leader="dot" w:pos="8306"/>
        </w:tabs>
      </w:pPr>
      <w:hyperlink w:anchor="_Toc8075" w:history="1">
        <w:r>
          <w:rPr>
            <w:rFonts w:ascii="仿宋" w:eastAsia="仿宋" w:hAnsi="仿宋" w:cs="仿宋" w:hint="eastAsia"/>
            <w:lang w:eastAsia="zh-CN"/>
          </w:rPr>
          <w:t>(四)、节能措施</w:t>
        </w:r>
        <w:r>
          <w:tab/>
        </w:r>
        <w:r>
          <w:fldChar w:fldCharType="begin"/>
        </w:r>
        <w:r>
          <w:instrText xml:space="preserve"> PAGEREF _Toc8075 \h </w:instrText>
        </w:r>
        <w:r>
          <w:fldChar w:fldCharType="separate"/>
        </w:r>
        <w:r>
          <w:t>62</w:t>
        </w:r>
        <w:r>
          <w:fldChar w:fldCharType="end"/>
        </w:r>
      </w:hyperlink>
    </w:p>
    <w:p>
      <w:pPr>
        <w:pStyle w:val="TOC1"/>
        <w:tabs>
          <w:tab w:val="right" w:leader="dot" w:pos="8306"/>
        </w:tabs>
      </w:pPr>
      <w:hyperlink w:anchor="_Toc6155" w:history="1">
        <w:r>
          <w:rPr>
            <w:rFonts w:ascii="仿宋" w:eastAsia="仿宋" w:hAnsi="仿宋" w:cs="仿宋" w:hint="eastAsia"/>
            <w:lang w:eastAsia="zh-CN"/>
          </w:rPr>
          <w:t>十一、建设及运营风险分析</w:t>
        </w:r>
        <w:r>
          <w:tab/>
        </w:r>
        <w:r>
          <w:fldChar w:fldCharType="begin"/>
        </w:r>
        <w:r>
          <w:instrText xml:space="preserve"> PAGEREF _Toc6155 \h </w:instrText>
        </w:r>
        <w:r>
          <w:fldChar w:fldCharType="separate"/>
        </w:r>
        <w:r>
          <w:t>63</w:t>
        </w:r>
        <w:r>
          <w:fldChar w:fldCharType="end"/>
        </w:r>
      </w:hyperlink>
    </w:p>
    <w:p>
      <w:pPr>
        <w:pStyle w:val="TOC2"/>
        <w:tabs>
          <w:tab w:val="right" w:leader="dot" w:pos="8306"/>
        </w:tabs>
      </w:pPr>
      <w:hyperlink w:anchor="_Toc8163" w:history="1">
        <w:r>
          <w:rPr>
            <w:rFonts w:ascii="仿宋" w:eastAsia="仿宋" w:hAnsi="仿宋" w:cs="仿宋" w:hint="eastAsia"/>
            <w:lang w:eastAsia="zh-CN"/>
          </w:rPr>
          <w:t>(一)、政策风险分析</w:t>
        </w:r>
        <w:r>
          <w:tab/>
        </w:r>
        <w:r>
          <w:fldChar w:fldCharType="begin"/>
        </w:r>
        <w:r>
          <w:instrText xml:space="preserve"> PAGEREF _Toc8163 \h </w:instrText>
        </w:r>
        <w:r>
          <w:fldChar w:fldCharType="separate"/>
        </w:r>
        <w:r>
          <w:t>63</w:t>
        </w:r>
        <w:r>
          <w:fldChar w:fldCharType="end"/>
        </w:r>
      </w:hyperlink>
    </w:p>
    <w:p>
      <w:pPr>
        <w:pStyle w:val="TOC2"/>
        <w:tabs>
          <w:tab w:val="right" w:leader="dot" w:pos="8306"/>
        </w:tabs>
      </w:pPr>
      <w:hyperlink w:anchor="_Toc27268" w:history="1">
        <w:r>
          <w:rPr>
            <w:rFonts w:ascii="仿宋" w:eastAsia="仿宋" w:hAnsi="仿宋" w:cs="仿宋" w:hint="eastAsia"/>
            <w:lang w:eastAsia="zh-CN"/>
          </w:rPr>
          <w:t>(二)、社会风险分析</w:t>
        </w:r>
        <w:r>
          <w:tab/>
        </w:r>
        <w:r>
          <w:fldChar w:fldCharType="begin"/>
        </w:r>
        <w:r>
          <w:instrText xml:space="preserve"> PAGEREF _Toc27268 \h </w:instrText>
        </w:r>
        <w:r>
          <w:fldChar w:fldCharType="separate"/>
        </w:r>
        <w:r>
          <w:t>65</w:t>
        </w:r>
        <w:r>
          <w:fldChar w:fldCharType="end"/>
        </w:r>
      </w:hyperlink>
    </w:p>
    <w:p>
      <w:pPr>
        <w:pStyle w:val="TOC2"/>
        <w:tabs>
          <w:tab w:val="right" w:leader="dot" w:pos="8306"/>
        </w:tabs>
      </w:pPr>
      <w:hyperlink w:anchor="_Toc407" w:history="1">
        <w:r>
          <w:rPr>
            <w:rFonts w:ascii="仿宋" w:eastAsia="仿宋" w:hAnsi="仿宋" w:cs="仿宋" w:hint="eastAsia"/>
            <w:lang w:eastAsia="zh-CN"/>
          </w:rPr>
          <w:t>(三)、市场风险分析</w:t>
        </w:r>
        <w:r>
          <w:tab/>
        </w:r>
        <w:r>
          <w:fldChar w:fldCharType="begin"/>
        </w:r>
        <w:r>
          <w:instrText xml:space="preserve"> PAGEREF _Toc407 \h </w:instrText>
        </w:r>
        <w:r>
          <w:fldChar w:fldCharType="separate"/>
        </w:r>
        <w:r>
          <w:t>67</w:t>
        </w:r>
        <w:r>
          <w:fldChar w:fldCharType="end"/>
        </w:r>
      </w:hyperlink>
    </w:p>
    <w:p>
      <w:pPr>
        <w:pStyle w:val="TOC2"/>
        <w:tabs>
          <w:tab w:val="right" w:leader="dot" w:pos="8306"/>
        </w:tabs>
      </w:pPr>
      <w:hyperlink w:anchor="_Toc16171" w:history="1">
        <w:r>
          <w:rPr>
            <w:rFonts w:ascii="仿宋" w:eastAsia="仿宋" w:hAnsi="仿宋" w:cs="仿宋" w:hint="eastAsia"/>
            <w:lang w:eastAsia="zh-CN"/>
          </w:rPr>
          <w:t>(四)、资金风险分析</w:t>
        </w:r>
        <w:r>
          <w:tab/>
        </w:r>
        <w:r>
          <w:fldChar w:fldCharType="begin"/>
        </w:r>
        <w:r>
          <w:instrText xml:space="preserve"> PAGEREF _Toc16171 \h </w:instrText>
        </w:r>
        <w:r>
          <w:fldChar w:fldCharType="separate"/>
        </w:r>
        <w:r>
          <w:t>68</w:t>
        </w:r>
        <w:r>
          <w:fldChar w:fldCharType="end"/>
        </w:r>
      </w:hyperlink>
    </w:p>
    <w:p>
      <w:pPr>
        <w:pStyle w:val="TOC2"/>
        <w:tabs>
          <w:tab w:val="right" w:leader="dot" w:pos="8306"/>
        </w:tabs>
      </w:pPr>
      <w:hyperlink w:anchor="_Toc1781" w:history="1">
        <w:r>
          <w:rPr>
            <w:rFonts w:ascii="仿宋" w:eastAsia="仿宋" w:hAnsi="仿宋" w:cs="仿宋" w:hint="eastAsia"/>
            <w:lang w:eastAsia="zh-CN"/>
          </w:rPr>
          <w:t>(五)、技术风险分析</w:t>
        </w:r>
        <w:r>
          <w:tab/>
        </w:r>
        <w:r>
          <w:fldChar w:fldCharType="begin"/>
        </w:r>
        <w:r>
          <w:instrText xml:space="preserve"> PAGEREF _Toc1781 \h </w:instrText>
        </w:r>
        <w:r>
          <w:fldChar w:fldCharType="separate"/>
        </w:r>
        <w:r>
          <w:t>70</w:t>
        </w:r>
        <w:r>
          <w:fldChar w:fldCharType="end"/>
        </w:r>
      </w:hyperlink>
    </w:p>
    <w:p>
      <w:pPr>
        <w:pStyle w:val="TOC2"/>
        <w:tabs>
          <w:tab w:val="right" w:leader="dot" w:pos="8306"/>
        </w:tabs>
      </w:pPr>
      <w:hyperlink w:anchor="_Toc21297" w:history="1">
        <w:r>
          <w:rPr>
            <w:rFonts w:ascii="仿宋" w:eastAsia="仿宋" w:hAnsi="仿宋" w:cs="仿宋" w:hint="eastAsia"/>
            <w:lang w:eastAsia="zh-CN"/>
          </w:rPr>
          <w:t>(六)、财务风险分析</w:t>
        </w:r>
        <w:r>
          <w:tab/>
        </w:r>
        <w:r>
          <w:fldChar w:fldCharType="begin"/>
        </w:r>
        <w:r>
          <w:instrText xml:space="preserve"> PAGEREF _Toc21297 \h </w:instrText>
        </w:r>
        <w:r>
          <w:fldChar w:fldCharType="separate"/>
        </w:r>
        <w:r>
          <w:t>71</w:t>
        </w:r>
        <w:r>
          <w:fldChar w:fldCharType="end"/>
        </w:r>
      </w:hyperlink>
    </w:p>
    <w:p>
      <w:pPr>
        <w:pStyle w:val="TOC2"/>
        <w:tabs>
          <w:tab w:val="right" w:leader="dot" w:pos="8306"/>
        </w:tabs>
      </w:pPr>
      <w:hyperlink w:anchor="_Toc21539" w:history="1">
        <w:r>
          <w:rPr>
            <w:rFonts w:ascii="仿宋" w:eastAsia="仿宋" w:hAnsi="仿宋" w:cs="仿宋" w:hint="eastAsia"/>
            <w:lang w:eastAsia="zh-CN"/>
          </w:rPr>
          <w:t>(七)、管理风险分析</w:t>
        </w:r>
        <w:r>
          <w:tab/>
        </w:r>
        <w:r>
          <w:fldChar w:fldCharType="begin"/>
        </w:r>
        <w:r>
          <w:instrText xml:space="preserve"> PAGEREF _Toc21539 \h </w:instrText>
        </w:r>
        <w:r>
          <w:fldChar w:fldCharType="separate"/>
        </w:r>
        <w:r>
          <w:t>72</w:t>
        </w:r>
        <w:r>
          <w:fldChar w:fldCharType="end"/>
        </w:r>
      </w:hyperlink>
    </w:p>
    <w:p>
      <w:pPr>
        <w:pStyle w:val="TOC2"/>
        <w:tabs>
          <w:tab w:val="right" w:leader="dot" w:pos="8306"/>
        </w:tabs>
      </w:pPr>
      <w:hyperlink w:anchor="_Toc28433" w:history="1">
        <w:r>
          <w:rPr>
            <w:rFonts w:ascii="仿宋" w:eastAsia="仿宋" w:hAnsi="仿宋" w:cs="仿宋" w:hint="eastAsia"/>
            <w:lang w:eastAsia="zh-CN"/>
          </w:rPr>
          <w:t>(八)、其它风险分析</w:t>
        </w:r>
        <w:r>
          <w:tab/>
        </w:r>
        <w:r>
          <w:fldChar w:fldCharType="begin"/>
        </w:r>
        <w:r>
          <w:instrText xml:space="preserve"> PAGEREF _Toc28433 \h </w:instrText>
        </w:r>
        <w:r>
          <w:fldChar w:fldCharType="separate"/>
        </w:r>
        <w:r>
          <w:t>74</w:t>
        </w:r>
        <w:r>
          <w:fldChar w:fldCharType="end"/>
        </w:r>
      </w:hyperlink>
    </w:p>
    <w:p>
      <w:pPr>
        <w:pStyle w:val="TOC2"/>
        <w:tabs>
          <w:tab w:val="right" w:leader="dot" w:pos="8306"/>
        </w:tabs>
      </w:pPr>
      <w:hyperlink w:anchor="_Toc6376" w:history="1">
        <w:r>
          <w:rPr>
            <w:rFonts w:ascii="仿宋" w:eastAsia="仿宋" w:hAnsi="仿宋" w:cs="仿宋" w:hint="eastAsia"/>
            <w:lang w:eastAsia="zh-CN"/>
          </w:rPr>
          <w:t>(九)、社会影响评估</w:t>
        </w:r>
        <w:r>
          <w:tab/>
        </w:r>
        <w:r>
          <w:fldChar w:fldCharType="begin"/>
        </w:r>
        <w:r>
          <w:instrText xml:space="preserve"> PAGEREF _Toc6376 \h </w:instrText>
        </w:r>
        <w:r>
          <w:fldChar w:fldCharType="separate"/>
        </w:r>
        <w:r>
          <w:t>76</w:t>
        </w:r>
        <w:r>
          <w:fldChar w:fldCharType="end"/>
        </w:r>
      </w:hyperlink>
    </w:p>
    <w:p>
      <w:pPr>
        <w:pStyle w:val="TOC1"/>
        <w:tabs>
          <w:tab w:val="right" w:leader="dot" w:pos="8306"/>
        </w:tabs>
      </w:pPr>
      <w:hyperlink w:anchor="_Toc28586" w:history="1">
        <w:r>
          <w:rPr>
            <w:rFonts w:ascii="仿宋" w:eastAsia="仿宋" w:hAnsi="仿宋" w:cs="仿宋" w:hint="eastAsia"/>
            <w:lang w:eastAsia="zh-CN"/>
          </w:rPr>
          <w:t>十二、危机管理与应急预案</w:t>
        </w:r>
        <w:r>
          <w:tab/>
        </w:r>
        <w:r>
          <w:fldChar w:fldCharType="begin"/>
        </w:r>
        <w:r>
          <w:instrText xml:space="preserve"> PAGEREF _Toc28586 \h </w:instrText>
        </w:r>
        <w:r>
          <w:fldChar w:fldCharType="separate"/>
        </w:r>
        <w:r>
          <w:t>78</w:t>
        </w:r>
        <w:r>
          <w:fldChar w:fldCharType="end"/>
        </w:r>
      </w:hyperlink>
    </w:p>
    <w:p>
      <w:pPr>
        <w:pStyle w:val="TOC2"/>
        <w:tabs>
          <w:tab w:val="right" w:leader="dot" w:pos="8306"/>
        </w:tabs>
      </w:pPr>
      <w:hyperlink w:anchor="_Toc25090" w:history="1">
        <w:r>
          <w:rPr>
            <w:rFonts w:ascii="仿宋" w:eastAsia="仿宋" w:hAnsi="仿宋" w:cs="仿宋" w:hint="eastAsia"/>
            <w:lang w:eastAsia="zh-CN"/>
          </w:rPr>
          <w:t>(一)、危机预警与监测</w:t>
        </w:r>
        <w:r>
          <w:tab/>
        </w:r>
        <w:r>
          <w:fldChar w:fldCharType="begin"/>
        </w:r>
        <w:r>
          <w:instrText xml:space="preserve"> PAGEREF _Toc25090 \h </w:instrText>
        </w:r>
        <w:r>
          <w:fldChar w:fldCharType="separate"/>
        </w:r>
        <w:r>
          <w:t>78</w:t>
        </w:r>
        <w:r>
          <w:fldChar w:fldCharType="end"/>
        </w:r>
      </w:hyperlink>
    </w:p>
    <w:p>
      <w:pPr>
        <w:pStyle w:val="TOC2"/>
        <w:tabs>
          <w:tab w:val="right" w:leader="dot" w:pos="8306"/>
        </w:tabs>
      </w:pPr>
      <w:hyperlink w:anchor="_Toc3281" w:history="1">
        <w:r>
          <w:rPr>
            <w:rFonts w:ascii="仿宋" w:eastAsia="仿宋" w:hAnsi="仿宋" w:cs="仿宋" w:hint="eastAsia"/>
            <w:lang w:eastAsia="zh-CN"/>
          </w:rPr>
          <w:t>(二)、应急预案与危机响应</w:t>
        </w:r>
        <w:r>
          <w:tab/>
        </w:r>
        <w:r>
          <w:fldChar w:fldCharType="begin"/>
        </w:r>
        <w:r>
          <w:instrText xml:space="preserve"> PAGEREF _Toc3281 \h </w:instrText>
        </w:r>
        <w:r>
          <w:fldChar w:fldCharType="separate"/>
        </w:r>
        <w:r>
          <w:t>79</w:t>
        </w:r>
        <w:r>
          <w:fldChar w:fldCharType="end"/>
        </w:r>
      </w:hyperlink>
    </w:p>
    <w:p>
      <w:pPr>
        <w:pStyle w:val="TOC2"/>
        <w:tabs>
          <w:tab w:val="right" w:leader="dot" w:pos="8306"/>
        </w:tabs>
      </w:pPr>
      <w:hyperlink w:anchor="_Toc5584" w:history="1">
        <w:r>
          <w:rPr>
            <w:rFonts w:ascii="仿宋" w:eastAsia="仿宋" w:hAnsi="仿宋" w:cs="仿宋" w:hint="eastAsia"/>
            <w:lang w:eastAsia="zh-CN"/>
          </w:rPr>
          <w:t>(三)、危机沟通与舆情控制</w:t>
        </w:r>
        <w:r>
          <w:tab/>
        </w:r>
        <w:r>
          <w:fldChar w:fldCharType="begin"/>
        </w:r>
        <w:r>
          <w:instrText xml:space="preserve"> PAGEREF _Toc5584 \h </w:instrText>
        </w:r>
        <w:r>
          <w:fldChar w:fldCharType="separate"/>
        </w:r>
        <w:r>
          <w:t>80</w:t>
        </w:r>
        <w:r>
          <w:fldChar w:fldCharType="end"/>
        </w:r>
      </w:hyperlink>
    </w:p>
    <w:p>
      <w:pPr>
        <w:pStyle w:val="TOC2"/>
        <w:tabs>
          <w:tab w:val="right" w:leader="dot" w:pos="8306"/>
        </w:tabs>
      </w:pPr>
      <w:hyperlink w:anchor="_Toc29120" w:history="1">
        <w:r>
          <w:rPr>
            <w:rFonts w:ascii="仿宋" w:eastAsia="仿宋" w:hAnsi="仿宋" w:cs="仿宋" w:hint="eastAsia"/>
            <w:lang w:eastAsia="zh-CN"/>
          </w:rPr>
          <w:t>(四)、危机后教训与改进</w:t>
        </w:r>
        <w:r>
          <w:tab/>
        </w:r>
        <w:r>
          <w:fldChar w:fldCharType="begin"/>
        </w:r>
        <w:r>
          <w:instrText xml:space="preserve"> PAGEREF _Toc29120 \h </w:instrText>
        </w:r>
        <w:r>
          <w:fldChar w:fldCharType="separate"/>
        </w:r>
        <w:r>
          <w:t>82</w:t>
        </w:r>
        <w:r>
          <w:fldChar w:fldCharType="end"/>
        </w:r>
      </w:hyperlink>
    </w:p>
    <w:p>
      <w:pPr>
        <w:pStyle w:val="TOC1"/>
        <w:tabs>
          <w:tab w:val="right" w:leader="dot" w:pos="8306"/>
        </w:tabs>
      </w:pPr>
      <w:hyperlink w:anchor="_Toc32661" w:history="1">
        <w:r>
          <w:rPr>
            <w:rFonts w:ascii="仿宋" w:eastAsia="仿宋" w:hAnsi="仿宋" w:cs="仿宋" w:hint="eastAsia"/>
            <w:lang w:eastAsia="zh-CN"/>
          </w:rPr>
          <w:t>十三、市场营销策略与推广计划</w:t>
        </w:r>
        <w:r>
          <w:tab/>
        </w:r>
        <w:r>
          <w:fldChar w:fldCharType="begin"/>
        </w:r>
        <w:r>
          <w:instrText xml:space="preserve"> PAGEREF _Toc32661 \h </w:instrText>
        </w:r>
        <w:r>
          <w:fldChar w:fldCharType="separate"/>
        </w:r>
        <w:r>
          <w:t>83</w:t>
        </w:r>
        <w:r>
          <w:fldChar w:fldCharType="end"/>
        </w:r>
      </w:hyperlink>
    </w:p>
    <w:p>
      <w:pPr>
        <w:pStyle w:val="TOC2"/>
        <w:tabs>
          <w:tab w:val="right" w:leader="dot" w:pos="8306"/>
        </w:tabs>
      </w:pPr>
      <w:hyperlink w:anchor="_Toc7643" w:history="1">
        <w:r>
          <w:rPr>
            <w:rFonts w:ascii="仿宋" w:eastAsia="仿宋" w:hAnsi="仿宋" w:cs="仿宋" w:hint="eastAsia"/>
            <w:lang w:eastAsia="zh-CN"/>
          </w:rPr>
          <w:t>(一)、目标市场与客户定位</w:t>
        </w:r>
        <w:r>
          <w:tab/>
        </w:r>
        <w:r>
          <w:fldChar w:fldCharType="begin"/>
        </w:r>
        <w:r>
          <w:instrText xml:space="preserve"> PAGEREF _Toc7643 \h </w:instrText>
        </w:r>
        <w:r>
          <w:fldChar w:fldCharType="separate"/>
        </w:r>
        <w:r>
          <w:t>83</w:t>
        </w:r>
        <w:r>
          <w:fldChar w:fldCharType="end"/>
        </w:r>
      </w:hyperlink>
    </w:p>
    <w:p>
      <w:pPr>
        <w:pStyle w:val="TOC2"/>
        <w:tabs>
          <w:tab w:val="right" w:leader="dot" w:pos="8306"/>
        </w:tabs>
      </w:pPr>
      <w:hyperlink w:anchor="_Toc9641" w:history="1">
        <w:r>
          <w:rPr>
            <w:rFonts w:ascii="仿宋" w:eastAsia="仿宋" w:hAnsi="仿宋" w:cs="仿宋" w:hint="eastAsia"/>
            <w:lang w:eastAsia="zh-CN"/>
          </w:rPr>
          <w:t>(二)、市场营销策略</w:t>
        </w:r>
        <w:r>
          <w:tab/>
        </w:r>
        <w:r>
          <w:fldChar w:fldCharType="begin"/>
        </w:r>
        <w:r>
          <w:instrText xml:space="preserve"> PAGEREF _Toc9641 \h </w:instrText>
        </w:r>
        <w:r>
          <w:fldChar w:fldCharType="separate"/>
        </w:r>
        <w:r>
          <w:t>85</w:t>
        </w:r>
        <w:r>
          <w:fldChar w:fldCharType="end"/>
        </w:r>
      </w:hyperlink>
    </w:p>
    <w:p>
      <w:pPr>
        <w:pStyle w:val="TOC2"/>
        <w:tabs>
          <w:tab w:val="right" w:leader="dot" w:pos="8306"/>
        </w:tabs>
      </w:pPr>
      <w:hyperlink w:anchor="_Toc30867" w:history="1">
        <w:r>
          <w:rPr>
            <w:rFonts w:ascii="仿宋" w:eastAsia="仿宋" w:hAnsi="仿宋" w:cs="仿宋" w:hint="eastAsia"/>
            <w:lang w:eastAsia="zh-CN"/>
          </w:rPr>
          <w:t>(三)、产品推广与品牌建设</w:t>
        </w:r>
        <w:r>
          <w:tab/>
        </w:r>
        <w:r>
          <w:fldChar w:fldCharType="begin"/>
        </w:r>
        <w:r>
          <w:instrText xml:space="preserve"> PAGEREF _Toc30867 \h </w:instrText>
        </w:r>
        <w:r>
          <w:fldChar w:fldCharType="separate"/>
        </w:r>
        <w:r>
          <w:t>89</w:t>
        </w:r>
        <w:r>
          <w:fldChar w:fldCharType="end"/>
        </w:r>
      </w:hyperlink>
    </w:p>
    <w:p>
      <w:pPr>
        <w:pStyle w:val="TOC2"/>
        <w:tabs>
          <w:tab w:val="right" w:leader="dot" w:pos="8306"/>
        </w:tabs>
      </w:pPr>
      <w:hyperlink w:anchor="_Toc19018" w:history="1">
        <w:r>
          <w:rPr>
            <w:rFonts w:ascii="仿宋" w:eastAsia="仿宋" w:hAnsi="仿宋" w:cs="仿宋" w:hint="eastAsia"/>
            <w:lang w:eastAsia="zh-CN"/>
          </w:rPr>
          <w:t>(四)、销售渠道与分销策略</w:t>
        </w:r>
        <w:r>
          <w:tab/>
        </w:r>
        <w:r>
          <w:fldChar w:fldCharType="begin"/>
        </w:r>
        <w:r>
          <w:instrText xml:space="preserve"> PAGEREF _Toc19018 \h </w:instrText>
        </w:r>
        <w:r>
          <w:fldChar w:fldCharType="separate"/>
        </w:r>
        <w:r>
          <w:t>92</w:t>
        </w:r>
        <w:r>
          <w:fldChar w:fldCharType="end"/>
        </w:r>
      </w:hyperlink>
    </w:p>
    <w:p>
      <w:pPr>
        <w:pStyle w:val="TOC1"/>
        <w:tabs>
          <w:tab w:val="right" w:leader="dot" w:pos="8306"/>
        </w:tabs>
      </w:pPr>
      <w:hyperlink w:anchor="_Toc6516" w:history="1">
        <w:r>
          <w:rPr>
            <w:rFonts w:ascii="仿宋" w:eastAsia="仿宋" w:hAnsi="仿宋" w:cs="仿宋" w:hint="eastAsia"/>
            <w:lang w:eastAsia="zh-CN"/>
          </w:rPr>
          <w:t>十四、电动小车项目总结与展望</w:t>
        </w:r>
        <w:r>
          <w:tab/>
        </w:r>
        <w:r>
          <w:fldChar w:fldCharType="begin"/>
        </w:r>
        <w:r>
          <w:instrText xml:space="preserve"> PAGEREF _Toc6516 \h </w:instrText>
        </w:r>
        <w:r>
          <w:fldChar w:fldCharType="separate"/>
        </w:r>
        <w:r>
          <w:t>94</w:t>
        </w:r>
        <w:r>
          <w:fldChar w:fldCharType="end"/>
        </w:r>
      </w:hyperlink>
    </w:p>
    <w:p>
      <w:pPr>
        <w:pStyle w:val="TOC2"/>
        <w:tabs>
          <w:tab w:val="right" w:leader="dot" w:pos="8306"/>
        </w:tabs>
      </w:pPr>
      <w:hyperlink w:anchor="_Toc13301" w:history="1">
        <w:r>
          <w:rPr>
            <w:rFonts w:ascii="仿宋" w:eastAsia="仿宋" w:hAnsi="仿宋" w:cs="仿宋" w:hint="eastAsia"/>
            <w:lang w:eastAsia="zh-CN"/>
          </w:rPr>
          <w:t>(一)、电动小车项目总结回顾</w:t>
        </w:r>
        <w:r>
          <w:tab/>
        </w:r>
        <w:r>
          <w:fldChar w:fldCharType="begin"/>
        </w:r>
        <w:r>
          <w:instrText xml:space="preserve"> PAGEREF _Toc13301 \h </w:instrText>
        </w:r>
        <w:r>
          <w:fldChar w:fldCharType="separate"/>
        </w:r>
        <w:r>
          <w:t>94</w:t>
        </w:r>
        <w:r>
          <w:fldChar w:fldCharType="end"/>
        </w:r>
      </w:hyperlink>
    </w:p>
    <w:p>
      <w:pPr>
        <w:pStyle w:val="TOC2"/>
        <w:tabs>
          <w:tab w:val="right" w:leader="dot" w:pos="8306"/>
        </w:tabs>
      </w:pPr>
      <w:hyperlink w:anchor="_Toc3495" w:history="1">
        <w:r>
          <w:rPr>
            <w:rFonts w:ascii="仿宋" w:eastAsia="仿宋" w:hAnsi="仿宋" w:cs="仿宋" w:hint="eastAsia"/>
            <w:lang w:eastAsia="zh-CN"/>
          </w:rPr>
          <w:t>(二)、存在问题与改进措施</w:t>
        </w:r>
        <w:r>
          <w:tab/>
        </w:r>
        <w:r>
          <w:fldChar w:fldCharType="begin"/>
        </w:r>
        <w:r>
          <w:instrText xml:space="preserve"> PAGEREF _Toc3495 \h </w:instrText>
        </w:r>
        <w:r>
          <w:fldChar w:fldCharType="separate"/>
        </w:r>
        <w:r>
          <w:t>96</w:t>
        </w:r>
        <w:r>
          <w:fldChar w:fldCharType="end"/>
        </w:r>
      </w:hyperlink>
    </w:p>
    <w:p>
      <w:pPr>
        <w:pStyle w:val="TOC2"/>
        <w:tabs>
          <w:tab w:val="right" w:leader="dot" w:pos="8306"/>
        </w:tabs>
      </w:pPr>
      <w:hyperlink w:anchor="_Toc355" w:history="1">
        <w:r>
          <w:rPr>
            <w:rFonts w:ascii="仿宋" w:eastAsia="仿宋" w:hAnsi="仿宋" w:cs="仿宋" w:hint="eastAsia"/>
            <w:lang w:eastAsia="zh-CN"/>
          </w:rPr>
          <w:t>(三)、未来发展展望</w:t>
        </w:r>
        <w:r>
          <w:tab/>
        </w:r>
        <w:r>
          <w:fldChar w:fldCharType="begin"/>
        </w:r>
        <w:r>
          <w:instrText xml:space="preserve"> PAGEREF _Toc355 \h </w:instrText>
        </w:r>
        <w:r>
          <w:fldChar w:fldCharType="separate"/>
        </w:r>
        <w:r>
          <w:t>97</w:t>
        </w:r>
        <w:r>
          <w:fldChar w:fldCharType="end"/>
        </w:r>
      </w:hyperlink>
    </w:p>
    <w:p>
      <w:pPr>
        <w:pStyle w:val="TOC2"/>
        <w:tabs>
          <w:tab w:val="right" w:leader="dot" w:pos="8306"/>
        </w:tabs>
      </w:pPr>
      <w:hyperlink w:anchor="_Toc28263" w:history="1">
        <w:r>
          <w:rPr>
            <w:rFonts w:ascii="仿宋" w:eastAsia="仿宋" w:hAnsi="仿宋" w:cs="仿宋" w:hint="eastAsia"/>
            <w:lang w:eastAsia="zh-CN"/>
          </w:rPr>
          <w:t>(四)、电动小车项目总结报告</w:t>
        </w:r>
        <w:r>
          <w:tab/>
        </w:r>
        <w:r>
          <w:fldChar w:fldCharType="begin"/>
        </w:r>
        <w:r>
          <w:instrText xml:space="preserve"> PAGEREF _Toc28263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26525"/>
      <w:r>
        <w:rPr>
          <w:rFonts w:ascii="仿宋" w:eastAsia="仿宋" w:hAnsi="仿宋" w:cs="仿宋" w:hint="eastAsia"/>
          <w:sz w:val="28"/>
          <w:lang w:eastAsia="zh-CN"/>
        </w:rPr>
        <w:t>一、工艺方案的选择</w:t>
      </w:r>
      <w:bookmarkEnd w:id="2"/>
    </w:p>
    <w:p>
      <w:pPr>
        <w:pStyle w:val="Heading2"/>
        <w:rPr>
          <w:rFonts w:ascii="仿宋" w:eastAsia="仿宋" w:hAnsi="仿宋" w:cs="仿宋" w:hint="eastAsia"/>
          <w:lang w:eastAsia="zh-CN"/>
        </w:rPr>
      </w:pPr>
      <w:bookmarkStart w:id="3" w:name="_Toc13046"/>
      <w:r>
        <w:rPr>
          <w:rFonts w:ascii="仿宋" w:eastAsia="仿宋" w:hAnsi="仿宋" w:cs="仿宋" w:hint="eastAsia"/>
          <w:lang w:eastAsia="zh-CN"/>
        </w:rPr>
        <w:t>(一)、基本要求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电动小车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电动小车项目能够满足预期的产能需求。通过优化生产流程和采用先进的技术手段，工艺方案应致力于提高生产效率，从而有效降低生产周期、提升产能利用率，并确保电动小车项目能够快速响应市场需求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电动小车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电动小车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电动小车项目的可持续运营提供了牢固的基础。</w:t>
      </w:r>
    </w:p>
    <w:p>
      <w:pPr>
        <w:pStyle w:val="Heading2"/>
        <w:ind w:firstLine="560" w:firstLineChars="200"/>
        <w:rPr>
          <w:rFonts w:ascii="仿宋" w:eastAsia="仿宋" w:hAnsi="仿宋" w:cs="仿宋" w:hint="eastAsia"/>
          <w:sz w:val="28"/>
          <w:lang w:eastAsia="zh-CN"/>
        </w:rPr>
      </w:pPr>
      <w:bookmarkStart w:id="4" w:name="_Toc6780"/>
      <w:r>
        <w:rPr>
          <w:rFonts w:ascii="仿宋" w:eastAsia="仿宋" w:hAnsi="仿宋" w:cs="仿宋" w:hint="eastAsia"/>
          <w:sz w:val="28"/>
          <w:lang w:eastAsia="zh-CN"/>
        </w:rPr>
        <w:t>(二)、典型工艺技术介绍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5" w:name="_Toc10859"/>
      <w:r>
        <w:rPr>
          <w:rFonts w:ascii="仿宋" w:eastAsia="仿宋" w:hAnsi="仿宋" w:cs="仿宋" w:hint="eastAsia"/>
          <w:sz w:val="28"/>
          <w:lang w:eastAsia="zh-CN"/>
        </w:rPr>
        <w:t>(三)、电动小车项目组成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电动小车项目的生产流程，并将其划分为各个相对独立但相互关联的单元。例如，对于化工电动小车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电动小车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电动小车项目需要规划废水、废气和废渣的处理方法。例如，对于有机废水可采用生物降解处理，废气可通过吸附和氧化处理，废渣则可能需要分类后送往不同的处理系统。废弃物处理规划要符合环保法规，确保电动小车项目对环境的影响最小化。</w:t>
      </w:r>
    </w:p>
    <w:p>
      <w:pPr>
        <w:pStyle w:val="Heading2"/>
        <w:ind w:firstLine="560" w:firstLineChars="200"/>
        <w:rPr>
          <w:rFonts w:ascii="仿宋" w:eastAsia="仿宋" w:hAnsi="仿宋" w:cs="仿宋" w:hint="eastAsia"/>
          <w:sz w:val="28"/>
          <w:lang w:eastAsia="zh-CN"/>
        </w:rPr>
      </w:pPr>
      <w:bookmarkStart w:id="6" w:name="_Toc32134"/>
      <w:r>
        <w:rPr>
          <w:rFonts w:ascii="仿宋" w:eastAsia="仿宋" w:hAnsi="仿宋" w:cs="仿宋" w:hint="eastAsia"/>
          <w:sz w:val="28"/>
          <w:lang w:eastAsia="zh-CN"/>
        </w:rPr>
        <w:t>(四)、工艺技术方案的选择</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电动小车项目需求。产能是重中之重，需要深入分析各工艺技术的生产潜力，找出最适合电动小车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电动小车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电动小车项目需与产业政策保持一致，确保选择的工艺技术符合相关政策法规，有助于电动小车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电动小车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电动小车项目执行中可能面临的挑战。进行风险分析也是关键步骤，评估可能出现的技术风险，采取相应的风险控制措施，保障电动小车项目的顺利实施。最后，考虑所需技能，确保电动小车项目团队具备足够的技能和知识，提高电动小车项目的执行效率和成功率。</w:t>
      </w:r>
    </w:p>
    <w:p>
      <w:pPr>
        <w:pStyle w:val="Heading2"/>
        <w:ind w:firstLine="560" w:firstLineChars="200"/>
        <w:rPr>
          <w:rFonts w:ascii="仿宋" w:eastAsia="仿宋" w:hAnsi="仿宋" w:cs="仿宋" w:hint="eastAsia"/>
          <w:sz w:val="28"/>
          <w:lang w:eastAsia="zh-CN"/>
        </w:rPr>
      </w:pPr>
      <w:bookmarkStart w:id="7" w:name="_Toc14383"/>
      <w:r>
        <w:rPr>
          <w:rFonts w:ascii="仿宋" w:eastAsia="仿宋" w:hAnsi="仿宋" w:cs="仿宋" w:hint="eastAsia"/>
          <w:sz w:val="28"/>
          <w:lang w:eastAsia="zh-CN"/>
        </w:rPr>
        <w:t>(五)、工艺技术方案的设计</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电动小车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8" w:name="_Toc30262"/>
      <w:r>
        <w:rPr>
          <w:rFonts w:ascii="仿宋" w:eastAsia="仿宋" w:hAnsi="仿宋" w:cs="仿宋" w:hint="eastAsia"/>
          <w:sz w:val="28"/>
          <w:lang w:eastAsia="zh-CN"/>
        </w:rPr>
        <w:t>二、产品市场预测与分析</w:t>
      </w:r>
      <w:bookmarkEnd w:id="8"/>
    </w:p>
    <w:p>
      <w:pPr>
        <w:pStyle w:val="Heading2"/>
        <w:rPr>
          <w:rFonts w:ascii="仿宋" w:eastAsia="仿宋" w:hAnsi="仿宋" w:cs="仿宋" w:hint="eastAsia"/>
          <w:lang w:eastAsia="zh-CN"/>
        </w:rPr>
      </w:pPr>
      <w:bookmarkStart w:id="9" w:name="_Toc5192"/>
      <w:r>
        <w:rPr>
          <w:rFonts w:ascii="仿宋" w:eastAsia="仿宋" w:hAnsi="仿宋" w:cs="仿宋" w:hint="eastAsia"/>
          <w:lang w:eastAsia="zh-CN"/>
        </w:rPr>
        <w:t>(一)、市场调查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小车项目建设的初期阶段，我们深入进行了市场调查，以全面了解目标市场的现状、潜在机会和竞争格局。本次市场调查旨在为电动小车项目的可行性研究提供充足的数据支持，确保我们在电动小车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电动小车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通过对竞争对手的SWOT分析，我们深入挖掘了各家公司的优势、劣势、机会和威胁。这有助于我们更全面地了解市场竞争环境，为电动小车项目的定位和市场推广策略提供了有力支持。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电动小车项目提供了有力的政策支持和市场机遇。</w:t>
      </w:r>
    </w:p>
    <w:p>
      <w:pPr>
        <w:pStyle w:val="Heading2"/>
        <w:ind w:firstLine="560" w:firstLineChars="200"/>
        <w:rPr>
          <w:rFonts w:ascii="仿宋" w:eastAsia="仿宋" w:hAnsi="仿宋" w:cs="仿宋" w:hint="eastAsia"/>
          <w:sz w:val="28"/>
          <w:lang w:eastAsia="zh-CN"/>
        </w:rPr>
      </w:pPr>
      <w:bookmarkStart w:id="10" w:name="_Toc2828"/>
      <w:r>
        <w:rPr>
          <w:rFonts w:ascii="仿宋" w:eastAsia="仿宋" w:hAnsi="仿宋" w:cs="仿宋" w:hint="eastAsia"/>
          <w:sz w:val="28"/>
          <w:lang w:eastAsia="zh-CN"/>
        </w:rPr>
        <w:t>(二)、生产能力调查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性能指标：详细评估了设备的性能指标，包括生产速度、精度和可靠性，以确保电动小车项目的高效运转。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通过以上生产能力调查，我们为电动小车项目在生产方面的顺利实施提供了坚实的基础和全面的支持。这有助于确保电动小车项目的生产过程高效、稳定，达到预期的质量标准，同时实现可持续发展。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1" w:name="_Toc26501"/>
      <w:r>
        <w:rPr>
          <w:rFonts w:ascii="仿宋" w:eastAsia="仿宋" w:hAnsi="仿宋" w:cs="仿宋" w:hint="eastAsia"/>
          <w:sz w:val="28"/>
          <w:lang w:eastAsia="zh-CN"/>
        </w:rPr>
        <w:t>(三)、销售量调查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目标市场调查：深入了解目标市场的特点、规模和潜在需求，确保电动小车项目定位与市场需求相符。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2" w:name="_Toc13502"/>
      <w:r>
        <w:rPr>
          <w:rFonts w:ascii="仿宋" w:eastAsia="仿宋" w:hAnsi="仿宋" w:cs="仿宋" w:hint="eastAsia"/>
          <w:sz w:val="28"/>
          <w:lang w:eastAsia="zh-CN"/>
        </w:rPr>
        <w:t>(四)、产品价格调查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3" w:name="_Toc30298"/>
      <w:r>
        <w:rPr>
          <w:rFonts w:ascii="仿宋" w:eastAsia="仿宋" w:hAnsi="仿宋" w:cs="仿宋" w:hint="eastAsia"/>
          <w:sz w:val="28"/>
          <w:lang w:eastAsia="zh-CN"/>
        </w:rPr>
        <w:t>(五)、市场预测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14" w:name="_Toc542"/>
      <w:r>
        <w:rPr>
          <w:rFonts w:ascii="仿宋" w:eastAsia="仿宋" w:hAnsi="仿宋" w:cs="仿宋" w:hint="eastAsia"/>
          <w:sz w:val="28"/>
          <w:lang w:eastAsia="zh-CN"/>
        </w:rPr>
        <w:t>(六)、销售收入预测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8364"/>
      <w:r>
        <w:rPr>
          <w:rFonts w:ascii="仿宋" w:eastAsia="仿宋" w:hAnsi="仿宋" w:cs="仿宋" w:hint="eastAsia"/>
          <w:sz w:val="28"/>
          <w:lang w:eastAsia="zh-CN"/>
        </w:rPr>
        <w:t>三、电动小车项目建设内容</w:t>
      </w:r>
      <w:bookmarkEnd w:id="15"/>
    </w:p>
    <w:p>
      <w:pPr>
        <w:pStyle w:val="Heading2"/>
        <w:rPr>
          <w:rFonts w:ascii="仿宋" w:eastAsia="仿宋" w:hAnsi="仿宋" w:cs="仿宋" w:hint="eastAsia"/>
          <w:lang w:eastAsia="zh-CN"/>
        </w:rPr>
      </w:pPr>
      <w:bookmarkStart w:id="16" w:name="_Toc27664"/>
      <w:r>
        <w:rPr>
          <w:rFonts w:ascii="仿宋" w:eastAsia="仿宋" w:hAnsi="仿宋" w:cs="仿宋" w:hint="eastAsia"/>
          <w:lang w:eastAsia="zh-CN"/>
        </w:rPr>
        <w:t>(一)、建筑工程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通过以上的工程概况、结构设计、施工过程与工程进度、质量控制及安全管理的详细规划，本建筑工程将全面实现高标准、高质量、高效率的建设目标，确保电动小车项目的顺利推进和可持续发展。</w:t>
      </w:r>
    </w:p>
    <w:p>
      <w:pPr>
        <w:pStyle w:val="Heading2"/>
        <w:ind w:firstLine="560" w:firstLineChars="200"/>
        <w:rPr>
          <w:rFonts w:ascii="仿宋" w:eastAsia="仿宋" w:hAnsi="仿宋" w:cs="仿宋" w:hint="eastAsia"/>
          <w:sz w:val="28"/>
          <w:lang w:eastAsia="zh-CN"/>
        </w:rPr>
      </w:pPr>
      <w:bookmarkStart w:id="17" w:name="_Toc20409"/>
      <w:r>
        <w:rPr>
          <w:rFonts w:ascii="仿宋" w:eastAsia="仿宋" w:hAnsi="仿宋" w:cs="仿宋" w:hint="eastAsia"/>
          <w:sz w:val="28"/>
          <w:lang w:eastAsia="zh-CN"/>
        </w:rPr>
        <w:t>(二)、电气、自动控制系统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自动控制系统布局：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https://d.book118.com/678035023126006045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电动小车项目可行性评估方案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506A05"/>
    <w:rsid w:val="61506A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67803502312600604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2024-02-05T03:40:00Z</dcterms:created>
  <dcterms:modified xsi:type="dcterms:W3CDTF">2024-02-05T03:40:36Z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252CD5E9DCA04F64B5849F7A9BE5D61A_11</vt:lpwstr>
  </property>
  <property fmtid="{D5CDD505-2E9C-101B-9397-08002B2CF9AE}" pid="3" name="KSOProductBuildVer">
    <vt:lpwstr>2052-12.1.0.16250</vt:lpwstr>
  </property>
</Properties>
</file>