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文化、办公用设备或器具项目规划设计纲要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7" w:history="1">
        <w:r>
          <w:rPr>
            <w:rFonts w:ascii="仿宋" w:eastAsia="仿宋" w:hAnsi="仿宋" w:cs="仿宋" w:hint="eastAsia"/>
            <w:lang w:eastAsia="zh-CN"/>
          </w:rPr>
          <w:t>前言</w:t>
        </w:r>
        <w:r>
          <w:tab/>
        </w:r>
        <w:r>
          <w:fldChar w:fldCharType="begin"/>
        </w:r>
        <w:r>
          <w:instrText xml:space="preserve"> PAGEREF _Toc1997 \h </w:instrText>
        </w:r>
        <w:r>
          <w:fldChar w:fldCharType="separate"/>
        </w:r>
        <w:r>
          <w:t>3</w:t>
        </w:r>
        <w:r>
          <w:fldChar w:fldCharType="end"/>
        </w:r>
      </w:hyperlink>
    </w:p>
    <w:p>
      <w:pPr>
        <w:pStyle w:val="TOC1"/>
        <w:tabs>
          <w:tab w:val="right" w:leader="dot" w:pos="8306"/>
        </w:tabs>
      </w:pPr>
      <w:hyperlink w:anchor="_Toc27988" w:history="1">
        <w:r>
          <w:rPr>
            <w:rFonts w:ascii="仿宋" w:eastAsia="仿宋" w:hAnsi="仿宋" w:cs="仿宋" w:hint="eastAsia"/>
            <w:lang w:eastAsia="zh-CN"/>
          </w:rPr>
          <w:t>一、文化、办公用设备或器具项目可持续发展</w:t>
        </w:r>
        <w:r>
          <w:tab/>
        </w:r>
        <w:r>
          <w:fldChar w:fldCharType="begin"/>
        </w:r>
        <w:r>
          <w:instrText xml:space="preserve"> PAGEREF _Toc27988 \h </w:instrText>
        </w:r>
        <w:r>
          <w:fldChar w:fldCharType="separate"/>
        </w:r>
        <w:r>
          <w:t>3</w:t>
        </w:r>
        <w:r>
          <w:fldChar w:fldCharType="end"/>
        </w:r>
      </w:hyperlink>
    </w:p>
    <w:p>
      <w:pPr>
        <w:pStyle w:val="TOC2"/>
        <w:tabs>
          <w:tab w:val="right" w:leader="dot" w:pos="8306"/>
        </w:tabs>
      </w:pPr>
      <w:hyperlink w:anchor="_Toc394" w:history="1">
        <w:r>
          <w:rPr>
            <w:rFonts w:ascii="仿宋" w:eastAsia="仿宋" w:hAnsi="仿宋" w:cs="仿宋" w:hint="eastAsia"/>
            <w:lang w:eastAsia="zh-CN"/>
          </w:rPr>
          <w:t>(一)、可持续战略与实践</w:t>
        </w:r>
        <w:r>
          <w:tab/>
        </w:r>
        <w:r>
          <w:fldChar w:fldCharType="begin"/>
        </w:r>
        <w:r>
          <w:instrText xml:space="preserve"> PAGEREF _Toc394 \h </w:instrText>
        </w:r>
        <w:r>
          <w:fldChar w:fldCharType="separate"/>
        </w:r>
        <w:r>
          <w:t>3</w:t>
        </w:r>
        <w:r>
          <w:fldChar w:fldCharType="end"/>
        </w:r>
      </w:hyperlink>
    </w:p>
    <w:p>
      <w:pPr>
        <w:pStyle w:val="TOC2"/>
        <w:tabs>
          <w:tab w:val="right" w:leader="dot" w:pos="8306"/>
        </w:tabs>
      </w:pPr>
      <w:hyperlink w:anchor="_Toc15863" w:history="1">
        <w:r>
          <w:rPr>
            <w:rFonts w:ascii="仿宋" w:eastAsia="仿宋" w:hAnsi="仿宋" w:cs="仿宋" w:hint="eastAsia"/>
            <w:lang w:eastAsia="zh-CN"/>
          </w:rPr>
          <w:t>(二)、环保与社会责任</w:t>
        </w:r>
        <w:r>
          <w:tab/>
        </w:r>
        <w:r>
          <w:fldChar w:fldCharType="begin"/>
        </w:r>
        <w:r>
          <w:instrText xml:space="preserve"> PAGEREF _Toc15863 \h </w:instrText>
        </w:r>
        <w:r>
          <w:fldChar w:fldCharType="separate"/>
        </w:r>
        <w:r>
          <w:t>4</w:t>
        </w:r>
        <w:r>
          <w:fldChar w:fldCharType="end"/>
        </w:r>
      </w:hyperlink>
    </w:p>
    <w:p>
      <w:pPr>
        <w:pStyle w:val="TOC1"/>
        <w:tabs>
          <w:tab w:val="right" w:leader="dot" w:pos="8306"/>
        </w:tabs>
      </w:pPr>
      <w:hyperlink w:anchor="_Toc1843" w:history="1">
        <w:r>
          <w:rPr>
            <w:rFonts w:ascii="仿宋" w:eastAsia="仿宋" w:hAnsi="仿宋" w:cs="仿宋" w:hint="eastAsia"/>
            <w:lang w:eastAsia="zh-CN"/>
          </w:rPr>
          <w:t>二、文化、办公用设备或器具项目概论</w:t>
        </w:r>
        <w:r>
          <w:tab/>
        </w:r>
        <w:r>
          <w:fldChar w:fldCharType="begin"/>
        </w:r>
        <w:r>
          <w:instrText xml:space="preserve"> PAGEREF _Toc1843 \h </w:instrText>
        </w:r>
        <w:r>
          <w:fldChar w:fldCharType="separate"/>
        </w:r>
        <w:r>
          <w:t>5</w:t>
        </w:r>
        <w:r>
          <w:fldChar w:fldCharType="end"/>
        </w:r>
      </w:hyperlink>
    </w:p>
    <w:p>
      <w:pPr>
        <w:pStyle w:val="TOC2"/>
        <w:tabs>
          <w:tab w:val="right" w:leader="dot" w:pos="8306"/>
        </w:tabs>
      </w:pPr>
      <w:hyperlink w:anchor="_Toc13028" w:history="1">
        <w:r>
          <w:rPr>
            <w:rFonts w:ascii="仿宋" w:eastAsia="仿宋" w:hAnsi="仿宋" w:cs="仿宋" w:hint="eastAsia"/>
            <w:lang w:eastAsia="zh-CN"/>
          </w:rPr>
          <w:t>(一)、文化、办公用设备或器具项目概况</w:t>
        </w:r>
        <w:r>
          <w:tab/>
        </w:r>
        <w:r>
          <w:fldChar w:fldCharType="begin"/>
        </w:r>
        <w:r>
          <w:instrText xml:space="preserve"> PAGEREF _Toc13028 \h </w:instrText>
        </w:r>
        <w:r>
          <w:fldChar w:fldCharType="separate"/>
        </w:r>
        <w:r>
          <w:t>5</w:t>
        </w:r>
        <w:r>
          <w:fldChar w:fldCharType="end"/>
        </w:r>
      </w:hyperlink>
    </w:p>
    <w:p>
      <w:pPr>
        <w:pStyle w:val="TOC2"/>
        <w:tabs>
          <w:tab w:val="right" w:leader="dot" w:pos="8306"/>
        </w:tabs>
      </w:pPr>
      <w:hyperlink w:anchor="_Toc20692" w:history="1">
        <w:r>
          <w:rPr>
            <w:rFonts w:ascii="仿宋" w:eastAsia="仿宋" w:hAnsi="仿宋" w:cs="仿宋" w:hint="eastAsia"/>
            <w:lang w:eastAsia="zh-CN"/>
          </w:rPr>
          <w:t>(二)、文化、办公用设备或器具项目目标</w:t>
        </w:r>
        <w:r>
          <w:tab/>
        </w:r>
        <w:r>
          <w:fldChar w:fldCharType="begin"/>
        </w:r>
        <w:r>
          <w:instrText xml:space="preserve"> PAGEREF _Toc20692 \h </w:instrText>
        </w:r>
        <w:r>
          <w:fldChar w:fldCharType="separate"/>
        </w:r>
        <w:r>
          <w:t>7</w:t>
        </w:r>
        <w:r>
          <w:fldChar w:fldCharType="end"/>
        </w:r>
      </w:hyperlink>
    </w:p>
    <w:p>
      <w:pPr>
        <w:pStyle w:val="TOC2"/>
        <w:tabs>
          <w:tab w:val="right" w:leader="dot" w:pos="8306"/>
        </w:tabs>
      </w:pPr>
      <w:hyperlink w:anchor="_Toc11881" w:history="1">
        <w:r>
          <w:rPr>
            <w:rFonts w:ascii="仿宋" w:eastAsia="仿宋" w:hAnsi="仿宋" w:cs="仿宋" w:hint="eastAsia"/>
            <w:lang w:eastAsia="zh-CN"/>
          </w:rPr>
          <w:t>(三)、文化、办公用设备或器具项目提出的理由</w:t>
        </w:r>
        <w:r>
          <w:tab/>
        </w:r>
        <w:r>
          <w:fldChar w:fldCharType="begin"/>
        </w:r>
        <w:r>
          <w:instrText xml:space="preserve"> PAGEREF _Toc11881 \h </w:instrText>
        </w:r>
        <w:r>
          <w:fldChar w:fldCharType="separate"/>
        </w:r>
        <w:r>
          <w:t>8</w:t>
        </w:r>
        <w:r>
          <w:fldChar w:fldCharType="end"/>
        </w:r>
      </w:hyperlink>
    </w:p>
    <w:p>
      <w:pPr>
        <w:pStyle w:val="TOC2"/>
        <w:tabs>
          <w:tab w:val="right" w:leader="dot" w:pos="8306"/>
        </w:tabs>
      </w:pPr>
      <w:hyperlink w:anchor="_Toc24621" w:history="1">
        <w:r>
          <w:rPr>
            <w:rFonts w:ascii="仿宋" w:eastAsia="仿宋" w:hAnsi="仿宋" w:cs="仿宋" w:hint="eastAsia"/>
            <w:lang w:eastAsia="zh-CN"/>
          </w:rPr>
          <w:t>(四)、文化、办公用设备或器具项目意义</w:t>
        </w:r>
        <w:r>
          <w:tab/>
        </w:r>
        <w:r>
          <w:fldChar w:fldCharType="begin"/>
        </w:r>
        <w:r>
          <w:instrText xml:space="preserve"> PAGEREF _Toc24621 \h </w:instrText>
        </w:r>
        <w:r>
          <w:fldChar w:fldCharType="separate"/>
        </w:r>
        <w:r>
          <w:t>10</w:t>
        </w:r>
        <w:r>
          <w:fldChar w:fldCharType="end"/>
        </w:r>
      </w:hyperlink>
    </w:p>
    <w:p>
      <w:pPr>
        <w:pStyle w:val="TOC2"/>
        <w:tabs>
          <w:tab w:val="right" w:leader="dot" w:pos="8306"/>
        </w:tabs>
      </w:pPr>
      <w:hyperlink w:anchor="_Toc22857" w:history="1">
        <w:r>
          <w:rPr>
            <w:rFonts w:ascii="仿宋" w:eastAsia="仿宋" w:hAnsi="仿宋" w:cs="仿宋" w:hint="eastAsia"/>
            <w:lang w:eastAsia="zh-CN"/>
          </w:rPr>
          <w:t>(五)、文化、办公用设备或器具项目背景</w:t>
        </w:r>
        <w:r>
          <w:tab/>
        </w:r>
        <w:r>
          <w:fldChar w:fldCharType="begin"/>
        </w:r>
        <w:r>
          <w:instrText xml:space="preserve"> PAGEREF _Toc22857 \h </w:instrText>
        </w:r>
        <w:r>
          <w:fldChar w:fldCharType="separate"/>
        </w:r>
        <w:r>
          <w:t>11</w:t>
        </w:r>
        <w:r>
          <w:fldChar w:fldCharType="end"/>
        </w:r>
      </w:hyperlink>
    </w:p>
    <w:p>
      <w:pPr>
        <w:pStyle w:val="TOC1"/>
        <w:tabs>
          <w:tab w:val="right" w:leader="dot" w:pos="8306"/>
        </w:tabs>
      </w:pPr>
      <w:hyperlink w:anchor="_Toc14574" w:history="1">
        <w:r>
          <w:rPr>
            <w:rFonts w:ascii="仿宋" w:eastAsia="仿宋" w:hAnsi="仿宋" w:cs="仿宋" w:hint="eastAsia"/>
            <w:lang w:eastAsia="zh-CN"/>
          </w:rPr>
          <w:t>三、文化、办公用设备或器具项目土建工程</w:t>
        </w:r>
        <w:r>
          <w:tab/>
        </w:r>
        <w:r>
          <w:fldChar w:fldCharType="begin"/>
        </w:r>
        <w:r>
          <w:instrText xml:space="preserve"> PAGEREF _Toc14574 \h </w:instrText>
        </w:r>
        <w:r>
          <w:fldChar w:fldCharType="separate"/>
        </w:r>
        <w:r>
          <w:t>12</w:t>
        </w:r>
        <w:r>
          <w:fldChar w:fldCharType="end"/>
        </w:r>
      </w:hyperlink>
    </w:p>
    <w:p>
      <w:pPr>
        <w:pStyle w:val="TOC2"/>
        <w:tabs>
          <w:tab w:val="right" w:leader="dot" w:pos="8306"/>
        </w:tabs>
      </w:pPr>
      <w:hyperlink w:anchor="_Toc5765" w:history="1">
        <w:r>
          <w:rPr>
            <w:rFonts w:ascii="仿宋" w:eastAsia="仿宋" w:hAnsi="仿宋" w:cs="仿宋" w:hint="eastAsia"/>
            <w:lang w:eastAsia="zh-CN"/>
          </w:rPr>
          <w:t>(一)、建筑工程设计原则</w:t>
        </w:r>
        <w:r>
          <w:tab/>
        </w:r>
        <w:r>
          <w:fldChar w:fldCharType="begin"/>
        </w:r>
        <w:r>
          <w:instrText xml:space="preserve"> PAGEREF _Toc5765 \h </w:instrText>
        </w:r>
        <w:r>
          <w:fldChar w:fldCharType="separate"/>
        </w:r>
        <w:r>
          <w:t>12</w:t>
        </w:r>
        <w:r>
          <w:fldChar w:fldCharType="end"/>
        </w:r>
      </w:hyperlink>
    </w:p>
    <w:p>
      <w:pPr>
        <w:pStyle w:val="TOC2"/>
        <w:tabs>
          <w:tab w:val="right" w:leader="dot" w:pos="8306"/>
        </w:tabs>
      </w:pPr>
      <w:hyperlink w:anchor="_Toc12254" w:history="1">
        <w:r>
          <w:rPr>
            <w:rFonts w:ascii="仿宋" w:eastAsia="仿宋" w:hAnsi="仿宋" w:cs="仿宋" w:hint="eastAsia"/>
            <w:lang w:eastAsia="zh-CN"/>
          </w:rPr>
          <w:t>(二)、土建工程设计年限及安全等级</w:t>
        </w:r>
        <w:r>
          <w:tab/>
        </w:r>
        <w:r>
          <w:fldChar w:fldCharType="begin"/>
        </w:r>
        <w:r>
          <w:instrText xml:space="preserve"> PAGEREF _Toc12254 \h </w:instrText>
        </w:r>
        <w:r>
          <w:fldChar w:fldCharType="separate"/>
        </w:r>
        <w:r>
          <w:t>13</w:t>
        </w:r>
        <w:r>
          <w:fldChar w:fldCharType="end"/>
        </w:r>
      </w:hyperlink>
    </w:p>
    <w:p>
      <w:pPr>
        <w:pStyle w:val="TOC2"/>
        <w:tabs>
          <w:tab w:val="right" w:leader="dot" w:pos="8306"/>
        </w:tabs>
      </w:pPr>
      <w:hyperlink w:anchor="_Toc5737" w:history="1">
        <w:r>
          <w:rPr>
            <w:rFonts w:ascii="仿宋" w:eastAsia="仿宋" w:hAnsi="仿宋" w:cs="仿宋" w:hint="eastAsia"/>
            <w:lang w:eastAsia="zh-CN"/>
          </w:rPr>
          <w:t>(三)、建筑工程设计总体要求</w:t>
        </w:r>
        <w:r>
          <w:tab/>
        </w:r>
        <w:r>
          <w:fldChar w:fldCharType="begin"/>
        </w:r>
        <w:r>
          <w:instrText xml:space="preserve"> PAGEREF _Toc5737 \h </w:instrText>
        </w:r>
        <w:r>
          <w:fldChar w:fldCharType="separate"/>
        </w:r>
        <w:r>
          <w:t>15</w:t>
        </w:r>
        <w:r>
          <w:fldChar w:fldCharType="end"/>
        </w:r>
      </w:hyperlink>
    </w:p>
    <w:p>
      <w:pPr>
        <w:pStyle w:val="TOC2"/>
        <w:tabs>
          <w:tab w:val="right" w:leader="dot" w:pos="8306"/>
        </w:tabs>
      </w:pPr>
      <w:hyperlink w:anchor="_Toc12339" w:history="1">
        <w:r>
          <w:rPr>
            <w:rFonts w:ascii="仿宋" w:eastAsia="仿宋" w:hAnsi="仿宋" w:cs="仿宋" w:hint="eastAsia"/>
            <w:lang w:eastAsia="zh-CN"/>
          </w:rPr>
          <w:t>(四)、土建工程建设指标</w:t>
        </w:r>
        <w:r>
          <w:tab/>
        </w:r>
        <w:r>
          <w:fldChar w:fldCharType="begin"/>
        </w:r>
        <w:r>
          <w:instrText xml:space="preserve"> PAGEREF _Toc12339 \h </w:instrText>
        </w:r>
        <w:r>
          <w:fldChar w:fldCharType="separate"/>
        </w:r>
        <w:r>
          <w:t>15</w:t>
        </w:r>
        <w:r>
          <w:fldChar w:fldCharType="end"/>
        </w:r>
      </w:hyperlink>
    </w:p>
    <w:p>
      <w:pPr>
        <w:pStyle w:val="TOC1"/>
        <w:tabs>
          <w:tab w:val="right" w:leader="dot" w:pos="8306"/>
        </w:tabs>
      </w:pPr>
      <w:hyperlink w:anchor="_Toc2823" w:history="1">
        <w:r>
          <w:rPr>
            <w:rFonts w:ascii="仿宋" w:eastAsia="仿宋" w:hAnsi="仿宋" w:cs="仿宋" w:hint="eastAsia"/>
            <w:lang w:eastAsia="zh-CN"/>
          </w:rPr>
          <w:t>四、工艺说明</w:t>
        </w:r>
        <w:r>
          <w:tab/>
        </w:r>
        <w:r>
          <w:fldChar w:fldCharType="begin"/>
        </w:r>
        <w:r>
          <w:instrText xml:space="preserve"> PAGEREF _Toc2823 \h </w:instrText>
        </w:r>
        <w:r>
          <w:fldChar w:fldCharType="separate"/>
        </w:r>
        <w:r>
          <w:t>16</w:t>
        </w:r>
        <w:r>
          <w:fldChar w:fldCharType="end"/>
        </w:r>
      </w:hyperlink>
    </w:p>
    <w:p>
      <w:pPr>
        <w:pStyle w:val="TOC2"/>
        <w:tabs>
          <w:tab w:val="right" w:leader="dot" w:pos="8306"/>
        </w:tabs>
      </w:pPr>
      <w:hyperlink w:anchor="_Toc4256" w:history="1">
        <w:r>
          <w:rPr>
            <w:rFonts w:ascii="仿宋" w:eastAsia="仿宋" w:hAnsi="仿宋" w:cs="仿宋" w:hint="eastAsia"/>
            <w:lang w:eastAsia="zh-CN"/>
          </w:rPr>
          <w:t>(一)、技术管理特点</w:t>
        </w:r>
        <w:r>
          <w:tab/>
        </w:r>
        <w:r>
          <w:fldChar w:fldCharType="begin"/>
        </w:r>
        <w:r>
          <w:instrText xml:space="preserve"> PAGEREF _Toc4256 \h </w:instrText>
        </w:r>
        <w:r>
          <w:fldChar w:fldCharType="separate"/>
        </w:r>
        <w:r>
          <w:t>16</w:t>
        </w:r>
        <w:r>
          <w:fldChar w:fldCharType="end"/>
        </w:r>
      </w:hyperlink>
    </w:p>
    <w:p>
      <w:pPr>
        <w:pStyle w:val="TOC2"/>
        <w:tabs>
          <w:tab w:val="right" w:leader="dot" w:pos="8306"/>
        </w:tabs>
      </w:pPr>
      <w:hyperlink w:anchor="_Toc20871" w:history="1">
        <w:r>
          <w:rPr>
            <w:rFonts w:ascii="仿宋" w:eastAsia="仿宋" w:hAnsi="仿宋" w:cs="仿宋" w:hint="eastAsia"/>
            <w:lang w:eastAsia="zh-CN"/>
          </w:rPr>
          <w:t>(二)、文化、办公用设备或器具项目工艺技术设计方案</w:t>
        </w:r>
        <w:r>
          <w:tab/>
        </w:r>
        <w:r>
          <w:fldChar w:fldCharType="begin"/>
        </w:r>
        <w:r>
          <w:instrText xml:space="preserve"> PAGEREF _Toc20871 \h </w:instrText>
        </w:r>
        <w:r>
          <w:fldChar w:fldCharType="separate"/>
        </w:r>
        <w:r>
          <w:t>17</w:t>
        </w:r>
        <w:r>
          <w:fldChar w:fldCharType="end"/>
        </w:r>
      </w:hyperlink>
    </w:p>
    <w:p>
      <w:pPr>
        <w:pStyle w:val="TOC2"/>
        <w:tabs>
          <w:tab w:val="right" w:leader="dot" w:pos="8306"/>
        </w:tabs>
      </w:pPr>
      <w:hyperlink w:anchor="_Toc7656" w:history="1">
        <w:r>
          <w:rPr>
            <w:rFonts w:ascii="仿宋" w:eastAsia="仿宋" w:hAnsi="仿宋" w:cs="仿宋" w:hint="eastAsia"/>
            <w:lang w:eastAsia="zh-CN"/>
          </w:rPr>
          <w:t>(三)、设备选型方案</w:t>
        </w:r>
        <w:r>
          <w:tab/>
        </w:r>
        <w:r>
          <w:fldChar w:fldCharType="begin"/>
        </w:r>
        <w:r>
          <w:instrText xml:space="preserve"> PAGEREF _Toc7656 \h </w:instrText>
        </w:r>
        <w:r>
          <w:fldChar w:fldCharType="separate"/>
        </w:r>
        <w:r>
          <w:t>18</w:t>
        </w:r>
        <w:r>
          <w:fldChar w:fldCharType="end"/>
        </w:r>
      </w:hyperlink>
    </w:p>
    <w:p>
      <w:pPr>
        <w:pStyle w:val="TOC1"/>
        <w:tabs>
          <w:tab w:val="right" w:leader="dot" w:pos="8306"/>
        </w:tabs>
      </w:pPr>
      <w:hyperlink w:anchor="_Toc16116" w:history="1">
        <w:r>
          <w:rPr>
            <w:rFonts w:ascii="仿宋" w:eastAsia="仿宋" w:hAnsi="仿宋" w:cs="仿宋" w:hint="eastAsia"/>
            <w:lang w:eastAsia="zh-CN"/>
          </w:rPr>
          <w:t>五、文化、办公用设备或器具项目绩效评估</w:t>
        </w:r>
        <w:r>
          <w:tab/>
        </w:r>
        <w:r>
          <w:fldChar w:fldCharType="begin"/>
        </w:r>
        <w:r>
          <w:instrText xml:space="preserve"> PAGEREF _Toc16116 \h </w:instrText>
        </w:r>
        <w:r>
          <w:fldChar w:fldCharType="separate"/>
        </w:r>
        <w:r>
          <w:t>20</w:t>
        </w:r>
        <w:r>
          <w:fldChar w:fldCharType="end"/>
        </w:r>
      </w:hyperlink>
    </w:p>
    <w:p>
      <w:pPr>
        <w:pStyle w:val="TOC2"/>
        <w:tabs>
          <w:tab w:val="right" w:leader="dot" w:pos="8306"/>
        </w:tabs>
      </w:pPr>
      <w:hyperlink w:anchor="_Toc28406" w:history="1">
        <w:r>
          <w:rPr>
            <w:rFonts w:ascii="仿宋" w:eastAsia="仿宋" w:hAnsi="仿宋" w:cs="仿宋" w:hint="eastAsia"/>
            <w:lang w:eastAsia="zh-CN"/>
          </w:rPr>
          <w:t>(一)、绩效评估指标</w:t>
        </w:r>
        <w:r>
          <w:tab/>
        </w:r>
        <w:r>
          <w:fldChar w:fldCharType="begin"/>
        </w:r>
        <w:r>
          <w:instrText xml:space="preserve"> PAGEREF _Toc28406 \h </w:instrText>
        </w:r>
        <w:r>
          <w:fldChar w:fldCharType="separate"/>
        </w:r>
        <w:r>
          <w:t>20</w:t>
        </w:r>
        <w:r>
          <w:fldChar w:fldCharType="end"/>
        </w:r>
      </w:hyperlink>
    </w:p>
    <w:p>
      <w:pPr>
        <w:pStyle w:val="TOC2"/>
        <w:tabs>
          <w:tab w:val="right" w:leader="dot" w:pos="8306"/>
        </w:tabs>
      </w:pPr>
      <w:hyperlink w:anchor="_Toc29803" w:history="1">
        <w:r>
          <w:rPr>
            <w:rFonts w:ascii="仿宋" w:eastAsia="仿宋" w:hAnsi="仿宋" w:cs="仿宋" w:hint="eastAsia"/>
            <w:lang w:eastAsia="zh-CN"/>
          </w:rPr>
          <w:t>(二)、绩效评估方法</w:t>
        </w:r>
        <w:r>
          <w:tab/>
        </w:r>
        <w:r>
          <w:fldChar w:fldCharType="begin"/>
        </w:r>
        <w:r>
          <w:instrText xml:space="preserve"> PAGEREF _Toc29803 \h </w:instrText>
        </w:r>
        <w:r>
          <w:fldChar w:fldCharType="separate"/>
        </w:r>
        <w:r>
          <w:t>21</w:t>
        </w:r>
        <w:r>
          <w:fldChar w:fldCharType="end"/>
        </w:r>
      </w:hyperlink>
    </w:p>
    <w:p>
      <w:pPr>
        <w:pStyle w:val="TOC2"/>
        <w:tabs>
          <w:tab w:val="right" w:leader="dot" w:pos="8306"/>
        </w:tabs>
      </w:pPr>
      <w:hyperlink w:anchor="_Toc30412" w:history="1">
        <w:r>
          <w:rPr>
            <w:rFonts w:ascii="仿宋" w:eastAsia="仿宋" w:hAnsi="仿宋" w:cs="仿宋" w:hint="eastAsia"/>
            <w:lang w:eastAsia="zh-CN"/>
          </w:rPr>
          <w:t>(三)、绩效评估周期</w:t>
        </w:r>
        <w:r>
          <w:tab/>
        </w:r>
        <w:r>
          <w:fldChar w:fldCharType="begin"/>
        </w:r>
        <w:r>
          <w:instrText xml:space="preserve"> PAGEREF _Toc30412 \h </w:instrText>
        </w:r>
        <w:r>
          <w:fldChar w:fldCharType="separate"/>
        </w:r>
        <w:r>
          <w:t>22</w:t>
        </w:r>
        <w:r>
          <w:fldChar w:fldCharType="end"/>
        </w:r>
      </w:hyperlink>
    </w:p>
    <w:p>
      <w:pPr>
        <w:pStyle w:val="TOC1"/>
        <w:tabs>
          <w:tab w:val="right" w:leader="dot" w:pos="8306"/>
        </w:tabs>
      </w:pPr>
      <w:hyperlink w:anchor="_Toc32220" w:history="1">
        <w:r>
          <w:rPr>
            <w:rFonts w:ascii="仿宋" w:eastAsia="仿宋" w:hAnsi="仿宋" w:cs="仿宋" w:hint="eastAsia"/>
            <w:lang w:eastAsia="zh-CN"/>
          </w:rPr>
          <w:t>六、文化、办公用设备或器具项目文档管理</w:t>
        </w:r>
        <w:r>
          <w:tab/>
        </w:r>
        <w:r>
          <w:fldChar w:fldCharType="begin"/>
        </w:r>
        <w:r>
          <w:instrText xml:space="preserve"> PAGEREF _Toc32220 \h </w:instrText>
        </w:r>
        <w:r>
          <w:fldChar w:fldCharType="separate"/>
        </w:r>
        <w:r>
          <w:t>23</w:t>
        </w:r>
        <w:r>
          <w:fldChar w:fldCharType="end"/>
        </w:r>
      </w:hyperlink>
    </w:p>
    <w:p>
      <w:pPr>
        <w:pStyle w:val="TOC2"/>
        <w:tabs>
          <w:tab w:val="right" w:leader="dot" w:pos="8306"/>
        </w:tabs>
      </w:pPr>
      <w:hyperlink w:anchor="_Toc10947" w:history="1">
        <w:r>
          <w:rPr>
            <w:rFonts w:ascii="仿宋" w:eastAsia="仿宋" w:hAnsi="仿宋" w:cs="仿宋" w:hint="eastAsia"/>
            <w:lang w:eastAsia="zh-CN"/>
          </w:rPr>
          <w:t>(一)、文档编制与审查</w:t>
        </w:r>
        <w:r>
          <w:tab/>
        </w:r>
        <w:r>
          <w:fldChar w:fldCharType="begin"/>
        </w:r>
        <w:r>
          <w:instrText xml:space="preserve"> PAGEREF _Toc10947 \h </w:instrText>
        </w:r>
        <w:r>
          <w:fldChar w:fldCharType="separate"/>
        </w:r>
        <w:r>
          <w:t>23</w:t>
        </w:r>
        <w:r>
          <w:fldChar w:fldCharType="end"/>
        </w:r>
      </w:hyperlink>
    </w:p>
    <w:p>
      <w:pPr>
        <w:pStyle w:val="TOC2"/>
        <w:tabs>
          <w:tab w:val="right" w:leader="dot" w:pos="8306"/>
        </w:tabs>
      </w:pPr>
      <w:hyperlink w:anchor="_Toc22461" w:history="1">
        <w:r>
          <w:rPr>
            <w:rFonts w:ascii="仿宋" w:eastAsia="仿宋" w:hAnsi="仿宋" w:cs="仿宋" w:hint="eastAsia"/>
            <w:lang w:eastAsia="zh-CN"/>
          </w:rPr>
          <w:t>(二)、文档发布与分发</w:t>
        </w:r>
        <w:r>
          <w:tab/>
        </w:r>
        <w:r>
          <w:fldChar w:fldCharType="begin"/>
        </w:r>
        <w:r>
          <w:instrText xml:space="preserve"> PAGEREF _Toc22461 \h </w:instrText>
        </w:r>
        <w:r>
          <w:fldChar w:fldCharType="separate"/>
        </w:r>
        <w:r>
          <w:t>25</w:t>
        </w:r>
        <w:r>
          <w:fldChar w:fldCharType="end"/>
        </w:r>
      </w:hyperlink>
    </w:p>
    <w:p>
      <w:pPr>
        <w:pStyle w:val="TOC2"/>
        <w:tabs>
          <w:tab w:val="right" w:leader="dot" w:pos="8306"/>
        </w:tabs>
      </w:pPr>
      <w:hyperlink w:anchor="_Toc2032" w:history="1">
        <w:r>
          <w:rPr>
            <w:rFonts w:ascii="仿宋" w:eastAsia="仿宋" w:hAnsi="仿宋" w:cs="仿宋" w:hint="eastAsia"/>
            <w:lang w:eastAsia="zh-CN"/>
          </w:rPr>
          <w:t>(三)、文档存档与归档</w:t>
        </w:r>
        <w:r>
          <w:tab/>
        </w:r>
        <w:r>
          <w:fldChar w:fldCharType="begin"/>
        </w:r>
        <w:r>
          <w:instrText xml:space="preserve"> PAGEREF _Toc2032 \h </w:instrText>
        </w:r>
        <w:r>
          <w:fldChar w:fldCharType="separate"/>
        </w:r>
        <w:r>
          <w:t>26</w:t>
        </w:r>
        <w:r>
          <w:fldChar w:fldCharType="end"/>
        </w:r>
      </w:hyperlink>
    </w:p>
    <w:p>
      <w:pPr>
        <w:pStyle w:val="TOC1"/>
        <w:tabs>
          <w:tab w:val="right" w:leader="dot" w:pos="8306"/>
        </w:tabs>
      </w:pPr>
      <w:hyperlink w:anchor="_Toc7004" w:history="1">
        <w:r>
          <w:rPr>
            <w:rFonts w:ascii="仿宋" w:eastAsia="仿宋" w:hAnsi="仿宋" w:cs="仿宋" w:hint="eastAsia"/>
            <w:lang w:eastAsia="zh-CN"/>
          </w:rPr>
          <w:t>七、文化、办公用设备或器具项目技术管理</w:t>
        </w:r>
        <w:r>
          <w:tab/>
        </w:r>
        <w:r>
          <w:fldChar w:fldCharType="begin"/>
        </w:r>
        <w:r>
          <w:instrText xml:space="preserve"> PAGEREF _Toc7004 \h </w:instrText>
        </w:r>
        <w:r>
          <w:fldChar w:fldCharType="separate"/>
        </w:r>
        <w:r>
          <w:t>27</w:t>
        </w:r>
        <w:r>
          <w:fldChar w:fldCharType="end"/>
        </w:r>
      </w:hyperlink>
    </w:p>
    <w:p>
      <w:pPr>
        <w:pStyle w:val="TOC2"/>
        <w:tabs>
          <w:tab w:val="right" w:leader="dot" w:pos="8306"/>
        </w:tabs>
      </w:pPr>
      <w:hyperlink w:anchor="_Toc22713" w:history="1">
        <w:r>
          <w:rPr>
            <w:rFonts w:ascii="仿宋" w:eastAsia="仿宋" w:hAnsi="仿宋" w:cs="仿宋" w:hint="eastAsia"/>
            <w:lang w:eastAsia="zh-CN"/>
          </w:rPr>
          <w:t>(一)、技术方案选用方向</w:t>
        </w:r>
        <w:r>
          <w:tab/>
        </w:r>
        <w:r>
          <w:fldChar w:fldCharType="begin"/>
        </w:r>
        <w:r>
          <w:instrText xml:space="preserve"> PAGEREF _Toc22713 \h </w:instrText>
        </w:r>
        <w:r>
          <w:fldChar w:fldCharType="separate"/>
        </w:r>
        <w:r>
          <w:t>27</w:t>
        </w:r>
        <w:r>
          <w:fldChar w:fldCharType="end"/>
        </w:r>
      </w:hyperlink>
    </w:p>
    <w:p>
      <w:pPr>
        <w:pStyle w:val="TOC2"/>
        <w:tabs>
          <w:tab w:val="right" w:leader="dot" w:pos="8306"/>
        </w:tabs>
      </w:pPr>
      <w:hyperlink w:anchor="_Toc20147" w:history="1">
        <w:r>
          <w:rPr>
            <w:rFonts w:ascii="仿宋" w:eastAsia="仿宋" w:hAnsi="仿宋" w:cs="仿宋" w:hint="eastAsia"/>
            <w:lang w:eastAsia="zh-CN"/>
          </w:rPr>
          <w:t>(二)、工艺技术方案选用原则</w:t>
        </w:r>
        <w:r>
          <w:tab/>
        </w:r>
        <w:r>
          <w:fldChar w:fldCharType="begin"/>
        </w:r>
        <w:r>
          <w:instrText xml:space="preserve"> PAGEREF _Toc20147 \h </w:instrText>
        </w:r>
        <w:r>
          <w:fldChar w:fldCharType="separate"/>
        </w:r>
        <w:r>
          <w:t>29</w:t>
        </w:r>
        <w:r>
          <w:fldChar w:fldCharType="end"/>
        </w:r>
      </w:hyperlink>
    </w:p>
    <w:p>
      <w:pPr>
        <w:pStyle w:val="TOC2"/>
        <w:tabs>
          <w:tab w:val="right" w:leader="dot" w:pos="8306"/>
        </w:tabs>
      </w:pPr>
      <w:hyperlink w:anchor="_Toc25545" w:history="1">
        <w:r>
          <w:rPr>
            <w:rFonts w:ascii="仿宋" w:eastAsia="仿宋" w:hAnsi="仿宋" w:cs="仿宋" w:hint="eastAsia"/>
            <w:lang w:eastAsia="zh-CN"/>
          </w:rPr>
          <w:t>(三)、工艺技术方案要求</w:t>
        </w:r>
        <w:r>
          <w:tab/>
        </w:r>
        <w:r>
          <w:fldChar w:fldCharType="begin"/>
        </w:r>
        <w:r>
          <w:instrText xml:space="preserve"> PAGEREF _Toc25545 \h </w:instrText>
        </w:r>
        <w:r>
          <w:fldChar w:fldCharType="separate"/>
        </w:r>
        <w:r>
          <w:t>31</w:t>
        </w:r>
        <w:r>
          <w:fldChar w:fldCharType="end"/>
        </w:r>
      </w:hyperlink>
    </w:p>
    <w:p>
      <w:pPr>
        <w:pStyle w:val="TOC1"/>
        <w:tabs>
          <w:tab w:val="right" w:leader="dot" w:pos="8306"/>
        </w:tabs>
      </w:pPr>
      <w:hyperlink w:anchor="_Toc31720" w:history="1">
        <w:r>
          <w:rPr>
            <w:rFonts w:ascii="仿宋" w:eastAsia="仿宋" w:hAnsi="仿宋" w:cs="仿宋" w:hint="eastAsia"/>
            <w:lang w:eastAsia="zh-CN"/>
          </w:rPr>
          <w:t>八、文化、办公用设备或器具项目财务管理</w:t>
        </w:r>
        <w:r>
          <w:tab/>
        </w:r>
        <w:r>
          <w:fldChar w:fldCharType="begin"/>
        </w:r>
        <w:r>
          <w:instrText xml:space="preserve"> PAGEREF _Toc31720 \h </w:instrText>
        </w:r>
        <w:r>
          <w:fldChar w:fldCharType="separate"/>
        </w:r>
        <w:r>
          <w:t>33</w:t>
        </w:r>
        <w:r>
          <w:fldChar w:fldCharType="end"/>
        </w:r>
      </w:hyperlink>
    </w:p>
    <w:p>
      <w:pPr>
        <w:pStyle w:val="TOC2"/>
        <w:tabs>
          <w:tab w:val="right" w:leader="dot" w:pos="8306"/>
        </w:tabs>
      </w:pPr>
      <w:hyperlink w:anchor="_Toc14355" w:history="1">
        <w:r>
          <w:rPr>
            <w:rFonts w:ascii="仿宋" w:eastAsia="仿宋" w:hAnsi="仿宋" w:cs="仿宋" w:hint="eastAsia"/>
            <w:lang w:eastAsia="zh-CN"/>
          </w:rPr>
          <w:t>(一)、资金需求大</w:t>
        </w:r>
        <w:r>
          <w:tab/>
        </w:r>
        <w:r>
          <w:fldChar w:fldCharType="begin"/>
        </w:r>
        <w:r>
          <w:instrText xml:space="preserve"> PAGEREF _Toc14355 \h </w:instrText>
        </w:r>
        <w:r>
          <w:fldChar w:fldCharType="separate"/>
        </w:r>
        <w:r>
          <w:t>33</w:t>
        </w:r>
        <w:r>
          <w:fldChar w:fldCharType="end"/>
        </w:r>
      </w:hyperlink>
    </w:p>
    <w:p>
      <w:pPr>
        <w:pStyle w:val="TOC2"/>
        <w:tabs>
          <w:tab w:val="right" w:leader="dot" w:pos="8306"/>
        </w:tabs>
      </w:pPr>
      <w:hyperlink w:anchor="_Toc5612" w:history="1">
        <w:r>
          <w:rPr>
            <w:rFonts w:ascii="仿宋" w:eastAsia="仿宋" w:hAnsi="仿宋" w:cs="仿宋" w:hint="eastAsia"/>
            <w:lang w:eastAsia="zh-CN"/>
          </w:rPr>
          <w:t>(二)、研发周期长</w:t>
        </w:r>
        <w:r>
          <w:tab/>
        </w:r>
        <w:r>
          <w:fldChar w:fldCharType="begin"/>
        </w:r>
        <w:r>
          <w:instrText xml:space="preserve"> PAGEREF _Toc5612 \h </w:instrText>
        </w:r>
        <w:r>
          <w:fldChar w:fldCharType="separate"/>
        </w:r>
        <w:r>
          <w:t>34</w:t>
        </w:r>
        <w:r>
          <w:fldChar w:fldCharType="end"/>
        </w:r>
      </w:hyperlink>
    </w:p>
    <w:p>
      <w:pPr>
        <w:pStyle w:val="TOC2"/>
        <w:tabs>
          <w:tab w:val="right" w:leader="dot" w:pos="8306"/>
        </w:tabs>
      </w:pPr>
      <w:hyperlink w:anchor="_Toc9604" w:history="1">
        <w:r>
          <w:rPr>
            <w:rFonts w:ascii="仿宋" w:eastAsia="仿宋" w:hAnsi="仿宋" w:cs="仿宋" w:hint="eastAsia"/>
            <w:lang w:eastAsia="zh-CN"/>
          </w:rPr>
          <w:t>(三)、市场风险大</w:t>
        </w:r>
        <w:r>
          <w:tab/>
        </w:r>
        <w:r>
          <w:fldChar w:fldCharType="begin"/>
        </w:r>
        <w:r>
          <w:instrText xml:space="preserve"> PAGEREF _Toc9604 \h </w:instrText>
        </w:r>
        <w:r>
          <w:fldChar w:fldCharType="separate"/>
        </w:r>
        <w:r>
          <w:t>36</w:t>
        </w:r>
        <w:r>
          <w:fldChar w:fldCharType="end"/>
        </w:r>
      </w:hyperlink>
    </w:p>
    <w:p>
      <w:pPr>
        <w:pStyle w:val="TOC2"/>
        <w:tabs>
          <w:tab w:val="right" w:leader="dot" w:pos="8306"/>
        </w:tabs>
      </w:pPr>
      <w:hyperlink w:anchor="_Toc6855" w:history="1">
        <w:r>
          <w:rPr>
            <w:rFonts w:ascii="仿宋" w:eastAsia="仿宋" w:hAnsi="仿宋" w:cs="仿宋" w:hint="eastAsia"/>
            <w:lang w:eastAsia="zh-CN"/>
          </w:rPr>
          <w:t>(四)、利润率高</w:t>
        </w:r>
        <w:r>
          <w:tab/>
        </w:r>
        <w:r>
          <w:fldChar w:fldCharType="begin"/>
        </w:r>
        <w:r>
          <w:instrText xml:space="preserve"> PAGEREF _Toc6855 \h </w:instrText>
        </w:r>
        <w:r>
          <w:fldChar w:fldCharType="separate"/>
        </w:r>
        <w:r>
          <w:t>38</w:t>
        </w:r>
        <w:r>
          <w:fldChar w:fldCharType="end"/>
        </w:r>
      </w:hyperlink>
    </w:p>
    <w:p>
      <w:pPr>
        <w:pStyle w:val="TOC1"/>
        <w:tabs>
          <w:tab w:val="right" w:leader="dot" w:pos="8306"/>
        </w:tabs>
      </w:pPr>
      <w:hyperlink w:anchor="_Toc12423" w:history="1">
        <w:r>
          <w:rPr>
            <w:rFonts w:ascii="仿宋" w:eastAsia="仿宋" w:hAnsi="仿宋" w:cs="仿宋" w:hint="eastAsia"/>
            <w:lang w:eastAsia="zh-CN"/>
          </w:rPr>
          <w:t>九、文化、办公用设备或器具项目创新与研发</w:t>
        </w:r>
        <w:r>
          <w:tab/>
        </w:r>
        <w:r>
          <w:fldChar w:fldCharType="begin"/>
        </w:r>
        <w:r>
          <w:instrText xml:space="preserve"> PAGEREF _Toc12423 \h </w:instrText>
        </w:r>
        <w:r>
          <w:fldChar w:fldCharType="separate"/>
        </w:r>
        <w:r>
          <w:t>41</w:t>
        </w:r>
        <w:r>
          <w:fldChar w:fldCharType="end"/>
        </w:r>
      </w:hyperlink>
    </w:p>
    <w:p>
      <w:pPr>
        <w:pStyle w:val="TOC2"/>
        <w:tabs>
          <w:tab w:val="right" w:leader="dot" w:pos="8306"/>
        </w:tabs>
      </w:pPr>
      <w:hyperlink w:anchor="_Toc10651" w:history="1">
        <w:r>
          <w:rPr>
            <w:rFonts w:ascii="仿宋" w:eastAsia="仿宋" w:hAnsi="仿宋" w:cs="仿宋" w:hint="eastAsia"/>
            <w:lang w:eastAsia="zh-CN"/>
          </w:rPr>
          <w:t>(一)、创新策略与方向</w:t>
        </w:r>
        <w:r>
          <w:tab/>
        </w:r>
        <w:r>
          <w:fldChar w:fldCharType="begin"/>
        </w:r>
        <w:r>
          <w:instrText xml:space="preserve"> PAGEREF _Toc10651 \h </w:instrText>
        </w:r>
        <w:r>
          <w:fldChar w:fldCharType="separate"/>
        </w:r>
        <w:r>
          <w:t>41</w:t>
        </w:r>
        <w:r>
          <w:fldChar w:fldCharType="end"/>
        </w:r>
      </w:hyperlink>
    </w:p>
    <w:p>
      <w:pPr>
        <w:pStyle w:val="TOC2"/>
        <w:tabs>
          <w:tab w:val="right" w:leader="dot" w:pos="8306"/>
        </w:tabs>
      </w:pPr>
      <w:hyperlink w:anchor="_Toc32409" w:history="1">
        <w:r>
          <w:rPr>
            <w:rFonts w:ascii="仿宋" w:eastAsia="仿宋" w:hAnsi="仿宋" w:cs="仿宋" w:hint="eastAsia"/>
            <w:lang w:eastAsia="zh-CN"/>
          </w:rPr>
          <w:t>(二)、研发规划与投入</w:t>
        </w:r>
        <w:r>
          <w:tab/>
        </w:r>
        <w:r>
          <w:fldChar w:fldCharType="begin"/>
        </w:r>
        <w:r>
          <w:instrText xml:space="preserve"> PAGEREF _Toc32409 \h </w:instrText>
        </w:r>
        <w:r>
          <w:fldChar w:fldCharType="separate"/>
        </w:r>
        <w:r>
          <w:t>42</w:t>
        </w:r>
        <w:r>
          <w:fldChar w:fldCharType="end"/>
        </w:r>
      </w:hyperlink>
    </w:p>
    <w:p>
      <w:pPr>
        <w:pStyle w:val="TOC1"/>
        <w:tabs>
          <w:tab w:val="right" w:leader="dot" w:pos="8306"/>
        </w:tabs>
      </w:pPr>
      <w:hyperlink w:anchor="_Toc12639" w:history="1">
        <w:r>
          <w:rPr>
            <w:rFonts w:ascii="仿宋" w:eastAsia="仿宋" w:hAnsi="仿宋" w:cs="仿宋" w:hint="eastAsia"/>
            <w:lang w:eastAsia="zh-CN"/>
          </w:rPr>
          <w:t>十、文化、办公用设备或器具项目风险管理</w:t>
        </w:r>
        <w:r>
          <w:tab/>
        </w:r>
        <w:r>
          <w:fldChar w:fldCharType="begin"/>
        </w:r>
        <w:r>
          <w:instrText xml:space="preserve"> PAGEREF _Toc12639 \h </w:instrText>
        </w:r>
        <w:r>
          <w:fldChar w:fldCharType="separate"/>
        </w:r>
        <w:r>
          <w:t>44</w:t>
        </w:r>
        <w:r>
          <w:fldChar w:fldCharType="end"/>
        </w:r>
      </w:hyperlink>
    </w:p>
    <w:p>
      <w:pPr>
        <w:pStyle w:val="TOC2"/>
        <w:tabs>
          <w:tab w:val="right" w:leader="dot" w:pos="8306"/>
        </w:tabs>
      </w:pPr>
      <w:hyperlink w:anchor="_Toc27766" w:history="1">
        <w:r>
          <w:rPr>
            <w:rFonts w:ascii="仿宋" w:eastAsia="仿宋" w:hAnsi="仿宋" w:cs="仿宋" w:hint="eastAsia"/>
            <w:lang w:eastAsia="zh-CN"/>
          </w:rPr>
          <w:t>(一)、风险识别与评估</w:t>
        </w:r>
        <w:r>
          <w:tab/>
        </w:r>
        <w:r>
          <w:fldChar w:fldCharType="begin"/>
        </w:r>
        <w:r>
          <w:instrText xml:space="preserve"> PAGEREF _Toc27766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51" w:history="1">
        <w:r>
          <w:rPr>
            <w:rFonts w:ascii="仿宋" w:eastAsia="仿宋" w:hAnsi="仿宋" w:cs="仿宋" w:hint="eastAsia"/>
            <w:lang w:eastAsia="zh-CN"/>
          </w:rPr>
          <w:t>(二)、风险应对策略</w:t>
        </w:r>
        <w:r>
          <w:tab/>
        </w:r>
        <w:r>
          <w:fldChar w:fldCharType="begin"/>
        </w:r>
        <w:r>
          <w:instrText xml:space="preserve"> PAGEREF _Toc18151 \h </w:instrText>
        </w:r>
        <w:r>
          <w:fldChar w:fldCharType="separate"/>
        </w:r>
        <w:r>
          <w:t>45</w:t>
        </w:r>
        <w:r>
          <w:fldChar w:fldCharType="end"/>
        </w:r>
      </w:hyperlink>
    </w:p>
    <w:p>
      <w:pPr>
        <w:pStyle w:val="TOC2"/>
        <w:tabs>
          <w:tab w:val="right" w:leader="dot" w:pos="8306"/>
        </w:tabs>
      </w:pPr>
      <w:hyperlink w:anchor="_Toc17059" w:history="1">
        <w:r>
          <w:rPr>
            <w:rFonts w:ascii="仿宋" w:eastAsia="仿宋" w:hAnsi="仿宋" w:cs="仿宋" w:hint="eastAsia"/>
            <w:lang w:eastAsia="zh-CN"/>
          </w:rPr>
          <w:t>(三)、风险监控与控制</w:t>
        </w:r>
        <w:r>
          <w:tab/>
        </w:r>
        <w:r>
          <w:fldChar w:fldCharType="begin"/>
        </w:r>
        <w:r>
          <w:instrText xml:space="preserve"> PAGEREF _Toc17059 \h </w:instrText>
        </w:r>
        <w:r>
          <w:fldChar w:fldCharType="separate"/>
        </w:r>
        <w:r>
          <w:t>47</w:t>
        </w:r>
        <w:r>
          <w:fldChar w:fldCharType="end"/>
        </w:r>
      </w:hyperlink>
    </w:p>
    <w:p>
      <w:pPr>
        <w:pStyle w:val="TOC1"/>
        <w:tabs>
          <w:tab w:val="right" w:leader="dot" w:pos="8306"/>
        </w:tabs>
      </w:pPr>
      <w:hyperlink w:anchor="_Toc25523" w:history="1">
        <w:r>
          <w:rPr>
            <w:rFonts w:ascii="仿宋" w:eastAsia="仿宋" w:hAnsi="仿宋" w:cs="仿宋" w:hint="eastAsia"/>
            <w:lang w:eastAsia="zh-CN"/>
          </w:rPr>
          <w:t>十一、文化、办公用设备或器具项目计划安排</w:t>
        </w:r>
        <w:r>
          <w:tab/>
        </w:r>
        <w:r>
          <w:fldChar w:fldCharType="begin"/>
        </w:r>
        <w:r>
          <w:instrText xml:space="preserve"> PAGEREF _Toc25523 \h </w:instrText>
        </w:r>
        <w:r>
          <w:fldChar w:fldCharType="separate"/>
        </w:r>
        <w:r>
          <w:t>48</w:t>
        </w:r>
        <w:r>
          <w:fldChar w:fldCharType="end"/>
        </w:r>
      </w:hyperlink>
    </w:p>
    <w:p>
      <w:pPr>
        <w:pStyle w:val="TOC2"/>
        <w:tabs>
          <w:tab w:val="right" w:leader="dot" w:pos="8306"/>
        </w:tabs>
      </w:pPr>
      <w:hyperlink w:anchor="_Toc25447" w:history="1">
        <w:r>
          <w:rPr>
            <w:rFonts w:ascii="仿宋" w:eastAsia="仿宋" w:hAnsi="仿宋" w:cs="仿宋" w:hint="eastAsia"/>
            <w:lang w:eastAsia="zh-CN"/>
          </w:rPr>
          <w:t>(一)、建设周期</w:t>
        </w:r>
        <w:r>
          <w:tab/>
        </w:r>
        <w:r>
          <w:fldChar w:fldCharType="begin"/>
        </w:r>
        <w:r>
          <w:instrText xml:space="preserve"> PAGEREF _Toc25447 \h </w:instrText>
        </w:r>
        <w:r>
          <w:fldChar w:fldCharType="separate"/>
        </w:r>
        <w:r>
          <w:t>48</w:t>
        </w:r>
        <w:r>
          <w:fldChar w:fldCharType="end"/>
        </w:r>
      </w:hyperlink>
    </w:p>
    <w:p>
      <w:pPr>
        <w:pStyle w:val="TOC2"/>
        <w:tabs>
          <w:tab w:val="right" w:leader="dot" w:pos="8306"/>
        </w:tabs>
      </w:pPr>
      <w:hyperlink w:anchor="_Toc7314" w:history="1">
        <w:r>
          <w:rPr>
            <w:rFonts w:ascii="仿宋" w:eastAsia="仿宋" w:hAnsi="仿宋" w:cs="仿宋" w:hint="eastAsia"/>
            <w:lang w:eastAsia="zh-CN"/>
          </w:rPr>
          <w:t>(二)、建设进度</w:t>
        </w:r>
        <w:r>
          <w:tab/>
        </w:r>
        <w:r>
          <w:fldChar w:fldCharType="begin"/>
        </w:r>
        <w:r>
          <w:instrText xml:space="preserve"> PAGEREF _Toc7314 \h </w:instrText>
        </w:r>
        <w:r>
          <w:fldChar w:fldCharType="separate"/>
        </w:r>
        <w:r>
          <w:t>49</w:t>
        </w:r>
        <w:r>
          <w:fldChar w:fldCharType="end"/>
        </w:r>
      </w:hyperlink>
    </w:p>
    <w:p>
      <w:pPr>
        <w:pStyle w:val="TOC2"/>
        <w:tabs>
          <w:tab w:val="right" w:leader="dot" w:pos="8306"/>
        </w:tabs>
      </w:pPr>
      <w:hyperlink w:anchor="_Toc25967" w:history="1">
        <w:r>
          <w:rPr>
            <w:rFonts w:ascii="仿宋" w:eastAsia="仿宋" w:hAnsi="仿宋" w:cs="仿宋" w:hint="eastAsia"/>
            <w:lang w:eastAsia="zh-CN"/>
          </w:rPr>
          <w:t>(三)、进度安排注意事项</w:t>
        </w:r>
        <w:r>
          <w:tab/>
        </w:r>
        <w:r>
          <w:fldChar w:fldCharType="begin"/>
        </w:r>
        <w:r>
          <w:instrText xml:space="preserve"> PAGEREF _Toc25967 \h </w:instrText>
        </w:r>
        <w:r>
          <w:fldChar w:fldCharType="separate"/>
        </w:r>
        <w:r>
          <w:t>50</w:t>
        </w:r>
        <w:r>
          <w:fldChar w:fldCharType="end"/>
        </w:r>
      </w:hyperlink>
    </w:p>
    <w:p>
      <w:pPr>
        <w:pStyle w:val="TOC2"/>
        <w:tabs>
          <w:tab w:val="right" w:leader="dot" w:pos="8306"/>
        </w:tabs>
      </w:pPr>
      <w:hyperlink w:anchor="_Toc5674" w:history="1">
        <w:r>
          <w:rPr>
            <w:rFonts w:ascii="仿宋" w:eastAsia="仿宋" w:hAnsi="仿宋" w:cs="仿宋" w:hint="eastAsia"/>
            <w:lang w:eastAsia="zh-CN"/>
          </w:rPr>
          <w:t>(四)、人力资源配置</w:t>
        </w:r>
        <w:r>
          <w:tab/>
        </w:r>
        <w:r>
          <w:fldChar w:fldCharType="begin"/>
        </w:r>
        <w:r>
          <w:instrText xml:space="preserve"> PAGEREF _Toc5674 \h </w:instrText>
        </w:r>
        <w:r>
          <w:fldChar w:fldCharType="separate"/>
        </w:r>
        <w:r>
          <w:t>52</w:t>
        </w:r>
        <w:r>
          <w:fldChar w:fldCharType="end"/>
        </w:r>
      </w:hyperlink>
    </w:p>
    <w:p>
      <w:pPr>
        <w:pStyle w:val="TOC1"/>
        <w:tabs>
          <w:tab w:val="right" w:leader="dot" w:pos="8306"/>
        </w:tabs>
      </w:pPr>
      <w:hyperlink w:anchor="_Toc26803" w:history="1">
        <w:r>
          <w:rPr>
            <w:rFonts w:ascii="仿宋" w:eastAsia="仿宋" w:hAnsi="仿宋" w:cs="仿宋" w:hint="eastAsia"/>
            <w:lang w:eastAsia="zh-CN"/>
          </w:rPr>
          <w:t>十二、文化、办公用设备或器具项目环境影响分析</w:t>
        </w:r>
        <w:r>
          <w:tab/>
        </w:r>
        <w:r>
          <w:fldChar w:fldCharType="begin"/>
        </w:r>
        <w:r>
          <w:instrText xml:space="preserve"> PAGEREF _Toc26803 \h </w:instrText>
        </w:r>
        <w:r>
          <w:fldChar w:fldCharType="separate"/>
        </w:r>
        <w:r>
          <w:t>52</w:t>
        </w:r>
        <w:r>
          <w:fldChar w:fldCharType="end"/>
        </w:r>
      </w:hyperlink>
    </w:p>
    <w:p>
      <w:pPr>
        <w:pStyle w:val="TOC2"/>
        <w:tabs>
          <w:tab w:val="right" w:leader="dot" w:pos="8306"/>
        </w:tabs>
      </w:pPr>
      <w:hyperlink w:anchor="_Toc28377" w:history="1">
        <w:r>
          <w:rPr>
            <w:rFonts w:ascii="仿宋" w:eastAsia="仿宋" w:hAnsi="仿宋" w:cs="仿宋" w:hint="eastAsia"/>
            <w:lang w:eastAsia="zh-CN"/>
          </w:rPr>
          <w:t>(一)、建设区域环境质量现状</w:t>
        </w:r>
        <w:r>
          <w:tab/>
        </w:r>
        <w:r>
          <w:fldChar w:fldCharType="begin"/>
        </w:r>
        <w:r>
          <w:instrText xml:space="preserve"> PAGEREF _Toc28377 \h </w:instrText>
        </w:r>
        <w:r>
          <w:fldChar w:fldCharType="separate"/>
        </w:r>
        <w:r>
          <w:t>52</w:t>
        </w:r>
        <w:r>
          <w:fldChar w:fldCharType="end"/>
        </w:r>
      </w:hyperlink>
    </w:p>
    <w:p>
      <w:pPr>
        <w:pStyle w:val="TOC2"/>
        <w:tabs>
          <w:tab w:val="right" w:leader="dot" w:pos="8306"/>
        </w:tabs>
      </w:pPr>
      <w:hyperlink w:anchor="_Toc8019" w:history="1">
        <w:r>
          <w:rPr>
            <w:rFonts w:ascii="仿宋" w:eastAsia="仿宋" w:hAnsi="仿宋" w:cs="仿宋" w:hint="eastAsia"/>
            <w:lang w:eastAsia="zh-CN"/>
          </w:rPr>
          <w:t>(二)、建设期环境保护</w:t>
        </w:r>
        <w:r>
          <w:tab/>
        </w:r>
        <w:r>
          <w:fldChar w:fldCharType="begin"/>
        </w:r>
        <w:r>
          <w:instrText xml:space="preserve"> PAGEREF _Toc8019 \h </w:instrText>
        </w:r>
        <w:r>
          <w:fldChar w:fldCharType="separate"/>
        </w:r>
        <w:r>
          <w:t>54</w:t>
        </w:r>
        <w:r>
          <w:fldChar w:fldCharType="end"/>
        </w:r>
      </w:hyperlink>
    </w:p>
    <w:p>
      <w:pPr>
        <w:pStyle w:val="TOC2"/>
        <w:tabs>
          <w:tab w:val="right" w:leader="dot" w:pos="8306"/>
        </w:tabs>
      </w:pPr>
      <w:hyperlink w:anchor="_Toc20626" w:history="1">
        <w:r>
          <w:rPr>
            <w:rFonts w:ascii="仿宋" w:eastAsia="仿宋" w:hAnsi="仿宋" w:cs="仿宋" w:hint="eastAsia"/>
            <w:lang w:eastAsia="zh-CN"/>
          </w:rPr>
          <w:t>(三)、运营期环境保护</w:t>
        </w:r>
        <w:r>
          <w:tab/>
        </w:r>
        <w:r>
          <w:fldChar w:fldCharType="begin"/>
        </w:r>
        <w:r>
          <w:instrText xml:space="preserve"> PAGEREF _Toc20626 \h </w:instrText>
        </w:r>
        <w:r>
          <w:fldChar w:fldCharType="separate"/>
        </w:r>
        <w:r>
          <w:t>55</w:t>
        </w:r>
        <w:r>
          <w:fldChar w:fldCharType="end"/>
        </w:r>
      </w:hyperlink>
    </w:p>
    <w:p>
      <w:pPr>
        <w:pStyle w:val="TOC2"/>
        <w:tabs>
          <w:tab w:val="right" w:leader="dot" w:pos="8306"/>
        </w:tabs>
      </w:pPr>
      <w:hyperlink w:anchor="_Toc4737" w:history="1">
        <w:r>
          <w:rPr>
            <w:rFonts w:ascii="仿宋" w:eastAsia="仿宋" w:hAnsi="仿宋" w:cs="仿宋" w:hint="eastAsia"/>
            <w:lang w:eastAsia="zh-CN"/>
          </w:rPr>
          <w:t>(四)、文化、办公用设备或器具项目建设对区域经济的影响</w:t>
        </w:r>
        <w:r>
          <w:tab/>
        </w:r>
        <w:r>
          <w:fldChar w:fldCharType="begin"/>
        </w:r>
        <w:r>
          <w:instrText xml:space="preserve"> PAGEREF _Toc4737 \h </w:instrText>
        </w:r>
        <w:r>
          <w:fldChar w:fldCharType="separate"/>
        </w:r>
        <w:r>
          <w:t>57</w:t>
        </w:r>
        <w:r>
          <w:fldChar w:fldCharType="end"/>
        </w:r>
      </w:hyperlink>
    </w:p>
    <w:p>
      <w:pPr>
        <w:pStyle w:val="TOC2"/>
        <w:tabs>
          <w:tab w:val="right" w:leader="dot" w:pos="8306"/>
        </w:tabs>
      </w:pPr>
      <w:hyperlink w:anchor="_Toc12956" w:history="1">
        <w:r>
          <w:rPr>
            <w:rFonts w:ascii="仿宋" w:eastAsia="仿宋" w:hAnsi="仿宋" w:cs="仿宋" w:hint="eastAsia"/>
            <w:lang w:eastAsia="zh-CN"/>
          </w:rPr>
          <w:t>(五)、废弃物处理</w:t>
        </w:r>
        <w:r>
          <w:tab/>
        </w:r>
        <w:r>
          <w:fldChar w:fldCharType="begin"/>
        </w:r>
        <w:r>
          <w:instrText xml:space="preserve"> PAGEREF _Toc12956 \h </w:instrText>
        </w:r>
        <w:r>
          <w:fldChar w:fldCharType="separate"/>
        </w:r>
        <w:r>
          <w:t>59</w:t>
        </w:r>
        <w:r>
          <w:fldChar w:fldCharType="end"/>
        </w:r>
      </w:hyperlink>
    </w:p>
    <w:p>
      <w:pPr>
        <w:pStyle w:val="TOC2"/>
        <w:tabs>
          <w:tab w:val="right" w:leader="dot" w:pos="8306"/>
        </w:tabs>
      </w:pPr>
      <w:hyperlink w:anchor="_Toc11201" w:history="1">
        <w:r>
          <w:rPr>
            <w:rFonts w:ascii="仿宋" w:eastAsia="仿宋" w:hAnsi="仿宋" w:cs="仿宋" w:hint="eastAsia"/>
            <w:lang w:eastAsia="zh-CN"/>
          </w:rPr>
          <w:t>(六)、特殊环境影响分析</w:t>
        </w:r>
        <w:r>
          <w:tab/>
        </w:r>
        <w:r>
          <w:fldChar w:fldCharType="begin"/>
        </w:r>
        <w:r>
          <w:instrText xml:space="preserve"> PAGEREF _Toc11201 \h </w:instrText>
        </w:r>
        <w:r>
          <w:fldChar w:fldCharType="separate"/>
        </w:r>
        <w:r>
          <w:t>60</w:t>
        </w:r>
        <w:r>
          <w:fldChar w:fldCharType="end"/>
        </w:r>
      </w:hyperlink>
    </w:p>
    <w:p>
      <w:pPr>
        <w:pStyle w:val="TOC2"/>
        <w:tabs>
          <w:tab w:val="right" w:leader="dot" w:pos="8306"/>
        </w:tabs>
      </w:pPr>
      <w:hyperlink w:anchor="_Toc21092" w:history="1">
        <w:r>
          <w:rPr>
            <w:rFonts w:ascii="仿宋" w:eastAsia="仿宋" w:hAnsi="仿宋" w:cs="仿宋" w:hint="eastAsia"/>
            <w:lang w:eastAsia="zh-CN"/>
          </w:rPr>
          <w:t>(七)、清洁生产</w:t>
        </w:r>
        <w:r>
          <w:tab/>
        </w:r>
        <w:r>
          <w:fldChar w:fldCharType="begin"/>
        </w:r>
        <w:r>
          <w:instrText xml:space="preserve"> PAGEREF _Toc21092 \h </w:instrText>
        </w:r>
        <w:r>
          <w:fldChar w:fldCharType="separate"/>
        </w:r>
        <w:r>
          <w:t>61</w:t>
        </w:r>
        <w:r>
          <w:fldChar w:fldCharType="end"/>
        </w:r>
      </w:hyperlink>
    </w:p>
    <w:p>
      <w:pPr>
        <w:pStyle w:val="TOC2"/>
        <w:tabs>
          <w:tab w:val="right" w:leader="dot" w:pos="8306"/>
        </w:tabs>
      </w:pPr>
      <w:hyperlink w:anchor="_Toc3317" w:history="1">
        <w:r>
          <w:rPr>
            <w:rFonts w:ascii="仿宋" w:eastAsia="仿宋" w:hAnsi="仿宋" w:cs="仿宋" w:hint="eastAsia"/>
            <w:lang w:eastAsia="zh-CN"/>
          </w:rPr>
          <w:t>(八)、环境保护综合评价</w:t>
        </w:r>
        <w:r>
          <w:tab/>
        </w:r>
        <w:r>
          <w:fldChar w:fldCharType="begin"/>
        </w:r>
        <w:r>
          <w:instrText xml:space="preserve"> PAGEREF _Toc3317 \h </w:instrText>
        </w:r>
        <w:r>
          <w:fldChar w:fldCharType="separate"/>
        </w:r>
        <w:r>
          <w:t>62</w:t>
        </w:r>
        <w:r>
          <w:fldChar w:fldCharType="end"/>
        </w:r>
      </w:hyperlink>
    </w:p>
    <w:p>
      <w:pPr>
        <w:pStyle w:val="TOC1"/>
        <w:tabs>
          <w:tab w:val="right" w:leader="dot" w:pos="8306"/>
        </w:tabs>
      </w:pPr>
      <w:hyperlink w:anchor="_Toc25535" w:history="1">
        <w:r>
          <w:rPr>
            <w:rFonts w:ascii="仿宋" w:eastAsia="仿宋" w:hAnsi="仿宋" w:cs="仿宋" w:hint="eastAsia"/>
            <w:lang w:eastAsia="zh-CN"/>
          </w:rPr>
          <w:t>十三、利益相关者分析与沟通计划</w:t>
        </w:r>
        <w:r>
          <w:tab/>
        </w:r>
        <w:r>
          <w:fldChar w:fldCharType="begin"/>
        </w:r>
        <w:r>
          <w:instrText xml:space="preserve"> PAGEREF _Toc25535 \h </w:instrText>
        </w:r>
        <w:r>
          <w:fldChar w:fldCharType="separate"/>
        </w:r>
        <w:r>
          <w:t>64</w:t>
        </w:r>
        <w:r>
          <w:fldChar w:fldCharType="end"/>
        </w:r>
      </w:hyperlink>
    </w:p>
    <w:p>
      <w:pPr>
        <w:pStyle w:val="TOC2"/>
        <w:tabs>
          <w:tab w:val="right" w:leader="dot" w:pos="8306"/>
        </w:tabs>
      </w:pPr>
      <w:hyperlink w:anchor="_Toc22043" w:history="1">
        <w:r>
          <w:rPr>
            <w:rFonts w:ascii="仿宋" w:eastAsia="仿宋" w:hAnsi="仿宋" w:cs="仿宋" w:hint="eastAsia"/>
            <w:lang w:eastAsia="zh-CN"/>
          </w:rPr>
          <w:t>(一)、利益相关者分析</w:t>
        </w:r>
        <w:r>
          <w:tab/>
        </w:r>
        <w:r>
          <w:fldChar w:fldCharType="begin"/>
        </w:r>
        <w:r>
          <w:instrText xml:space="preserve"> PAGEREF _Toc22043 \h </w:instrText>
        </w:r>
        <w:r>
          <w:fldChar w:fldCharType="separate"/>
        </w:r>
        <w:r>
          <w:t>64</w:t>
        </w:r>
        <w:r>
          <w:fldChar w:fldCharType="end"/>
        </w:r>
      </w:hyperlink>
    </w:p>
    <w:p>
      <w:pPr>
        <w:pStyle w:val="TOC2"/>
        <w:tabs>
          <w:tab w:val="right" w:leader="dot" w:pos="8306"/>
        </w:tabs>
      </w:pPr>
      <w:hyperlink w:anchor="_Toc15434" w:history="1">
        <w:r>
          <w:rPr>
            <w:rFonts w:ascii="仿宋" w:eastAsia="仿宋" w:hAnsi="仿宋" w:cs="仿宋" w:hint="eastAsia"/>
            <w:lang w:eastAsia="zh-CN"/>
          </w:rPr>
          <w:t>(二)、沟通计划</w:t>
        </w:r>
        <w:r>
          <w:tab/>
        </w:r>
        <w:r>
          <w:fldChar w:fldCharType="begin"/>
        </w:r>
        <w:r>
          <w:instrText xml:space="preserve"> PAGEREF _Toc15434 \h </w:instrText>
        </w:r>
        <w:r>
          <w:fldChar w:fldCharType="separate"/>
        </w:r>
        <w:r>
          <w:t>65</w:t>
        </w:r>
        <w:r>
          <w:fldChar w:fldCharType="end"/>
        </w:r>
      </w:hyperlink>
    </w:p>
    <w:p>
      <w:pPr>
        <w:pStyle w:val="TOC1"/>
        <w:tabs>
          <w:tab w:val="right" w:leader="dot" w:pos="8306"/>
        </w:tabs>
      </w:pPr>
      <w:hyperlink w:anchor="_Toc11685" w:history="1">
        <w:r>
          <w:rPr>
            <w:rFonts w:ascii="仿宋" w:eastAsia="仿宋" w:hAnsi="仿宋" w:cs="仿宋" w:hint="eastAsia"/>
            <w:lang w:eastAsia="zh-CN"/>
          </w:rPr>
          <w:t>十四、质量管理体系</w:t>
        </w:r>
        <w:r>
          <w:tab/>
        </w:r>
        <w:r>
          <w:fldChar w:fldCharType="begin"/>
        </w:r>
        <w:r>
          <w:instrText xml:space="preserve"> PAGEREF _Toc11685 \h </w:instrText>
        </w:r>
        <w:r>
          <w:fldChar w:fldCharType="separate"/>
        </w:r>
        <w:r>
          <w:t>66</w:t>
        </w:r>
        <w:r>
          <w:fldChar w:fldCharType="end"/>
        </w:r>
      </w:hyperlink>
    </w:p>
    <w:p>
      <w:pPr>
        <w:pStyle w:val="TOC2"/>
        <w:tabs>
          <w:tab w:val="right" w:leader="dot" w:pos="8306"/>
        </w:tabs>
      </w:pPr>
      <w:hyperlink w:anchor="_Toc6864" w:history="1">
        <w:r>
          <w:rPr>
            <w:rFonts w:ascii="仿宋" w:eastAsia="仿宋" w:hAnsi="仿宋" w:cs="仿宋" w:hint="eastAsia"/>
            <w:lang w:eastAsia="zh-CN"/>
          </w:rPr>
          <w:t>(一)、质量目标与方针</w:t>
        </w:r>
        <w:r>
          <w:tab/>
        </w:r>
        <w:r>
          <w:fldChar w:fldCharType="begin"/>
        </w:r>
        <w:r>
          <w:instrText xml:space="preserve"> PAGEREF _Toc6864 \h </w:instrText>
        </w:r>
        <w:r>
          <w:fldChar w:fldCharType="separate"/>
        </w:r>
        <w:r>
          <w:t>66</w:t>
        </w:r>
        <w:r>
          <w:fldChar w:fldCharType="end"/>
        </w:r>
      </w:hyperlink>
    </w:p>
    <w:p>
      <w:pPr>
        <w:pStyle w:val="TOC2"/>
        <w:tabs>
          <w:tab w:val="right" w:leader="dot" w:pos="8306"/>
        </w:tabs>
      </w:pPr>
      <w:hyperlink w:anchor="_Toc18633" w:history="1">
        <w:r>
          <w:rPr>
            <w:rFonts w:ascii="仿宋" w:eastAsia="仿宋" w:hAnsi="仿宋" w:cs="仿宋" w:hint="eastAsia"/>
            <w:lang w:eastAsia="zh-CN"/>
          </w:rPr>
          <w:t>(二)、质量管理责任</w:t>
        </w:r>
        <w:r>
          <w:tab/>
        </w:r>
        <w:r>
          <w:fldChar w:fldCharType="begin"/>
        </w:r>
        <w:r>
          <w:instrText xml:space="preserve"> PAGEREF _Toc18633 \h </w:instrText>
        </w:r>
        <w:r>
          <w:fldChar w:fldCharType="separate"/>
        </w:r>
        <w:r>
          <w:t>67</w:t>
        </w:r>
        <w:r>
          <w:fldChar w:fldCharType="end"/>
        </w:r>
      </w:hyperlink>
    </w:p>
    <w:p>
      <w:pPr>
        <w:pStyle w:val="TOC2"/>
        <w:tabs>
          <w:tab w:val="right" w:leader="dot" w:pos="8306"/>
        </w:tabs>
      </w:pPr>
      <w:hyperlink w:anchor="_Toc29406" w:history="1">
        <w:r>
          <w:rPr>
            <w:rFonts w:ascii="仿宋" w:eastAsia="仿宋" w:hAnsi="仿宋" w:cs="仿宋" w:hint="eastAsia"/>
            <w:lang w:eastAsia="zh-CN"/>
          </w:rPr>
          <w:t>(三)、质量管理体系文件</w:t>
        </w:r>
        <w:r>
          <w:tab/>
        </w:r>
        <w:r>
          <w:fldChar w:fldCharType="begin"/>
        </w:r>
        <w:r>
          <w:instrText xml:space="preserve"> PAGEREF _Toc29406 \h </w:instrText>
        </w:r>
        <w:r>
          <w:fldChar w:fldCharType="separate"/>
        </w:r>
        <w:r>
          <w:t>69</w:t>
        </w:r>
        <w:r>
          <w:fldChar w:fldCharType="end"/>
        </w:r>
      </w:hyperlink>
    </w:p>
    <w:p>
      <w:pPr>
        <w:pStyle w:val="TOC2"/>
        <w:tabs>
          <w:tab w:val="right" w:leader="dot" w:pos="8306"/>
        </w:tabs>
      </w:pPr>
      <w:hyperlink w:anchor="_Toc23373" w:history="1">
        <w:r>
          <w:rPr>
            <w:rFonts w:ascii="仿宋" w:eastAsia="仿宋" w:hAnsi="仿宋" w:cs="仿宋" w:hint="eastAsia"/>
            <w:lang w:eastAsia="zh-CN"/>
          </w:rPr>
          <w:t>(四)、质量培训与教育</w:t>
        </w:r>
        <w:r>
          <w:tab/>
        </w:r>
        <w:r>
          <w:fldChar w:fldCharType="begin"/>
        </w:r>
        <w:r>
          <w:instrText xml:space="preserve"> PAGEREF _Toc23373 \h </w:instrText>
        </w:r>
        <w:r>
          <w:fldChar w:fldCharType="separate"/>
        </w:r>
        <w:r>
          <w:t>71</w:t>
        </w:r>
        <w:r>
          <w:fldChar w:fldCharType="end"/>
        </w:r>
      </w:hyperlink>
    </w:p>
    <w:p>
      <w:pPr>
        <w:pStyle w:val="TOC2"/>
        <w:tabs>
          <w:tab w:val="right" w:leader="dot" w:pos="8306"/>
        </w:tabs>
      </w:pPr>
      <w:hyperlink w:anchor="_Toc9706" w:history="1">
        <w:r>
          <w:rPr>
            <w:rFonts w:ascii="仿宋" w:eastAsia="仿宋" w:hAnsi="仿宋" w:cs="仿宋" w:hint="eastAsia"/>
            <w:lang w:eastAsia="zh-CN"/>
          </w:rPr>
          <w:t>(五)、质量审核与评价</w:t>
        </w:r>
        <w:r>
          <w:tab/>
        </w:r>
        <w:r>
          <w:fldChar w:fldCharType="begin"/>
        </w:r>
        <w:r>
          <w:instrText xml:space="preserve"> PAGEREF _Toc9706 \h </w:instrText>
        </w:r>
        <w:r>
          <w:fldChar w:fldCharType="separate"/>
        </w:r>
        <w:r>
          <w:t>72</w:t>
        </w:r>
        <w:r>
          <w:fldChar w:fldCharType="end"/>
        </w:r>
      </w:hyperlink>
    </w:p>
    <w:p>
      <w:pPr>
        <w:pStyle w:val="TOC2"/>
        <w:tabs>
          <w:tab w:val="right" w:leader="dot" w:pos="8306"/>
        </w:tabs>
      </w:pPr>
      <w:hyperlink w:anchor="_Toc21130" w:history="1">
        <w:r>
          <w:rPr>
            <w:rFonts w:ascii="仿宋" w:eastAsia="仿宋" w:hAnsi="仿宋" w:cs="仿宋" w:hint="eastAsia"/>
            <w:lang w:eastAsia="zh-CN"/>
          </w:rPr>
          <w:t>(六)、不符合与纠正措施</w:t>
        </w:r>
        <w:r>
          <w:tab/>
        </w:r>
        <w:r>
          <w:fldChar w:fldCharType="begin"/>
        </w:r>
        <w:r>
          <w:instrText xml:space="preserve"> PAGEREF _Toc21130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988"/>
      <w:r>
        <w:rPr>
          <w:rFonts w:ascii="仿宋" w:eastAsia="仿宋" w:hAnsi="仿宋" w:cs="仿宋" w:hint="eastAsia"/>
          <w:sz w:val="28"/>
          <w:lang w:eastAsia="zh-CN"/>
        </w:rPr>
        <w:t>一、文化、办公用设备或器具项目可持续发展</w:t>
      </w:r>
      <w:bookmarkEnd w:id="2"/>
    </w:p>
    <w:p>
      <w:pPr>
        <w:pStyle w:val="Heading2"/>
        <w:rPr>
          <w:rFonts w:ascii="仿宋" w:eastAsia="仿宋" w:hAnsi="仿宋" w:cs="仿宋" w:hint="eastAsia"/>
          <w:lang w:eastAsia="zh-CN"/>
        </w:rPr>
      </w:pPr>
      <w:bookmarkStart w:id="3" w:name="_Toc39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文化、办公用设备或器具项目中，文化、办公用设备或器具项目团队着眼于未来，明确了可持续发展的战略方向。制定的具体可持续发展目标包括降低资源使用、采用环保技术、最大化社会效益等。这一步骤不仅有助于文化、办公用设备或器具项目在环保和社会责任方面达到最高标准，也为未来提供了明确的指引，确保文化、办公用设备或器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可持续实践的融入文化、办公用设备或器具项目管理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文化、办公用设备或器具项目管理周期。从文化、办公用设备或器具项目规划开始，文化、办公用设备或器具项目团队就考虑了环境和社会的因素。在执行阶段，文化、办公用设备或器具项目团队积极推动绿色技术的应用，优化资源利用。此外，关注员工的社会责任，通过培训和沟通活动提高员工对可持续发展的认知，使他们能够在日常工作中践行可持续实践。这些举措不仅为文化、办公用设备或器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586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文化、办公用设备或器具项目的可持续发展理念，我们深信环保与社会责任是文化、办公用设备或器具项目成功的关键支柱。在文化、办公用设备或器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团队通过引入先进的环保技术、建立高效的废物处理系统以及推动能源节约措施，积极履行环保责任。定期的环保监测和评估确保文化、办公用设备或器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不仅致力于自身可持续发展，还注重对社会的回馈。通过支持社区文化、办公用设备或器具项目、参与慈善事业、提供培训机会等方式，文化、办公用设备或器具项目积极履行社会责任。与当地社区建立积极互动，关注员工的工作与生活平衡，以及员工的身心健康，是文化、办公用设备或器具项目在社会责任层面的关键举措。这样的实践不仅增强了文化、办公用设备或器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843"/>
      <w:r>
        <w:rPr>
          <w:rFonts w:ascii="仿宋" w:eastAsia="仿宋" w:hAnsi="仿宋" w:cs="仿宋" w:hint="eastAsia"/>
          <w:sz w:val="28"/>
          <w:lang w:eastAsia="zh-CN"/>
        </w:rPr>
        <w:t>二、文化、办公用设备或器具项目概论</w:t>
      </w:r>
      <w:bookmarkEnd w:id="5"/>
    </w:p>
    <w:p>
      <w:pPr>
        <w:pStyle w:val="Heading2"/>
        <w:rPr>
          <w:rFonts w:ascii="仿宋" w:eastAsia="仿宋" w:hAnsi="仿宋" w:cs="仿宋" w:hint="eastAsia"/>
          <w:lang w:eastAsia="zh-CN"/>
        </w:rPr>
      </w:pPr>
      <w:bookmarkStart w:id="6" w:name="_Toc13028"/>
      <w:r>
        <w:rPr>
          <w:rFonts w:ascii="仿宋" w:eastAsia="仿宋" w:hAnsi="仿宋" w:cs="仿宋" w:hint="eastAsia"/>
          <w:lang w:eastAsia="zh-CN"/>
        </w:rPr>
        <w:t>(一)、文化、办公用设备或器具项目概况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的起源追溯至对市场的深入洞察。市场的不断演变与变革为文化、办公用设备或器具项目提供了难得的机遇。当前市场存在的需求缺口和变革的大环境共同构成了文化、办公用设备或器具项目的背景。这个文化、办公用设备或器具项目旨在充分利用市场机遇，填补行业中尚未满足的需求，为客户提供全新的解决方案。市场的变革和需求的增长使得这个文化、办公用设备或器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文化、办公用设备或器具项目名称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正式命名为文化、办公用设备或器具。这个名称不仅仅是一个标识，更代表了文化、办公用设备或器具项目的核心理念和愿景。它蕴含着文化、办公用设备或器具项目所要解决问题的关键字，具有强烈的表达和辨识度，为文化、办公用设备或器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文化、办公用设备或器具项目目标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的核心目标是提供一种全新、高效的解决方案，满足客户日益增长的需求。文化、办公用设备或器具项目追求的不仅仅是满足市场需求，更是在市场中获得卓越的竞争优势。通过不断提升产品或服务的质量和创新水平，文化、办公用设备或器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文化、办公用设备或器具项目范围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全面涵盖了产品研发、制造、市场推广和售后服务，确保从产品设计到最终用户体验的全方位关注。这一全面的文化、办公用设备或器具项目范围是为了确保文化、办公用设备或器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文化、办公用设备或器具项目时间表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计划在未来18个月内完成，包括研发、测试、市场试点和正式推出等不同阶段。这个时间表的合理设计是为了确保文化、办公用设备或器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文化、办公用设备或器具项目预算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总预算估算为XX百万美元，主要分配在研发、市场推广、人员培训和运营等方面。这一充足的预算为文化、办公用设备或器具项目提供了充足的资源，确保文化、办公用设备或器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文化、办公用设备或器具项目风险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可能面临的风险包括市场接受度低、技术难题、竞争激烈等。文化、办公用设备或器具项目团队已经制定了相应的风险应对计划，通过前瞻性的风险管理，确保文化、办公用设备或器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文化、办公用设备或器具项目团队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汇聚了一支经验丰富、多领域专业素养的核心团队，确保文化、办公用设备或器具项目在各个方面都能拥有高水平的执行力。团队的协同作战是文化、办公用设备或器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文化、办公用设备或器具项目背景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文化、办公用设备或器具项目的背景根植于市场对更高效、创新产品的渴望，同时也受到科技发展对行业格局的深刻改变的影响。这为文化、办公用设备或器具项目提供了广阔的发展空间和市场需求。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文化、办公用设备或器具项目现状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截至目前，文化、办公用设备或器具项目已完成市场调研和技术验证，取得了初步的成功。这为文化、办公用设备或器具项目在未来的发展奠定了坚实的基础，为更远大的目标打下了坚实的基石。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0692"/>
      <w:r>
        <w:rPr>
          <w:rFonts w:ascii="仿宋" w:eastAsia="仿宋" w:hAnsi="仿宋" w:cs="仿宋" w:hint="eastAsia"/>
          <w:sz w:val="28"/>
          <w:lang w:eastAsia="zh-CN"/>
        </w:rPr>
        <w:t>(二)、文化、办公用设备或器具项目目标</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keyword》文化、办公用设备或器具项目首要业务目标是在市场中占据有利地位，实现产品/服务的成功推广和销售。通过不断提升产品质量、创新性，文化、办公用设备或器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在科技迅速发展的时代，文化、办公用设备或器具项目着眼于技术创新。通过持续的研发和技术升级，文化、办公用设备或器具项目旨在推出更具创新性的产品或服务，以满足市场对新鲜、先进解决方案的需求。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文化、办公用设备或器具项目设定了客户满意度目标。通过提供卓越的产品质量和优质的客户服务，文化、办公用设备或器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注重社会责任和可持续发展。通过实施环保、社会责任文化、办公用设备或器具项目，文化、办公用设备或器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文化、办公用设备或器具项目的团队是实现目标的核心驱动力。因此，文化、办公用设备或器具项目设定了团队发展目标，包括提升团队成员的专业技能、培养领导力，以及搭建协同高效的团队工作氛围。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1881"/>
      <w:r>
        <w:rPr>
          <w:rFonts w:ascii="仿宋" w:eastAsia="仿宋" w:hAnsi="仿宋" w:cs="仿宋" w:hint="eastAsia"/>
          <w:sz w:val="28"/>
          <w:lang w:eastAsia="zh-CN"/>
        </w:rPr>
        <w:t>(三)、文化、办公用设备或器具项目提出的理由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文化、办公用设备或器具项目提出的理由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的提出源于对市场机遇的深刻洞察。当前市场中存在的需求缺口和行业发展趋势表明，有巨大的商业机会等待被开发。通过准确捕捉市场机遇，文化、办公用设备或器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的理念基于对技术创新的信仰。通过持续的研发和技术投入，文化、办公用设备或器具项目有望推出更具创新性的产品或服务。在科技飞速发展的当下，文化、办公用设备或器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的提出是为了增强企业的行业竞争力。通过提升产品或服务的质量和独特性，文化、办公用设备或器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响应了消费者需求的变化。随着社会和科技的不断发展，消费者对产品和服务的需求也在发生变化。通过深入了解并及时回应消费者的新需求，文化、办公用设备或器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的提出是企业战略发展规划的一部分。在面对日益激烈的市场竞争和不断变化的商业环境中，文化、办公用设备或器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的提出不仅仅是基于商业考量，还注重社会责任。通过推出环保、社会责任等方面的文化、办公用设备或器具项目，文化、办公用设备或器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的提出反映了对利益相关者期望的关注。包括客户、员工、投资者等利益相关者在企业发展中都有着各自的期望，文化、办公用设备或器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4621"/>
      <w:r>
        <w:rPr>
          <w:rFonts w:ascii="仿宋" w:eastAsia="仿宋" w:hAnsi="仿宋" w:cs="仿宋" w:hint="eastAsia"/>
          <w:sz w:val="28"/>
          <w:lang w:eastAsia="zh-CN"/>
        </w:rPr>
        <w:t>(四)、文化、办公用设备或器具项目意义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在实施文化、办公用设备或器具项目的过程中，我们不仅仅是在追逐商业成功，更是为企业和社会的多个层面创造了深远的意义。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的首要意义在于提升企业的市场竞争力。通过持续的创新和对产品质量的高标准要求，文化、办公用设备或器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文化、办公用设备或器具项目的推进将促使行业技术水平的提升。通过引入先进技术和创新性解决方案，文化、办公用设备或器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文化、办公用设备或器具项目不仅创造了大量就业机会，提高了就业水平，还注重社会责任和环保。通过参与社会公益事业和推动环保文化、办公用设备或器具项目，文化、办公用设备或器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综合而言，文化、办公用设备或器具项目意义重大，不仅推动了企业的发展，也为行业和社会的进步贡献了积极力量。这是一个全面而深刻的影响，将在未来产生可持续的正面效应。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2857"/>
      <w:r>
        <w:rPr>
          <w:rFonts w:ascii="仿宋" w:eastAsia="仿宋" w:hAnsi="仿宋" w:cs="仿宋" w:hint="eastAsia"/>
          <w:sz w:val="28"/>
          <w:lang w:eastAsia="zh-CN"/>
        </w:rPr>
        <w:t>(五)、文化、办公用设备或器具项目背景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在当今迅猛发展的商业环境中，文化、办公用设备或器具项目的动因根植于对多方面因素的审慎考量。这个文化、办公用设备或器具项目的提出并非孤立的决策，而是对企业所处背景深入思考的产物。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文化、办公用设备或器具项目背后的首要原因。科技的迅速发展和全球市场的快速变化使得企业必须灵活应对。文化、办公用设备或器具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文化、办公用设备或器具项目背景中不可忽视的一环。企业需要在激烈竞争中脱颖而出，为此，文化、办公用设备或器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技术的迅速发展为企业带来了机遇与挑战。作为文化、办公用设备或器具项目启动的背景之一，对新兴技术的应用将有助于提升企业的技术水平，使其在不断演进的商业环境中保持竞争优势。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文化、办公用设备或器具项目充分融入了社会责任的理念，通过可持续经营和社会公益文化、办公用设备或器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4574"/>
      <w:r>
        <w:rPr>
          <w:rFonts w:ascii="仿宋" w:eastAsia="仿宋" w:hAnsi="仿宋" w:cs="仿宋" w:hint="eastAsia"/>
          <w:sz w:val="28"/>
          <w:lang w:eastAsia="zh-CN"/>
        </w:rPr>
        <w:t>三、文化、办公用设备或器具项目土建工程</w:t>
      </w:r>
      <w:bookmarkEnd w:id="11"/>
    </w:p>
    <w:p>
      <w:pPr>
        <w:pStyle w:val="Heading2"/>
        <w:rPr>
          <w:rFonts w:ascii="仿宋" w:eastAsia="仿宋" w:hAnsi="仿宋" w:cs="仿宋" w:hint="eastAsia"/>
          <w:lang w:eastAsia="zh-CN"/>
        </w:rPr>
      </w:pPr>
      <w:bookmarkStart w:id="12" w:name="_Toc5765"/>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在文化、办公用设备或器具项目的建筑工程设计中，我们将秉承一系列重要的设计原则，以确保文化、办公用设备或器具项目建筑在功能、美观、可持续性等方面达到最佳效果。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首要原则是确保建筑的功能性得到最大化的发挥。我们将充分理解文化、办公用设备或器具项目的实际需求，合理布局各个功能区域，保证建筑在满足业务需求的同时，提供高效的工作环境。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在建筑设计中，我们将综合考虑建设和运营成本。通过精细的经济效益分析，确保设计方案在高效利用资源的同时，对文化、办公用设备或器具项目的长期盈利能力有积极的贡献。</w:t>
      </w:r>
    </w:p>
    <w:p>
      <w:pPr>
        <w:pStyle w:val="Heading2"/>
        <w:ind w:firstLine="560" w:firstLineChars="200"/>
        <w:rPr>
          <w:rFonts w:ascii="仿宋" w:eastAsia="仿宋" w:hAnsi="仿宋" w:cs="仿宋" w:hint="eastAsia"/>
          <w:sz w:val="28"/>
          <w:lang w:eastAsia="zh-CN"/>
        </w:rPr>
      </w:pPr>
      <w:bookmarkStart w:id="13" w:name="_Toc1225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文化、办公用设备或器具项目的土建工程设计中，我们将精准设定设计年限，结合文化、办公用设备或器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文化、办公用设备或器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573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文化、办公用设备或器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文化、办公用设备或器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文化、办公用设备或器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233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本期工程文化、办公用设备或器具项目预计总建筑面积XXX平方米，其中：计容建筑面积XXX平方米，计划建筑工程投资XX万元，占文化、办公用设备或器具项目总投资的XX%。</w:t>
      </w:r>
    </w:p>
    <w:p>
      <w:pPr>
        <w:pStyle w:val="Heading1"/>
        <w:ind w:firstLine="560" w:firstLineChars="200"/>
        <w:rPr>
          <w:rFonts w:ascii="仿宋" w:eastAsia="仿宋" w:hAnsi="仿宋" w:cs="仿宋" w:hint="eastAsia"/>
          <w:sz w:val="28"/>
          <w:lang w:eastAsia="zh-CN"/>
        </w:rPr>
      </w:pPr>
      <w:bookmarkStart w:id="16" w:name="_Toc2823"/>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4256"/>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的技术管理特点体现在其创新导向。通过引入最先进的技术趋势和解决方案，文化、办公用设备或器具项目致力于提升科技含量、提高质量和效率水平。这意味着我们将采用最新的工具和方法，确保文化、办公用设备或器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文化、办公用设备或器具项目技术管理的显著特征。通过整合不同领域的技术资源，我们实现了跨学科的协同工作。这有助于优化技术架构，提高整体效能。此外，整合性策略还促进了不同技术团队之间的紧密沟通和高效合作，确保文化、办公用设备或器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文化、办公用设备或器具项目所采用的技术。通过不断优化技术方案，文化、办公用设备或器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https://d.book118.com/678046106056006032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E92A7E"/>
    <w:rsid w:val="3FE92A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046106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2024-01-28T15:00:00Z</dcterms:created>
  <dcterms:modified xsi:type="dcterms:W3CDTF">2024-01-28T15:00:41Z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6F5FA9324579400EB2E222E34D295938_11</vt:lpwstr>
  </property>
  <property fmtid="{D5CDD505-2E9C-101B-9397-08002B2CF9AE}" pid="3" name="KSOProductBuildVer">
    <vt:lpwstr>2052-12.1.0.16120</vt:lpwstr>
  </property>
</Properties>
</file>