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82" w:history="1">
        <w:r>
          <w:rPr>
            <w:rFonts w:ascii="仿宋" w:eastAsia="仿宋" w:hAnsi="仿宋" w:cs="仿宋" w:hint="eastAsia"/>
            <w:lang w:eastAsia="zh-CN"/>
          </w:rPr>
          <w:t>概论</w:t>
        </w:r>
        <w:r>
          <w:tab/>
        </w:r>
        <w:r>
          <w:fldChar w:fldCharType="begin"/>
        </w:r>
        <w:r>
          <w:instrText xml:space="preserve"> PAGEREF _Toc5582 \h </w:instrText>
        </w:r>
        <w:r>
          <w:fldChar w:fldCharType="separate"/>
        </w:r>
        <w:r>
          <w:t>3</w:t>
        </w:r>
        <w:r>
          <w:fldChar w:fldCharType="end"/>
        </w:r>
      </w:hyperlink>
    </w:p>
    <w:p>
      <w:pPr>
        <w:pStyle w:val="TOC1"/>
        <w:tabs>
          <w:tab w:val="right" w:leader="dot" w:pos="8306"/>
        </w:tabs>
      </w:pPr>
      <w:hyperlink w:anchor="_Toc4399" w:history="1">
        <w:r>
          <w:rPr>
            <w:rFonts w:ascii="仿宋" w:eastAsia="仿宋" w:hAnsi="仿宋" w:cs="仿宋" w:hint="eastAsia"/>
            <w:lang w:eastAsia="zh-CN"/>
          </w:rPr>
          <w:t>一、产品规划分析</w:t>
        </w:r>
        <w:r>
          <w:tab/>
        </w:r>
        <w:r>
          <w:fldChar w:fldCharType="begin"/>
        </w:r>
        <w:r>
          <w:instrText xml:space="preserve"> PAGEREF _Toc4399 \h </w:instrText>
        </w:r>
        <w:r>
          <w:fldChar w:fldCharType="separate"/>
        </w:r>
        <w:r>
          <w:t>3</w:t>
        </w:r>
        <w:r>
          <w:fldChar w:fldCharType="end"/>
        </w:r>
      </w:hyperlink>
    </w:p>
    <w:p>
      <w:pPr>
        <w:pStyle w:val="TOC2"/>
        <w:tabs>
          <w:tab w:val="right" w:leader="dot" w:pos="8306"/>
        </w:tabs>
      </w:pPr>
      <w:hyperlink w:anchor="_Toc1939" w:history="1">
        <w:r>
          <w:rPr>
            <w:rFonts w:ascii="仿宋" w:eastAsia="仿宋" w:hAnsi="仿宋" w:cs="仿宋" w:hint="eastAsia"/>
            <w:lang w:eastAsia="zh-CN"/>
          </w:rPr>
          <w:t>(一)、产品规划</w:t>
        </w:r>
        <w:r>
          <w:tab/>
        </w:r>
        <w:r>
          <w:fldChar w:fldCharType="begin"/>
        </w:r>
        <w:r>
          <w:instrText xml:space="preserve"> PAGEREF _Toc1939 \h </w:instrText>
        </w:r>
        <w:r>
          <w:fldChar w:fldCharType="separate"/>
        </w:r>
        <w:r>
          <w:t>3</w:t>
        </w:r>
        <w:r>
          <w:fldChar w:fldCharType="end"/>
        </w:r>
      </w:hyperlink>
    </w:p>
    <w:p>
      <w:pPr>
        <w:pStyle w:val="TOC2"/>
        <w:tabs>
          <w:tab w:val="right" w:leader="dot" w:pos="8306"/>
        </w:tabs>
      </w:pPr>
      <w:hyperlink w:anchor="_Toc1408" w:history="1">
        <w:r>
          <w:rPr>
            <w:rFonts w:ascii="仿宋" w:eastAsia="仿宋" w:hAnsi="仿宋" w:cs="仿宋" w:hint="eastAsia"/>
            <w:lang w:eastAsia="zh-CN"/>
          </w:rPr>
          <w:t>(二)、建设规模</w:t>
        </w:r>
        <w:r>
          <w:tab/>
        </w:r>
        <w:r>
          <w:fldChar w:fldCharType="begin"/>
        </w:r>
        <w:r>
          <w:instrText xml:space="preserve"> PAGEREF _Toc1408 \h </w:instrText>
        </w:r>
        <w:r>
          <w:fldChar w:fldCharType="separate"/>
        </w:r>
        <w:r>
          <w:t>4</w:t>
        </w:r>
        <w:r>
          <w:fldChar w:fldCharType="end"/>
        </w:r>
      </w:hyperlink>
    </w:p>
    <w:p>
      <w:pPr>
        <w:pStyle w:val="TOC1"/>
        <w:tabs>
          <w:tab w:val="right" w:leader="dot" w:pos="8306"/>
        </w:tabs>
      </w:pPr>
      <w:hyperlink w:anchor="_Toc22615" w:history="1">
        <w:r>
          <w:rPr>
            <w:rFonts w:ascii="仿宋" w:eastAsia="仿宋" w:hAnsi="仿宋" w:cs="仿宋" w:hint="eastAsia"/>
            <w:lang w:eastAsia="zh-CN"/>
          </w:rPr>
          <w:t>二、分电器项目危机管理</w:t>
        </w:r>
        <w:r>
          <w:tab/>
        </w:r>
        <w:r>
          <w:fldChar w:fldCharType="begin"/>
        </w:r>
        <w:r>
          <w:instrText xml:space="preserve"> PAGEREF _Toc22615 \h </w:instrText>
        </w:r>
        <w:r>
          <w:fldChar w:fldCharType="separate"/>
        </w:r>
        <w:r>
          <w:t>5</w:t>
        </w:r>
        <w:r>
          <w:fldChar w:fldCharType="end"/>
        </w:r>
      </w:hyperlink>
    </w:p>
    <w:p>
      <w:pPr>
        <w:pStyle w:val="TOC2"/>
        <w:tabs>
          <w:tab w:val="right" w:leader="dot" w:pos="8306"/>
        </w:tabs>
      </w:pPr>
      <w:hyperlink w:anchor="_Toc27176" w:history="1">
        <w:r>
          <w:rPr>
            <w:rFonts w:ascii="仿宋" w:eastAsia="仿宋" w:hAnsi="仿宋" w:cs="仿宋" w:hint="eastAsia"/>
            <w:lang w:eastAsia="zh-CN"/>
          </w:rPr>
          <w:t>(一)、危机预警与识别</w:t>
        </w:r>
        <w:r>
          <w:tab/>
        </w:r>
        <w:r>
          <w:fldChar w:fldCharType="begin"/>
        </w:r>
        <w:r>
          <w:instrText xml:space="preserve"> PAGEREF _Toc27176 \h </w:instrText>
        </w:r>
        <w:r>
          <w:fldChar w:fldCharType="separate"/>
        </w:r>
        <w:r>
          <w:t>5</w:t>
        </w:r>
        <w:r>
          <w:fldChar w:fldCharType="end"/>
        </w:r>
      </w:hyperlink>
    </w:p>
    <w:p>
      <w:pPr>
        <w:pStyle w:val="TOC2"/>
        <w:tabs>
          <w:tab w:val="right" w:leader="dot" w:pos="8306"/>
        </w:tabs>
      </w:pPr>
      <w:hyperlink w:anchor="_Toc1320" w:history="1">
        <w:r>
          <w:rPr>
            <w:rFonts w:ascii="仿宋" w:eastAsia="仿宋" w:hAnsi="仿宋" w:cs="仿宋" w:hint="eastAsia"/>
            <w:lang w:eastAsia="zh-CN"/>
          </w:rPr>
          <w:t>(二)、危机应对与恢复</w:t>
        </w:r>
        <w:r>
          <w:tab/>
        </w:r>
        <w:r>
          <w:fldChar w:fldCharType="begin"/>
        </w:r>
        <w:r>
          <w:instrText xml:space="preserve"> PAGEREF _Toc1320 \h </w:instrText>
        </w:r>
        <w:r>
          <w:fldChar w:fldCharType="separate"/>
        </w:r>
        <w:r>
          <w:t>6</w:t>
        </w:r>
        <w:r>
          <w:fldChar w:fldCharType="end"/>
        </w:r>
      </w:hyperlink>
    </w:p>
    <w:p>
      <w:pPr>
        <w:pStyle w:val="TOC1"/>
        <w:tabs>
          <w:tab w:val="right" w:leader="dot" w:pos="8306"/>
        </w:tabs>
      </w:pPr>
      <w:hyperlink w:anchor="_Toc13445" w:history="1">
        <w:r>
          <w:rPr>
            <w:rFonts w:ascii="仿宋" w:eastAsia="仿宋" w:hAnsi="仿宋" w:cs="仿宋" w:hint="eastAsia"/>
            <w:lang w:eastAsia="zh-CN"/>
          </w:rPr>
          <w:t>三、分电器项目概论</w:t>
        </w:r>
        <w:r>
          <w:tab/>
        </w:r>
        <w:r>
          <w:fldChar w:fldCharType="begin"/>
        </w:r>
        <w:r>
          <w:instrText xml:space="preserve"> PAGEREF _Toc13445 \h </w:instrText>
        </w:r>
        <w:r>
          <w:fldChar w:fldCharType="separate"/>
        </w:r>
        <w:r>
          <w:t>7</w:t>
        </w:r>
        <w:r>
          <w:fldChar w:fldCharType="end"/>
        </w:r>
      </w:hyperlink>
    </w:p>
    <w:p>
      <w:pPr>
        <w:pStyle w:val="TOC2"/>
        <w:tabs>
          <w:tab w:val="right" w:leader="dot" w:pos="8306"/>
        </w:tabs>
      </w:pPr>
      <w:hyperlink w:anchor="_Toc4163" w:history="1">
        <w:r>
          <w:rPr>
            <w:rFonts w:ascii="仿宋" w:eastAsia="仿宋" w:hAnsi="仿宋" w:cs="仿宋" w:hint="eastAsia"/>
            <w:lang w:eastAsia="zh-CN"/>
          </w:rPr>
          <w:t>(一)、分电器项目概况</w:t>
        </w:r>
        <w:r>
          <w:tab/>
        </w:r>
        <w:r>
          <w:fldChar w:fldCharType="begin"/>
        </w:r>
        <w:r>
          <w:instrText xml:space="preserve"> PAGEREF _Toc4163 \h </w:instrText>
        </w:r>
        <w:r>
          <w:fldChar w:fldCharType="separate"/>
        </w:r>
        <w:r>
          <w:t>7</w:t>
        </w:r>
        <w:r>
          <w:fldChar w:fldCharType="end"/>
        </w:r>
      </w:hyperlink>
    </w:p>
    <w:p>
      <w:pPr>
        <w:pStyle w:val="TOC2"/>
        <w:tabs>
          <w:tab w:val="right" w:leader="dot" w:pos="8306"/>
        </w:tabs>
      </w:pPr>
      <w:hyperlink w:anchor="_Toc16056" w:history="1">
        <w:r>
          <w:rPr>
            <w:rFonts w:ascii="仿宋" w:eastAsia="仿宋" w:hAnsi="仿宋" w:cs="仿宋" w:hint="eastAsia"/>
            <w:lang w:eastAsia="zh-CN"/>
          </w:rPr>
          <w:t>(二)、分电器项目目标</w:t>
        </w:r>
        <w:r>
          <w:tab/>
        </w:r>
        <w:r>
          <w:fldChar w:fldCharType="begin"/>
        </w:r>
        <w:r>
          <w:instrText xml:space="preserve"> PAGEREF _Toc16056 \h </w:instrText>
        </w:r>
        <w:r>
          <w:fldChar w:fldCharType="separate"/>
        </w:r>
        <w:r>
          <w:t>9</w:t>
        </w:r>
        <w:r>
          <w:fldChar w:fldCharType="end"/>
        </w:r>
      </w:hyperlink>
    </w:p>
    <w:p>
      <w:pPr>
        <w:pStyle w:val="TOC2"/>
        <w:tabs>
          <w:tab w:val="right" w:leader="dot" w:pos="8306"/>
        </w:tabs>
      </w:pPr>
      <w:hyperlink w:anchor="_Toc12478" w:history="1">
        <w:r>
          <w:rPr>
            <w:rFonts w:ascii="仿宋" w:eastAsia="仿宋" w:hAnsi="仿宋" w:cs="仿宋" w:hint="eastAsia"/>
            <w:lang w:eastAsia="zh-CN"/>
          </w:rPr>
          <w:t>(三)、分电器项目提出的理由</w:t>
        </w:r>
        <w:r>
          <w:tab/>
        </w:r>
        <w:r>
          <w:fldChar w:fldCharType="begin"/>
        </w:r>
        <w:r>
          <w:instrText xml:space="preserve"> PAGEREF _Toc12478 \h </w:instrText>
        </w:r>
        <w:r>
          <w:fldChar w:fldCharType="separate"/>
        </w:r>
        <w:r>
          <w:t>10</w:t>
        </w:r>
        <w:r>
          <w:fldChar w:fldCharType="end"/>
        </w:r>
      </w:hyperlink>
    </w:p>
    <w:p>
      <w:pPr>
        <w:pStyle w:val="TOC2"/>
        <w:tabs>
          <w:tab w:val="right" w:leader="dot" w:pos="8306"/>
        </w:tabs>
      </w:pPr>
      <w:hyperlink w:anchor="_Toc23337" w:history="1">
        <w:r>
          <w:rPr>
            <w:rFonts w:ascii="仿宋" w:eastAsia="仿宋" w:hAnsi="仿宋" w:cs="仿宋" w:hint="eastAsia"/>
            <w:lang w:eastAsia="zh-CN"/>
          </w:rPr>
          <w:t>(四)、分电器项目意义</w:t>
        </w:r>
        <w:r>
          <w:tab/>
        </w:r>
        <w:r>
          <w:fldChar w:fldCharType="begin"/>
        </w:r>
        <w:r>
          <w:instrText xml:space="preserve"> PAGEREF _Toc23337 \h </w:instrText>
        </w:r>
        <w:r>
          <w:fldChar w:fldCharType="separate"/>
        </w:r>
        <w:r>
          <w:t>12</w:t>
        </w:r>
        <w:r>
          <w:fldChar w:fldCharType="end"/>
        </w:r>
      </w:hyperlink>
    </w:p>
    <w:p>
      <w:pPr>
        <w:pStyle w:val="TOC2"/>
        <w:tabs>
          <w:tab w:val="right" w:leader="dot" w:pos="8306"/>
        </w:tabs>
      </w:pPr>
      <w:hyperlink w:anchor="_Toc12387" w:history="1">
        <w:r>
          <w:rPr>
            <w:rFonts w:ascii="仿宋" w:eastAsia="仿宋" w:hAnsi="仿宋" w:cs="仿宋" w:hint="eastAsia"/>
            <w:lang w:eastAsia="zh-CN"/>
          </w:rPr>
          <w:t>(五)、分电器项目背景</w:t>
        </w:r>
        <w:r>
          <w:tab/>
        </w:r>
        <w:r>
          <w:fldChar w:fldCharType="begin"/>
        </w:r>
        <w:r>
          <w:instrText xml:space="preserve"> PAGEREF _Toc12387 \h </w:instrText>
        </w:r>
        <w:r>
          <w:fldChar w:fldCharType="separate"/>
        </w:r>
        <w:r>
          <w:t>13</w:t>
        </w:r>
        <w:r>
          <w:fldChar w:fldCharType="end"/>
        </w:r>
      </w:hyperlink>
    </w:p>
    <w:p>
      <w:pPr>
        <w:pStyle w:val="TOC1"/>
        <w:tabs>
          <w:tab w:val="right" w:leader="dot" w:pos="8306"/>
        </w:tabs>
      </w:pPr>
      <w:hyperlink w:anchor="_Toc29046" w:history="1">
        <w:r>
          <w:rPr>
            <w:rFonts w:ascii="仿宋" w:eastAsia="仿宋" w:hAnsi="仿宋" w:cs="仿宋" w:hint="eastAsia"/>
            <w:lang w:eastAsia="zh-CN"/>
          </w:rPr>
          <w:t>四、分电器项目建设背景及必要性分析</w:t>
        </w:r>
        <w:r>
          <w:tab/>
        </w:r>
        <w:r>
          <w:fldChar w:fldCharType="begin"/>
        </w:r>
        <w:r>
          <w:instrText xml:space="preserve"> PAGEREF _Toc29046 \h </w:instrText>
        </w:r>
        <w:r>
          <w:fldChar w:fldCharType="separate"/>
        </w:r>
        <w:r>
          <w:t>14</w:t>
        </w:r>
        <w:r>
          <w:fldChar w:fldCharType="end"/>
        </w:r>
      </w:hyperlink>
    </w:p>
    <w:p>
      <w:pPr>
        <w:pStyle w:val="TOC2"/>
        <w:tabs>
          <w:tab w:val="right" w:leader="dot" w:pos="8306"/>
        </w:tabs>
      </w:pPr>
      <w:hyperlink w:anchor="_Toc29031" w:history="1">
        <w:r>
          <w:rPr>
            <w:rFonts w:ascii="仿宋" w:eastAsia="仿宋" w:hAnsi="仿宋" w:cs="仿宋" w:hint="eastAsia"/>
            <w:lang w:eastAsia="zh-CN"/>
          </w:rPr>
          <w:t>(一)、分电器项目背景分析</w:t>
        </w:r>
        <w:r>
          <w:tab/>
        </w:r>
        <w:r>
          <w:fldChar w:fldCharType="begin"/>
        </w:r>
        <w:r>
          <w:instrText xml:space="preserve"> PAGEREF _Toc29031 \h </w:instrText>
        </w:r>
        <w:r>
          <w:fldChar w:fldCharType="separate"/>
        </w:r>
        <w:r>
          <w:t>14</w:t>
        </w:r>
        <w:r>
          <w:fldChar w:fldCharType="end"/>
        </w:r>
      </w:hyperlink>
    </w:p>
    <w:p>
      <w:pPr>
        <w:pStyle w:val="TOC2"/>
        <w:tabs>
          <w:tab w:val="right" w:leader="dot" w:pos="8306"/>
        </w:tabs>
      </w:pPr>
      <w:hyperlink w:anchor="_Toc22476" w:history="1">
        <w:r>
          <w:rPr>
            <w:rFonts w:ascii="仿宋" w:eastAsia="仿宋" w:hAnsi="仿宋" w:cs="仿宋" w:hint="eastAsia"/>
            <w:lang w:eastAsia="zh-CN"/>
          </w:rPr>
          <w:t>(二)、分电器项目建设必要性分析</w:t>
        </w:r>
        <w:r>
          <w:tab/>
        </w:r>
        <w:r>
          <w:fldChar w:fldCharType="begin"/>
        </w:r>
        <w:r>
          <w:instrText xml:space="preserve"> PAGEREF _Toc22476 \h </w:instrText>
        </w:r>
        <w:r>
          <w:fldChar w:fldCharType="separate"/>
        </w:r>
        <w:r>
          <w:t>15</w:t>
        </w:r>
        <w:r>
          <w:fldChar w:fldCharType="end"/>
        </w:r>
      </w:hyperlink>
    </w:p>
    <w:p>
      <w:pPr>
        <w:pStyle w:val="TOC1"/>
        <w:tabs>
          <w:tab w:val="right" w:leader="dot" w:pos="8306"/>
        </w:tabs>
      </w:pPr>
      <w:hyperlink w:anchor="_Toc8934" w:history="1">
        <w:r>
          <w:rPr>
            <w:rFonts w:ascii="仿宋" w:eastAsia="仿宋" w:hAnsi="仿宋" w:cs="仿宋" w:hint="eastAsia"/>
            <w:lang w:eastAsia="zh-CN"/>
          </w:rPr>
          <w:t>五、工艺说明</w:t>
        </w:r>
        <w:r>
          <w:tab/>
        </w:r>
        <w:r>
          <w:fldChar w:fldCharType="begin"/>
        </w:r>
        <w:r>
          <w:instrText xml:space="preserve"> PAGEREF _Toc8934 \h </w:instrText>
        </w:r>
        <w:r>
          <w:fldChar w:fldCharType="separate"/>
        </w:r>
        <w:r>
          <w:t>17</w:t>
        </w:r>
        <w:r>
          <w:fldChar w:fldCharType="end"/>
        </w:r>
      </w:hyperlink>
    </w:p>
    <w:p>
      <w:pPr>
        <w:pStyle w:val="TOC2"/>
        <w:tabs>
          <w:tab w:val="right" w:leader="dot" w:pos="8306"/>
        </w:tabs>
      </w:pPr>
      <w:hyperlink w:anchor="_Toc29674" w:history="1">
        <w:r>
          <w:rPr>
            <w:rFonts w:ascii="仿宋" w:eastAsia="仿宋" w:hAnsi="仿宋" w:cs="仿宋" w:hint="eastAsia"/>
            <w:lang w:eastAsia="zh-CN"/>
          </w:rPr>
          <w:t>(一)、技术管理特点</w:t>
        </w:r>
        <w:r>
          <w:tab/>
        </w:r>
        <w:r>
          <w:fldChar w:fldCharType="begin"/>
        </w:r>
        <w:r>
          <w:instrText xml:space="preserve"> PAGEREF _Toc29674 \h </w:instrText>
        </w:r>
        <w:r>
          <w:fldChar w:fldCharType="separate"/>
        </w:r>
        <w:r>
          <w:t>17</w:t>
        </w:r>
        <w:r>
          <w:fldChar w:fldCharType="end"/>
        </w:r>
      </w:hyperlink>
    </w:p>
    <w:p>
      <w:pPr>
        <w:pStyle w:val="TOC2"/>
        <w:tabs>
          <w:tab w:val="right" w:leader="dot" w:pos="8306"/>
        </w:tabs>
      </w:pPr>
      <w:hyperlink w:anchor="_Toc8788" w:history="1">
        <w:r>
          <w:rPr>
            <w:rFonts w:ascii="仿宋" w:eastAsia="仿宋" w:hAnsi="仿宋" w:cs="仿宋" w:hint="eastAsia"/>
            <w:lang w:eastAsia="zh-CN"/>
          </w:rPr>
          <w:t>(二)、分电器项目工艺技术设计方案</w:t>
        </w:r>
        <w:r>
          <w:tab/>
        </w:r>
        <w:r>
          <w:fldChar w:fldCharType="begin"/>
        </w:r>
        <w:r>
          <w:instrText xml:space="preserve"> PAGEREF _Toc8788 \h </w:instrText>
        </w:r>
        <w:r>
          <w:fldChar w:fldCharType="separate"/>
        </w:r>
        <w:r>
          <w:t>18</w:t>
        </w:r>
        <w:r>
          <w:fldChar w:fldCharType="end"/>
        </w:r>
      </w:hyperlink>
    </w:p>
    <w:p>
      <w:pPr>
        <w:pStyle w:val="TOC2"/>
        <w:tabs>
          <w:tab w:val="right" w:leader="dot" w:pos="8306"/>
        </w:tabs>
      </w:pPr>
      <w:hyperlink w:anchor="_Toc18790" w:history="1">
        <w:r>
          <w:rPr>
            <w:rFonts w:ascii="仿宋" w:eastAsia="仿宋" w:hAnsi="仿宋" w:cs="仿宋" w:hint="eastAsia"/>
            <w:lang w:eastAsia="zh-CN"/>
          </w:rPr>
          <w:t>(三)、设备选型方案</w:t>
        </w:r>
        <w:r>
          <w:tab/>
        </w:r>
        <w:r>
          <w:fldChar w:fldCharType="begin"/>
        </w:r>
        <w:r>
          <w:instrText xml:space="preserve"> PAGEREF _Toc18790 \h </w:instrText>
        </w:r>
        <w:r>
          <w:fldChar w:fldCharType="separate"/>
        </w:r>
        <w:r>
          <w:t>19</w:t>
        </w:r>
        <w:r>
          <w:fldChar w:fldCharType="end"/>
        </w:r>
      </w:hyperlink>
    </w:p>
    <w:p>
      <w:pPr>
        <w:pStyle w:val="TOC1"/>
        <w:tabs>
          <w:tab w:val="right" w:leader="dot" w:pos="8306"/>
        </w:tabs>
      </w:pPr>
      <w:hyperlink w:anchor="_Toc14645" w:history="1">
        <w:r>
          <w:rPr>
            <w:rFonts w:ascii="仿宋" w:eastAsia="仿宋" w:hAnsi="仿宋" w:cs="仿宋" w:hint="eastAsia"/>
            <w:lang w:eastAsia="zh-CN"/>
          </w:rPr>
          <w:t>六、市场分析、调研</w:t>
        </w:r>
        <w:r>
          <w:tab/>
        </w:r>
        <w:r>
          <w:fldChar w:fldCharType="begin"/>
        </w:r>
        <w:r>
          <w:instrText xml:space="preserve"> PAGEREF _Toc14645 \h </w:instrText>
        </w:r>
        <w:r>
          <w:fldChar w:fldCharType="separate"/>
        </w:r>
        <w:r>
          <w:t>20</w:t>
        </w:r>
        <w:r>
          <w:fldChar w:fldCharType="end"/>
        </w:r>
      </w:hyperlink>
    </w:p>
    <w:p>
      <w:pPr>
        <w:pStyle w:val="TOC2"/>
        <w:tabs>
          <w:tab w:val="right" w:leader="dot" w:pos="8306"/>
        </w:tabs>
      </w:pPr>
      <w:hyperlink w:anchor="_Toc1767" w:history="1">
        <w:r>
          <w:rPr>
            <w:rFonts w:ascii="仿宋" w:eastAsia="仿宋" w:hAnsi="仿宋" w:cs="仿宋" w:hint="eastAsia"/>
            <w:lang w:eastAsia="zh-CN"/>
          </w:rPr>
          <w:t>(一)、分电器行业分析</w:t>
        </w:r>
        <w:r>
          <w:tab/>
        </w:r>
        <w:r>
          <w:fldChar w:fldCharType="begin"/>
        </w:r>
        <w:r>
          <w:instrText xml:space="preserve"> PAGEREF _Toc1767 \h </w:instrText>
        </w:r>
        <w:r>
          <w:fldChar w:fldCharType="separate"/>
        </w:r>
        <w:r>
          <w:t>20</w:t>
        </w:r>
        <w:r>
          <w:fldChar w:fldCharType="end"/>
        </w:r>
      </w:hyperlink>
    </w:p>
    <w:p>
      <w:pPr>
        <w:pStyle w:val="TOC2"/>
        <w:tabs>
          <w:tab w:val="right" w:leader="dot" w:pos="8306"/>
        </w:tabs>
      </w:pPr>
      <w:hyperlink w:anchor="_Toc8671" w:history="1">
        <w:r>
          <w:rPr>
            <w:rFonts w:ascii="仿宋" w:eastAsia="仿宋" w:hAnsi="仿宋" w:cs="仿宋" w:hint="eastAsia"/>
            <w:lang w:eastAsia="zh-CN"/>
          </w:rPr>
          <w:t>(二)、分电器市场分析预测</w:t>
        </w:r>
        <w:r>
          <w:tab/>
        </w:r>
        <w:r>
          <w:fldChar w:fldCharType="begin"/>
        </w:r>
        <w:r>
          <w:instrText xml:space="preserve"> PAGEREF _Toc8671 \h </w:instrText>
        </w:r>
        <w:r>
          <w:fldChar w:fldCharType="separate"/>
        </w:r>
        <w:r>
          <w:t>21</w:t>
        </w:r>
        <w:r>
          <w:fldChar w:fldCharType="end"/>
        </w:r>
      </w:hyperlink>
    </w:p>
    <w:p>
      <w:pPr>
        <w:pStyle w:val="TOC1"/>
        <w:tabs>
          <w:tab w:val="right" w:leader="dot" w:pos="8306"/>
        </w:tabs>
      </w:pPr>
      <w:hyperlink w:anchor="_Toc29304" w:history="1">
        <w:r>
          <w:rPr>
            <w:rFonts w:ascii="仿宋" w:eastAsia="仿宋" w:hAnsi="仿宋" w:cs="仿宋" w:hint="eastAsia"/>
            <w:lang w:eastAsia="zh-CN"/>
          </w:rPr>
          <w:t>七、分电器项目经营效益</w:t>
        </w:r>
        <w:r>
          <w:tab/>
        </w:r>
        <w:r>
          <w:fldChar w:fldCharType="begin"/>
        </w:r>
        <w:r>
          <w:instrText xml:space="preserve"> PAGEREF _Toc29304 \h </w:instrText>
        </w:r>
        <w:r>
          <w:fldChar w:fldCharType="separate"/>
        </w:r>
        <w:r>
          <w:t>22</w:t>
        </w:r>
        <w:r>
          <w:fldChar w:fldCharType="end"/>
        </w:r>
      </w:hyperlink>
    </w:p>
    <w:p>
      <w:pPr>
        <w:pStyle w:val="TOC2"/>
        <w:tabs>
          <w:tab w:val="right" w:leader="dot" w:pos="8306"/>
        </w:tabs>
      </w:pPr>
      <w:hyperlink w:anchor="_Toc21275" w:history="1">
        <w:r>
          <w:rPr>
            <w:rFonts w:ascii="仿宋" w:eastAsia="仿宋" w:hAnsi="仿宋" w:cs="仿宋" w:hint="eastAsia"/>
            <w:lang w:eastAsia="zh-CN"/>
          </w:rPr>
          <w:t>(一)、经济评价财务测算</w:t>
        </w:r>
        <w:r>
          <w:tab/>
        </w:r>
        <w:r>
          <w:fldChar w:fldCharType="begin"/>
        </w:r>
        <w:r>
          <w:instrText xml:space="preserve"> PAGEREF _Toc21275 \h </w:instrText>
        </w:r>
        <w:r>
          <w:fldChar w:fldCharType="separate"/>
        </w:r>
        <w:r>
          <w:t>22</w:t>
        </w:r>
        <w:r>
          <w:fldChar w:fldCharType="end"/>
        </w:r>
      </w:hyperlink>
    </w:p>
    <w:p>
      <w:pPr>
        <w:pStyle w:val="TOC2"/>
        <w:tabs>
          <w:tab w:val="right" w:leader="dot" w:pos="8306"/>
        </w:tabs>
      </w:pPr>
      <w:hyperlink w:anchor="_Toc21787" w:history="1">
        <w:r>
          <w:rPr>
            <w:rFonts w:ascii="仿宋" w:eastAsia="仿宋" w:hAnsi="仿宋" w:cs="仿宋" w:hint="eastAsia"/>
            <w:lang w:eastAsia="zh-CN"/>
          </w:rPr>
          <w:t>(二)、分电器项目盈利能力分析</w:t>
        </w:r>
        <w:r>
          <w:tab/>
        </w:r>
        <w:r>
          <w:fldChar w:fldCharType="begin"/>
        </w:r>
        <w:r>
          <w:instrText xml:space="preserve"> PAGEREF _Toc21787 \h </w:instrText>
        </w:r>
        <w:r>
          <w:fldChar w:fldCharType="separate"/>
        </w:r>
        <w:r>
          <w:t>23</w:t>
        </w:r>
        <w:r>
          <w:fldChar w:fldCharType="end"/>
        </w:r>
      </w:hyperlink>
    </w:p>
    <w:p>
      <w:pPr>
        <w:pStyle w:val="TOC1"/>
        <w:tabs>
          <w:tab w:val="right" w:leader="dot" w:pos="8306"/>
        </w:tabs>
      </w:pPr>
      <w:hyperlink w:anchor="_Toc20943" w:history="1">
        <w:r>
          <w:rPr>
            <w:rFonts w:ascii="仿宋" w:eastAsia="仿宋" w:hAnsi="仿宋" w:cs="仿宋" w:hint="eastAsia"/>
            <w:lang w:eastAsia="zh-CN"/>
          </w:rPr>
          <w:t>八、分电器项目计划安排</w:t>
        </w:r>
        <w:r>
          <w:tab/>
        </w:r>
        <w:r>
          <w:fldChar w:fldCharType="begin"/>
        </w:r>
        <w:r>
          <w:instrText xml:space="preserve"> PAGEREF _Toc20943 \h </w:instrText>
        </w:r>
        <w:r>
          <w:fldChar w:fldCharType="separate"/>
        </w:r>
        <w:r>
          <w:t>24</w:t>
        </w:r>
        <w:r>
          <w:fldChar w:fldCharType="end"/>
        </w:r>
      </w:hyperlink>
    </w:p>
    <w:p>
      <w:pPr>
        <w:pStyle w:val="TOC2"/>
        <w:tabs>
          <w:tab w:val="right" w:leader="dot" w:pos="8306"/>
        </w:tabs>
      </w:pPr>
      <w:hyperlink w:anchor="_Toc18499" w:history="1">
        <w:r>
          <w:rPr>
            <w:rFonts w:ascii="仿宋" w:eastAsia="仿宋" w:hAnsi="仿宋" w:cs="仿宋" w:hint="eastAsia"/>
            <w:lang w:eastAsia="zh-CN"/>
          </w:rPr>
          <w:t>(一)、建设周期</w:t>
        </w:r>
        <w:r>
          <w:tab/>
        </w:r>
        <w:r>
          <w:fldChar w:fldCharType="begin"/>
        </w:r>
        <w:r>
          <w:instrText xml:space="preserve"> PAGEREF _Toc18499 \h </w:instrText>
        </w:r>
        <w:r>
          <w:fldChar w:fldCharType="separate"/>
        </w:r>
        <w:r>
          <w:t>24</w:t>
        </w:r>
        <w:r>
          <w:fldChar w:fldCharType="end"/>
        </w:r>
      </w:hyperlink>
    </w:p>
    <w:p>
      <w:pPr>
        <w:pStyle w:val="TOC2"/>
        <w:tabs>
          <w:tab w:val="right" w:leader="dot" w:pos="8306"/>
        </w:tabs>
      </w:pPr>
      <w:hyperlink w:anchor="_Toc297" w:history="1">
        <w:r>
          <w:rPr>
            <w:rFonts w:ascii="仿宋" w:eastAsia="仿宋" w:hAnsi="仿宋" w:cs="仿宋" w:hint="eastAsia"/>
            <w:lang w:eastAsia="zh-CN"/>
          </w:rPr>
          <w:t>(二)、建设进度</w:t>
        </w:r>
        <w:r>
          <w:tab/>
        </w:r>
        <w:r>
          <w:fldChar w:fldCharType="begin"/>
        </w:r>
        <w:r>
          <w:instrText xml:space="preserve"> PAGEREF _Toc297 \h </w:instrText>
        </w:r>
        <w:r>
          <w:fldChar w:fldCharType="separate"/>
        </w:r>
        <w:r>
          <w:t>25</w:t>
        </w:r>
        <w:r>
          <w:fldChar w:fldCharType="end"/>
        </w:r>
      </w:hyperlink>
    </w:p>
    <w:p>
      <w:pPr>
        <w:pStyle w:val="TOC2"/>
        <w:tabs>
          <w:tab w:val="right" w:leader="dot" w:pos="8306"/>
        </w:tabs>
      </w:pPr>
      <w:hyperlink w:anchor="_Toc7141" w:history="1">
        <w:r>
          <w:rPr>
            <w:rFonts w:ascii="仿宋" w:eastAsia="仿宋" w:hAnsi="仿宋" w:cs="仿宋" w:hint="eastAsia"/>
            <w:lang w:eastAsia="zh-CN"/>
          </w:rPr>
          <w:t>(三)、进度安排注意事项</w:t>
        </w:r>
        <w:r>
          <w:tab/>
        </w:r>
        <w:r>
          <w:fldChar w:fldCharType="begin"/>
        </w:r>
        <w:r>
          <w:instrText xml:space="preserve"> PAGEREF _Toc7141 \h </w:instrText>
        </w:r>
        <w:r>
          <w:fldChar w:fldCharType="separate"/>
        </w:r>
        <w:r>
          <w:t>26</w:t>
        </w:r>
        <w:r>
          <w:fldChar w:fldCharType="end"/>
        </w:r>
      </w:hyperlink>
    </w:p>
    <w:p>
      <w:pPr>
        <w:pStyle w:val="TOC2"/>
        <w:tabs>
          <w:tab w:val="right" w:leader="dot" w:pos="8306"/>
        </w:tabs>
      </w:pPr>
      <w:hyperlink w:anchor="_Toc27864" w:history="1">
        <w:r>
          <w:rPr>
            <w:rFonts w:ascii="仿宋" w:eastAsia="仿宋" w:hAnsi="仿宋" w:cs="仿宋" w:hint="eastAsia"/>
            <w:lang w:eastAsia="zh-CN"/>
          </w:rPr>
          <w:t>(四)、人力资源配置</w:t>
        </w:r>
        <w:r>
          <w:tab/>
        </w:r>
        <w:r>
          <w:fldChar w:fldCharType="begin"/>
        </w:r>
        <w:r>
          <w:instrText xml:space="preserve"> PAGEREF _Toc27864 \h </w:instrText>
        </w:r>
        <w:r>
          <w:fldChar w:fldCharType="separate"/>
        </w:r>
        <w:r>
          <w:t>27</w:t>
        </w:r>
        <w:r>
          <w:fldChar w:fldCharType="end"/>
        </w:r>
      </w:hyperlink>
    </w:p>
    <w:p>
      <w:pPr>
        <w:pStyle w:val="TOC1"/>
        <w:tabs>
          <w:tab w:val="right" w:leader="dot" w:pos="8306"/>
        </w:tabs>
      </w:pPr>
      <w:hyperlink w:anchor="_Toc569" w:history="1">
        <w:r>
          <w:rPr>
            <w:rFonts w:ascii="仿宋" w:eastAsia="仿宋" w:hAnsi="仿宋" w:cs="仿宋" w:hint="eastAsia"/>
            <w:lang w:eastAsia="zh-CN"/>
          </w:rPr>
          <w:t>九、分电器项目社会影响</w:t>
        </w:r>
        <w:r>
          <w:tab/>
        </w:r>
        <w:r>
          <w:fldChar w:fldCharType="begin"/>
        </w:r>
        <w:r>
          <w:instrText xml:space="preserve"> PAGEREF _Toc569 \h </w:instrText>
        </w:r>
        <w:r>
          <w:fldChar w:fldCharType="separate"/>
        </w:r>
        <w:r>
          <w:t>28</w:t>
        </w:r>
        <w:r>
          <w:fldChar w:fldCharType="end"/>
        </w:r>
      </w:hyperlink>
    </w:p>
    <w:p>
      <w:pPr>
        <w:pStyle w:val="TOC2"/>
        <w:tabs>
          <w:tab w:val="right" w:leader="dot" w:pos="8306"/>
        </w:tabs>
      </w:pPr>
      <w:hyperlink w:anchor="_Toc9817" w:history="1">
        <w:r>
          <w:rPr>
            <w:rFonts w:ascii="仿宋" w:eastAsia="仿宋" w:hAnsi="仿宋" w:cs="仿宋" w:hint="eastAsia"/>
            <w:lang w:eastAsia="zh-CN"/>
          </w:rPr>
          <w:t>(一)、社会责任与义务</w:t>
        </w:r>
        <w:r>
          <w:tab/>
        </w:r>
        <w:r>
          <w:fldChar w:fldCharType="begin"/>
        </w:r>
        <w:r>
          <w:instrText xml:space="preserve"> PAGEREF _Toc9817 \h </w:instrText>
        </w:r>
        <w:r>
          <w:fldChar w:fldCharType="separate"/>
        </w:r>
        <w:r>
          <w:t>28</w:t>
        </w:r>
        <w:r>
          <w:fldChar w:fldCharType="end"/>
        </w:r>
      </w:hyperlink>
    </w:p>
    <w:p>
      <w:pPr>
        <w:pStyle w:val="TOC2"/>
        <w:tabs>
          <w:tab w:val="right" w:leader="dot" w:pos="8306"/>
        </w:tabs>
      </w:pPr>
      <w:hyperlink w:anchor="_Toc22118" w:history="1">
        <w:r>
          <w:rPr>
            <w:rFonts w:ascii="仿宋" w:eastAsia="仿宋" w:hAnsi="仿宋" w:cs="仿宋" w:hint="eastAsia"/>
            <w:lang w:eastAsia="zh-CN"/>
          </w:rPr>
          <w:t>(二)、社会参与与沟通</w:t>
        </w:r>
        <w:r>
          <w:tab/>
        </w:r>
        <w:r>
          <w:fldChar w:fldCharType="begin"/>
        </w:r>
        <w:r>
          <w:instrText xml:space="preserve"> PAGEREF _Toc22118 \h </w:instrText>
        </w:r>
        <w:r>
          <w:fldChar w:fldCharType="separate"/>
        </w:r>
        <w:r>
          <w:t>29</w:t>
        </w:r>
        <w:r>
          <w:fldChar w:fldCharType="end"/>
        </w:r>
      </w:hyperlink>
    </w:p>
    <w:p>
      <w:pPr>
        <w:pStyle w:val="TOC1"/>
        <w:tabs>
          <w:tab w:val="right" w:leader="dot" w:pos="8306"/>
        </w:tabs>
      </w:pPr>
      <w:hyperlink w:anchor="_Toc21858" w:history="1">
        <w:r>
          <w:rPr>
            <w:rFonts w:ascii="仿宋" w:eastAsia="仿宋" w:hAnsi="仿宋" w:cs="仿宋" w:hint="eastAsia"/>
            <w:lang w:eastAsia="zh-CN"/>
          </w:rPr>
          <w:t>十、分电器项目风险管理</w:t>
        </w:r>
        <w:r>
          <w:tab/>
        </w:r>
        <w:r>
          <w:fldChar w:fldCharType="begin"/>
        </w:r>
        <w:r>
          <w:instrText xml:space="preserve"> PAGEREF _Toc21858 \h </w:instrText>
        </w:r>
        <w:r>
          <w:fldChar w:fldCharType="separate"/>
        </w:r>
        <w:r>
          <w:t>30</w:t>
        </w:r>
        <w:r>
          <w:fldChar w:fldCharType="end"/>
        </w:r>
      </w:hyperlink>
    </w:p>
    <w:p>
      <w:pPr>
        <w:pStyle w:val="TOC2"/>
        <w:tabs>
          <w:tab w:val="right" w:leader="dot" w:pos="8306"/>
        </w:tabs>
      </w:pPr>
      <w:hyperlink w:anchor="_Toc15793" w:history="1">
        <w:r>
          <w:rPr>
            <w:rFonts w:ascii="仿宋" w:eastAsia="仿宋" w:hAnsi="仿宋" w:cs="仿宋" w:hint="eastAsia"/>
            <w:lang w:eastAsia="zh-CN"/>
          </w:rPr>
          <w:t>(一)、风险识别与评估</w:t>
        </w:r>
        <w:r>
          <w:tab/>
        </w:r>
        <w:r>
          <w:fldChar w:fldCharType="begin"/>
        </w:r>
        <w:r>
          <w:instrText xml:space="preserve"> PAGEREF _Toc15793 \h </w:instrText>
        </w:r>
        <w:r>
          <w:fldChar w:fldCharType="separate"/>
        </w:r>
        <w:r>
          <w:t>30</w:t>
        </w:r>
        <w:r>
          <w:fldChar w:fldCharType="end"/>
        </w:r>
      </w:hyperlink>
    </w:p>
    <w:p>
      <w:pPr>
        <w:pStyle w:val="TOC2"/>
        <w:tabs>
          <w:tab w:val="right" w:leader="dot" w:pos="8306"/>
        </w:tabs>
      </w:pPr>
      <w:hyperlink w:anchor="_Toc23793" w:history="1">
        <w:r>
          <w:rPr>
            <w:rFonts w:ascii="仿宋" w:eastAsia="仿宋" w:hAnsi="仿宋" w:cs="仿宋" w:hint="eastAsia"/>
            <w:lang w:eastAsia="zh-CN"/>
          </w:rPr>
          <w:t>(二)、风险应对策略</w:t>
        </w:r>
        <w:r>
          <w:tab/>
        </w:r>
        <w:r>
          <w:fldChar w:fldCharType="begin"/>
        </w:r>
        <w:r>
          <w:instrText xml:space="preserve"> PAGEREF _Toc23793 \h </w:instrText>
        </w:r>
        <w:r>
          <w:fldChar w:fldCharType="separate"/>
        </w:r>
        <w:r>
          <w:t>31</w:t>
        </w:r>
        <w:r>
          <w:fldChar w:fldCharType="end"/>
        </w:r>
      </w:hyperlink>
    </w:p>
    <w:p>
      <w:pPr>
        <w:pStyle w:val="TOC2"/>
        <w:tabs>
          <w:tab w:val="right" w:leader="dot" w:pos="8306"/>
        </w:tabs>
      </w:pPr>
      <w:hyperlink w:anchor="_Toc7899" w:history="1">
        <w:r>
          <w:rPr>
            <w:rFonts w:ascii="仿宋" w:eastAsia="仿宋" w:hAnsi="仿宋" w:cs="仿宋" w:hint="eastAsia"/>
            <w:lang w:eastAsia="zh-CN"/>
          </w:rPr>
          <w:t>(三)、风险监控与控制</w:t>
        </w:r>
        <w:r>
          <w:tab/>
        </w:r>
        <w:r>
          <w:fldChar w:fldCharType="begin"/>
        </w:r>
        <w:r>
          <w:instrText xml:space="preserve"> PAGEREF _Toc7899 \h </w:instrText>
        </w:r>
        <w:r>
          <w:fldChar w:fldCharType="separate"/>
        </w:r>
        <w:r>
          <w:t>33</w:t>
        </w:r>
        <w:r>
          <w:fldChar w:fldCharType="end"/>
        </w:r>
      </w:hyperlink>
    </w:p>
    <w:p>
      <w:pPr>
        <w:pStyle w:val="TOC1"/>
        <w:tabs>
          <w:tab w:val="right" w:leader="dot" w:pos="8306"/>
        </w:tabs>
      </w:pPr>
      <w:hyperlink w:anchor="_Toc16780" w:history="1">
        <w:r>
          <w:rPr>
            <w:rFonts w:ascii="仿宋" w:eastAsia="仿宋" w:hAnsi="仿宋" w:cs="仿宋" w:hint="eastAsia"/>
            <w:lang w:eastAsia="zh-CN"/>
          </w:rPr>
          <w:t>十一、分电器项目环境影响分析</w:t>
        </w:r>
        <w:r>
          <w:tab/>
        </w:r>
        <w:r>
          <w:fldChar w:fldCharType="begin"/>
        </w:r>
        <w:r>
          <w:instrText xml:space="preserve"> PAGEREF _Toc16780 \h </w:instrText>
        </w:r>
        <w:r>
          <w:fldChar w:fldCharType="separate"/>
        </w:r>
        <w:r>
          <w:t>34</w:t>
        </w:r>
        <w:r>
          <w:fldChar w:fldCharType="end"/>
        </w:r>
      </w:hyperlink>
    </w:p>
    <w:p>
      <w:pPr>
        <w:pStyle w:val="TOC2"/>
        <w:tabs>
          <w:tab w:val="right" w:leader="dot" w:pos="8306"/>
        </w:tabs>
      </w:pPr>
      <w:hyperlink w:anchor="_Toc2526" w:history="1">
        <w:r>
          <w:rPr>
            <w:rFonts w:ascii="仿宋" w:eastAsia="仿宋" w:hAnsi="仿宋" w:cs="仿宋" w:hint="eastAsia"/>
            <w:lang w:eastAsia="zh-CN"/>
          </w:rPr>
          <w:t>(一)、建设区域环境质量现状</w:t>
        </w:r>
        <w:r>
          <w:tab/>
        </w:r>
        <w:r>
          <w:fldChar w:fldCharType="begin"/>
        </w:r>
        <w:r>
          <w:instrText xml:space="preserve"> PAGEREF _Toc2526 \h </w:instrText>
        </w:r>
        <w:r>
          <w:fldChar w:fldCharType="separate"/>
        </w:r>
        <w:r>
          <w:t>34</w:t>
        </w:r>
        <w:r>
          <w:fldChar w:fldCharType="end"/>
        </w:r>
      </w:hyperlink>
    </w:p>
    <w:p>
      <w:pPr>
        <w:pStyle w:val="TOC2"/>
        <w:tabs>
          <w:tab w:val="right" w:leader="dot" w:pos="8306"/>
        </w:tabs>
      </w:pPr>
      <w:hyperlink w:anchor="_Toc8874" w:history="1">
        <w:r>
          <w:rPr>
            <w:rFonts w:ascii="仿宋" w:eastAsia="仿宋" w:hAnsi="仿宋" w:cs="仿宋" w:hint="eastAsia"/>
            <w:lang w:eastAsia="zh-CN"/>
          </w:rPr>
          <w:t>(二)、建设期环境保护</w:t>
        </w:r>
        <w:r>
          <w:tab/>
        </w:r>
        <w:r>
          <w:fldChar w:fldCharType="begin"/>
        </w:r>
        <w:r>
          <w:instrText xml:space="preserve"> PAGEREF _Toc8874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90" w:history="1">
        <w:r>
          <w:rPr>
            <w:rFonts w:ascii="仿宋" w:eastAsia="仿宋" w:hAnsi="仿宋" w:cs="仿宋" w:hint="eastAsia"/>
            <w:lang w:eastAsia="zh-CN"/>
          </w:rPr>
          <w:t>(三)、运营期环境保护</w:t>
        </w:r>
        <w:r>
          <w:tab/>
        </w:r>
        <w:r>
          <w:fldChar w:fldCharType="begin"/>
        </w:r>
        <w:r>
          <w:instrText xml:space="preserve"> PAGEREF _Toc14890 \h </w:instrText>
        </w:r>
        <w:r>
          <w:fldChar w:fldCharType="separate"/>
        </w:r>
        <w:r>
          <w:t>36</w:t>
        </w:r>
        <w:r>
          <w:fldChar w:fldCharType="end"/>
        </w:r>
      </w:hyperlink>
    </w:p>
    <w:p>
      <w:pPr>
        <w:pStyle w:val="TOC2"/>
        <w:tabs>
          <w:tab w:val="right" w:leader="dot" w:pos="8306"/>
        </w:tabs>
      </w:pPr>
      <w:hyperlink w:anchor="_Toc26735" w:history="1">
        <w:r>
          <w:rPr>
            <w:rFonts w:ascii="仿宋" w:eastAsia="仿宋" w:hAnsi="仿宋" w:cs="仿宋" w:hint="eastAsia"/>
            <w:lang w:eastAsia="zh-CN"/>
          </w:rPr>
          <w:t>(四)、分电器项目建设对区域经济的影响</w:t>
        </w:r>
        <w:r>
          <w:tab/>
        </w:r>
        <w:r>
          <w:fldChar w:fldCharType="begin"/>
        </w:r>
        <w:r>
          <w:instrText xml:space="preserve"> PAGEREF _Toc26735 \h </w:instrText>
        </w:r>
        <w:r>
          <w:fldChar w:fldCharType="separate"/>
        </w:r>
        <w:r>
          <w:t>38</w:t>
        </w:r>
        <w:r>
          <w:fldChar w:fldCharType="end"/>
        </w:r>
      </w:hyperlink>
    </w:p>
    <w:p>
      <w:pPr>
        <w:pStyle w:val="TOC2"/>
        <w:tabs>
          <w:tab w:val="right" w:leader="dot" w:pos="8306"/>
        </w:tabs>
      </w:pPr>
      <w:hyperlink w:anchor="_Toc28674" w:history="1">
        <w:r>
          <w:rPr>
            <w:rFonts w:ascii="仿宋" w:eastAsia="仿宋" w:hAnsi="仿宋" w:cs="仿宋" w:hint="eastAsia"/>
            <w:lang w:eastAsia="zh-CN"/>
          </w:rPr>
          <w:t>(五)、废弃物处理</w:t>
        </w:r>
        <w:r>
          <w:tab/>
        </w:r>
        <w:r>
          <w:fldChar w:fldCharType="begin"/>
        </w:r>
        <w:r>
          <w:instrText xml:space="preserve"> PAGEREF _Toc28674 \h </w:instrText>
        </w:r>
        <w:r>
          <w:fldChar w:fldCharType="separate"/>
        </w:r>
        <w:r>
          <w:t>39</w:t>
        </w:r>
        <w:r>
          <w:fldChar w:fldCharType="end"/>
        </w:r>
      </w:hyperlink>
    </w:p>
    <w:p>
      <w:pPr>
        <w:pStyle w:val="TOC2"/>
        <w:tabs>
          <w:tab w:val="right" w:leader="dot" w:pos="8306"/>
        </w:tabs>
      </w:pPr>
      <w:hyperlink w:anchor="_Toc4114" w:history="1">
        <w:r>
          <w:rPr>
            <w:rFonts w:ascii="仿宋" w:eastAsia="仿宋" w:hAnsi="仿宋" w:cs="仿宋" w:hint="eastAsia"/>
            <w:lang w:eastAsia="zh-CN"/>
          </w:rPr>
          <w:t>(六)、特殊环境影响分析</w:t>
        </w:r>
        <w:r>
          <w:tab/>
        </w:r>
        <w:r>
          <w:fldChar w:fldCharType="begin"/>
        </w:r>
        <w:r>
          <w:instrText xml:space="preserve"> PAGEREF _Toc4114 \h </w:instrText>
        </w:r>
        <w:r>
          <w:fldChar w:fldCharType="separate"/>
        </w:r>
        <w:r>
          <w:t>41</w:t>
        </w:r>
        <w:r>
          <w:fldChar w:fldCharType="end"/>
        </w:r>
      </w:hyperlink>
    </w:p>
    <w:p>
      <w:pPr>
        <w:pStyle w:val="TOC2"/>
        <w:tabs>
          <w:tab w:val="right" w:leader="dot" w:pos="8306"/>
        </w:tabs>
      </w:pPr>
      <w:hyperlink w:anchor="_Toc442" w:history="1">
        <w:r>
          <w:rPr>
            <w:rFonts w:ascii="仿宋" w:eastAsia="仿宋" w:hAnsi="仿宋" w:cs="仿宋" w:hint="eastAsia"/>
            <w:lang w:eastAsia="zh-CN"/>
          </w:rPr>
          <w:t>(七)、清洁生产</w:t>
        </w:r>
        <w:r>
          <w:tab/>
        </w:r>
        <w:r>
          <w:fldChar w:fldCharType="begin"/>
        </w:r>
        <w:r>
          <w:instrText xml:space="preserve"> PAGEREF _Toc442 \h </w:instrText>
        </w:r>
        <w:r>
          <w:fldChar w:fldCharType="separate"/>
        </w:r>
        <w:r>
          <w:t>42</w:t>
        </w:r>
        <w:r>
          <w:fldChar w:fldCharType="end"/>
        </w:r>
      </w:hyperlink>
    </w:p>
    <w:p>
      <w:pPr>
        <w:pStyle w:val="TOC2"/>
        <w:tabs>
          <w:tab w:val="right" w:leader="dot" w:pos="8306"/>
        </w:tabs>
      </w:pPr>
      <w:hyperlink w:anchor="_Toc5287" w:history="1">
        <w:r>
          <w:rPr>
            <w:rFonts w:ascii="仿宋" w:eastAsia="仿宋" w:hAnsi="仿宋" w:cs="仿宋" w:hint="eastAsia"/>
            <w:lang w:eastAsia="zh-CN"/>
          </w:rPr>
          <w:t>(八)、环境保护综合评价</w:t>
        </w:r>
        <w:r>
          <w:tab/>
        </w:r>
        <w:r>
          <w:fldChar w:fldCharType="begin"/>
        </w:r>
        <w:r>
          <w:instrText xml:space="preserve"> PAGEREF _Toc5287 \h </w:instrText>
        </w:r>
        <w:r>
          <w:fldChar w:fldCharType="separate"/>
        </w:r>
        <w:r>
          <w:t>43</w:t>
        </w:r>
        <w:r>
          <w:fldChar w:fldCharType="end"/>
        </w:r>
      </w:hyperlink>
    </w:p>
    <w:p>
      <w:pPr>
        <w:pStyle w:val="TOC1"/>
        <w:tabs>
          <w:tab w:val="right" w:leader="dot" w:pos="8306"/>
        </w:tabs>
      </w:pPr>
      <w:hyperlink w:anchor="_Toc19423" w:history="1">
        <w:r>
          <w:rPr>
            <w:rFonts w:ascii="仿宋" w:eastAsia="仿宋" w:hAnsi="仿宋" w:cs="仿宋" w:hint="eastAsia"/>
            <w:lang w:eastAsia="zh-CN"/>
          </w:rPr>
          <w:t>十二、分电器项目人力资源管理</w:t>
        </w:r>
        <w:r>
          <w:tab/>
        </w:r>
        <w:r>
          <w:fldChar w:fldCharType="begin"/>
        </w:r>
        <w:r>
          <w:instrText xml:space="preserve"> PAGEREF _Toc19423 \h </w:instrText>
        </w:r>
        <w:r>
          <w:fldChar w:fldCharType="separate"/>
        </w:r>
        <w:r>
          <w:t>44</w:t>
        </w:r>
        <w:r>
          <w:fldChar w:fldCharType="end"/>
        </w:r>
      </w:hyperlink>
    </w:p>
    <w:p>
      <w:pPr>
        <w:pStyle w:val="TOC2"/>
        <w:tabs>
          <w:tab w:val="right" w:leader="dot" w:pos="8306"/>
        </w:tabs>
      </w:pPr>
      <w:hyperlink w:anchor="_Toc7983" w:history="1">
        <w:r>
          <w:rPr>
            <w:rFonts w:ascii="仿宋" w:eastAsia="仿宋" w:hAnsi="仿宋" w:cs="仿宋" w:hint="eastAsia"/>
            <w:lang w:eastAsia="zh-CN"/>
          </w:rPr>
          <w:t>(一)、建立健全的预算管理制度</w:t>
        </w:r>
        <w:r>
          <w:tab/>
        </w:r>
        <w:r>
          <w:fldChar w:fldCharType="begin"/>
        </w:r>
        <w:r>
          <w:instrText xml:space="preserve"> PAGEREF _Toc7983 \h </w:instrText>
        </w:r>
        <w:r>
          <w:fldChar w:fldCharType="separate"/>
        </w:r>
        <w:r>
          <w:t>44</w:t>
        </w:r>
        <w:r>
          <w:fldChar w:fldCharType="end"/>
        </w:r>
      </w:hyperlink>
    </w:p>
    <w:p>
      <w:pPr>
        <w:pStyle w:val="TOC2"/>
        <w:tabs>
          <w:tab w:val="right" w:leader="dot" w:pos="8306"/>
        </w:tabs>
      </w:pPr>
      <w:hyperlink w:anchor="_Toc8072" w:history="1">
        <w:r>
          <w:rPr>
            <w:rFonts w:ascii="仿宋" w:eastAsia="仿宋" w:hAnsi="仿宋" w:cs="仿宋" w:hint="eastAsia"/>
            <w:lang w:eastAsia="zh-CN"/>
          </w:rPr>
          <w:t>(二)、加强资金流动监控</w:t>
        </w:r>
        <w:r>
          <w:tab/>
        </w:r>
        <w:r>
          <w:fldChar w:fldCharType="begin"/>
        </w:r>
        <w:r>
          <w:instrText xml:space="preserve"> PAGEREF _Toc8072 \h </w:instrText>
        </w:r>
        <w:r>
          <w:fldChar w:fldCharType="separate"/>
        </w:r>
        <w:r>
          <w:t>46</w:t>
        </w:r>
        <w:r>
          <w:fldChar w:fldCharType="end"/>
        </w:r>
      </w:hyperlink>
    </w:p>
    <w:p>
      <w:pPr>
        <w:pStyle w:val="TOC2"/>
        <w:tabs>
          <w:tab w:val="right" w:leader="dot" w:pos="8306"/>
        </w:tabs>
      </w:pPr>
      <w:hyperlink w:anchor="_Toc16400" w:history="1">
        <w:r>
          <w:rPr>
            <w:rFonts w:ascii="仿宋" w:eastAsia="仿宋" w:hAnsi="仿宋" w:cs="仿宋" w:hint="eastAsia"/>
            <w:lang w:eastAsia="zh-CN"/>
          </w:rPr>
          <w:t>(三)、制定完善的风险控制机制</w:t>
        </w:r>
        <w:r>
          <w:tab/>
        </w:r>
        <w:r>
          <w:fldChar w:fldCharType="begin"/>
        </w:r>
        <w:r>
          <w:instrText xml:space="preserve"> PAGEREF _Toc16400 \h </w:instrText>
        </w:r>
        <w:r>
          <w:fldChar w:fldCharType="separate"/>
        </w:r>
        <w:r>
          <w:t>47</w:t>
        </w:r>
        <w:r>
          <w:fldChar w:fldCharType="end"/>
        </w:r>
      </w:hyperlink>
    </w:p>
    <w:p>
      <w:pPr>
        <w:pStyle w:val="TOC2"/>
        <w:tabs>
          <w:tab w:val="right" w:leader="dot" w:pos="8306"/>
        </w:tabs>
      </w:pPr>
      <w:hyperlink w:anchor="_Toc2158" w:history="1">
        <w:r>
          <w:rPr>
            <w:rFonts w:ascii="仿宋" w:eastAsia="仿宋" w:hAnsi="仿宋" w:cs="仿宋" w:hint="eastAsia"/>
            <w:lang w:eastAsia="zh-CN"/>
          </w:rPr>
          <w:t>(四)、优化成本管理</w:t>
        </w:r>
        <w:r>
          <w:tab/>
        </w:r>
        <w:r>
          <w:fldChar w:fldCharType="begin"/>
        </w:r>
        <w:r>
          <w:instrText xml:space="preserve"> PAGEREF _Toc2158 \h </w:instrText>
        </w:r>
        <w:r>
          <w:fldChar w:fldCharType="separate"/>
        </w:r>
        <w:r>
          <w:t>48</w:t>
        </w:r>
        <w:r>
          <w:fldChar w:fldCharType="end"/>
        </w:r>
      </w:hyperlink>
    </w:p>
    <w:p>
      <w:pPr>
        <w:pStyle w:val="TOC1"/>
        <w:tabs>
          <w:tab w:val="right" w:leader="dot" w:pos="8306"/>
        </w:tabs>
      </w:pPr>
      <w:hyperlink w:anchor="_Toc17765" w:history="1">
        <w:r>
          <w:rPr>
            <w:rFonts w:ascii="仿宋" w:eastAsia="仿宋" w:hAnsi="仿宋" w:cs="仿宋" w:hint="eastAsia"/>
            <w:lang w:eastAsia="zh-CN"/>
          </w:rPr>
          <w:t>十三、分电器项目实施保障措施</w:t>
        </w:r>
        <w:r>
          <w:tab/>
        </w:r>
        <w:r>
          <w:fldChar w:fldCharType="begin"/>
        </w:r>
        <w:r>
          <w:instrText xml:space="preserve"> PAGEREF _Toc17765 \h </w:instrText>
        </w:r>
        <w:r>
          <w:fldChar w:fldCharType="separate"/>
        </w:r>
        <w:r>
          <w:t>49</w:t>
        </w:r>
        <w:r>
          <w:fldChar w:fldCharType="end"/>
        </w:r>
      </w:hyperlink>
    </w:p>
    <w:p>
      <w:pPr>
        <w:pStyle w:val="TOC2"/>
        <w:tabs>
          <w:tab w:val="right" w:leader="dot" w:pos="8306"/>
        </w:tabs>
      </w:pPr>
      <w:hyperlink w:anchor="_Toc20600" w:history="1">
        <w:r>
          <w:rPr>
            <w:rFonts w:ascii="仿宋" w:eastAsia="仿宋" w:hAnsi="仿宋" w:cs="仿宋" w:hint="eastAsia"/>
            <w:lang w:eastAsia="zh-CN"/>
          </w:rPr>
          <w:t>(一)、分电器项目实施保障机制</w:t>
        </w:r>
        <w:r>
          <w:tab/>
        </w:r>
        <w:r>
          <w:fldChar w:fldCharType="begin"/>
        </w:r>
        <w:r>
          <w:instrText xml:space="preserve"> PAGEREF _Toc20600 \h </w:instrText>
        </w:r>
        <w:r>
          <w:fldChar w:fldCharType="separate"/>
        </w:r>
        <w:r>
          <w:t>49</w:t>
        </w:r>
        <w:r>
          <w:fldChar w:fldCharType="end"/>
        </w:r>
      </w:hyperlink>
    </w:p>
    <w:p>
      <w:pPr>
        <w:pStyle w:val="TOC2"/>
        <w:tabs>
          <w:tab w:val="right" w:leader="dot" w:pos="8306"/>
        </w:tabs>
      </w:pPr>
      <w:hyperlink w:anchor="_Toc7373" w:history="1">
        <w:r>
          <w:rPr>
            <w:rFonts w:ascii="仿宋" w:eastAsia="仿宋" w:hAnsi="仿宋" w:cs="仿宋" w:hint="eastAsia"/>
            <w:lang w:eastAsia="zh-CN"/>
          </w:rPr>
          <w:t>(二)、分电器项目法律合规要求</w:t>
        </w:r>
        <w:r>
          <w:tab/>
        </w:r>
        <w:r>
          <w:fldChar w:fldCharType="begin"/>
        </w:r>
        <w:r>
          <w:instrText xml:space="preserve"> PAGEREF _Toc7373 \h </w:instrText>
        </w:r>
        <w:r>
          <w:fldChar w:fldCharType="separate"/>
        </w:r>
        <w:r>
          <w:t>53</w:t>
        </w:r>
        <w:r>
          <w:fldChar w:fldCharType="end"/>
        </w:r>
      </w:hyperlink>
    </w:p>
    <w:p>
      <w:pPr>
        <w:pStyle w:val="TOC2"/>
        <w:tabs>
          <w:tab w:val="right" w:leader="dot" w:pos="8306"/>
        </w:tabs>
      </w:pPr>
      <w:hyperlink w:anchor="_Toc5332" w:history="1">
        <w:r>
          <w:rPr>
            <w:rFonts w:ascii="仿宋" w:eastAsia="仿宋" w:hAnsi="仿宋" w:cs="仿宋" w:hint="eastAsia"/>
            <w:lang w:eastAsia="zh-CN"/>
          </w:rPr>
          <w:t>(三)、分电器项目合同管理与法律事务</w:t>
        </w:r>
        <w:r>
          <w:tab/>
        </w:r>
        <w:r>
          <w:fldChar w:fldCharType="begin"/>
        </w:r>
        <w:r>
          <w:instrText xml:space="preserve"> PAGEREF _Toc5332 \h </w:instrText>
        </w:r>
        <w:r>
          <w:fldChar w:fldCharType="separate"/>
        </w:r>
        <w:r>
          <w:t>57</w:t>
        </w:r>
        <w:r>
          <w:fldChar w:fldCharType="end"/>
        </w:r>
      </w:hyperlink>
    </w:p>
    <w:p>
      <w:pPr>
        <w:pStyle w:val="TOC2"/>
        <w:tabs>
          <w:tab w:val="right" w:leader="dot" w:pos="8306"/>
        </w:tabs>
      </w:pPr>
      <w:hyperlink w:anchor="_Toc25753" w:history="1">
        <w:r>
          <w:rPr>
            <w:rFonts w:ascii="仿宋" w:eastAsia="仿宋" w:hAnsi="仿宋" w:cs="仿宋" w:hint="eastAsia"/>
            <w:lang w:eastAsia="zh-CN"/>
          </w:rPr>
          <w:t>(四)、分电器项目知识产权保护策略</w:t>
        </w:r>
        <w:r>
          <w:tab/>
        </w:r>
        <w:r>
          <w:fldChar w:fldCharType="begin"/>
        </w:r>
        <w:r>
          <w:instrText xml:space="preserve"> PAGEREF _Toc25753 \h </w:instrText>
        </w:r>
        <w:r>
          <w:fldChar w:fldCharType="separate"/>
        </w:r>
        <w:r>
          <w:t>63</w:t>
        </w:r>
        <w:r>
          <w:fldChar w:fldCharType="end"/>
        </w:r>
      </w:hyperlink>
    </w:p>
    <w:p>
      <w:pPr>
        <w:pStyle w:val="TOC1"/>
        <w:tabs>
          <w:tab w:val="right" w:leader="dot" w:pos="8306"/>
        </w:tabs>
      </w:pPr>
      <w:hyperlink w:anchor="_Toc8425" w:history="1">
        <w:r>
          <w:rPr>
            <w:rFonts w:ascii="仿宋" w:eastAsia="仿宋" w:hAnsi="仿宋" w:cs="仿宋" w:hint="eastAsia"/>
            <w:lang w:eastAsia="zh-CN"/>
          </w:rPr>
          <w:t>十四、风险识别与分类</w:t>
        </w:r>
        <w:r>
          <w:tab/>
        </w:r>
        <w:r>
          <w:fldChar w:fldCharType="begin"/>
        </w:r>
        <w:r>
          <w:instrText xml:space="preserve"> PAGEREF _Toc8425 \h </w:instrText>
        </w:r>
        <w:r>
          <w:fldChar w:fldCharType="separate"/>
        </w:r>
        <w:r>
          <w:t>65</w:t>
        </w:r>
        <w:r>
          <w:fldChar w:fldCharType="end"/>
        </w:r>
      </w:hyperlink>
    </w:p>
    <w:p>
      <w:pPr>
        <w:pStyle w:val="TOC2"/>
        <w:tabs>
          <w:tab w:val="right" w:leader="dot" w:pos="8306"/>
        </w:tabs>
      </w:pPr>
      <w:hyperlink w:anchor="_Toc12175" w:history="1">
        <w:r>
          <w:rPr>
            <w:rFonts w:ascii="仿宋" w:eastAsia="仿宋" w:hAnsi="仿宋" w:cs="仿宋" w:hint="eastAsia"/>
            <w:lang w:eastAsia="zh-CN"/>
          </w:rPr>
          <w:t>(一)、风险识别</w:t>
        </w:r>
        <w:r>
          <w:tab/>
        </w:r>
        <w:r>
          <w:fldChar w:fldCharType="begin"/>
        </w:r>
        <w:r>
          <w:instrText xml:space="preserve"> PAGEREF _Toc12175 \h </w:instrText>
        </w:r>
        <w:r>
          <w:fldChar w:fldCharType="separate"/>
        </w:r>
        <w:r>
          <w:t>65</w:t>
        </w:r>
        <w:r>
          <w:fldChar w:fldCharType="end"/>
        </w:r>
      </w:hyperlink>
    </w:p>
    <w:p>
      <w:pPr>
        <w:pStyle w:val="TOC2"/>
        <w:tabs>
          <w:tab w:val="right" w:leader="dot" w:pos="8306"/>
        </w:tabs>
      </w:pPr>
      <w:hyperlink w:anchor="_Toc9618" w:history="1">
        <w:r>
          <w:rPr>
            <w:rFonts w:ascii="仿宋" w:eastAsia="仿宋" w:hAnsi="仿宋" w:cs="仿宋" w:hint="eastAsia"/>
            <w:lang w:eastAsia="zh-CN"/>
          </w:rPr>
          <w:t>(二)、风险分类</w:t>
        </w:r>
        <w:r>
          <w:tab/>
        </w:r>
        <w:r>
          <w:fldChar w:fldCharType="begin"/>
        </w:r>
        <w:r>
          <w:instrText xml:space="preserve"> PAGEREF _Toc9618 \h </w:instrText>
        </w:r>
        <w:r>
          <w:fldChar w:fldCharType="separate"/>
        </w:r>
        <w:r>
          <w:t>67</w:t>
        </w:r>
        <w:r>
          <w:fldChar w:fldCharType="end"/>
        </w:r>
      </w:hyperlink>
    </w:p>
    <w:p>
      <w:pPr>
        <w:pStyle w:val="TOC1"/>
        <w:tabs>
          <w:tab w:val="right" w:leader="dot" w:pos="8306"/>
        </w:tabs>
      </w:pPr>
      <w:hyperlink w:anchor="_Toc22423" w:history="1">
        <w:r>
          <w:rPr>
            <w:rFonts w:ascii="仿宋" w:eastAsia="仿宋" w:hAnsi="仿宋" w:cs="仿宋" w:hint="eastAsia"/>
            <w:lang w:eastAsia="zh-CN"/>
          </w:rPr>
          <w:t>十五、质量管理体系</w:t>
        </w:r>
        <w:r>
          <w:tab/>
        </w:r>
        <w:r>
          <w:fldChar w:fldCharType="begin"/>
        </w:r>
        <w:r>
          <w:instrText xml:space="preserve"> PAGEREF _Toc22423 \h </w:instrText>
        </w:r>
        <w:r>
          <w:fldChar w:fldCharType="separate"/>
        </w:r>
        <w:r>
          <w:t>69</w:t>
        </w:r>
        <w:r>
          <w:fldChar w:fldCharType="end"/>
        </w:r>
      </w:hyperlink>
    </w:p>
    <w:p>
      <w:pPr>
        <w:pStyle w:val="TOC2"/>
        <w:tabs>
          <w:tab w:val="right" w:leader="dot" w:pos="8306"/>
        </w:tabs>
      </w:pPr>
      <w:hyperlink w:anchor="_Toc22411" w:history="1">
        <w:r>
          <w:rPr>
            <w:rFonts w:ascii="仿宋" w:eastAsia="仿宋" w:hAnsi="仿宋" w:cs="仿宋" w:hint="eastAsia"/>
            <w:lang w:eastAsia="zh-CN"/>
          </w:rPr>
          <w:t>(一)、质量目标与方针</w:t>
        </w:r>
        <w:r>
          <w:tab/>
        </w:r>
        <w:r>
          <w:fldChar w:fldCharType="begin"/>
        </w:r>
        <w:r>
          <w:instrText xml:space="preserve"> PAGEREF _Toc22411 \h </w:instrText>
        </w:r>
        <w:r>
          <w:fldChar w:fldCharType="separate"/>
        </w:r>
        <w:r>
          <w:t>69</w:t>
        </w:r>
        <w:r>
          <w:fldChar w:fldCharType="end"/>
        </w:r>
      </w:hyperlink>
    </w:p>
    <w:p>
      <w:pPr>
        <w:pStyle w:val="TOC2"/>
        <w:tabs>
          <w:tab w:val="right" w:leader="dot" w:pos="8306"/>
        </w:tabs>
      </w:pPr>
      <w:hyperlink w:anchor="_Toc24339" w:history="1">
        <w:r>
          <w:rPr>
            <w:rFonts w:ascii="仿宋" w:eastAsia="仿宋" w:hAnsi="仿宋" w:cs="仿宋" w:hint="eastAsia"/>
            <w:lang w:eastAsia="zh-CN"/>
          </w:rPr>
          <w:t>(二)、质量管理责任</w:t>
        </w:r>
        <w:r>
          <w:tab/>
        </w:r>
        <w:r>
          <w:fldChar w:fldCharType="begin"/>
        </w:r>
        <w:r>
          <w:instrText xml:space="preserve"> PAGEREF _Toc24339 \h </w:instrText>
        </w:r>
        <w:r>
          <w:fldChar w:fldCharType="separate"/>
        </w:r>
        <w:r>
          <w:t>70</w:t>
        </w:r>
        <w:r>
          <w:fldChar w:fldCharType="end"/>
        </w:r>
      </w:hyperlink>
    </w:p>
    <w:p>
      <w:pPr>
        <w:pStyle w:val="TOC2"/>
        <w:tabs>
          <w:tab w:val="right" w:leader="dot" w:pos="8306"/>
        </w:tabs>
      </w:pPr>
      <w:hyperlink w:anchor="_Toc5628" w:history="1">
        <w:r>
          <w:rPr>
            <w:rFonts w:ascii="仿宋" w:eastAsia="仿宋" w:hAnsi="仿宋" w:cs="仿宋" w:hint="eastAsia"/>
            <w:lang w:eastAsia="zh-CN"/>
          </w:rPr>
          <w:t>(三)、质量管理体系文件</w:t>
        </w:r>
        <w:r>
          <w:tab/>
        </w:r>
        <w:r>
          <w:fldChar w:fldCharType="begin"/>
        </w:r>
        <w:r>
          <w:instrText xml:space="preserve"> PAGEREF _Toc5628 \h </w:instrText>
        </w:r>
        <w:r>
          <w:fldChar w:fldCharType="separate"/>
        </w:r>
        <w:r>
          <w:t>71</w:t>
        </w:r>
        <w:r>
          <w:fldChar w:fldCharType="end"/>
        </w:r>
      </w:hyperlink>
    </w:p>
    <w:p>
      <w:pPr>
        <w:pStyle w:val="TOC2"/>
        <w:tabs>
          <w:tab w:val="right" w:leader="dot" w:pos="8306"/>
        </w:tabs>
      </w:pPr>
      <w:hyperlink w:anchor="_Toc7601" w:history="1">
        <w:r>
          <w:rPr>
            <w:rFonts w:ascii="仿宋" w:eastAsia="仿宋" w:hAnsi="仿宋" w:cs="仿宋" w:hint="eastAsia"/>
            <w:lang w:eastAsia="zh-CN"/>
          </w:rPr>
          <w:t>(四)、质量培训与教育</w:t>
        </w:r>
        <w:r>
          <w:tab/>
        </w:r>
        <w:r>
          <w:fldChar w:fldCharType="begin"/>
        </w:r>
        <w:r>
          <w:instrText xml:space="preserve"> PAGEREF _Toc7601 \h </w:instrText>
        </w:r>
        <w:r>
          <w:fldChar w:fldCharType="separate"/>
        </w:r>
        <w:r>
          <w:t>73</w:t>
        </w:r>
        <w:r>
          <w:fldChar w:fldCharType="end"/>
        </w:r>
      </w:hyperlink>
    </w:p>
    <w:p>
      <w:pPr>
        <w:pStyle w:val="TOC2"/>
        <w:tabs>
          <w:tab w:val="right" w:leader="dot" w:pos="8306"/>
        </w:tabs>
      </w:pPr>
      <w:hyperlink w:anchor="_Toc629" w:history="1">
        <w:r>
          <w:rPr>
            <w:rFonts w:ascii="仿宋" w:eastAsia="仿宋" w:hAnsi="仿宋" w:cs="仿宋" w:hint="eastAsia"/>
            <w:lang w:eastAsia="zh-CN"/>
          </w:rPr>
          <w:t>(五)、质量审核与评价</w:t>
        </w:r>
        <w:r>
          <w:tab/>
        </w:r>
        <w:r>
          <w:fldChar w:fldCharType="begin"/>
        </w:r>
        <w:r>
          <w:instrText xml:space="preserve"> PAGEREF _Toc629 \h </w:instrText>
        </w:r>
        <w:r>
          <w:fldChar w:fldCharType="separate"/>
        </w:r>
        <w:r>
          <w:t>74</w:t>
        </w:r>
        <w:r>
          <w:fldChar w:fldCharType="end"/>
        </w:r>
      </w:hyperlink>
    </w:p>
    <w:p>
      <w:pPr>
        <w:pStyle w:val="TOC2"/>
        <w:tabs>
          <w:tab w:val="right" w:leader="dot" w:pos="8306"/>
        </w:tabs>
      </w:pPr>
      <w:hyperlink w:anchor="_Toc7405" w:history="1">
        <w:r>
          <w:rPr>
            <w:rFonts w:ascii="仿宋" w:eastAsia="仿宋" w:hAnsi="仿宋" w:cs="仿宋" w:hint="eastAsia"/>
            <w:lang w:eastAsia="zh-CN"/>
          </w:rPr>
          <w:t>(六)、不符合与纠正措施</w:t>
        </w:r>
        <w:r>
          <w:tab/>
        </w:r>
        <w:r>
          <w:fldChar w:fldCharType="begin"/>
        </w:r>
        <w:r>
          <w:instrText xml:space="preserve"> PAGEREF _Toc7405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9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分电器项目的主要产品是XXXX，预计年产值为XXX万元。这一产品在市场中占据着重要的地位，其广泛的应用范围使得该分电器项目的市场前景非常广阔。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分电器项目的xxx产品作为重要的原材料之一，将在多个领域发挥关键作用。其在建筑、交通、能源等方面的广泛应用将为整个产业链提供强大的支持，形成产业协同效应。分电器项目的年产值XXX万XXX万XXX万万元不仅反映了其在市场上的巨大潜力，更预示着它对国民经济的积极贡献。这种关联度高、涉及面广的产业关系，使得该分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总征地面积为XXXX平方米，相当于约XX.XX亩，其中净用地面积为XXXX平方米，红线范围内相当于约XX.XX亩。这一用地规模充分考虑了分电器项目的建设需求，保障了分电器项目在合适的空间内得以充分发展。分电器项目规划的总建筑面积为XXXX平方米，其中主体工程建设占XXXX平方米，计容建筑面积达XXXX平方米。预计建筑工程的投资将达到XXXX万元，为分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计划购置的设备共计XXXX台（套），设备购置费用为XXXX万元。这一设备购置计划充分考虑到分电器项目的生产需求和技术要求，确保了分电器项目在生产运营中具备先进的技术装备和高效的生产能力。设备的合理配置将为分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计划总投资为XXXX万元，预计年实现营业收入为XXXX万元。这一产能规模的设定旨在确保分电器项目能够在投资与回报之间取得平衡，实现长期可持续的发展。分电器项目的总投资充分考虑到各个方面的需求，包括用地建设、设备购置等多个环节，以确保分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615"/>
      <w:r>
        <w:rPr>
          <w:rFonts w:ascii="仿宋" w:eastAsia="仿宋" w:hAnsi="仿宋" w:cs="仿宋" w:hint="eastAsia"/>
          <w:sz w:val="28"/>
          <w:lang w:eastAsia="zh-CN"/>
        </w:rPr>
        <w:t>二、分电器项目危机管理</w:t>
      </w:r>
      <w:bookmarkEnd w:id="5"/>
    </w:p>
    <w:p>
      <w:pPr>
        <w:pStyle w:val="Heading2"/>
        <w:rPr>
          <w:rFonts w:ascii="仿宋" w:eastAsia="仿宋" w:hAnsi="仿宋" w:cs="仿宋" w:hint="eastAsia"/>
          <w:lang w:eastAsia="zh-CN"/>
        </w:rPr>
      </w:pPr>
      <w:bookmarkStart w:id="6" w:name="_Toc2717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分电器项目危机管理中，危机预警与识别是确保分电器项目稳健运行的核心步骤。通过建立全面的监测机制，分电器项目团队旨在及时发现和理解潜在的风险和危机因素，以便采取及时的预防和应对措施，确保分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首先，通过深入的风险评估，分电器项目团队全面分析了整个分电器项目和各个阶段可能存在的威胁。这包括准确评估每个潜在风险的发生概率和可能影响的程度，为后续危机预警提供了有力支持。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电器项目团队着重于明确定义分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电器项目进展的持续监控，团队能够及时发现潜在问题并作出迅速反应。分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在这一阶段，团队的专业素养和反应速度将发挥至关重要的作用，以确保潜在危机能够在初期得到有效的处理，最大程度地减轻负面影响。通过危机预警与识别，分电器项目得以更有序、可控地推进。</w:t>
      </w:r>
    </w:p>
    <w:p>
      <w:pPr>
        <w:pStyle w:val="Heading2"/>
        <w:ind w:firstLine="560" w:firstLineChars="200"/>
        <w:rPr>
          <w:rFonts w:ascii="仿宋" w:eastAsia="仿宋" w:hAnsi="仿宋" w:cs="仿宋" w:hint="eastAsia"/>
          <w:sz w:val="28"/>
          <w:lang w:eastAsia="zh-CN"/>
        </w:rPr>
      </w:pPr>
      <w:bookmarkStart w:id="7" w:name="_Toc132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暂停分电器项目进度：为遏制危机蔓延，分电器项目暂时停止进行，以便全面评估当前状况。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实时沟通：与关键利益相关者建立实时沟通机制，向他们传递分电器项目危机的实际状况，保障分电器项目核心利益。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随着危机得到初步控制，分电器项目团队转向制定恢复计划，以确保分电器项目能够从中迅速恢复。主要恢复计划包括：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修复受损的进度计划：重新评估分电器项目进度，制定修复计划，确保分电器项目尽快回归正常进程。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风险管理机制加强：对分电器项目风险进行全面评估，制定更强化的风险管理策略，以预防未来可能的危机。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445"/>
      <w:r>
        <w:rPr>
          <w:rFonts w:ascii="仿宋" w:eastAsia="仿宋" w:hAnsi="仿宋" w:cs="仿宋" w:hint="eastAsia"/>
          <w:sz w:val="28"/>
          <w:lang w:eastAsia="zh-CN"/>
        </w:rPr>
        <w:t>三、分电器项目概论</w:t>
      </w:r>
      <w:bookmarkEnd w:id="8"/>
    </w:p>
    <w:p>
      <w:pPr>
        <w:pStyle w:val="Heading2"/>
        <w:rPr>
          <w:rFonts w:ascii="仿宋" w:eastAsia="仿宋" w:hAnsi="仿宋" w:cs="仿宋" w:hint="eastAsia"/>
          <w:lang w:eastAsia="zh-CN"/>
        </w:rPr>
      </w:pPr>
      <w:bookmarkStart w:id="9" w:name="_Toc4163"/>
      <w:r>
        <w:rPr>
          <w:rFonts w:ascii="仿宋" w:eastAsia="仿宋" w:hAnsi="仿宋" w:cs="仿宋" w:hint="eastAsia"/>
          <w:lang w:eastAsia="zh-CN"/>
        </w:rPr>
        <w:t>(一)、分电器项目概况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起源追溯至对市场的深入洞察。市场的不断演变与变革为分电器项目提供了难得的机遇。当前市场存在的需求缺口和变革的大环境共同构成了分电器项目的背景。这个分电器项目旨在充分利用市场机遇，填补行业中尚未满足的需求，为客户提供全新的解决方案。市场的变革和需求的增长使得这个分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正式命名为分电器。这个名称不仅仅是一个标识，更代表了分电器项目的核心理念和愿景。它蕴含着分电器项目所要解决问题的关键字，具有强烈的表达和辨识度，为分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核心目标是提供一种全新、高效的解决方案，满足客户日益增长的需求。分电器项目追求的不仅仅是满足市场需求，更是在市场中获得卓越的竞争优势。通过不断提升产品或服务的质量和创新水平，分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全面涵盖了产品研发、制造、市场推广和售后服务，确保从产品设计到最终用户体验的全方位关注。这一全面的分电器项目范围是为了确保分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分电器项目计划在未来18个月内完成，包括研发、测试、市场试点和正式推出等不同阶段。这个时间表的合理设计是为了确保分电器项目各个阶段的顺利推进，以便按时交付高质量的成果。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分电器项目预算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分电器项目总预算估算为XX百万美元，主要分配在研发、市场推广、人员培训和运营等方面。这一充足的预算为分电器项目提供了充足的资源，确保分电器项目在各个方面都能取得优异的表现。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分电器项目风险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分电器项目可能面临的风险包括市场接受度低、技术难题、竞争激烈等。分电器项目团队已经制定了相应的风险应对计划，通过前瞻性的风险管理，确保分电器项目在面对不确定性时能够迅速做出应对。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分电器项目团队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分电器项目汇聚了一支经验丰富、多领域专业素养的核心团队，确保分电器项目在各个方面都能拥有高水平的执行力。团队的协同作战是分电器项目成功的关键因素之一。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分电器项目背景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分电器项目的背景根植于市场对更高效、创新产品的渴望，同时也受到科技发展对行业格局的深刻改变的影响。这为分电器项目提供了广阔的发展空间和市场需求。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分电器项目现状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截至目前，分电器项目已完成市场调研和技术验证，取得了初步的成功。这为分电器项目在未来的发展奠定了坚实的基础，为更远大的目标打下了坚实的基石。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056"/>
      <w:r>
        <w:rPr>
          <w:rFonts w:ascii="仿宋" w:eastAsia="仿宋" w:hAnsi="仿宋" w:cs="仿宋" w:hint="eastAsia"/>
          <w:sz w:val="28"/>
          <w:lang w:eastAsia="zh-CN"/>
        </w:rPr>
        <w:t>(二)、分电器项目目标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keyword》分电器项目首要业务目标是在市场中占据有利地位，实现产品/服务的成功推广和销售。通过不断提升产品质量、创新性，分电器项目追求成为行业中的领导者，赢得更多客户的青睐。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在科技迅速发展的时代，分电器项目着眼于技术创新。通过持续的研发和技术升级，分电器项目旨在推出更具创新性的产品或服务，以满足市场对新鲜、先进解决方案的需求。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为了建立可持续的客户关系，分电器项目设定了客户满意度目标。通过提供卓越的产品质量和优质的客户服务，分电器项目追求赢得客户的信任和忠诚度，确保他们的满意度达到行业领先水平。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分电器项目注重社会责任和可持续发展。通过实施环保、社会责任分电器项目，分电器项目致力于在经济发展的同时保护环境，促进社会公平，实现可持续经营。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分电器项目的团队是实现目标的核心驱动力。因此，分电器项目设定了团队发展目标，包括提升团队成员的专业技能、培养领导力，以及搭建协同高效的团队工作氛围。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478"/>
      <w:r>
        <w:rPr>
          <w:rFonts w:ascii="仿宋" w:eastAsia="仿宋" w:hAnsi="仿宋" w:cs="仿宋" w:hint="eastAsia"/>
          <w:sz w:val="28"/>
          <w:lang w:eastAsia="zh-CN"/>
        </w:rPr>
        <w:t>(三)、分电器项目提出的理由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分电器项目提出的理由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提出源于对市场机遇的深刻洞察。当前市场中存在的需求缺口和行业发展趋势表明，有巨大的商业机会等待被开发。通过准确捕捉市场机遇，分电器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理念基于对技术创新的信仰。通过持续的研发和技术投入，分电器项目有望推出更具创新性的产品或服务。在科技飞速发展的当下，分电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提出是为了增强企业的行业竞争力。通过提升产品或服务的质量和独特性，分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响应了消费者需求的变化。随着社会和科技的不断发展，消费者对产品和服务的需求也在发生变化。通过深入了解并及时回应消费者的新需求，分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分电器项目的提出是企业战略发展规划的一部分。在面对日益激烈的市场竞争和不断变化的商业环境中，分电器项目作为企业战略的一环，旨在为企业开辟新的增长领域，巩固企业在行业中的地位。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分电器项目的提出不仅仅是基于商业考量，还注重社会责任。通过推出环保、社会责任等方面的分电器项目，分电器企业可以在社会中树立积极形象，为社会做出积极贡献，实现经济效益和社会效益的双赢。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分电器项目的提出反映了对利益相关者期望的关注。包括客户、员工、投资者等利益相关者在企业发展中都有着各自的期望，分电器项目力求在满足这些期望的同时，取得更大的共赢。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337"/>
      <w:r>
        <w:rPr>
          <w:rFonts w:ascii="仿宋" w:eastAsia="仿宋" w:hAnsi="仿宋" w:cs="仿宋" w:hint="eastAsia"/>
          <w:sz w:val="28"/>
          <w:lang w:eastAsia="zh-CN"/>
        </w:rPr>
        <w:t>(四)、分电器项目意义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在实施分电器项目的过程中，我们不仅仅是在追逐商业成功，更是为企业和社会的多个层面创造了深远的意义。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的首要意义在于提升企业的市场竞争力。通过持续的创新和对产品质量的高标准要求，分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分电器项目的推进将促使行业技术水平的提升。通过引入先进技术和创新性解决方案，分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在社会层面，分电器项目不仅创造了大量就业机会，提高了就业水平，还注重社会责任和环保。通过参与社会公益事业和推动环保分电器项目，分电器项目为社会贡献了一份力量，体现了企业对社会的积极回馈。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综合而言，分电器项目意义重大，不仅推动了企业的发展，也为行业和社会的进步贡献了积极力量。这是一个全面而深刻的影响，将在未来产生可持续的正面效应。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2387"/>
      <w:r>
        <w:rPr>
          <w:rFonts w:ascii="仿宋" w:eastAsia="仿宋" w:hAnsi="仿宋" w:cs="仿宋" w:hint="eastAsia"/>
          <w:sz w:val="28"/>
          <w:lang w:eastAsia="zh-CN"/>
        </w:rPr>
        <w:t>(五)、分电器项目背景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在当今迅猛发展的商业环境中，分电器项目的动因根植于对多方面因素的审慎考量。这个分电器项目的提出并非孤立的决策，而是对企业所处背景深入思考的产物。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市场的不断演变是分电器项目背后的首要原因。科技的迅速发展和全球市场的快速变化使得企业必须灵活应对。分电器项目应运而生，旨在通过创新性的解决方案迎合市场的多变需求，赢得竞争中的先机。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竞争的激烈程度也是分电器项目背景中不可忽视的一环。企业需要在激烈竞争中脱颖而出，为此，分电器项目致力于打破常规，提供独特的价值主张，以吸引客户并确保市场份额的增长。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技术的迅速发展为企业带来了机遇与挑战。作为分电器项目启动的背景之一，对新兴技术的应用将有助于提升企业的技术水平，使其在不断演进的商业环境中保持竞争优势。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此外，社会对企业责任的期望也在逐渐升高。分电器项目充分融入了社会责任的理念，通过可持续经营和社会公益分电器项目，企图为社会贡献一份力量，在商业成功的同时关注社会价值。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9046"/>
      <w:r>
        <w:rPr>
          <w:rFonts w:ascii="仿宋" w:eastAsia="仿宋" w:hAnsi="仿宋" w:cs="仿宋" w:hint="eastAsia"/>
          <w:sz w:val="28"/>
          <w:lang w:eastAsia="zh-CN"/>
        </w:rPr>
        <w:t>四、分电器项目建设背景及必要性分析</w:t>
      </w:r>
      <w:bookmarkEnd w:id="14"/>
    </w:p>
    <w:p>
      <w:pPr>
        <w:pStyle w:val="Heading2"/>
        <w:rPr>
          <w:rFonts w:ascii="仿宋" w:eastAsia="仿宋" w:hAnsi="仿宋" w:cs="仿宋" w:hint="eastAsia"/>
          <w:lang w:eastAsia="zh-CN"/>
        </w:rPr>
      </w:pPr>
      <w:bookmarkStart w:id="15" w:name="_Toc29031"/>
      <w:r>
        <w:rPr>
          <w:rFonts w:ascii="仿宋" w:eastAsia="仿宋" w:hAnsi="仿宋" w:cs="仿宋" w:hint="eastAsia"/>
          <w:lang w:eastAsia="zh-CN"/>
        </w:rPr>
        <w:t>(一)、分电器项目背景分析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我们的背景分析将深入挖掘当前行业的发展趋势，通过对竞争态势的全面审视，找到分电器项目在这个潮流中的定位。同时，我们将关注行业内涌现的新兴机遇，以便分电器项目更好地融入行业发展的潮流中。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电器项目提供了强大的发展动力。我们将聚焦于行业内最新的技术发展趋势，包括但不限于人工智能、大数据分析、物联网等领域。通过深度的技术研究，我们将确保分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电器项目发展的源泉。我们将投入更多的精力对市场需求进行深入剖析，超越表面的需求，深入挖掘潜在的市场痛点和机遇。通过对市场需求的细致了解，分电器项目将更有针对性地设计解决方案，满足市场的多样化需求，从而更好地促进分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电器项目战略至关重要。我们将对竞争态势进行更为深入的分析，包括但不限于市场份额、产品特点、客户满意度等多个维度。通过深度的竞争分析，分电器项目将能够更准确地把握市场脉搏，制定具有竞争力的分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分电器项目的发展具有直接的影响。我们将进行更为全面的法规和政策分析，了解行业发展中的潜在法律风险和合规挑战。通过充分了解和遵守相关法规，分电器项目将确保在法律框架内合法合规运营，为分电器项目的稳健发展提供有力支持。</w:t>
      </w:r>
    </w:p>
    <w:p>
      <w:pPr>
        <w:pStyle w:val="Heading2"/>
        <w:ind w:firstLine="560" w:firstLineChars="200"/>
        <w:rPr>
          <w:rFonts w:ascii="仿宋" w:eastAsia="仿宋" w:hAnsi="仿宋" w:cs="仿宋" w:hint="eastAsia"/>
          <w:sz w:val="28"/>
          <w:lang w:eastAsia="zh-CN"/>
        </w:rPr>
      </w:pPr>
      <w:bookmarkStart w:id="16" w:name="_Toc22476"/>
      <w:r>
        <w:rPr>
          <w:rFonts w:ascii="仿宋" w:eastAsia="仿宋" w:hAnsi="仿宋" w:cs="仿宋" w:hint="eastAsia"/>
          <w:sz w:val="28"/>
          <w:lang w:eastAsia="zh-CN"/>
        </w:rPr>
        <w:t>(二)、分电器项目建设必要性分析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建设的迫切性源于对行业发展趋势的深刻洞察。我们正处于一个行业变革的时代，科技创新、数字化转型成为企业发展的关键动力。分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建设不仅仅是为了跟上潮流，更是为了通过技术创新推动企业的持续发展。通过引入先进的技术和解决方案，分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电器项目的建设成为必然选择，通过提高产品质量、拓展服务领域，从而在竞争中获得更多的机会。分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电器项目建设的必要性体现在对客户需求更精准的满足。通过分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电器项目建设的背后是对企业持续创新的追求。只有通过不断创新，企业才能在竞争中立于不败之地。分电器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https://d.book118.com/678055123122006024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345B57"/>
    <w:rsid w:val="39345B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5512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2024-01-08T10:19:00Z</dcterms:created>
  <dcterms:modified xsi:type="dcterms:W3CDTF">2024-01-08T10:19:21Z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6451D944FCAD43F89AB867AFF268390F_11</vt:lpwstr>
  </property>
  <property fmtid="{D5CDD505-2E9C-101B-9397-08002B2CF9AE}" pid="3" name="KSOProductBuildVer">
    <vt:lpwstr>2052-12.1.0.16120</vt:lpwstr>
  </property>
</Properties>
</file>