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601" w:lineRule="exact"/>
        <w:ind w:left="5094" w:right="0" w:firstLine="0"/>
        <w:jc w:val="left"/>
        <w:rPr>
          <w:rFonts w:ascii="幼圆" w:eastAsia="幼圆" w:hint="eastAsia"/>
          <w:sz w:val="48"/>
        </w:rPr>
      </w:pPr>
      <w:r>
        <w:rPr>
          <w:rFonts w:ascii="幼圆" w:eastAsia="幼圆" w:hint="eastAsia"/>
          <w:sz w:val="48"/>
        </w:rPr>
        <w:t>混凝土结构设计原理试题库及其参考答案</w:t>
      </w:r>
    </w:p>
    <w:p>
      <w:pPr>
        <w:pStyle w:val="Heading2"/>
        <w:spacing w:before="343" w:line="417" w:lineRule="auto"/>
        <w:ind w:left="1274" w:right="998"/>
        <w:rPr>
          <w:rFonts w:ascii="幼圆" w:eastAsia="幼圆" w:hAnsi="幼圆" w:hint="eastAsia"/>
        </w:rPr>
      </w:pPr>
      <w:r>
        <w:rPr>
          <w:rFonts w:ascii="幼圆" w:eastAsia="幼圆" w:hAnsi="幼圆" w:hint="eastAsia"/>
        </w:rPr>
        <w:t>一、判定题（</w:t>
      </w:r>
      <w:r>
        <w:rPr>
          <w:rFonts w:ascii="幼圆" w:eastAsia="幼圆" w:hAnsi="幼圆" w:hint="eastAsia"/>
          <w:spacing w:val="-1"/>
        </w:rPr>
        <w:t>请在你以为正确陈述的各题干后的括号内打“√”，不然打“×”。每</w:t>
      </w:r>
      <w:r>
        <w:rPr>
          <w:rFonts w:ascii="幼圆" w:eastAsia="幼圆" w:hAnsi="幼圆" w:hint="eastAsia"/>
          <w:spacing w:val="-35"/>
        </w:rPr>
        <w:t xml:space="preserve">小题 </w:t>
      </w:r>
      <w:r>
        <w:rPr>
          <w:rFonts w:ascii="幼圆" w:eastAsia="幼圆" w:hAnsi="幼圆" w:hint="eastAsia"/>
        </w:rPr>
        <w:t>1</w:t>
      </w:r>
      <w:r>
        <w:rPr>
          <w:rFonts w:ascii="幼圆" w:eastAsia="幼圆" w:hAnsi="幼圆" w:hint="eastAsia"/>
          <w:spacing w:val="-94"/>
        </w:rPr>
        <w:t xml:space="preserve"> 分。</w:t>
      </w:r>
      <w:r>
        <w:rPr>
          <w:rFonts w:ascii="幼圆" w:eastAsia="幼圆" w:hAnsi="幼圆" w:hint="eastAsia"/>
        </w:rPr>
        <w:t>）</w:t>
      </w:r>
    </w:p>
    <w:p>
      <w:pPr>
        <w:tabs>
          <w:tab w:val="left" w:pos="7460"/>
        </w:tabs>
        <w:spacing w:before="65"/>
        <w:ind w:left="5779" w:right="0" w:firstLine="0"/>
        <w:jc w:val="left"/>
        <w:rPr>
          <w:rFonts w:ascii="幼圆" w:eastAsia="幼圆" w:hint="eastAsia"/>
          <w:sz w:val="42"/>
        </w:rPr>
      </w:pPr>
      <w:r>
        <w:rPr>
          <w:rFonts w:ascii="幼圆" w:eastAsia="幼圆" w:hint="eastAsia"/>
          <w:sz w:val="42"/>
        </w:rPr>
        <w:t>第</w:t>
      </w:r>
      <w:r>
        <w:rPr>
          <w:rFonts w:ascii="幼圆" w:eastAsia="幼圆" w:hint="eastAsia"/>
          <w:spacing w:val="-106"/>
          <w:sz w:val="42"/>
        </w:rPr>
        <w:t xml:space="preserve"> </w:t>
      </w:r>
      <w:r>
        <w:rPr>
          <w:rFonts w:ascii="幼圆" w:eastAsia="幼圆" w:hint="eastAsia"/>
          <w:sz w:val="42"/>
        </w:rPr>
        <w:t>2</w:t>
      </w:r>
      <w:r>
        <w:rPr>
          <w:rFonts w:ascii="幼圆" w:eastAsia="幼圆" w:hint="eastAsia"/>
          <w:spacing w:val="-103"/>
          <w:sz w:val="42"/>
        </w:rPr>
        <w:t xml:space="preserve"> </w:t>
      </w:r>
      <w:r>
        <w:rPr>
          <w:rFonts w:ascii="幼圆" w:eastAsia="幼圆" w:hint="eastAsia"/>
          <w:sz w:val="42"/>
        </w:rPr>
        <w:t>章</w:t>
        <w:tab/>
        <w:t>钢筋和混凝土的力学性能</w:t>
      </w:r>
    </w:p>
    <w:p>
      <w:pPr>
        <w:pStyle w:val="BodyText"/>
        <w:spacing w:before="9"/>
        <w:rPr>
          <w:rFonts w:ascii="幼圆"/>
          <w:b w:val="0"/>
          <w:sz w:val="33"/>
        </w:rPr>
      </w:pPr>
    </w:p>
    <w:p>
      <w:pPr>
        <w:pStyle w:val="ListParagraph"/>
        <w:numPr>
          <w:ilvl w:val="0"/>
          <w:numId w:val="85"/>
        </w:numPr>
        <w:tabs>
          <w:tab w:val="left" w:pos="2493"/>
          <w:tab w:val="left" w:pos="10593"/>
        </w:tabs>
        <w:spacing w:before="0" w:after="0" w:line="240" w:lineRule="auto"/>
        <w:ind w:left="2493" w:right="0" w:hanging="585"/>
        <w:jc w:val="left"/>
        <w:rPr>
          <w:b/>
          <w:sz w:val="36"/>
        </w:rPr>
      </w:pPr>
      <w:r>
        <w:rPr>
          <w:b/>
          <w:sz w:val="36"/>
        </w:rPr>
        <w:t>．混凝土立方体试块的尺寸越大，强度越高</w:t>
      </w:r>
      <w:r>
        <w:rPr>
          <w:b/>
          <w:spacing w:val="-180"/>
          <w:sz w:val="36"/>
        </w:rPr>
        <w:t>。</w:t>
      </w:r>
      <w:r>
        <w:rPr>
          <w:b/>
          <w:sz w:val="36"/>
        </w:rPr>
        <w:t>（</w:t>
        <w:tab/>
        <w:t>）</w:t>
      </w:r>
    </w:p>
    <w:p>
      <w:pPr>
        <w:pStyle w:val="BodyText"/>
        <w:spacing w:before="1"/>
        <w:rPr>
          <w:rFonts w:ascii="幼圆"/>
          <w:sz w:val="37"/>
        </w:rPr>
      </w:pPr>
    </w:p>
    <w:p>
      <w:pPr>
        <w:pStyle w:val="ListParagraph"/>
        <w:numPr>
          <w:ilvl w:val="0"/>
          <w:numId w:val="85"/>
        </w:numPr>
        <w:tabs>
          <w:tab w:val="left" w:pos="2493"/>
          <w:tab w:val="left" w:pos="10593"/>
        </w:tabs>
        <w:spacing w:before="0" w:after="0" w:line="240" w:lineRule="auto"/>
        <w:ind w:left="2493" w:right="0" w:hanging="585"/>
        <w:jc w:val="left"/>
        <w:rPr>
          <w:b/>
          <w:sz w:val="36"/>
        </w:rPr>
      </w:pPr>
      <w:r>
        <w:rPr>
          <w:b/>
          <w:sz w:val="36"/>
        </w:rPr>
        <w:t>．混凝土在三向压力作用下的强度能够提高</w:t>
      </w:r>
      <w:r>
        <w:rPr>
          <w:b/>
          <w:spacing w:val="-180"/>
          <w:sz w:val="36"/>
        </w:rPr>
        <w:t>。</w:t>
      </w:r>
      <w:r>
        <w:rPr>
          <w:b/>
          <w:sz w:val="36"/>
        </w:rPr>
        <w:t>（</w:t>
        <w:tab/>
        <w:t>）</w:t>
      </w:r>
    </w:p>
    <w:p>
      <w:pPr>
        <w:pStyle w:val="BodyText"/>
        <w:rPr>
          <w:rFonts w:ascii="幼圆"/>
          <w:sz w:val="37"/>
        </w:rPr>
      </w:pPr>
    </w:p>
    <w:p>
      <w:pPr>
        <w:pStyle w:val="ListParagraph"/>
        <w:numPr>
          <w:ilvl w:val="0"/>
          <w:numId w:val="85"/>
        </w:numPr>
        <w:tabs>
          <w:tab w:val="left" w:pos="2493"/>
          <w:tab w:val="left" w:pos="12033"/>
        </w:tabs>
        <w:spacing w:before="1" w:after="0" w:line="240" w:lineRule="auto"/>
        <w:ind w:left="2493" w:right="0" w:hanging="585"/>
        <w:jc w:val="left"/>
        <w:rPr>
          <w:b/>
          <w:sz w:val="36"/>
        </w:rPr>
      </w:pPr>
      <w:r>
        <w:rPr>
          <w:b/>
          <w:sz w:val="36"/>
        </w:rPr>
        <w:t>．一般热轧钢筋受压时的屈服强度与受拉时大体相同</w:t>
      </w:r>
      <w:r>
        <w:rPr>
          <w:b/>
          <w:spacing w:val="-180"/>
          <w:sz w:val="36"/>
        </w:rPr>
        <w:t>。</w:t>
      </w:r>
      <w:r>
        <w:rPr>
          <w:b/>
          <w:sz w:val="36"/>
        </w:rPr>
        <w:t>（</w:t>
        <w:tab/>
        <w:t>）</w:t>
      </w:r>
    </w:p>
    <w:p>
      <w:pPr>
        <w:pStyle w:val="BodyText"/>
        <w:spacing w:before="1"/>
        <w:rPr>
          <w:rFonts w:ascii="幼圆"/>
          <w:sz w:val="37"/>
        </w:rPr>
      </w:pPr>
    </w:p>
    <w:p>
      <w:pPr>
        <w:pStyle w:val="ListParagraph"/>
        <w:numPr>
          <w:ilvl w:val="0"/>
          <w:numId w:val="85"/>
        </w:numPr>
        <w:tabs>
          <w:tab w:val="left" w:pos="2493"/>
          <w:tab w:val="left" w:pos="9873"/>
        </w:tabs>
        <w:spacing w:before="0" w:after="0" w:line="240" w:lineRule="auto"/>
        <w:ind w:left="2493" w:right="0" w:hanging="585"/>
        <w:jc w:val="left"/>
        <w:rPr>
          <w:b/>
          <w:sz w:val="36"/>
        </w:rPr>
      </w:pPr>
      <w:r>
        <w:rPr>
          <w:b/>
          <w:sz w:val="36"/>
        </w:rPr>
        <w:t>．钢筋经冷拉后，强度和塑性都可提高</w:t>
      </w:r>
      <w:r>
        <w:rPr>
          <w:b/>
          <w:spacing w:val="-180"/>
          <w:sz w:val="36"/>
        </w:rPr>
        <w:t>。</w:t>
      </w:r>
      <w:r>
        <w:rPr>
          <w:b/>
          <w:sz w:val="36"/>
        </w:rPr>
        <w:t>（</w:t>
        <w:tab/>
        <w:t>）</w:t>
      </w:r>
    </w:p>
    <w:p>
      <w:pPr>
        <w:pStyle w:val="BodyText"/>
        <w:spacing w:before="1"/>
        <w:rPr>
          <w:rFonts w:ascii="幼圆"/>
          <w:sz w:val="37"/>
        </w:rPr>
      </w:pPr>
    </w:p>
    <w:p>
      <w:pPr>
        <w:pStyle w:val="ListParagraph"/>
        <w:numPr>
          <w:ilvl w:val="0"/>
          <w:numId w:val="85"/>
        </w:numPr>
        <w:tabs>
          <w:tab w:val="left" w:pos="2493"/>
          <w:tab w:val="left" w:pos="8432"/>
        </w:tabs>
        <w:spacing w:before="0" w:after="0" w:line="240" w:lineRule="auto"/>
        <w:ind w:left="2493" w:right="0" w:hanging="585"/>
        <w:jc w:val="left"/>
        <w:rPr>
          <w:b/>
          <w:sz w:val="36"/>
        </w:rPr>
      </w:pPr>
      <w:r>
        <w:rPr>
          <w:b/>
          <w:sz w:val="36"/>
        </w:rPr>
        <w:t>．冷拉钢筋不宜用作受压钢筋</w:t>
      </w:r>
      <w:r>
        <w:rPr>
          <w:b/>
          <w:spacing w:val="-180"/>
          <w:sz w:val="36"/>
        </w:rPr>
        <w:t>。</w:t>
      </w:r>
      <w:r>
        <w:rPr>
          <w:b/>
          <w:sz w:val="36"/>
        </w:rPr>
        <w:t>（</w:t>
        <w:tab/>
        <w:t>）</w:t>
      </w:r>
    </w:p>
    <w:p>
      <w:pPr>
        <w:pStyle w:val="BodyText"/>
        <w:rPr>
          <w:rFonts w:ascii="幼圆"/>
          <w:sz w:val="20"/>
        </w:rPr>
      </w:pPr>
    </w:p>
    <w:p>
      <w:pPr>
        <w:pStyle w:val="BodyText"/>
        <w:spacing w:before="3"/>
        <w:rPr>
          <w:rFonts w:ascii="幼圆"/>
          <w:sz w:val="14"/>
        </w:rPr>
      </w:pPr>
    </w:p>
    <w:p>
      <w:pPr>
        <w:pStyle w:val="ListParagraph"/>
        <w:numPr>
          <w:ilvl w:val="0"/>
          <w:numId w:val="85"/>
        </w:numPr>
        <w:tabs>
          <w:tab w:val="left" w:pos="2493"/>
          <w:tab w:val="left" w:pos="4504"/>
          <w:tab w:val="left" w:pos="6402"/>
          <w:tab w:val="left" w:pos="8022"/>
        </w:tabs>
        <w:spacing w:before="36" w:after="0" w:line="277" w:lineRule="exact"/>
        <w:ind w:left="2493" w:right="0" w:hanging="585"/>
        <w:jc w:val="left"/>
        <w:rPr>
          <w:b/>
          <w:sz w:val="36"/>
        </w:rPr>
      </w:pPr>
      <w:r>
        <w:rPr>
          <w:b/>
          <w:sz w:val="36"/>
        </w:rPr>
        <w:t>．C20</w:t>
      </w:r>
      <w:r>
        <w:rPr>
          <w:b/>
          <w:spacing w:val="51"/>
          <w:sz w:val="36"/>
        </w:rPr>
        <w:t xml:space="preserve"> </w:t>
      </w:r>
      <w:r>
        <w:rPr>
          <w:b/>
          <w:sz w:val="36"/>
        </w:rPr>
        <w:t>表示</w:t>
      </w:r>
      <w:r>
        <w:rPr>
          <w:b/>
          <w:spacing w:val="-93"/>
          <w:sz w:val="36"/>
        </w:rPr>
        <w:t xml:space="preserve"> </w:t>
      </w:r>
      <w:r>
        <w:rPr>
          <w:b/>
          <w:position w:val="2"/>
          <w:sz w:val="29"/>
        </w:rPr>
        <w:t>f</w:t>
        <w:tab/>
      </w:r>
      <w:r>
        <w:rPr>
          <w:b/>
          <w:sz w:val="36"/>
        </w:rPr>
        <w:t>=20N/mm</w:t>
        <w:tab/>
      </w:r>
      <w:r>
        <w:rPr>
          <w:b/>
          <w:spacing w:val="-180"/>
          <w:w w:val="95"/>
          <w:sz w:val="36"/>
        </w:rPr>
        <w:t>。</w:t>
      </w:r>
      <w:r>
        <w:rPr>
          <w:b/>
          <w:w w:val="95"/>
          <w:sz w:val="36"/>
        </w:rPr>
        <w:t>（</w:t>
        <w:tab/>
      </w:r>
      <w:r>
        <w:rPr>
          <w:b/>
          <w:sz w:val="36"/>
        </w:rPr>
        <w:t>）</w:t>
      </w:r>
    </w:p>
    <w:p>
      <w:pPr>
        <w:spacing w:before="0" w:line="320" w:lineRule="exact"/>
        <w:ind w:left="4223" w:right="0" w:firstLine="0"/>
        <w:jc w:val="left"/>
        <w:rPr>
          <w:rFonts w:ascii="幼圆"/>
          <w:b/>
          <w:sz w:val="29"/>
        </w:rPr>
      </w:pPr>
      <w:r>
        <w:rPr>
          <w:rFonts w:ascii="幼圆"/>
          <w:b/>
          <w:sz w:val="29"/>
        </w:rPr>
        <w:t>cu</w:t>
      </w:r>
    </w:p>
    <w:p>
      <w:pPr>
        <w:pStyle w:val="BodyText"/>
        <w:spacing w:before="9"/>
        <w:rPr>
          <w:rFonts w:ascii="幼圆"/>
          <w:sz w:val="23"/>
        </w:rPr>
      </w:pPr>
    </w:p>
    <w:p>
      <w:pPr>
        <w:pStyle w:val="ListParagraph"/>
        <w:numPr>
          <w:ilvl w:val="0"/>
          <w:numId w:val="85"/>
        </w:numPr>
        <w:tabs>
          <w:tab w:val="left" w:pos="2493"/>
          <w:tab w:val="left" w:pos="11313"/>
        </w:tabs>
        <w:spacing w:before="36" w:after="0" w:line="240" w:lineRule="auto"/>
        <w:ind w:left="2493" w:right="0" w:hanging="585"/>
        <w:jc w:val="left"/>
        <w:rPr>
          <w:b/>
          <w:sz w:val="36"/>
        </w:rPr>
      </w:pPr>
      <w:r>
        <w:rPr>
          <w:b/>
          <w:sz w:val="36"/>
        </w:rPr>
        <w:t>．混凝土受压破坏是由于内部微裂痕扩展的结果</w:t>
      </w:r>
      <w:r>
        <w:rPr>
          <w:b/>
          <w:spacing w:val="-180"/>
          <w:sz w:val="36"/>
        </w:rPr>
        <w:t>。</w:t>
      </w:r>
      <w:r>
        <w:rPr>
          <w:b/>
          <w:sz w:val="36"/>
        </w:rPr>
        <w:t>（</w:t>
        <w:tab/>
        <w:t>）</w:t>
      </w:r>
    </w:p>
    <w:p>
      <w:pPr>
        <w:pStyle w:val="BodyText"/>
        <w:rPr>
          <w:rFonts w:ascii="幼圆"/>
          <w:sz w:val="37"/>
        </w:rPr>
      </w:pPr>
    </w:p>
    <w:p>
      <w:pPr>
        <w:pStyle w:val="ListParagraph"/>
        <w:numPr>
          <w:ilvl w:val="0"/>
          <w:numId w:val="85"/>
        </w:numPr>
        <w:tabs>
          <w:tab w:val="left" w:pos="2493"/>
          <w:tab w:val="left" w:pos="11673"/>
        </w:tabs>
        <w:spacing w:before="1" w:after="0" w:line="240" w:lineRule="auto"/>
        <w:ind w:left="2493" w:right="0" w:hanging="585"/>
        <w:jc w:val="left"/>
        <w:rPr>
          <w:b/>
          <w:sz w:val="36"/>
        </w:rPr>
      </w:pPr>
      <w:r>
        <w:rPr>
          <w:b/>
          <w:sz w:val="36"/>
        </w:rPr>
        <w:t>．混凝土抗拉强度随着混凝土强度品级提高而增大</w:t>
      </w:r>
      <w:r>
        <w:rPr>
          <w:b/>
          <w:spacing w:val="-180"/>
          <w:sz w:val="36"/>
        </w:rPr>
        <w:t>。</w:t>
      </w:r>
      <w:r>
        <w:rPr>
          <w:b/>
          <w:sz w:val="36"/>
        </w:rPr>
        <w:t>（</w:t>
        <w:tab/>
        <w:t>）</w:t>
      </w:r>
    </w:p>
    <w:p>
      <w:pPr>
        <w:pStyle w:val="BodyText"/>
        <w:rPr>
          <w:rFonts w:ascii="幼圆"/>
          <w:sz w:val="37"/>
        </w:rPr>
      </w:pPr>
    </w:p>
    <w:p>
      <w:pPr>
        <w:pStyle w:val="ListParagraph"/>
        <w:numPr>
          <w:ilvl w:val="0"/>
          <w:numId w:val="85"/>
        </w:numPr>
        <w:tabs>
          <w:tab w:val="left" w:pos="2493"/>
          <w:tab w:val="left" w:pos="15634"/>
        </w:tabs>
        <w:spacing w:before="0" w:after="0" w:line="240" w:lineRule="auto"/>
        <w:ind w:left="2493" w:right="0" w:hanging="585"/>
        <w:jc w:val="left"/>
        <w:rPr>
          <w:b/>
          <w:sz w:val="36"/>
        </w:rPr>
      </w:pPr>
      <w:r>
        <w:rPr>
          <w:b/>
          <w:sz w:val="36"/>
        </w:rPr>
        <w:t>．混凝土在剪应力和法向应力双向作用下，抗剪强度随拉应力的增大而增大</w:t>
      </w:r>
      <w:r>
        <w:rPr>
          <w:b/>
          <w:spacing w:val="-180"/>
          <w:sz w:val="36"/>
        </w:rPr>
        <w:t>。</w:t>
      </w:r>
      <w:r>
        <w:rPr>
          <w:b/>
          <w:sz w:val="36"/>
        </w:rPr>
        <w:t>（</w:t>
        <w:tab/>
        <w:t>）</w:t>
      </w:r>
    </w:p>
    <w:p>
      <w:pPr>
        <w:pStyle w:val="BodyText"/>
        <w:spacing w:before="1"/>
        <w:rPr>
          <w:rFonts w:ascii="幼圆"/>
          <w:sz w:val="37"/>
        </w:rPr>
      </w:pPr>
    </w:p>
    <w:p>
      <w:pPr>
        <w:pStyle w:val="ListParagraph"/>
        <w:numPr>
          <w:ilvl w:val="0"/>
          <w:numId w:val="84"/>
        </w:numPr>
        <w:tabs>
          <w:tab w:val="left" w:pos="2356"/>
          <w:tab w:val="left" w:pos="10452"/>
        </w:tabs>
        <w:spacing w:before="1" w:after="0" w:line="240" w:lineRule="auto"/>
        <w:ind w:left="2355" w:right="0" w:hanging="448"/>
        <w:jc w:val="left"/>
        <w:rPr>
          <w:b/>
          <w:sz w:val="36"/>
        </w:rPr>
      </w:pPr>
      <w:r>
        <w:rPr>
          <w:b/>
          <w:sz w:val="36"/>
        </w:rPr>
        <w:t>．混凝土受拉时的弹性模量与受压时相同</w:t>
      </w:r>
      <w:r>
        <w:rPr>
          <w:b/>
          <w:spacing w:val="-184"/>
          <w:sz w:val="36"/>
        </w:rPr>
        <w:t>。</w:t>
      </w:r>
      <w:r>
        <w:rPr>
          <w:b/>
          <w:sz w:val="36"/>
        </w:rPr>
        <w:t>（</w:t>
        <w:tab/>
        <w:t>）</w:t>
      </w:r>
    </w:p>
    <w:p>
      <w:pPr>
        <w:pStyle w:val="BodyText"/>
        <w:rPr>
          <w:rFonts w:ascii="幼圆"/>
          <w:sz w:val="37"/>
        </w:rPr>
      </w:pPr>
    </w:p>
    <w:p>
      <w:pPr>
        <w:pStyle w:val="ListParagraph"/>
        <w:numPr>
          <w:ilvl w:val="0"/>
          <w:numId w:val="84"/>
        </w:numPr>
        <w:tabs>
          <w:tab w:val="left" w:pos="2356"/>
          <w:tab w:val="left" w:pos="7489"/>
        </w:tabs>
        <w:spacing w:before="0" w:after="0" w:line="487" w:lineRule="auto"/>
        <w:ind w:left="1908" w:right="1102" w:firstLine="0"/>
        <w:jc w:val="left"/>
        <w:rPr>
          <w:b/>
          <w:sz w:val="36"/>
        </w:rPr>
      </w:pPr>
      <w:r>
        <w:rPr>
          <w:b/>
          <w:w w:val="95"/>
          <w:sz w:val="36"/>
        </w:rPr>
        <w:t>．线性徐变是指压应力较小时，徐变与应力成正比，而非线性徐变是指混凝土应力较大时</w:t>
      </w:r>
      <w:r>
        <w:rPr>
          <w:b/>
          <w:spacing w:val="-17"/>
          <w:w w:val="95"/>
          <w:sz w:val="36"/>
        </w:rPr>
        <w:t xml:space="preserve">，   </w:t>
      </w:r>
      <w:r>
        <w:rPr>
          <w:b/>
          <w:sz w:val="36"/>
        </w:rPr>
        <w:t>徐变增加与应力不成正比</w:t>
      </w:r>
      <w:r>
        <w:rPr>
          <w:b/>
          <w:spacing w:val="-180"/>
          <w:sz w:val="36"/>
        </w:rPr>
        <w:t>。</w:t>
      </w:r>
      <w:r>
        <w:rPr>
          <w:b/>
          <w:sz w:val="36"/>
        </w:rPr>
        <w:t>（</w:t>
        <w:tab/>
        <w:t>）</w:t>
      </w:r>
    </w:p>
    <w:p>
      <w:pPr>
        <w:pStyle w:val="ListParagraph"/>
        <w:numPr>
          <w:ilvl w:val="0"/>
          <w:numId w:val="84"/>
        </w:numPr>
        <w:tabs>
          <w:tab w:val="left" w:pos="2356"/>
          <w:tab w:val="left" w:pos="9912"/>
        </w:tabs>
        <w:spacing w:before="0" w:after="0" w:line="461" w:lineRule="exact"/>
        <w:ind w:left="2355" w:right="0" w:hanging="448"/>
        <w:jc w:val="left"/>
        <w:rPr>
          <w:b/>
          <w:sz w:val="36"/>
        </w:rPr>
      </w:pPr>
      <w:r>
        <w:rPr>
          <w:b/>
          <w:sz w:val="36"/>
        </w:rPr>
        <w:t>．混凝土强度品级愈高，胶结力也愈大（</w:t>
        <w:tab/>
        <w:t>）</w:t>
      </w:r>
    </w:p>
    <w:p>
      <w:pPr>
        <w:pStyle w:val="BodyText"/>
        <w:spacing w:before="1"/>
        <w:rPr>
          <w:rFonts w:ascii="幼圆"/>
          <w:sz w:val="37"/>
        </w:rPr>
      </w:pPr>
    </w:p>
    <w:p>
      <w:pPr>
        <w:pStyle w:val="ListParagraph"/>
        <w:numPr>
          <w:ilvl w:val="0"/>
          <w:numId w:val="84"/>
        </w:numPr>
        <w:tabs>
          <w:tab w:val="left" w:pos="2356"/>
          <w:tab w:val="left" w:pos="11172"/>
        </w:tabs>
        <w:spacing w:before="0" w:after="0" w:line="240" w:lineRule="auto"/>
        <w:ind w:left="2355" w:right="0" w:hanging="448"/>
        <w:jc w:val="left"/>
        <w:rPr>
          <w:b/>
          <w:sz w:val="36"/>
        </w:rPr>
      </w:pPr>
      <w:r>
        <w:rPr>
          <w:b/>
          <w:sz w:val="36"/>
        </w:rPr>
        <w:t>．混凝土收缩、徐变与时刻有关，且相互阻碍</w:t>
      </w:r>
      <w:r>
        <w:rPr>
          <w:b/>
          <w:spacing w:val="-184"/>
          <w:sz w:val="36"/>
        </w:rPr>
        <w:t>。</w:t>
      </w:r>
      <w:r>
        <w:rPr>
          <w:b/>
          <w:sz w:val="36"/>
        </w:rPr>
        <w:t>（</w:t>
        <w:tab/>
        <w:t>）</w:t>
      </w:r>
    </w:p>
    <w:p>
      <w:pPr>
        <w:pStyle w:val="BodyText"/>
        <w:spacing w:before="4"/>
        <w:rPr>
          <w:rFonts w:ascii="幼圆"/>
          <w:sz w:val="29"/>
        </w:rPr>
      </w:pPr>
    </w:p>
    <w:p>
      <w:pPr>
        <w:pStyle w:val="Heading2"/>
        <w:tabs>
          <w:tab w:val="left" w:pos="1716"/>
        </w:tabs>
        <w:ind w:left="0" w:right="6168"/>
        <w:jc w:val="right"/>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3</w:t>
      </w:r>
      <w:r>
        <w:rPr>
          <w:rFonts w:ascii="幼圆" w:eastAsia="幼圆" w:hint="eastAsia"/>
          <w:spacing w:val="-67"/>
        </w:rPr>
        <w:t xml:space="preserve"> </w:t>
      </w:r>
      <w:r>
        <w:rPr>
          <w:rFonts w:ascii="幼圆" w:eastAsia="幼圆" w:hint="eastAsia"/>
        </w:rPr>
        <w:t>章</w:t>
        <w:tab/>
        <w:t>轴心受力构件承载力</w:t>
      </w:r>
    </w:p>
    <w:p>
      <w:pPr>
        <w:pStyle w:val="BodyText"/>
        <w:spacing w:before="11"/>
        <w:rPr>
          <w:rFonts w:ascii="幼圆"/>
          <w:b w:val="0"/>
          <w:sz w:val="38"/>
        </w:rPr>
      </w:pPr>
    </w:p>
    <w:p>
      <w:pPr>
        <w:pStyle w:val="ListParagraph"/>
        <w:numPr>
          <w:ilvl w:val="0"/>
          <w:numId w:val="83"/>
        </w:numPr>
        <w:tabs>
          <w:tab w:val="left" w:pos="2536"/>
          <w:tab w:val="left" w:pos="10636"/>
        </w:tabs>
        <w:spacing w:before="0" w:after="0" w:line="240" w:lineRule="auto"/>
        <w:ind w:left="2535" w:right="0" w:hanging="631"/>
        <w:jc w:val="left"/>
        <w:rPr>
          <w:b/>
          <w:sz w:val="36"/>
        </w:rPr>
      </w:pPr>
      <w:r>
        <w:rPr>
          <w:b/>
          <w:sz w:val="36"/>
        </w:rPr>
        <w:t>．</w:t>
      </w:r>
      <w:r>
        <w:rPr>
          <w:b/>
          <w:spacing w:val="-140"/>
          <w:sz w:val="36"/>
        </w:rPr>
        <w:t xml:space="preserve"> </w:t>
      </w:r>
      <w:r>
        <w:rPr>
          <w:b/>
          <w:sz w:val="36"/>
        </w:rPr>
        <w:t>轴心受压构件纵向受压钢筋配置越多越好</w:t>
      </w:r>
      <w:r>
        <w:rPr>
          <w:b/>
          <w:spacing w:val="-180"/>
          <w:sz w:val="36"/>
        </w:rPr>
        <w:t>。</w:t>
      </w:r>
      <w:r>
        <w:rPr>
          <w:b/>
          <w:sz w:val="36"/>
        </w:rPr>
        <w:t>（</w:t>
        <w:tab/>
        <w:t>）</w:t>
      </w:r>
    </w:p>
    <w:p>
      <w:pPr>
        <w:pStyle w:val="BodyText"/>
        <w:spacing w:before="1"/>
        <w:rPr>
          <w:rFonts w:ascii="幼圆"/>
          <w:sz w:val="37"/>
        </w:rPr>
      </w:pPr>
    </w:p>
    <w:p>
      <w:pPr>
        <w:pStyle w:val="ListParagraph"/>
        <w:numPr>
          <w:ilvl w:val="0"/>
          <w:numId w:val="83"/>
        </w:numPr>
        <w:tabs>
          <w:tab w:val="left" w:pos="2536"/>
          <w:tab w:val="left" w:pos="10276"/>
        </w:tabs>
        <w:spacing w:before="0" w:after="0" w:line="240" w:lineRule="auto"/>
        <w:ind w:left="2535" w:right="0" w:hanging="631"/>
        <w:jc w:val="left"/>
        <w:rPr>
          <w:b/>
          <w:sz w:val="36"/>
        </w:rPr>
      </w:pPr>
      <w:r>
        <w:rPr>
          <w:b/>
          <w:sz w:val="36"/>
        </w:rPr>
        <w:t>．</w:t>
      </w:r>
      <w:r>
        <w:rPr>
          <w:b/>
          <w:spacing w:val="-140"/>
          <w:sz w:val="36"/>
        </w:rPr>
        <w:t xml:space="preserve"> </w:t>
      </w:r>
      <w:r>
        <w:rPr>
          <w:b/>
          <w:sz w:val="36"/>
        </w:rPr>
        <w:t>轴心受压构件中的箍筋应作成封锁式的</w:t>
      </w:r>
      <w:r>
        <w:rPr>
          <w:b/>
          <w:spacing w:val="-180"/>
          <w:sz w:val="36"/>
        </w:rPr>
        <w:t>。</w:t>
      </w:r>
      <w:r>
        <w:rPr>
          <w:b/>
          <w:sz w:val="36"/>
        </w:rPr>
        <w:t>（</w:t>
        <w:tab/>
        <w:t>）</w:t>
      </w:r>
    </w:p>
    <w:p>
      <w:pPr>
        <w:pStyle w:val="BodyText"/>
        <w:rPr>
          <w:rFonts w:ascii="幼圆"/>
          <w:sz w:val="37"/>
        </w:rPr>
      </w:pPr>
    </w:p>
    <w:p>
      <w:pPr>
        <w:pStyle w:val="ListParagraph"/>
        <w:numPr>
          <w:ilvl w:val="0"/>
          <w:numId w:val="83"/>
        </w:numPr>
        <w:tabs>
          <w:tab w:val="left" w:pos="2536"/>
          <w:tab w:val="left" w:pos="9916"/>
        </w:tabs>
        <w:spacing w:before="0" w:after="0" w:line="240" w:lineRule="auto"/>
        <w:ind w:left="2535" w:right="0" w:hanging="631"/>
        <w:jc w:val="left"/>
        <w:rPr>
          <w:b/>
          <w:sz w:val="36"/>
        </w:rPr>
      </w:pPr>
      <w:r>
        <w:rPr>
          <w:b/>
          <w:sz w:val="36"/>
        </w:rPr>
        <w:t>．</w:t>
      </w:r>
      <w:r>
        <w:rPr>
          <w:b/>
          <w:spacing w:val="-140"/>
          <w:sz w:val="36"/>
        </w:rPr>
        <w:t xml:space="preserve"> </w:t>
      </w:r>
      <w:r>
        <w:rPr>
          <w:b/>
          <w:sz w:val="36"/>
        </w:rPr>
        <w:t>实际工程中没有真正的轴心受压构件</w:t>
      </w:r>
      <w:r>
        <w:rPr>
          <w:b/>
          <w:spacing w:val="-180"/>
          <w:sz w:val="36"/>
        </w:rPr>
        <w:t>。</w:t>
      </w:r>
      <w:r>
        <w:rPr>
          <w:b/>
          <w:sz w:val="36"/>
        </w:rPr>
        <w:t>（</w:t>
        <w:tab/>
        <w:t>）</w:t>
      </w:r>
    </w:p>
    <w:p>
      <w:pPr>
        <w:pStyle w:val="BodyText"/>
        <w:spacing w:before="1"/>
        <w:rPr>
          <w:rFonts w:ascii="幼圆"/>
          <w:sz w:val="37"/>
        </w:rPr>
      </w:pPr>
    </w:p>
    <w:p>
      <w:pPr>
        <w:pStyle w:val="ListParagraph"/>
        <w:numPr>
          <w:ilvl w:val="0"/>
          <w:numId w:val="83"/>
        </w:numPr>
        <w:tabs>
          <w:tab w:val="left" w:pos="2536"/>
          <w:tab w:val="left" w:pos="9451"/>
        </w:tabs>
        <w:spacing w:before="0" w:after="0" w:line="240" w:lineRule="auto"/>
        <w:ind w:left="2535" w:right="6142" w:hanging="2536"/>
        <w:jc w:val="right"/>
        <w:rPr>
          <w:b/>
          <w:sz w:val="36"/>
        </w:rPr>
      </w:pPr>
      <w:r>
        <w:rPr>
          <w:b/>
          <w:w w:val="95"/>
          <w:sz w:val="36"/>
        </w:rPr>
        <w:t xml:space="preserve">． </w:t>
      </w:r>
      <w:r>
        <w:rPr>
          <w:b/>
          <w:spacing w:val="85"/>
          <w:w w:val="95"/>
          <w:sz w:val="36"/>
        </w:rPr>
        <w:t xml:space="preserve"> </w:t>
      </w:r>
      <w:r>
        <w:rPr>
          <w:b/>
          <w:w w:val="95"/>
          <w:sz w:val="36"/>
        </w:rPr>
        <w:t>轴心受压构件的长细比越大，稳固系数值越高</w:t>
      </w:r>
      <w:r>
        <w:rPr>
          <w:b/>
          <w:spacing w:val="-180"/>
          <w:w w:val="95"/>
          <w:sz w:val="36"/>
        </w:rPr>
        <w:t>。</w:t>
      </w:r>
      <w:r>
        <w:rPr>
          <w:b/>
          <w:w w:val="95"/>
          <w:sz w:val="36"/>
        </w:rPr>
        <w:t>（</w:t>
        <w:tab/>
      </w:r>
      <w:r>
        <w:rPr>
          <w:b/>
          <w:sz w:val="36"/>
        </w:rPr>
        <w:t>）</w:t>
      </w:r>
    </w:p>
    <w:p>
      <w:pPr>
        <w:pStyle w:val="BodyText"/>
        <w:rPr>
          <w:rFonts w:ascii="幼圆"/>
          <w:sz w:val="37"/>
        </w:rPr>
      </w:pPr>
    </w:p>
    <w:p>
      <w:pPr>
        <w:pStyle w:val="ListParagraph"/>
        <w:numPr>
          <w:ilvl w:val="0"/>
          <w:numId w:val="83"/>
        </w:numPr>
        <w:tabs>
          <w:tab w:val="left" w:pos="2536"/>
        </w:tabs>
        <w:spacing w:before="1" w:after="0" w:line="240" w:lineRule="auto"/>
        <w:ind w:left="2535" w:right="0" w:hanging="631"/>
        <w:jc w:val="left"/>
        <w:rPr>
          <w:b/>
          <w:sz w:val="36"/>
        </w:rPr>
      </w:pPr>
      <w:r>
        <w:rPr>
          <w:b/>
          <w:spacing w:val="-13"/>
          <w:sz w:val="36"/>
        </w:rPr>
        <w:t>． 轴心受压构件计算中，考虑受压时纵筋容易压曲，因此钢筋的抗压强度设计值最大取为</w:t>
      </w:r>
    </w:p>
    <w:p>
      <w:pPr>
        <w:spacing w:after="0" w:line="240" w:lineRule="auto"/>
        <w:jc w:val="left"/>
        <w:rPr>
          <w:sz w:val="36"/>
        </w:rPr>
        <w:sectPr>
          <w:type w:val="continuous"/>
          <w:pgSz w:w="17860" w:h="25260"/>
          <w:pgMar w:top="1020" w:right="0" w:bottom="280" w:left="0" w:header="708" w:footer="708"/>
          <w:cols w:space="708"/>
        </w:sectPr>
      </w:pPr>
    </w:p>
    <w:p>
      <w:pPr>
        <w:tabs>
          <w:tab w:val="left" w:pos="5894"/>
        </w:tabs>
        <w:spacing w:before="21"/>
        <w:ind w:left="2501" w:right="0" w:firstLine="0"/>
        <w:jc w:val="left"/>
        <w:rPr>
          <w:rFonts w:ascii="幼圆" w:eastAsia="幼圆" w:hint="eastAsia"/>
          <w:b/>
          <w:sz w:val="36"/>
        </w:rPr>
      </w:pPr>
      <w:r>
        <w:rPr>
          <w:rFonts w:ascii="幼圆" w:eastAsia="幼圆" w:hint="eastAsia"/>
          <w:spacing w:val="6"/>
          <w:sz w:val="36"/>
        </w:rPr>
        <w:t>400N</w:t>
      </w:r>
      <w:r>
        <w:rPr>
          <w:rFonts w:ascii="幼圆" w:eastAsia="幼圆" w:hint="eastAsia"/>
          <w:spacing w:val="-29"/>
          <w:sz w:val="36"/>
        </w:rPr>
        <w:t xml:space="preserve"> </w:t>
      </w:r>
      <w:r>
        <w:rPr>
          <w:rFonts w:ascii="幼圆" w:eastAsia="幼圆" w:hint="eastAsia"/>
          <w:spacing w:val="-6"/>
          <w:sz w:val="36"/>
        </w:rPr>
        <w:t>/mm</w:t>
      </w:r>
      <w:r>
        <w:rPr>
          <w:rFonts w:ascii="幼圆" w:eastAsia="幼圆" w:hint="eastAsia"/>
          <w:spacing w:val="8"/>
          <w:sz w:val="36"/>
        </w:rPr>
        <w:t xml:space="preserve"> </w:t>
      </w:r>
      <w:r>
        <w:rPr>
          <w:rFonts w:ascii="幼圆" w:eastAsia="幼圆" w:hint="eastAsia"/>
          <w:spacing w:val="19"/>
          <w:position w:val="3"/>
          <w:sz w:val="29"/>
        </w:rPr>
        <w:t>2</w:t>
      </w:r>
      <w:r>
        <w:rPr>
          <w:rFonts w:ascii="幼圆" w:eastAsia="幼圆" w:hint="eastAsia"/>
          <w:b/>
          <w:spacing w:val="-180"/>
          <w:sz w:val="36"/>
        </w:rPr>
        <w:t>。</w:t>
      </w:r>
      <w:r>
        <w:rPr>
          <w:rFonts w:ascii="幼圆" w:eastAsia="幼圆" w:hint="eastAsia"/>
          <w:b/>
          <w:sz w:val="36"/>
        </w:rPr>
        <w:t>（</w:t>
        <w:tab/>
        <w:t>）</w:t>
      </w:r>
    </w:p>
    <w:p>
      <w:pPr>
        <w:pStyle w:val="BodyText"/>
        <w:rPr>
          <w:rFonts w:ascii="幼圆"/>
          <w:sz w:val="20"/>
        </w:rPr>
      </w:pPr>
    </w:p>
    <w:p>
      <w:pPr>
        <w:pStyle w:val="BodyText"/>
        <w:rPr>
          <w:rFonts w:ascii="幼圆"/>
          <w:sz w:val="20"/>
        </w:rPr>
      </w:pPr>
    </w:p>
    <w:p>
      <w:pPr>
        <w:pStyle w:val="BodyText"/>
        <w:spacing w:before="6"/>
        <w:rPr>
          <w:rFonts w:ascii="幼圆"/>
          <w:sz w:val="21"/>
        </w:rPr>
      </w:pPr>
    </w:p>
    <w:p>
      <w:pPr>
        <w:pStyle w:val="ListParagraph"/>
        <w:numPr>
          <w:ilvl w:val="0"/>
          <w:numId w:val="83"/>
        </w:numPr>
        <w:tabs>
          <w:tab w:val="left" w:pos="2583"/>
          <w:tab w:val="left" w:pos="14824"/>
        </w:tabs>
        <w:spacing w:before="36" w:after="0" w:line="240" w:lineRule="auto"/>
        <w:ind w:left="2583" w:right="0" w:hanging="585"/>
        <w:jc w:val="left"/>
        <w:rPr>
          <w:b/>
          <w:sz w:val="36"/>
        </w:rPr>
      </w:pPr>
      <w:r>
        <w:rPr>
          <w:b/>
          <w:sz w:val="36"/>
        </w:rPr>
        <w:t>．螺旋箍筋柱既能提高轴心受压构件的承载力，又能提高柱的稳固性。（</w:t>
        <w:tab/>
        <w:t>）</w:t>
      </w:r>
    </w:p>
    <w:p>
      <w:pPr>
        <w:pStyle w:val="BodyText"/>
        <w:rPr>
          <w:rFonts w:ascii="幼圆"/>
        </w:rPr>
      </w:pPr>
    </w:p>
    <w:p>
      <w:pPr>
        <w:pStyle w:val="BodyText"/>
        <w:spacing w:before="11"/>
        <w:rPr>
          <w:rFonts w:ascii="幼圆"/>
          <w:sz w:val="25"/>
        </w:rPr>
      </w:pPr>
    </w:p>
    <w:p>
      <w:pPr>
        <w:pStyle w:val="Heading2"/>
        <w:tabs>
          <w:tab w:val="left" w:pos="1734"/>
        </w:tabs>
        <w:jc w:val="center"/>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4</w:t>
      </w:r>
      <w:r>
        <w:rPr>
          <w:rFonts w:ascii="幼圆" w:eastAsia="幼圆" w:hint="eastAsia"/>
          <w:spacing w:val="-67"/>
        </w:rPr>
        <w:t xml:space="preserve"> </w:t>
      </w:r>
      <w:r>
        <w:rPr>
          <w:rFonts w:ascii="幼圆" w:eastAsia="幼圆" w:hint="eastAsia"/>
        </w:rPr>
        <w:t>章</w:t>
        <w:tab/>
        <w:t>受弯构件正截面承载力</w:t>
      </w:r>
    </w:p>
    <w:p>
      <w:pPr>
        <w:pStyle w:val="BodyText"/>
        <w:spacing w:before="10"/>
        <w:rPr>
          <w:rFonts w:ascii="幼圆"/>
          <w:b w:val="0"/>
          <w:sz w:val="38"/>
        </w:rPr>
      </w:pPr>
    </w:p>
    <w:p>
      <w:pPr>
        <w:pStyle w:val="ListParagraph"/>
        <w:numPr>
          <w:ilvl w:val="0"/>
          <w:numId w:val="82"/>
        </w:numPr>
        <w:tabs>
          <w:tab w:val="left" w:pos="2536"/>
          <w:tab w:val="left" w:pos="8475"/>
        </w:tabs>
        <w:spacing w:before="0" w:after="0" w:line="240" w:lineRule="auto"/>
        <w:ind w:left="2535" w:right="0" w:hanging="631"/>
        <w:jc w:val="left"/>
        <w:rPr>
          <w:b/>
          <w:sz w:val="36"/>
        </w:rPr>
      </w:pPr>
      <w:r>
        <w:rPr>
          <w:b/>
          <w:sz w:val="36"/>
        </w:rPr>
        <w:t>．</w:t>
      </w:r>
      <w:r>
        <w:rPr>
          <w:b/>
          <w:spacing w:val="-139"/>
          <w:sz w:val="36"/>
        </w:rPr>
        <w:t xml:space="preserve"> </w:t>
      </w:r>
      <w:r>
        <w:rPr>
          <w:b/>
          <w:sz w:val="36"/>
        </w:rPr>
        <w:t>混凝土爱惜层厚度越大越好</w:t>
      </w:r>
      <w:r>
        <w:rPr>
          <w:b/>
          <w:spacing w:val="-180"/>
          <w:sz w:val="36"/>
        </w:rPr>
        <w:t>。</w:t>
      </w:r>
      <w:r>
        <w:rPr>
          <w:b/>
          <w:sz w:val="36"/>
        </w:rPr>
        <w:t>（</w:t>
        <w:tab/>
        <w:t>）</w:t>
      </w:r>
    </w:p>
    <w:p>
      <w:pPr>
        <w:pStyle w:val="BodyText"/>
        <w:spacing w:before="7"/>
        <w:rPr>
          <w:rFonts w:ascii="幼圆"/>
          <w:sz w:val="35"/>
        </w:rPr>
      </w:pPr>
    </w:p>
    <w:p>
      <w:pPr>
        <w:pStyle w:val="ListParagraph"/>
        <w:numPr>
          <w:ilvl w:val="0"/>
          <w:numId w:val="82"/>
        </w:numPr>
        <w:tabs>
          <w:tab w:val="left" w:pos="2536"/>
          <w:tab w:val="left" w:pos="3866"/>
        </w:tabs>
        <w:spacing w:before="1" w:after="0" w:line="478" w:lineRule="exact"/>
        <w:ind w:left="2535" w:right="0" w:hanging="631"/>
        <w:jc w:val="left"/>
        <w:rPr>
          <w:b/>
          <w:sz w:val="36"/>
        </w:rPr>
      </w:pPr>
      <w:r>
        <w:rPr>
          <w:b/>
          <w:position w:val="7"/>
          <w:sz w:val="36"/>
        </w:rPr>
        <w:t>．</w:t>
      </w:r>
      <w:r>
        <w:rPr>
          <w:b/>
          <w:spacing w:val="-138"/>
          <w:position w:val="7"/>
          <w:sz w:val="36"/>
        </w:rPr>
        <w:t xml:space="preserve"> </w:t>
      </w:r>
      <w:r>
        <w:rPr>
          <w:b/>
          <w:position w:val="7"/>
          <w:sz w:val="36"/>
        </w:rPr>
        <w:t>关于</w:t>
      </w:r>
      <w:r>
        <w:rPr>
          <w:b/>
          <w:spacing w:val="-113"/>
          <w:position w:val="7"/>
          <w:sz w:val="36"/>
        </w:rPr>
        <w:t xml:space="preserve"> </w:t>
      </w:r>
      <w:r>
        <w:rPr>
          <w:sz w:val="37"/>
        </w:rPr>
        <w:t>x</w:t>
        <w:tab/>
      </w:r>
      <w:r>
        <w:rPr>
          <w:spacing w:val="10"/>
          <w:sz w:val="37"/>
        </w:rPr>
        <w:t>h</w:t>
      </w:r>
      <w:r>
        <w:rPr>
          <w:spacing w:val="10"/>
          <w:position w:val="3"/>
          <w:sz w:val="21"/>
        </w:rPr>
        <w:t>'</w:t>
      </w:r>
      <w:r>
        <w:rPr>
          <w:spacing w:val="-11"/>
          <w:position w:val="3"/>
          <w:sz w:val="21"/>
        </w:rPr>
        <w:t xml:space="preserve"> </w:t>
      </w:r>
      <w:r>
        <w:rPr>
          <w:b/>
          <w:sz w:val="36"/>
        </w:rPr>
        <w:t>的</w:t>
      </w:r>
      <w:r>
        <w:rPr>
          <w:b/>
          <w:spacing w:val="-93"/>
          <w:sz w:val="36"/>
        </w:rPr>
        <w:t xml:space="preserve"> </w:t>
      </w:r>
      <w:r>
        <w:rPr>
          <w:b/>
          <w:sz w:val="36"/>
        </w:rPr>
        <w:t>T</w:t>
      </w:r>
      <w:r>
        <w:rPr>
          <w:b/>
          <w:spacing w:val="-47"/>
          <w:sz w:val="36"/>
        </w:rPr>
        <w:t xml:space="preserve"> </w:t>
      </w:r>
      <w:r>
        <w:rPr>
          <w:b/>
          <w:sz w:val="36"/>
        </w:rPr>
        <w:t>形截面梁，因为其正截面受弯承载力相当于宽度</w:t>
      </w:r>
      <w:r>
        <w:rPr>
          <w:b/>
          <w:spacing w:val="26"/>
          <w:sz w:val="36"/>
        </w:rPr>
        <w:t>为</w:t>
      </w:r>
      <w:r>
        <w:rPr>
          <w:spacing w:val="11"/>
          <w:sz w:val="37"/>
        </w:rPr>
        <w:t>b</w:t>
      </w:r>
      <w:r>
        <w:rPr>
          <w:spacing w:val="11"/>
          <w:position w:val="3"/>
          <w:sz w:val="21"/>
        </w:rPr>
        <w:t>'</w:t>
      </w:r>
      <w:r>
        <w:rPr>
          <w:spacing w:val="-46"/>
          <w:position w:val="3"/>
          <w:sz w:val="21"/>
        </w:rPr>
        <w:t xml:space="preserve"> </w:t>
      </w:r>
      <w:r>
        <w:rPr>
          <w:b/>
          <w:sz w:val="36"/>
        </w:rPr>
        <w:t>的矩形截面梁，因此</w:t>
      </w:r>
    </w:p>
    <w:p>
      <w:pPr>
        <w:tabs>
          <w:tab w:val="left" w:pos="13205"/>
        </w:tabs>
        <w:spacing w:before="0" w:line="235" w:lineRule="exact"/>
        <w:ind w:left="4081" w:right="0" w:firstLine="0"/>
        <w:jc w:val="left"/>
        <w:rPr>
          <w:rFonts w:ascii="幼圆"/>
          <w:sz w:val="21"/>
        </w:rPr>
      </w:pPr>
      <w:r>
        <w:rPr>
          <w:rFonts w:ascii="幼圆"/>
          <w:sz w:val="21"/>
        </w:rPr>
        <w:t>f</w:t>
        <w:tab/>
        <w:t>f</w:t>
      </w:r>
    </w:p>
    <w:p>
      <w:pPr>
        <w:pStyle w:val="BodyText"/>
        <w:spacing w:before="2"/>
        <w:rPr>
          <w:rFonts w:ascii="幼圆"/>
          <w:b w:val="0"/>
          <w:sz w:val="17"/>
        </w:rPr>
      </w:pPr>
    </w:p>
    <w:p>
      <w:pPr>
        <w:pStyle w:val="BodyText"/>
        <w:tabs>
          <w:tab w:val="left" w:pos="5485"/>
          <w:tab w:val="left" w:pos="6074"/>
          <w:tab w:val="left" w:pos="8774"/>
        </w:tabs>
        <w:spacing w:line="608" w:lineRule="exact"/>
        <w:ind w:left="2445"/>
        <w:rPr>
          <w:rFonts w:ascii="幼圆" w:eastAsia="幼圆" w:hint="eastAsia"/>
        </w:rPr>
      </w:pPr>
      <w:r>
        <w:pict>
          <v:line id="_x0000_s1025" style="mso-position-horizontal-relative:page;position:absolute;z-index:-251658240" from="264pt,26.45pt" to="301pt,26.45pt" stroked="t" strokecolor="black" strokeweight="2pt">
            <v:stroke dashstyle="longDash"/>
          </v:line>
        </w:pict>
      </w:r>
      <w:r>
        <w:rPr>
          <w:rFonts w:ascii="幼圆" w:eastAsia="幼圆" w:hint="eastAsia"/>
          <w:position w:val="7"/>
        </w:rPr>
        <w:t>其配筋率应按</w:t>
        <w:tab/>
      </w:r>
      <w:r>
        <w:rPr>
          <w:rFonts w:ascii="幼圆" w:eastAsia="幼圆" w:hint="eastAsia"/>
          <w:b w:val="0"/>
          <w:spacing w:val="14"/>
          <w:position w:val="23"/>
        </w:rPr>
        <w:t>A</w:t>
      </w:r>
      <w:r>
        <w:rPr>
          <w:rFonts w:ascii="幼圆" w:eastAsia="幼圆" w:hint="eastAsia"/>
          <w:b w:val="0"/>
          <w:spacing w:val="14"/>
          <w:position w:val="2"/>
          <w:sz w:val="21"/>
        </w:rPr>
        <w:t>s</w:t>
        <w:tab/>
      </w:r>
      <w:r>
        <w:rPr>
          <w:rFonts w:ascii="幼圆" w:eastAsia="幼圆" w:hint="eastAsia"/>
        </w:rPr>
        <w:t>来计算</w:t>
      </w:r>
      <w:r>
        <w:rPr>
          <w:rFonts w:ascii="幼圆" w:eastAsia="幼圆" w:hint="eastAsia"/>
          <w:spacing w:val="-180"/>
        </w:rPr>
        <w:t>。</w:t>
      </w:r>
      <w:r>
        <w:rPr>
          <w:rFonts w:ascii="幼圆" w:eastAsia="幼圆" w:hint="eastAsia"/>
        </w:rPr>
        <w:t>（</w:t>
        <w:tab/>
        <w:t>）</w:t>
      </w:r>
    </w:p>
    <w:p>
      <w:pPr>
        <w:spacing w:before="0" w:line="323" w:lineRule="exact"/>
        <w:ind w:left="5299" w:right="0" w:firstLine="0"/>
        <w:jc w:val="left"/>
        <w:rPr>
          <w:rFonts w:ascii="幼圆"/>
          <w:sz w:val="36"/>
        </w:rPr>
      </w:pPr>
      <w:r>
        <w:rPr>
          <w:rFonts w:ascii="幼圆"/>
          <w:spacing w:val="12"/>
          <w:sz w:val="36"/>
        </w:rPr>
        <w:t>b</w:t>
      </w:r>
      <w:r>
        <w:rPr>
          <w:rFonts w:ascii="幼圆"/>
          <w:spacing w:val="12"/>
          <w:position w:val="3"/>
          <w:sz w:val="21"/>
        </w:rPr>
        <w:t>'</w:t>
      </w:r>
      <w:r>
        <w:rPr>
          <w:rFonts w:ascii="幼圆"/>
          <w:spacing w:val="-62"/>
          <w:position w:val="3"/>
          <w:sz w:val="21"/>
        </w:rPr>
        <w:t xml:space="preserve"> </w:t>
      </w:r>
      <w:r>
        <w:rPr>
          <w:rFonts w:ascii="幼圆"/>
          <w:sz w:val="36"/>
        </w:rPr>
        <w:t>h</w:t>
      </w:r>
    </w:p>
    <w:p>
      <w:pPr>
        <w:tabs>
          <w:tab w:val="left" w:pos="5826"/>
        </w:tabs>
        <w:spacing w:before="0" w:line="233" w:lineRule="exact"/>
        <w:ind w:left="5515" w:right="0" w:firstLine="0"/>
        <w:jc w:val="left"/>
        <w:rPr>
          <w:rFonts w:ascii="幼圆"/>
          <w:sz w:val="21"/>
        </w:rPr>
      </w:pPr>
      <w:r>
        <w:rPr>
          <w:rFonts w:ascii="幼圆"/>
          <w:sz w:val="21"/>
        </w:rPr>
        <w:t>f</w:t>
        <w:tab/>
        <w:t>0</w:t>
      </w:r>
    </w:p>
    <w:p>
      <w:pPr>
        <w:pStyle w:val="BodyText"/>
        <w:spacing w:before="10"/>
        <w:rPr>
          <w:rFonts w:ascii="幼圆"/>
          <w:b w:val="0"/>
          <w:sz w:val="17"/>
        </w:rPr>
      </w:pPr>
    </w:p>
    <w:p>
      <w:pPr>
        <w:pStyle w:val="ListParagraph"/>
        <w:numPr>
          <w:ilvl w:val="0"/>
          <w:numId w:val="82"/>
        </w:numPr>
        <w:tabs>
          <w:tab w:val="left" w:pos="2536"/>
          <w:tab w:val="left" w:pos="10276"/>
        </w:tabs>
        <w:spacing w:before="35" w:after="0" w:line="240" w:lineRule="auto"/>
        <w:ind w:left="2535" w:right="0" w:hanging="631"/>
        <w:jc w:val="left"/>
        <w:rPr>
          <w:b/>
          <w:sz w:val="36"/>
        </w:rPr>
      </w:pPr>
      <w:r>
        <w:rPr>
          <w:b/>
          <w:sz w:val="36"/>
        </w:rPr>
        <w:t>．</w:t>
      </w:r>
      <w:r>
        <w:rPr>
          <w:b/>
          <w:spacing w:val="-140"/>
          <w:sz w:val="36"/>
        </w:rPr>
        <w:t xml:space="preserve"> </w:t>
      </w:r>
      <w:r>
        <w:rPr>
          <w:b/>
          <w:sz w:val="36"/>
        </w:rPr>
        <w:t>板中的散布钢筋布置在受力钢筋的下面</w:t>
      </w:r>
      <w:r>
        <w:rPr>
          <w:b/>
          <w:spacing w:val="-180"/>
          <w:sz w:val="36"/>
        </w:rPr>
        <w:t>。</w:t>
      </w:r>
      <w:r>
        <w:rPr>
          <w:b/>
          <w:sz w:val="36"/>
        </w:rPr>
        <w:t>（</w:t>
        <w:tab/>
        <w:t>）</w:t>
      </w:r>
    </w:p>
    <w:p>
      <w:pPr>
        <w:pStyle w:val="BodyText"/>
        <w:spacing w:before="1"/>
        <w:rPr>
          <w:rFonts w:ascii="幼圆"/>
          <w:sz w:val="37"/>
        </w:rPr>
      </w:pPr>
    </w:p>
    <w:p>
      <w:pPr>
        <w:pStyle w:val="ListParagraph"/>
        <w:numPr>
          <w:ilvl w:val="0"/>
          <w:numId w:val="82"/>
        </w:numPr>
        <w:tabs>
          <w:tab w:val="left" w:pos="2536"/>
          <w:tab w:val="left" w:pos="15317"/>
        </w:tabs>
        <w:spacing w:before="0" w:after="0" w:line="240" w:lineRule="auto"/>
        <w:ind w:left="2535" w:right="0" w:hanging="631"/>
        <w:jc w:val="left"/>
        <w:rPr>
          <w:b/>
          <w:sz w:val="36"/>
        </w:rPr>
      </w:pPr>
      <w:r>
        <w:rPr>
          <w:b/>
          <w:sz w:val="36"/>
        </w:rPr>
        <w:t>．</w:t>
      </w:r>
      <w:r>
        <w:rPr>
          <w:b/>
          <w:spacing w:val="-143"/>
          <w:sz w:val="36"/>
        </w:rPr>
        <w:t xml:space="preserve"> </w:t>
      </w:r>
      <w:r>
        <w:rPr>
          <w:b/>
          <w:sz w:val="36"/>
        </w:rPr>
        <w:t>在截面的受压区配置必然数量的钢筋关于改善梁截面的延性是有作用的</w:t>
      </w:r>
      <w:r>
        <w:rPr>
          <w:b/>
          <w:spacing w:val="-180"/>
          <w:sz w:val="36"/>
        </w:rPr>
        <w:t>。</w:t>
      </w:r>
      <w:r>
        <w:rPr>
          <w:b/>
          <w:sz w:val="36"/>
        </w:rPr>
        <w:t>（</w:t>
        <w:tab/>
        <w:t>）</w:t>
      </w:r>
    </w:p>
    <w:p>
      <w:pPr>
        <w:pStyle w:val="BodyText"/>
        <w:spacing w:before="1"/>
        <w:rPr>
          <w:rFonts w:ascii="幼圆"/>
          <w:sz w:val="37"/>
        </w:rPr>
      </w:pPr>
    </w:p>
    <w:p>
      <w:pPr>
        <w:pStyle w:val="ListParagraph"/>
        <w:numPr>
          <w:ilvl w:val="0"/>
          <w:numId w:val="82"/>
        </w:numPr>
        <w:tabs>
          <w:tab w:val="left" w:pos="2536"/>
          <w:tab w:val="left" w:pos="9195"/>
        </w:tabs>
        <w:spacing w:before="0" w:after="0" w:line="240" w:lineRule="auto"/>
        <w:ind w:left="2535" w:right="0" w:hanging="631"/>
        <w:jc w:val="left"/>
        <w:rPr>
          <w:b/>
          <w:sz w:val="36"/>
        </w:rPr>
      </w:pPr>
      <w:r>
        <w:rPr>
          <w:b/>
          <w:sz w:val="36"/>
        </w:rPr>
        <w:t>．</w:t>
      </w:r>
      <w:r>
        <w:rPr>
          <w:b/>
          <w:spacing w:val="-139"/>
          <w:sz w:val="36"/>
        </w:rPr>
        <w:t xml:space="preserve"> </w:t>
      </w:r>
      <w:r>
        <w:rPr>
          <w:b/>
          <w:sz w:val="36"/>
        </w:rPr>
        <w:t>双筋截面比单筋截面更经济适用</w:t>
      </w:r>
      <w:r>
        <w:rPr>
          <w:b/>
          <w:spacing w:val="-180"/>
          <w:sz w:val="36"/>
        </w:rPr>
        <w:t>。</w:t>
      </w:r>
      <w:r>
        <w:rPr>
          <w:b/>
          <w:sz w:val="36"/>
        </w:rPr>
        <w:t>（</w:t>
        <w:tab/>
        <w:t>）</w:t>
      </w:r>
    </w:p>
    <w:p>
      <w:pPr>
        <w:pStyle w:val="BodyText"/>
        <w:rPr>
          <w:rFonts w:ascii="幼圆"/>
          <w:sz w:val="20"/>
        </w:rPr>
      </w:pPr>
    </w:p>
    <w:p>
      <w:pPr>
        <w:spacing w:after="0"/>
        <w:rPr>
          <w:rFonts w:ascii="幼圆"/>
          <w:sz w:val="20"/>
        </w:rPr>
        <w:sectPr>
          <w:pgSz w:w="17860" w:h="25260"/>
          <w:pgMar w:top="1180" w:right="0" w:bottom="280" w:left="0" w:header="708" w:footer="708"/>
          <w:pgNumType w:start="2"/>
          <w:cols w:space="708"/>
        </w:sectPr>
      </w:pPr>
    </w:p>
    <w:p>
      <w:pPr>
        <w:pStyle w:val="ListParagraph"/>
        <w:numPr>
          <w:ilvl w:val="0"/>
          <w:numId w:val="82"/>
        </w:numPr>
        <w:tabs>
          <w:tab w:val="left" w:pos="2536"/>
        </w:tabs>
        <w:spacing w:before="211" w:after="0" w:line="240" w:lineRule="auto"/>
        <w:ind w:left="2535" w:right="0" w:hanging="631"/>
        <w:jc w:val="left"/>
        <w:rPr>
          <w:b/>
          <w:sz w:val="36"/>
        </w:rPr>
      </w:pPr>
      <w:r>
        <w:rPr>
          <w:b/>
          <w:spacing w:val="-19"/>
          <w:sz w:val="36"/>
        </w:rPr>
        <w:t>． 截面复核中， 若是</w:t>
      </w:r>
    </w:p>
    <w:p>
      <w:pPr>
        <w:pStyle w:val="BodyText"/>
        <w:tabs>
          <w:tab w:val="left" w:pos="7564"/>
        </w:tabs>
        <w:spacing w:before="283" w:line="418" w:lineRule="exact"/>
        <w:ind w:left="950"/>
        <w:rPr>
          <w:rFonts w:ascii="幼圆" w:eastAsia="幼圆" w:hint="eastAsia"/>
        </w:rPr>
      </w:pPr>
      <w:r>
        <w:rPr>
          <w:b w:val="0"/>
        </w:rPr>
        <w:br w:type="column"/>
      </w:r>
      <w:r>
        <w:rPr>
          <w:rFonts w:ascii="幼圆" w:eastAsia="幼圆" w:hint="eastAsia"/>
        </w:rPr>
        <w:t>，说明梁发生破坏，承载力为</w:t>
      </w:r>
      <w:r>
        <w:rPr>
          <w:rFonts w:ascii="幼圆" w:eastAsia="幼圆" w:hint="eastAsia"/>
          <w:spacing w:val="-97"/>
        </w:rPr>
        <w:t xml:space="preserve"> </w:t>
      </w:r>
      <w:r>
        <w:rPr>
          <w:rFonts w:ascii="幼圆" w:eastAsia="幼圆" w:hint="eastAsia"/>
        </w:rPr>
        <w:t>0</w:t>
      </w:r>
      <w:r>
        <w:rPr>
          <w:rFonts w:ascii="幼圆" w:eastAsia="幼圆" w:hint="eastAsia"/>
          <w:spacing w:val="-142"/>
        </w:rPr>
        <w:t xml:space="preserve"> </w:t>
      </w:r>
      <w:r>
        <w:rPr>
          <w:rFonts w:ascii="幼圆" w:eastAsia="幼圆" w:hint="eastAsia"/>
          <w:spacing w:val="-180"/>
        </w:rPr>
        <w:t>。</w:t>
      </w:r>
      <w:r>
        <w:rPr>
          <w:rFonts w:ascii="幼圆" w:eastAsia="幼圆" w:hint="eastAsia"/>
        </w:rPr>
        <w:t>（</w:t>
        <w:tab/>
        <w:t>）</w:t>
      </w:r>
    </w:p>
    <w:p>
      <w:pPr>
        <w:spacing w:before="0" w:line="213" w:lineRule="exact"/>
        <w:ind w:left="774" w:right="0" w:firstLine="0"/>
        <w:jc w:val="left"/>
        <w:rPr>
          <w:rFonts w:ascii="幼圆"/>
          <w:sz w:val="20"/>
        </w:rPr>
      </w:pPr>
      <w:r>
        <w:rPr>
          <w:rFonts w:ascii="幼圆"/>
          <w:w w:val="103"/>
          <w:sz w:val="20"/>
        </w:rPr>
        <w:t>b</w:t>
      </w:r>
    </w:p>
    <w:p>
      <w:pPr>
        <w:spacing w:after="0" w:line="213" w:lineRule="exact"/>
        <w:jc w:val="left"/>
        <w:rPr>
          <w:rFonts w:ascii="幼圆"/>
          <w:sz w:val="20"/>
        </w:rPr>
        <w:sectPr>
          <w:type w:val="continuous"/>
          <w:pgSz w:w="17860" w:h="25260"/>
          <w:pgMar w:top="1020" w:right="0" w:bottom="280" w:left="0" w:header="708" w:footer="708"/>
          <w:pgNumType w:start="3"/>
          <w:cols w:num="2" w:space="708" w:equalWidth="0">
            <w:col w:w="5416" w:space="40"/>
            <w:col w:w="12404" w:space="0"/>
          </w:cols>
        </w:sectPr>
      </w:pPr>
    </w:p>
    <w:p>
      <w:pPr>
        <w:pStyle w:val="BodyText"/>
        <w:spacing w:before="12"/>
        <w:rPr>
          <w:rFonts w:ascii="幼圆"/>
          <w:b w:val="0"/>
          <w:sz w:val="15"/>
        </w:rPr>
      </w:pPr>
    </w:p>
    <w:p>
      <w:pPr>
        <w:pStyle w:val="ListParagraph"/>
        <w:numPr>
          <w:ilvl w:val="0"/>
          <w:numId w:val="82"/>
        </w:numPr>
        <w:tabs>
          <w:tab w:val="left" w:pos="2536"/>
          <w:tab w:val="left" w:pos="14957"/>
        </w:tabs>
        <w:spacing w:before="36" w:after="0" w:line="240" w:lineRule="auto"/>
        <w:ind w:left="2535" w:right="0" w:hanging="631"/>
        <w:jc w:val="left"/>
        <w:rPr>
          <w:b/>
          <w:sz w:val="36"/>
        </w:rPr>
      </w:pPr>
      <w:r>
        <w:rPr>
          <w:b/>
          <w:sz w:val="36"/>
        </w:rPr>
        <w:t>．</w:t>
      </w:r>
      <w:r>
        <w:rPr>
          <w:b/>
          <w:spacing w:val="-143"/>
          <w:sz w:val="36"/>
        </w:rPr>
        <w:t xml:space="preserve"> </w:t>
      </w:r>
      <w:r>
        <w:rPr>
          <w:b/>
          <w:sz w:val="36"/>
        </w:rPr>
        <w:t>适筋破坏的特点是破坏始自于受拉钢筋的屈服，然后混凝土受压破坏</w:t>
      </w:r>
      <w:r>
        <w:rPr>
          <w:b/>
          <w:spacing w:val="-180"/>
          <w:sz w:val="36"/>
        </w:rPr>
        <w:t>。</w:t>
      </w:r>
      <w:r>
        <w:rPr>
          <w:b/>
          <w:sz w:val="36"/>
        </w:rPr>
        <w:t>（</w:t>
        <w:tab/>
        <w:t>）</w:t>
      </w:r>
    </w:p>
    <w:p>
      <w:pPr>
        <w:pStyle w:val="BodyText"/>
        <w:spacing w:before="1"/>
        <w:rPr>
          <w:rFonts w:ascii="幼圆"/>
          <w:sz w:val="37"/>
        </w:rPr>
      </w:pPr>
    </w:p>
    <w:p>
      <w:pPr>
        <w:pStyle w:val="ListParagraph"/>
        <w:numPr>
          <w:ilvl w:val="0"/>
          <w:numId w:val="82"/>
        </w:numPr>
        <w:tabs>
          <w:tab w:val="left" w:pos="2536"/>
          <w:tab w:val="left" w:pos="12796"/>
        </w:tabs>
        <w:spacing w:before="0" w:after="0" w:line="240" w:lineRule="auto"/>
        <w:ind w:left="2535" w:right="0" w:hanging="631"/>
        <w:jc w:val="left"/>
        <w:rPr>
          <w:b/>
          <w:sz w:val="36"/>
        </w:rPr>
      </w:pPr>
      <w:r>
        <w:rPr>
          <w:b/>
          <w:sz w:val="36"/>
        </w:rPr>
        <w:t>．</w:t>
      </w:r>
      <w:r>
        <w:rPr>
          <w:b/>
          <w:spacing w:val="-142"/>
          <w:sz w:val="36"/>
        </w:rPr>
        <w:t xml:space="preserve"> </w:t>
      </w:r>
      <w:r>
        <w:rPr>
          <w:b/>
          <w:sz w:val="36"/>
        </w:rPr>
        <w:t>正常利用条件下的钢筋混凝土梁处于梁工作的第Ⅲ时期</w:t>
      </w:r>
      <w:r>
        <w:rPr>
          <w:b/>
          <w:spacing w:val="-180"/>
          <w:sz w:val="36"/>
        </w:rPr>
        <w:t>。</w:t>
      </w:r>
      <w:r>
        <w:rPr>
          <w:b/>
          <w:sz w:val="36"/>
        </w:rPr>
        <w:t>（</w:t>
        <w:tab/>
        <w:t>）</w:t>
      </w:r>
    </w:p>
    <w:p>
      <w:pPr>
        <w:pStyle w:val="BodyText"/>
        <w:rPr>
          <w:rFonts w:ascii="幼圆"/>
          <w:sz w:val="20"/>
        </w:rPr>
      </w:pPr>
    </w:p>
    <w:p>
      <w:pPr>
        <w:spacing w:after="0"/>
        <w:rPr>
          <w:rFonts w:ascii="幼圆"/>
          <w:sz w:val="20"/>
        </w:rPr>
        <w:sectPr>
          <w:type w:val="continuous"/>
          <w:pgSz w:w="17860" w:h="25260"/>
          <w:pgMar w:top="1020" w:right="0" w:bottom="280" w:left="0" w:header="708" w:footer="708"/>
          <w:pgNumType w:start="4"/>
          <w:cols w:space="708"/>
        </w:sectPr>
      </w:pPr>
    </w:p>
    <w:p>
      <w:pPr>
        <w:pStyle w:val="ListParagraph"/>
        <w:numPr>
          <w:ilvl w:val="0"/>
          <w:numId w:val="82"/>
        </w:numPr>
        <w:tabs>
          <w:tab w:val="left" w:pos="2536"/>
        </w:tabs>
        <w:spacing w:before="211" w:after="0" w:line="240" w:lineRule="auto"/>
        <w:ind w:left="2535" w:right="0" w:hanging="631"/>
        <w:jc w:val="left"/>
        <w:rPr>
          <w:b/>
          <w:sz w:val="36"/>
        </w:rPr>
      </w:pPr>
      <w:r>
        <w:rPr>
          <w:b/>
          <w:spacing w:val="-13"/>
          <w:sz w:val="36"/>
        </w:rPr>
        <w:t>． 适筋破坏与超筋破坏的界限相对受压区</w:t>
      </w:r>
      <w:r>
        <w:rPr>
          <w:b/>
          <w:spacing w:val="-16"/>
          <w:sz w:val="36"/>
        </w:rPr>
        <w:t>高度</w:t>
      </w:r>
    </w:p>
    <w:p>
      <w:pPr>
        <w:pStyle w:val="BodyText"/>
        <w:tabs>
          <w:tab w:val="left" w:pos="5959"/>
        </w:tabs>
        <w:spacing w:before="283" w:line="418" w:lineRule="exact"/>
        <w:ind w:left="378"/>
        <w:rPr>
          <w:rFonts w:ascii="幼圆" w:eastAsia="幼圆" w:hint="eastAsia"/>
        </w:rPr>
      </w:pPr>
      <w:r>
        <w:rPr>
          <w:b w:val="0"/>
        </w:rPr>
        <w:br w:type="column"/>
      </w:r>
      <w:r>
        <w:rPr>
          <w:rFonts w:ascii="幼圆" w:eastAsia="幼圆" w:hint="eastAsia"/>
        </w:rPr>
        <w:t>的确信依据是平截面假定</w:t>
      </w:r>
      <w:r>
        <w:rPr>
          <w:rFonts w:ascii="幼圆" w:eastAsia="幼圆" w:hint="eastAsia"/>
          <w:spacing w:val="-180"/>
        </w:rPr>
        <w:t>。</w:t>
      </w:r>
      <w:r>
        <w:rPr>
          <w:rFonts w:ascii="幼圆" w:eastAsia="幼圆" w:hint="eastAsia"/>
        </w:rPr>
        <w:t>（</w:t>
        <w:tab/>
        <w:t>）</w:t>
      </w:r>
    </w:p>
    <w:p>
      <w:pPr>
        <w:spacing w:before="0" w:line="213" w:lineRule="exact"/>
        <w:ind w:left="197" w:right="0" w:firstLine="0"/>
        <w:jc w:val="left"/>
        <w:rPr>
          <w:rFonts w:ascii="幼圆"/>
          <w:sz w:val="20"/>
        </w:rPr>
      </w:pPr>
      <w:r>
        <w:rPr>
          <w:rFonts w:ascii="幼圆"/>
          <w:w w:val="103"/>
          <w:sz w:val="20"/>
        </w:rPr>
        <w:t>b</w:t>
      </w:r>
    </w:p>
    <w:p>
      <w:pPr>
        <w:spacing w:after="0" w:line="213" w:lineRule="exact"/>
        <w:jc w:val="left"/>
        <w:rPr>
          <w:rFonts w:ascii="幼圆"/>
          <w:sz w:val="20"/>
        </w:rPr>
        <w:sectPr>
          <w:type w:val="continuous"/>
          <w:pgSz w:w="17860" w:h="25260"/>
          <w:pgMar w:top="1020" w:right="0" w:bottom="280" w:left="0" w:header="708" w:footer="708"/>
          <w:pgNumType w:start="5"/>
          <w:cols w:num="2" w:space="708" w:equalWidth="0">
            <w:col w:w="9376" w:space="40"/>
            <w:col w:w="8444" w:space="0"/>
          </w:cols>
        </w:sectPr>
      </w:pPr>
    </w:p>
    <w:p>
      <w:pPr>
        <w:pStyle w:val="BodyText"/>
        <w:rPr>
          <w:rFonts w:ascii="幼圆"/>
          <w:b w:val="0"/>
          <w:sz w:val="9"/>
        </w:rPr>
      </w:pPr>
    </w:p>
    <w:p>
      <w:pPr>
        <w:pStyle w:val="Heading2"/>
        <w:spacing w:before="26"/>
        <w:jc w:val="center"/>
        <w:rPr>
          <w:rFonts w:ascii="幼圆" w:eastAsia="幼圆" w:hint="eastAsia"/>
        </w:rPr>
      </w:pPr>
      <w:r>
        <w:rPr>
          <w:rFonts w:ascii="幼圆" w:eastAsia="幼圆" w:hint="eastAsia"/>
          <w:spacing w:val="-53"/>
        </w:rPr>
        <w:t xml:space="preserve">第 </w:t>
      </w:r>
      <w:r>
        <w:rPr>
          <w:rFonts w:ascii="幼圆" w:eastAsia="幼圆" w:hint="eastAsia"/>
        </w:rPr>
        <w:t>5</w:t>
      </w:r>
      <w:r>
        <w:rPr>
          <w:rFonts w:ascii="幼圆" w:eastAsia="幼圆" w:hint="eastAsia"/>
          <w:spacing w:val="-9"/>
        </w:rPr>
        <w:t xml:space="preserve"> 章 受弯构件斜截面承载力</w:t>
      </w:r>
    </w:p>
    <w:p>
      <w:pPr>
        <w:pStyle w:val="BodyText"/>
        <w:spacing w:before="10"/>
        <w:rPr>
          <w:rFonts w:ascii="幼圆"/>
          <w:b w:val="0"/>
          <w:sz w:val="38"/>
        </w:rPr>
      </w:pPr>
    </w:p>
    <w:p>
      <w:pPr>
        <w:pStyle w:val="ListParagraph"/>
        <w:numPr>
          <w:ilvl w:val="0"/>
          <w:numId w:val="81"/>
        </w:numPr>
        <w:tabs>
          <w:tab w:val="left" w:pos="2536"/>
          <w:tab w:val="left" w:pos="11716"/>
        </w:tabs>
        <w:spacing w:before="0" w:after="0" w:line="240" w:lineRule="auto"/>
        <w:ind w:left="2535" w:right="0" w:hanging="722"/>
        <w:jc w:val="left"/>
        <w:rPr>
          <w:b/>
          <w:sz w:val="36"/>
        </w:rPr>
      </w:pPr>
      <w:r>
        <w:rPr>
          <w:b/>
          <w:sz w:val="36"/>
        </w:rPr>
        <w:t>．</w:t>
      </w:r>
      <w:r>
        <w:rPr>
          <w:b/>
          <w:spacing w:val="-58"/>
          <w:sz w:val="36"/>
        </w:rPr>
        <w:t xml:space="preserve"> </w:t>
      </w:r>
      <w:r>
        <w:rPr>
          <w:b/>
          <w:sz w:val="36"/>
        </w:rPr>
        <w:t>梁截面双侧边缘的纵向受拉钢筋是不能够弯起的</w:t>
      </w:r>
      <w:r>
        <w:rPr>
          <w:b/>
          <w:spacing w:val="-180"/>
          <w:sz w:val="36"/>
        </w:rPr>
        <w:t>。</w:t>
      </w:r>
      <w:r>
        <w:rPr>
          <w:b/>
          <w:sz w:val="36"/>
        </w:rPr>
        <w:t>（</w:t>
        <w:tab/>
        <w:t>）</w:t>
      </w:r>
    </w:p>
    <w:p>
      <w:pPr>
        <w:pStyle w:val="BodyText"/>
        <w:spacing w:before="1"/>
        <w:rPr>
          <w:rFonts w:ascii="幼圆"/>
          <w:sz w:val="37"/>
        </w:rPr>
      </w:pPr>
    </w:p>
    <w:p>
      <w:pPr>
        <w:pStyle w:val="ListParagraph"/>
        <w:numPr>
          <w:ilvl w:val="0"/>
          <w:numId w:val="81"/>
        </w:numPr>
        <w:tabs>
          <w:tab w:val="left" w:pos="2536"/>
          <w:tab w:val="left" w:pos="14597"/>
        </w:tabs>
        <w:spacing w:before="0" w:after="0" w:line="240" w:lineRule="auto"/>
        <w:ind w:left="2535" w:right="0" w:hanging="722"/>
        <w:jc w:val="left"/>
        <w:rPr>
          <w:b/>
          <w:sz w:val="36"/>
        </w:rPr>
      </w:pPr>
      <w:r>
        <w:rPr>
          <w:b/>
          <w:sz w:val="36"/>
        </w:rPr>
        <w:t>．</w:t>
      </w:r>
      <w:r>
        <w:rPr>
          <w:b/>
          <w:spacing w:val="-62"/>
          <w:sz w:val="36"/>
        </w:rPr>
        <w:t xml:space="preserve"> </w:t>
      </w:r>
      <w:r>
        <w:rPr>
          <w:b/>
          <w:sz w:val="36"/>
        </w:rPr>
        <w:t>梁剪弯段区段内，若是剪力的作用比较明显，将会显现弯剪斜裂痕</w:t>
      </w:r>
      <w:r>
        <w:rPr>
          <w:b/>
          <w:spacing w:val="-180"/>
          <w:sz w:val="36"/>
        </w:rPr>
        <w:t>。</w:t>
      </w:r>
      <w:r>
        <w:rPr>
          <w:b/>
          <w:sz w:val="36"/>
        </w:rPr>
        <w:t>（</w:t>
        <w:tab/>
        <w:t>）</w:t>
      </w:r>
    </w:p>
    <w:p>
      <w:pPr>
        <w:pStyle w:val="BodyText"/>
        <w:rPr>
          <w:rFonts w:ascii="幼圆"/>
          <w:sz w:val="37"/>
        </w:rPr>
      </w:pPr>
    </w:p>
    <w:p>
      <w:pPr>
        <w:pStyle w:val="ListParagraph"/>
        <w:numPr>
          <w:ilvl w:val="0"/>
          <w:numId w:val="81"/>
        </w:numPr>
        <w:tabs>
          <w:tab w:val="left" w:pos="2536"/>
          <w:tab w:val="left" w:pos="12076"/>
        </w:tabs>
        <w:spacing w:before="1" w:after="0" w:line="240" w:lineRule="auto"/>
        <w:ind w:left="2535" w:right="0" w:hanging="722"/>
        <w:jc w:val="left"/>
        <w:rPr>
          <w:b/>
          <w:sz w:val="36"/>
        </w:rPr>
      </w:pPr>
      <w:r>
        <w:rPr>
          <w:b/>
          <w:sz w:val="36"/>
        </w:rPr>
        <w:t>．</w:t>
      </w:r>
      <w:r>
        <w:rPr>
          <w:b/>
          <w:spacing w:val="-59"/>
          <w:sz w:val="36"/>
        </w:rPr>
        <w:t xml:space="preserve"> </w:t>
      </w:r>
      <w:r>
        <w:rPr>
          <w:b/>
          <w:sz w:val="36"/>
        </w:rPr>
        <w:t>截面尺寸关于无腹筋梁和有腹筋梁的阻碍都专门大</w:t>
      </w:r>
      <w:r>
        <w:rPr>
          <w:b/>
          <w:spacing w:val="-180"/>
          <w:sz w:val="36"/>
        </w:rPr>
        <w:t>。</w:t>
      </w:r>
      <w:r>
        <w:rPr>
          <w:b/>
          <w:sz w:val="36"/>
        </w:rPr>
        <w:t>（</w:t>
        <w:tab/>
        <w:t>）</w:t>
      </w:r>
    </w:p>
    <w:p>
      <w:pPr>
        <w:pStyle w:val="BodyText"/>
        <w:spacing w:before="1"/>
        <w:rPr>
          <w:rFonts w:ascii="幼圆"/>
          <w:sz w:val="37"/>
        </w:rPr>
      </w:pPr>
    </w:p>
    <w:p>
      <w:pPr>
        <w:pStyle w:val="ListParagraph"/>
        <w:numPr>
          <w:ilvl w:val="0"/>
          <w:numId w:val="81"/>
        </w:numPr>
        <w:tabs>
          <w:tab w:val="left" w:pos="2536"/>
          <w:tab w:val="left" w:pos="16404"/>
        </w:tabs>
        <w:spacing w:before="0" w:after="0" w:line="240" w:lineRule="auto"/>
        <w:ind w:left="2535" w:right="0" w:hanging="722"/>
        <w:jc w:val="left"/>
        <w:rPr>
          <w:b/>
          <w:sz w:val="36"/>
        </w:rPr>
      </w:pPr>
      <w:r>
        <w:rPr>
          <w:b/>
          <w:sz w:val="36"/>
        </w:rPr>
        <w:t>．</w:t>
      </w:r>
      <w:r>
        <w:rPr>
          <w:b/>
          <w:spacing w:val="-65"/>
          <w:sz w:val="36"/>
        </w:rPr>
        <w:t xml:space="preserve"> </w:t>
      </w:r>
      <w:r>
        <w:rPr>
          <w:b/>
          <w:sz w:val="36"/>
        </w:rPr>
        <w:t>在集中荷载作用下</w:t>
      </w:r>
      <w:r>
        <w:rPr>
          <w:b/>
          <w:spacing w:val="-177"/>
          <w:sz w:val="36"/>
        </w:rPr>
        <w:t>，</w:t>
      </w:r>
      <w:r>
        <w:rPr>
          <w:b/>
          <w:sz w:val="36"/>
        </w:rPr>
        <w:t>持续梁的抗剪承载力略高于相同条件下简支梁的抗剪承载力</w:t>
      </w:r>
      <w:r>
        <w:rPr>
          <w:b/>
          <w:spacing w:val="-357"/>
          <w:sz w:val="36"/>
        </w:rPr>
        <w:t>。</w:t>
      </w:r>
      <w:r>
        <w:rPr>
          <w:b/>
          <w:sz w:val="36"/>
        </w:rPr>
        <w:t>（</w:t>
        <w:tab/>
        <w:t>）</w:t>
      </w:r>
    </w:p>
    <w:p>
      <w:pPr>
        <w:pStyle w:val="BodyText"/>
        <w:spacing w:before="1"/>
        <w:rPr>
          <w:rFonts w:ascii="幼圆"/>
          <w:sz w:val="37"/>
        </w:rPr>
      </w:pPr>
    </w:p>
    <w:p>
      <w:pPr>
        <w:pStyle w:val="ListParagraph"/>
        <w:numPr>
          <w:ilvl w:val="0"/>
          <w:numId w:val="81"/>
        </w:numPr>
        <w:tabs>
          <w:tab w:val="left" w:pos="2536"/>
          <w:tab w:val="left" w:pos="14237"/>
        </w:tabs>
        <w:spacing w:before="0" w:after="0" w:line="240" w:lineRule="auto"/>
        <w:ind w:left="2535" w:right="0" w:hanging="722"/>
        <w:jc w:val="left"/>
        <w:rPr>
          <w:b/>
          <w:sz w:val="36"/>
        </w:rPr>
      </w:pPr>
      <w:r>
        <w:rPr>
          <w:b/>
          <w:sz w:val="36"/>
        </w:rPr>
        <w:t>．</w:t>
      </w:r>
      <w:r>
        <w:rPr>
          <w:b/>
          <w:spacing w:val="-62"/>
          <w:sz w:val="36"/>
        </w:rPr>
        <w:t xml:space="preserve"> </w:t>
      </w:r>
      <w:r>
        <w:rPr>
          <w:b/>
          <w:sz w:val="36"/>
        </w:rPr>
        <w:t>钢筋混凝土梁中纵筋的截断位置，在钢筋的理论不需要点处截断</w:t>
      </w:r>
      <w:r>
        <w:rPr>
          <w:b/>
          <w:spacing w:val="-180"/>
          <w:sz w:val="36"/>
        </w:rPr>
        <w:t>。</w:t>
      </w:r>
      <w:r>
        <w:rPr>
          <w:b/>
          <w:sz w:val="36"/>
        </w:rPr>
        <w:t>（</w:t>
        <w:tab/>
        <w:t>）</w:t>
      </w:r>
    </w:p>
    <w:p>
      <w:pPr>
        <w:pStyle w:val="BodyText"/>
        <w:spacing w:before="3"/>
        <w:rPr>
          <w:rFonts w:ascii="幼圆"/>
          <w:sz w:val="29"/>
        </w:rPr>
      </w:pPr>
    </w:p>
    <w:p>
      <w:pPr>
        <w:pStyle w:val="Heading2"/>
        <w:spacing w:before="1"/>
        <w:ind w:left="13"/>
        <w:jc w:val="center"/>
        <w:rPr>
          <w:rFonts w:ascii="幼圆" w:eastAsia="幼圆" w:hint="eastAsia"/>
        </w:rPr>
      </w:pPr>
      <w:r>
        <w:rPr>
          <w:rFonts w:ascii="幼圆" w:eastAsia="幼圆" w:hint="eastAsia"/>
          <w:spacing w:val="-53"/>
        </w:rPr>
        <w:t xml:space="preserve">第 </w:t>
      </w:r>
      <w:r>
        <w:rPr>
          <w:rFonts w:ascii="幼圆" w:eastAsia="幼圆" w:hint="eastAsia"/>
        </w:rPr>
        <w:t>6</w:t>
      </w:r>
      <w:r>
        <w:rPr>
          <w:rFonts w:ascii="幼圆" w:eastAsia="幼圆" w:hint="eastAsia"/>
          <w:spacing w:val="-9"/>
        </w:rPr>
        <w:t xml:space="preserve"> 章 受扭构件承载力</w:t>
      </w:r>
    </w:p>
    <w:p>
      <w:pPr>
        <w:pStyle w:val="BodyText"/>
        <w:spacing w:before="10"/>
        <w:rPr>
          <w:rFonts w:ascii="幼圆"/>
          <w:b w:val="0"/>
          <w:sz w:val="38"/>
        </w:rPr>
      </w:pPr>
    </w:p>
    <w:p>
      <w:pPr>
        <w:pStyle w:val="ListParagraph"/>
        <w:numPr>
          <w:ilvl w:val="1"/>
          <w:numId w:val="81"/>
        </w:numPr>
        <w:tabs>
          <w:tab w:val="left" w:pos="2493"/>
        </w:tabs>
        <w:spacing w:before="0" w:after="0" w:line="487" w:lineRule="auto"/>
        <w:ind w:left="2268" w:right="1271" w:hanging="360"/>
        <w:jc w:val="both"/>
        <w:rPr>
          <w:b/>
          <w:sz w:val="36"/>
        </w:rPr>
      </w:pPr>
      <w:r>
        <w:rPr>
          <w:b/>
          <w:w w:val="95"/>
          <w:sz w:val="36"/>
        </w:rPr>
        <w:t xml:space="preserve">．钢筋混凝土构件在弯矩、剪力和扭矩一起作用下的承载力计算时，其所需要的箍筋由受   </w:t>
      </w:r>
      <w:r>
        <w:rPr>
          <w:b/>
          <w:spacing w:val="-3"/>
          <w:w w:val="95"/>
          <w:sz w:val="36"/>
        </w:rPr>
        <w:t xml:space="preserve">弯构件斜截面承载力计算所得的箍筋与纯剪构件承载力计算所得箍筋叠加，且两种公式中均  </w:t>
      </w:r>
      <w:r>
        <w:rPr>
          <w:b/>
          <w:spacing w:val="-20"/>
          <w:sz w:val="36"/>
        </w:rPr>
        <w:t>不考虑剪扭的彼此阻碍。</w:t>
      </w:r>
      <w:r>
        <w:rPr>
          <w:b/>
          <w:sz w:val="36"/>
        </w:rPr>
        <w:t>（</w:t>
      </w:r>
      <w:r>
        <w:rPr>
          <w:b/>
          <w:spacing w:val="167"/>
          <w:sz w:val="36"/>
        </w:rPr>
        <w:t xml:space="preserve"> </w:t>
      </w:r>
      <w:r>
        <w:rPr>
          <w:b/>
          <w:sz w:val="36"/>
        </w:rPr>
        <w:t>）</w:t>
      </w:r>
    </w:p>
    <w:p>
      <w:pPr>
        <w:spacing w:after="0" w:line="487" w:lineRule="auto"/>
        <w:jc w:val="both"/>
        <w:rPr>
          <w:sz w:val="36"/>
        </w:rPr>
        <w:sectPr>
          <w:type w:val="continuous"/>
          <w:pgSz w:w="17860" w:h="25260"/>
          <w:pgMar w:top="1020" w:right="0" w:bottom="280" w:left="0" w:header="708" w:footer="708"/>
          <w:pgNumType w:start="6"/>
          <w:cols w:space="708"/>
        </w:sectPr>
      </w:pPr>
    </w:p>
    <w:p>
      <w:pPr>
        <w:pStyle w:val="ListParagraph"/>
        <w:numPr>
          <w:ilvl w:val="1"/>
          <w:numId w:val="81"/>
        </w:numPr>
        <w:tabs>
          <w:tab w:val="left" w:pos="2493"/>
          <w:tab w:val="left" w:pos="5328"/>
        </w:tabs>
        <w:spacing w:before="8" w:after="0" w:line="487" w:lineRule="auto"/>
        <w:ind w:left="2268" w:right="1275" w:hanging="360"/>
        <w:jc w:val="left"/>
        <w:rPr>
          <w:b/>
          <w:sz w:val="36"/>
        </w:rPr>
      </w:pPr>
      <w:r>
        <w:rPr>
          <w:b/>
          <w:spacing w:val="-245"/>
          <w:w w:val="95"/>
          <w:sz w:val="36"/>
        </w:rPr>
        <w:t>．</w:t>
      </w:r>
      <w:r>
        <w:rPr>
          <w:b/>
          <w:w w:val="95"/>
          <w:sz w:val="36"/>
        </w:rPr>
        <w:t>《混凝土结构设计规范</w:t>
      </w:r>
      <w:r>
        <w:rPr>
          <w:b/>
          <w:spacing w:val="-65"/>
          <w:w w:val="95"/>
          <w:sz w:val="36"/>
        </w:rPr>
        <w:t>》</w:t>
      </w:r>
      <w:r>
        <w:rPr>
          <w:b/>
          <w:w w:val="95"/>
          <w:sz w:val="36"/>
        </w:rPr>
        <w:t xml:space="preserve">关于剪扭构件承载力计算采纳的计算模式是混凝土和钢筋均考虑  </w:t>
      </w:r>
      <w:r>
        <w:rPr>
          <w:b/>
          <w:spacing w:val="-16"/>
          <w:sz w:val="36"/>
        </w:rPr>
        <w:t>相</w:t>
      </w:r>
      <w:r>
        <w:rPr>
          <w:b/>
          <w:sz w:val="36"/>
        </w:rPr>
        <w:t>关关系</w:t>
      </w:r>
      <w:r>
        <w:rPr>
          <w:b/>
          <w:spacing w:val="-181"/>
          <w:sz w:val="36"/>
        </w:rPr>
        <w:t>。</w:t>
      </w:r>
      <w:r>
        <w:rPr>
          <w:b/>
          <w:sz w:val="36"/>
        </w:rPr>
        <w:t>（</w:t>
        <w:tab/>
        <w:t>）</w:t>
      </w:r>
    </w:p>
    <w:p>
      <w:pPr>
        <w:pStyle w:val="ListParagraph"/>
        <w:numPr>
          <w:ilvl w:val="1"/>
          <w:numId w:val="81"/>
        </w:numPr>
        <w:tabs>
          <w:tab w:val="left" w:pos="2270"/>
          <w:tab w:val="left" w:pos="6409"/>
        </w:tabs>
        <w:spacing w:before="0" w:after="0" w:line="487" w:lineRule="auto"/>
        <w:ind w:left="2268" w:right="1354" w:hanging="360"/>
        <w:jc w:val="left"/>
        <w:rPr>
          <w:b/>
          <w:sz w:val="36"/>
        </w:rPr>
      </w:pPr>
      <w:r>
        <w:rPr>
          <w:b/>
          <w:sz w:val="36"/>
        </w:rPr>
        <w:t>在钢筋混凝土受扭构件设计时</w:t>
      </w:r>
      <w:r>
        <w:rPr>
          <w:b/>
          <w:spacing w:val="-137"/>
          <w:sz w:val="36"/>
        </w:rPr>
        <w:t>，</w:t>
      </w:r>
      <w:r>
        <w:rPr>
          <w:b/>
          <w:sz w:val="36"/>
        </w:rPr>
        <w:t>《混凝土结构设计规范》要求，受扭纵筋和箍筋的配筋强</w:t>
      </w:r>
      <w:r>
        <w:rPr>
          <w:b/>
          <w:spacing w:val="-17"/>
          <w:sz w:val="36"/>
        </w:rPr>
        <w:t>度</w:t>
      </w:r>
      <w:r>
        <w:rPr>
          <w:b/>
          <w:sz w:val="36"/>
        </w:rPr>
        <w:t>比应不受限制</w:t>
      </w:r>
      <w:r>
        <w:rPr>
          <w:b/>
          <w:spacing w:val="-181"/>
          <w:sz w:val="36"/>
        </w:rPr>
        <w:t>。</w:t>
      </w:r>
      <w:r>
        <w:rPr>
          <w:b/>
          <w:sz w:val="36"/>
        </w:rPr>
        <w:t>（</w:t>
        <w:tab/>
        <w:t>）</w:t>
      </w:r>
    </w:p>
    <w:p>
      <w:pPr>
        <w:pStyle w:val="Heading2"/>
        <w:spacing w:line="438" w:lineRule="exact"/>
        <w:ind w:left="13"/>
        <w:jc w:val="center"/>
        <w:rPr>
          <w:rFonts w:ascii="幼圆" w:eastAsia="幼圆" w:hint="eastAsia"/>
        </w:rPr>
      </w:pPr>
      <w:r>
        <w:rPr>
          <w:rFonts w:ascii="幼圆" w:eastAsia="幼圆" w:hint="eastAsia"/>
          <w:spacing w:val="-53"/>
        </w:rPr>
        <w:t xml:space="preserve">第 </w:t>
      </w:r>
      <w:r>
        <w:rPr>
          <w:rFonts w:ascii="幼圆" w:eastAsia="幼圆" w:hint="eastAsia"/>
        </w:rPr>
        <w:t>7</w:t>
      </w:r>
      <w:r>
        <w:rPr>
          <w:rFonts w:ascii="幼圆" w:eastAsia="幼圆" w:hint="eastAsia"/>
          <w:spacing w:val="-9"/>
        </w:rPr>
        <w:t xml:space="preserve"> 章 偏心受力构件承载力</w:t>
      </w:r>
    </w:p>
    <w:p>
      <w:pPr>
        <w:pStyle w:val="BodyText"/>
        <w:spacing w:before="10"/>
        <w:rPr>
          <w:rFonts w:ascii="幼圆"/>
          <w:b w:val="0"/>
          <w:sz w:val="38"/>
        </w:rPr>
      </w:pPr>
    </w:p>
    <w:p>
      <w:pPr>
        <w:pStyle w:val="BodyText"/>
        <w:tabs>
          <w:tab w:val="left" w:pos="15274"/>
        </w:tabs>
        <w:ind w:left="1908"/>
        <w:rPr>
          <w:rFonts w:ascii="幼圆" w:eastAsia="幼圆" w:hint="eastAsia"/>
        </w:rPr>
      </w:pPr>
      <w:r>
        <w:rPr>
          <w:rFonts w:ascii="幼圆" w:eastAsia="幼圆" w:hint="eastAsia"/>
        </w:rPr>
        <w:t>1</w:t>
      </w:r>
      <w:r>
        <w:rPr>
          <w:rFonts w:ascii="幼圆" w:eastAsia="幼圆" w:hint="eastAsia"/>
          <w:spacing w:val="-147"/>
        </w:rPr>
        <w:t xml:space="preserve"> </w:t>
      </w:r>
      <w:r>
        <w:rPr>
          <w:rFonts w:ascii="幼圆" w:eastAsia="幼圆" w:hint="eastAsia"/>
        </w:rPr>
        <w:t>．小偏心受压破坏的的特点是，混凝土先被压碎，远端钢筋没有受拉屈服</w:t>
      </w:r>
      <w:r>
        <w:rPr>
          <w:rFonts w:ascii="幼圆" w:eastAsia="幼圆" w:hint="eastAsia"/>
          <w:spacing w:val="-180"/>
        </w:rPr>
        <w:t>。</w:t>
      </w:r>
      <w:r>
        <w:rPr>
          <w:rFonts w:ascii="幼圆" w:eastAsia="幼圆" w:hint="eastAsia"/>
        </w:rPr>
        <w:t>（</w:t>
        <w:tab/>
        <w:t>）</w:t>
      </w:r>
    </w:p>
    <w:p>
      <w:pPr>
        <w:pStyle w:val="BodyText"/>
        <w:spacing w:before="1"/>
        <w:rPr>
          <w:rFonts w:ascii="幼圆"/>
          <w:sz w:val="37"/>
        </w:rPr>
      </w:pPr>
    </w:p>
    <w:p>
      <w:pPr>
        <w:pStyle w:val="BodyText"/>
        <w:ind w:left="1908"/>
        <w:rPr>
          <w:rFonts w:ascii="幼圆" w:eastAsia="幼圆" w:hint="eastAsia"/>
        </w:rPr>
      </w:pPr>
      <w:r>
        <w:rPr>
          <w:rFonts w:ascii="幼圆" w:eastAsia="幼圆" w:hint="eastAsia"/>
        </w:rPr>
        <w:t>2 ．轴向压力的存在关于偏心受压构件的斜截面抗剪能力是有提高的，可是不是无穷制的。</w:t>
      </w:r>
    </w:p>
    <w:p>
      <w:pPr>
        <w:pStyle w:val="BodyText"/>
        <w:spacing w:before="1"/>
        <w:rPr>
          <w:rFonts w:ascii="幼圆"/>
          <w:sz w:val="37"/>
        </w:rPr>
      </w:pPr>
    </w:p>
    <w:p>
      <w:pPr>
        <w:pStyle w:val="BodyText"/>
        <w:tabs>
          <w:tab w:val="left" w:pos="3708"/>
        </w:tabs>
        <w:ind w:left="2268"/>
        <w:rPr>
          <w:rFonts w:ascii="幼圆" w:eastAsia="幼圆" w:hint="eastAsia"/>
        </w:rPr>
      </w:pPr>
      <w:r>
        <w:rPr>
          <w:rFonts w:ascii="幼圆" w:eastAsia="幼圆" w:hint="eastAsia"/>
        </w:rPr>
        <w:t>（</w:t>
        <w:tab/>
        <w:t>）</w:t>
      </w:r>
    </w:p>
    <w:p>
      <w:pPr>
        <w:pStyle w:val="BodyText"/>
        <w:spacing w:before="1"/>
        <w:rPr>
          <w:rFonts w:ascii="幼圆"/>
          <w:sz w:val="37"/>
        </w:rPr>
      </w:pPr>
    </w:p>
    <w:p>
      <w:pPr>
        <w:pStyle w:val="ListParagraph"/>
        <w:numPr>
          <w:ilvl w:val="0"/>
          <w:numId w:val="80"/>
        </w:numPr>
        <w:tabs>
          <w:tab w:val="left" w:pos="2493"/>
          <w:tab w:val="left" w:pos="14320"/>
        </w:tabs>
        <w:spacing w:before="0" w:after="0" w:line="240" w:lineRule="auto"/>
        <w:ind w:left="2493" w:right="0" w:hanging="585"/>
        <w:jc w:val="left"/>
        <w:rPr>
          <w:b/>
          <w:sz w:val="36"/>
        </w:rPr>
      </w:pPr>
      <w:r>
        <w:rPr>
          <w:b/>
          <w:sz w:val="36"/>
        </w:rPr>
        <w:t>．小偏心受压情形下，随着</w:t>
      </w:r>
      <w:r>
        <w:rPr>
          <w:b/>
          <w:spacing w:val="-99"/>
          <w:sz w:val="36"/>
        </w:rPr>
        <w:t xml:space="preserve"> </w:t>
      </w:r>
      <w:r>
        <w:rPr>
          <w:b/>
          <w:sz w:val="36"/>
        </w:rPr>
        <w:t>N</w:t>
      </w:r>
      <w:r>
        <w:rPr>
          <w:b/>
          <w:spacing w:val="17"/>
          <w:sz w:val="36"/>
        </w:rPr>
        <w:t xml:space="preserve"> </w:t>
      </w:r>
      <w:r>
        <w:rPr>
          <w:b/>
          <w:sz w:val="36"/>
        </w:rPr>
        <w:t>的增加，正截面受弯承载力随之减小</w:t>
      </w:r>
      <w:r>
        <w:rPr>
          <w:b/>
          <w:spacing w:val="-180"/>
          <w:sz w:val="36"/>
        </w:rPr>
        <w:t>。</w:t>
      </w:r>
      <w:r>
        <w:rPr>
          <w:b/>
          <w:sz w:val="36"/>
        </w:rPr>
        <w:t>（</w:t>
        <w:tab/>
        <w:t>）</w:t>
      </w:r>
    </w:p>
    <w:p>
      <w:pPr>
        <w:pStyle w:val="BodyText"/>
        <w:spacing w:before="1"/>
        <w:rPr>
          <w:rFonts w:ascii="幼圆"/>
          <w:sz w:val="37"/>
        </w:rPr>
      </w:pPr>
    </w:p>
    <w:p>
      <w:pPr>
        <w:pStyle w:val="ListParagraph"/>
        <w:numPr>
          <w:ilvl w:val="0"/>
          <w:numId w:val="80"/>
        </w:numPr>
        <w:tabs>
          <w:tab w:val="left" w:pos="2493"/>
        </w:tabs>
        <w:spacing w:before="0" w:after="0" w:line="240" w:lineRule="auto"/>
        <w:ind w:left="2493" w:right="0" w:hanging="585"/>
        <w:jc w:val="left"/>
        <w:rPr>
          <w:b/>
          <w:sz w:val="36"/>
        </w:rPr>
      </w:pPr>
      <w:r>
        <w:rPr>
          <w:b/>
          <w:sz w:val="36"/>
        </w:rPr>
        <w:t>．对称配筋时，若是截面尺寸和形状相同，混凝土强度品级和钢筋级别也相同，但配筋数量</w:t>
      </w:r>
    </w:p>
    <w:p>
      <w:pPr>
        <w:pStyle w:val="BodyText"/>
        <w:rPr>
          <w:rFonts w:ascii="幼圆"/>
          <w:sz w:val="20"/>
        </w:rPr>
      </w:pPr>
    </w:p>
    <w:p>
      <w:pPr>
        <w:spacing w:after="0"/>
        <w:rPr>
          <w:rFonts w:ascii="幼圆"/>
          <w:sz w:val="20"/>
        </w:rPr>
        <w:sectPr>
          <w:pgSz w:w="17860" w:h="25260"/>
          <w:pgMar w:top="1120" w:right="0" w:bottom="280" w:left="0" w:header="708" w:footer="708"/>
          <w:pgNumType w:start="7"/>
          <w:cols w:space="708"/>
        </w:sectPr>
      </w:pPr>
    </w:p>
    <w:p>
      <w:pPr>
        <w:pStyle w:val="BodyText"/>
        <w:spacing w:before="211"/>
        <w:ind w:left="2628"/>
        <w:rPr>
          <w:rFonts w:ascii="幼圆" w:eastAsia="幼圆" w:hint="eastAsia"/>
          <w:b w:val="0"/>
          <w:sz w:val="35"/>
        </w:rPr>
      </w:pPr>
      <w:r>
        <w:rPr>
          <w:rFonts w:ascii="幼圆" w:eastAsia="幼圆" w:hint="eastAsia"/>
          <w:spacing w:val="-9"/>
        </w:rPr>
        <w:t xml:space="preserve">不同，则在界限破坏时，它们的 </w:t>
      </w:r>
      <w:r>
        <w:rPr>
          <w:rFonts w:ascii="幼圆" w:eastAsia="幼圆" w:hint="eastAsia"/>
          <w:b w:val="0"/>
          <w:spacing w:val="-19"/>
          <w:position w:val="-6"/>
          <w:sz w:val="35"/>
        </w:rPr>
        <w:t>N</w:t>
      </w:r>
    </w:p>
    <w:p>
      <w:pPr>
        <w:pStyle w:val="BodyText"/>
        <w:tabs>
          <w:tab w:val="left" w:pos="3283"/>
        </w:tabs>
        <w:spacing w:before="283" w:line="418" w:lineRule="exact"/>
        <w:ind w:left="222"/>
        <w:rPr>
          <w:rFonts w:ascii="幼圆" w:eastAsia="幼圆" w:hint="eastAsia"/>
        </w:rPr>
      </w:pPr>
      <w:r>
        <w:rPr>
          <w:b w:val="0"/>
        </w:rPr>
        <w:br w:type="column"/>
      </w:r>
      <w:r>
        <w:rPr>
          <w:rFonts w:ascii="幼圆" w:eastAsia="幼圆" w:hint="eastAsia"/>
        </w:rPr>
        <w:t>是相同的</w:t>
      </w:r>
      <w:r>
        <w:rPr>
          <w:rFonts w:ascii="幼圆" w:eastAsia="幼圆" w:hint="eastAsia"/>
          <w:spacing w:val="-180"/>
        </w:rPr>
        <w:t>。</w:t>
      </w:r>
      <w:r>
        <w:rPr>
          <w:rFonts w:ascii="幼圆" w:eastAsia="幼圆" w:hint="eastAsia"/>
        </w:rPr>
        <w:t>（</w:t>
        <w:tab/>
        <w:t>）</w:t>
      </w:r>
    </w:p>
    <w:p>
      <w:pPr>
        <w:spacing w:before="0" w:line="213" w:lineRule="exact"/>
        <w:ind w:left="49" w:right="0" w:firstLine="0"/>
        <w:jc w:val="left"/>
        <w:rPr>
          <w:rFonts w:ascii="幼圆"/>
          <w:sz w:val="20"/>
        </w:rPr>
      </w:pPr>
      <w:r>
        <w:rPr>
          <w:rFonts w:ascii="幼圆"/>
          <w:w w:val="103"/>
          <w:sz w:val="20"/>
        </w:rPr>
        <w:t>u</w:t>
      </w:r>
    </w:p>
    <w:p>
      <w:pPr>
        <w:spacing w:after="0" w:line="213" w:lineRule="exact"/>
        <w:jc w:val="left"/>
        <w:rPr>
          <w:rFonts w:ascii="幼圆"/>
          <w:sz w:val="20"/>
        </w:rPr>
        <w:sectPr>
          <w:type w:val="continuous"/>
          <w:pgSz w:w="17860" w:h="25260"/>
          <w:pgMar w:top="1020" w:right="0" w:bottom="280" w:left="0" w:header="708" w:footer="708"/>
          <w:pgNumType w:start="8"/>
          <w:cols w:num="2" w:space="708" w:equalWidth="0">
            <w:col w:w="7918" w:space="40"/>
            <w:col w:w="9902" w:space="0"/>
          </w:cols>
        </w:sectPr>
      </w:pPr>
    </w:p>
    <w:p>
      <w:pPr>
        <w:pStyle w:val="ListParagraph"/>
        <w:numPr>
          <w:ilvl w:val="0"/>
          <w:numId w:val="80"/>
        </w:numPr>
        <w:tabs>
          <w:tab w:val="left" w:pos="2454"/>
          <w:tab w:val="left" w:pos="5342"/>
        </w:tabs>
        <w:spacing w:before="63" w:after="0" w:line="242" w:lineRule="auto"/>
        <w:ind w:left="2632" w:right="1365" w:hanging="724"/>
        <w:jc w:val="left"/>
        <w:rPr>
          <w:b/>
          <w:sz w:val="36"/>
        </w:rPr>
      </w:pPr>
      <w:r>
        <w:rPr>
          <w:b/>
          <w:w w:val="95"/>
          <w:sz w:val="36"/>
        </w:rPr>
        <w:t>钢筋混凝土大偏压构件的破坏特点是远侧钢筋受拉屈服，随后近侧钢筋受压屈服，混凝</w:t>
      </w:r>
      <w:r>
        <w:rPr>
          <w:b/>
          <w:spacing w:val="-17"/>
          <w:w w:val="95"/>
          <w:sz w:val="36"/>
        </w:rPr>
        <w:t xml:space="preserve">土  </w:t>
      </w:r>
      <w:r>
        <w:rPr>
          <w:b/>
          <w:sz w:val="36"/>
        </w:rPr>
        <w:t>也压碎</w:t>
      </w:r>
      <w:r>
        <w:rPr>
          <w:b/>
          <w:spacing w:val="-174"/>
          <w:sz w:val="36"/>
        </w:rPr>
        <w:t>。</w:t>
      </w:r>
      <w:r>
        <w:rPr>
          <w:b/>
          <w:sz w:val="36"/>
        </w:rPr>
        <w:t>（</w:t>
        <w:tab/>
        <w:t>）</w:t>
      </w:r>
    </w:p>
    <w:p>
      <w:pPr>
        <w:pStyle w:val="ListParagraph"/>
        <w:numPr>
          <w:ilvl w:val="0"/>
          <w:numId w:val="80"/>
        </w:numPr>
        <w:tabs>
          <w:tab w:val="left" w:pos="2454"/>
          <w:tab w:val="left" w:pos="10949"/>
        </w:tabs>
        <w:spacing w:before="4" w:after="0" w:line="240" w:lineRule="auto"/>
        <w:ind w:left="2453" w:right="0" w:hanging="546"/>
        <w:jc w:val="left"/>
        <w:rPr>
          <w:b/>
          <w:sz w:val="36"/>
        </w:rPr>
      </w:pPr>
      <w:r>
        <w:rPr>
          <w:b/>
          <w:sz w:val="36"/>
        </w:rPr>
        <w:t>界限破坏时，正截面受弯承载力达到最大值</w:t>
      </w:r>
      <w:r>
        <w:rPr>
          <w:b/>
          <w:spacing w:val="-155"/>
          <w:sz w:val="36"/>
        </w:rPr>
        <w:t>。</w:t>
      </w:r>
      <w:r>
        <w:rPr>
          <w:b/>
          <w:sz w:val="36"/>
        </w:rPr>
        <w:t>（</w:t>
        <w:tab/>
        <w:t>）</w:t>
      </w:r>
    </w:p>
    <w:p>
      <w:pPr>
        <w:pStyle w:val="ListParagraph"/>
        <w:numPr>
          <w:ilvl w:val="0"/>
          <w:numId w:val="80"/>
        </w:numPr>
        <w:tabs>
          <w:tab w:val="left" w:pos="2454"/>
          <w:tab w:val="left" w:pos="11669"/>
        </w:tabs>
        <w:spacing w:before="7" w:after="0" w:line="240" w:lineRule="auto"/>
        <w:ind w:left="2453" w:right="0" w:hanging="546"/>
        <w:jc w:val="left"/>
        <w:rPr>
          <w:b/>
          <w:sz w:val="36"/>
        </w:rPr>
      </w:pPr>
      <w:r>
        <w:rPr>
          <w:b/>
          <w:sz w:val="36"/>
        </w:rPr>
        <w:t>偏压构件的抗弯承载力随着轴向力的增加而增加</w:t>
      </w:r>
      <w:r>
        <w:rPr>
          <w:b/>
          <w:spacing w:val="-151"/>
          <w:sz w:val="36"/>
        </w:rPr>
        <w:t>。</w:t>
      </w:r>
      <w:r>
        <w:rPr>
          <w:b/>
          <w:sz w:val="36"/>
        </w:rPr>
        <w:t>（</w:t>
        <w:tab/>
        <w:t>）</w:t>
      </w:r>
    </w:p>
    <w:p>
      <w:pPr>
        <w:pStyle w:val="BodyText"/>
        <w:spacing w:before="3"/>
        <w:rPr>
          <w:rFonts w:ascii="幼圆"/>
          <w:sz w:val="13"/>
        </w:rPr>
      </w:pPr>
    </w:p>
    <w:p>
      <w:pPr>
        <w:spacing w:after="0"/>
        <w:rPr>
          <w:rFonts w:ascii="幼圆"/>
          <w:sz w:val="13"/>
        </w:rPr>
        <w:sectPr>
          <w:type w:val="continuous"/>
          <w:pgSz w:w="17860" w:h="25260"/>
          <w:pgMar w:top="1020" w:right="0" w:bottom="280" w:left="0" w:header="708" w:footer="708"/>
          <w:pgNumType w:start="9"/>
          <w:cols w:space="708"/>
        </w:sectPr>
      </w:pPr>
    </w:p>
    <w:p>
      <w:pPr>
        <w:pStyle w:val="ListParagraph"/>
        <w:numPr>
          <w:ilvl w:val="0"/>
          <w:numId w:val="80"/>
        </w:numPr>
        <w:tabs>
          <w:tab w:val="left" w:pos="2454"/>
        </w:tabs>
        <w:spacing w:before="36" w:after="0" w:line="418" w:lineRule="exact"/>
        <w:ind w:left="2453" w:right="0" w:hanging="546"/>
        <w:jc w:val="left"/>
        <w:rPr>
          <w:sz w:val="35"/>
        </w:rPr>
      </w:pPr>
      <w:r>
        <w:rPr>
          <w:b/>
          <w:spacing w:val="3"/>
          <w:sz w:val="36"/>
        </w:rPr>
        <w:t xml:space="preserve">判别大偏心受压破坏的本质条件是 </w:t>
      </w:r>
      <w:r>
        <w:rPr>
          <w:sz w:val="35"/>
        </w:rPr>
        <w:t>e</w:t>
      </w:r>
    </w:p>
    <w:p>
      <w:pPr>
        <w:spacing w:before="0" w:line="213" w:lineRule="exact"/>
        <w:ind w:left="0" w:right="0" w:firstLine="0"/>
        <w:jc w:val="right"/>
        <w:rPr>
          <w:rFonts w:ascii="幼圆"/>
          <w:sz w:val="20"/>
        </w:rPr>
      </w:pPr>
      <w:r>
        <w:rPr>
          <w:rFonts w:ascii="幼圆"/>
          <w:w w:val="103"/>
          <w:sz w:val="20"/>
        </w:rPr>
        <w:t>i</w:t>
      </w:r>
    </w:p>
    <w:p>
      <w:pPr>
        <w:pStyle w:val="ListParagraph"/>
        <w:numPr>
          <w:ilvl w:val="1"/>
          <w:numId w:val="79"/>
        </w:numPr>
        <w:tabs>
          <w:tab w:val="left" w:pos="797"/>
        </w:tabs>
        <w:spacing w:before="45" w:after="0" w:line="407" w:lineRule="exact"/>
        <w:ind w:left="796" w:right="0" w:hanging="448"/>
        <w:jc w:val="left"/>
        <w:rPr>
          <w:sz w:val="35"/>
        </w:rPr>
      </w:pPr>
      <w:r>
        <w:rPr>
          <w:w w:val="101"/>
          <w:sz w:val="35"/>
        </w:rPr>
        <w:br w:type="column"/>
      </w:r>
      <w:r>
        <w:rPr>
          <w:sz w:val="35"/>
        </w:rPr>
        <w:t>h</w:t>
      </w:r>
    </w:p>
    <w:p>
      <w:pPr>
        <w:spacing w:before="0" w:line="215" w:lineRule="exact"/>
        <w:ind w:left="0" w:right="0" w:firstLine="0"/>
        <w:jc w:val="right"/>
        <w:rPr>
          <w:rFonts w:ascii="幼圆"/>
          <w:sz w:val="20"/>
        </w:rPr>
      </w:pPr>
      <w:r>
        <w:rPr>
          <w:rFonts w:ascii="幼圆"/>
          <w:w w:val="103"/>
          <w:sz w:val="20"/>
        </w:rPr>
        <w:t>0</w:t>
      </w:r>
    </w:p>
    <w:p>
      <w:pPr>
        <w:pStyle w:val="BodyText"/>
        <w:tabs>
          <w:tab w:val="left" w:pos="1666"/>
        </w:tabs>
        <w:spacing w:before="36"/>
        <w:ind w:left="39"/>
        <w:rPr>
          <w:rFonts w:ascii="幼圆" w:eastAsia="幼圆" w:hint="eastAsia"/>
        </w:rPr>
      </w:pPr>
      <w:r>
        <w:rPr>
          <w:b w:val="0"/>
        </w:rPr>
        <w:br w:type="column"/>
      </w:r>
      <w:r>
        <w:rPr>
          <w:rFonts w:ascii="幼圆" w:eastAsia="幼圆" w:hint="eastAsia"/>
          <w:spacing w:val="-180"/>
        </w:rPr>
        <w:t>。</w:t>
      </w:r>
      <w:r>
        <w:rPr>
          <w:rFonts w:ascii="幼圆" w:eastAsia="幼圆" w:hint="eastAsia"/>
        </w:rPr>
        <w:t>（</w:t>
        <w:tab/>
        <w:t>）</w:t>
      </w:r>
    </w:p>
    <w:p>
      <w:pPr>
        <w:spacing w:after="0"/>
        <w:rPr>
          <w:rFonts w:ascii="幼圆" w:eastAsia="幼圆" w:hint="eastAsia"/>
        </w:rPr>
        <w:sectPr>
          <w:type w:val="continuous"/>
          <w:pgSz w:w="17860" w:h="25260"/>
          <w:pgMar w:top="1020" w:right="0" w:bottom="280" w:left="0" w:header="708" w:footer="708"/>
          <w:pgNumType w:start="10"/>
          <w:cols w:num="3" w:space="708" w:equalWidth="0">
            <w:col w:w="8367" w:space="40"/>
            <w:col w:w="1070" w:space="39"/>
            <w:col w:w="8344" w:space="0"/>
          </w:cols>
        </w:sectPr>
      </w:pPr>
    </w:p>
    <w:p>
      <w:pPr>
        <w:pStyle w:val="BodyText"/>
        <w:rPr>
          <w:rFonts w:ascii="幼圆"/>
          <w:sz w:val="21"/>
        </w:rPr>
      </w:pPr>
    </w:p>
    <w:p>
      <w:pPr>
        <w:spacing w:after="0"/>
        <w:rPr>
          <w:rFonts w:ascii="幼圆"/>
          <w:sz w:val="21"/>
        </w:rPr>
        <w:sectPr>
          <w:type w:val="continuous"/>
          <w:pgSz w:w="17860" w:h="25260"/>
          <w:pgMar w:top="1020" w:right="0" w:bottom="280" w:left="0" w:header="708" w:footer="708"/>
          <w:pgNumType w:start="11"/>
          <w:cols w:space="708"/>
        </w:sectPr>
      </w:pPr>
    </w:p>
    <w:p>
      <w:pPr>
        <w:pStyle w:val="ListParagraph"/>
        <w:numPr>
          <w:ilvl w:val="0"/>
          <w:numId w:val="80"/>
        </w:numPr>
        <w:tabs>
          <w:tab w:val="left" w:pos="2450"/>
        </w:tabs>
        <w:spacing w:before="36" w:after="0" w:line="240" w:lineRule="auto"/>
        <w:ind w:left="2449" w:right="0" w:hanging="545"/>
        <w:jc w:val="left"/>
        <w:rPr>
          <w:b/>
          <w:sz w:val="36"/>
        </w:rPr>
      </w:pPr>
      <w:r>
        <w:rPr>
          <w:b/>
          <w:spacing w:val="-10"/>
          <w:sz w:val="36"/>
        </w:rPr>
        <w:t>若是</w:t>
      </w:r>
    </w:p>
    <w:p>
      <w:pPr>
        <w:pStyle w:val="BodyText"/>
        <w:tabs>
          <w:tab w:val="left" w:pos="6920"/>
        </w:tabs>
        <w:spacing w:before="36" w:line="418" w:lineRule="exact"/>
        <w:ind w:left="953"/>
        <w:rPr>
          <w:rFonts w:ascii="幼圆" w:eastAsia="幼圆" w:hint="eastAsia"/>
        </w:rPr>
      </w:pPr>
      <w:r>
        <w:rPr>
          <w:b w:val="0"/>
        </w:rPr>
        <w:br w:type="column"/>
      </w:r>
      <w:r>
        <w:rPr>
          <w:rFonts w:ascii="幼圆" w:eastAsia="幼圆" w:hint="eastAsia"/>
        </w:rPr>
        <w:t>，说明是小偏心受拉破坏</w:t>
      </w:r>
      <w:r>
        <w:rPr>
          <w:rFonts w:ascii="幼圆" w:eastAsia="幼圆" w:hint="eastAsia"/>
          <w:spacing w:val="-164"/>
        </w:rPr>
        <w:t>。</w:t>
      </w:r>
      <w:r>
        <w:rPr>
          <w:rFonts w:ascii="幼圆" w:eastAsia="幼圆" w:hint="eastAsia"/>
        </w:rPr>
        <w:t>（</w:t>
        <w:tab/>
        <w:t>）</w:t>
      </w:r>
    </w:p>
    <w:p>
      <w:pPr>
        <w:spacing w:before="0" w:line="213" w:lineRule="exact"/>
        <w:ind w:left="775" w:right="0" w:firstLine="0"/>
        <w:jc w:val="left"/>
        <w:rPr>
          <w:rFonts w:ascii="幼圆"/>
          <w:sz w:val="20"/>
        </w:rPr>
      </w:pPr>
      <w:r>
        <w:rPr>
          <w:rFonts w:ascii="幼圆"/>
          <w:w w:val="103"/>
          <w:sz w:val="20"/>
        </w:rPr>
        <w:t>b</w:t>
      </w:r>
    </w:p>
    <w:p>
      <w:pPr>
        <w:spacing w:after="0" w:line="213" w:lineRule="exact"/>
        <w:jc w:val="left"/>
        <w:rPr>
          <w:rFonts w:ascii="幼圆"/>
          <w:sz w:val="20"/>
        </w:rPr>
        <w:sectPr>
          <w:type w:val="continuous"/>
          <w:pgSz w:w="17860" w:h="25260"/>
          <w:pgMar w:top="1020" w:right="0" w:bottom="280" w:left="0" w:header="708" w:footer="708"/>
          <w:pgNumType w:start="12"/>
          <w:cols w:num="2" w:space="708" w:equalWidth="0">
            <w:col w:w="3169" w:space="40"/>
            <w:col w:w="14651" w:space="0"/>
          </w:cols>
        </w:sectPr>
      </w:pPr>
    </w:p>
    <w:p>
      <w:pPr>
        <w:pStyle w:val="ListParagraph"/>
        <w:numPr>
          <w:ilvl w:val="0"/>
          <w:numId w:val="80"/>
        </w:numPr>
        <w:tabs>
          <w:tab w:val="left" w:pos="2634"/>
          <w:tab w:val="left" w:pos="15464"/>
        </w:tabs>
        <w:spacing w:before="107" w:after="0" w:line="240" w:lineRule="auto"/>
        <w:ind w:left="2633" w:right="0" w:hanging="726"/>
        <w:jc w:val="left"/>
        <w:rPr>
          <w:b/>
          <w:sz w:val="36"/>
        </w:rPr>
      </w:pPr>
      <w:r>
        <w:rPr>
          <w:b/>
          <w:sz w:val="36"/>
        </w:rPr>
        <w:t>小偏心受拉构件破坏时，混凝土完全退出工作，全数拉力由钢筋承担</w:t>
      </w:r>
      <w:r>
        <w:rPr>
          <w:b/>
          <w:spacing w:val="-142"/>
          <w:sz w:val="36"/>
        </w:rPr>
        <w:t>。</w:t>
      </w:r>
      <w:r>
        <w:rPr>
          <w:b/>
          <w:sz w:val="36"/>
        </w:rPr>
        <w:t>（</w:t>
        <w:tab/>
        <w:t>）</w:t>
      </w:r>
    </w:p>
    <w:p>
      <w:pPr>
        <w:pStyle w:val="ListParagraph"/>
        <w:numPr>
          <w:ilvl w:val="0"/>
          <w:numId w:val="80"/>
        </w:numPr>
        <w:tabs>
          <w:tab w:val="left" w:pos="2630"/>
          <w:tab w:val="left" w:pos="9318"/>
        </w:tabs>
        <w:spacing w:before="7" w:after="0" w:line="240" w:lineRule="auto"/>
        <w:ind w:left="2629" w:right="0" w:hanging="725"/>
        <w:jc w:val="left"/>
        <w:rPr>
          <w:b/>
          <w:sz w:val="36"/>
        </w:rPr>
      </w:pPr>
      <w:r>
        <w:rPr>
          <w:b/>
          <w:sz w:val="36"/>
        </w:rPr>
        <w:t>大偏心构件存在混凝土受压区</w:t>
      </w:r>
      <w:r>
        <w:rPr>
          <w:b/>
          <w:spacing w:val="-161"/>
          <w:sz w:val="36"/>
        </w:rPr>
        <w:t>。</w:t>
      </w:r>
      <w:r>
        <w:rPr>
          <w:b/>
          <w:sz w:val="36"/>
        </w:rPr>
        <w:t>（</w:t>
        <w:tab/>
        <w:t>）</w:t>
      </w:r>
    </w:p>
    <w:p>
      <w:pPr>
        <w:pStyle w:val="ListParagraph"/>
        <w:numPr>
          <w:ilvl w:val="0"/>
          <w:numId w:val="80"/>
        </w:numPr>
        <w:tabs>
          <w:tab w:val="left" w:pos="2634"/>
          <w:tab w:val="left" w:pos="14381"/>
        </w:tabs>
        <w:spacing w:before="6" w:after="0" w:line="240" w:lineRule="auto"/>
        <w:ind w:left="2633" w:right="0" w:hanging="726"/>
        <w:jc w:val="left"/>
        <w:rPr>
          <w:b/>
          <w:sz w:val="36"/>
        </w:rPr>
      </w:pPr>
      <w:r>
        <w:rPr>
          <w:b/>
          <w:sz w:val="36"/>
        </w:rPr>
        <w:t>大、小偏心受拉构件的判定是依据纵向拉力</w:t>
      </w:r>
      <w:r>
        <w:rPr>
          <w:b/>
          <w:spacing w:val="-74"/>
          <w:sz w:val="36"/>
        </w:rPr>
        <w:t xml:space="preserve"> </w:t>
      </w:r>
      <w:r>
        <w:rPr>
          <w:b/>
          <w:sz w:val="36"/>
        </w:rPr>
        <w:t>N</w:t>
      </w:r>
      <w:r>
        <w:rPr>
          <w:b/>
          <w:spacing w:val="-100"/>
          <w:sz w:val="36"/>
        </w:rPr>
        <w:t xml:space="preserve"> </w:t>
      </w:r>
      <w:r>
        <w:rPr>
          <w:b/>
          <w:sz w:val="36"/>
        </w:rPr>
        <w:t>的作用点的位置</w:t>
      </w:r>
      <w:r>
        <w:rPr>
          <w:b/>
          <w:spacing w:val="-171"/>
          <w:sz w:val="36"/>
        </w:rPr>
        <w:t>。</w:t>
      </w:r>
      <w:r>
        <w:rPr>
          <w:b/>
          <w:sz w:val="36"/>
        </w:rPr>
        <w:t>（</w:t>
        <w:tab/>
        <w:t>）</w:t>
      </w:r>
    </w:p>
    <w:p>
      <w:pPr>
        <w:pStyle w:val="Heading2"/>
        <w:tabs>
          <w:tab w:val="left" w:pos="7042"/>
        </w:tabs>
        <w:spacing w:before="150"/>
        <w:ind w:left="5361"/>
        <w:rPr>
          <w:rFonts w:ascii="幼圆" w:eastAsia="幼圆" w:hint="eastAsia"/>
        </w:rPr>
      </w:pPr>
      <w:r>
        <w:rPr>
          <w:rFonts w:ascii="幼圆" w:eastAsia="幼圆" w:hint="eastAsia"/>
        </w:rPr>
        <w:t>第</w:t>
      </w:r>
      <w:r>
        <w:rPr>
          <w:rFonts w:ascii="幼圆" w:eastAsia="幼圆" w:hint="eastAsia"/>
          <w:spacing w:val="-105"/>
        </w:rPr>
        <w:t xml:space="preserve"> </w:t>
      </w:r>
      <w:r>
        <w:rPr>
          <w:rFonts w:ascii="幼圆" w:eastAsia="幼圆" w:hint="eastAsia"/>
        </w:rPr>
        <w:t>8</w:t>
      </w:r>
      <w:r>
        <w:rPr>
          <w:rFonts w:ascii="幼圆" w:eastAsia="幼圆" w:hint="eastAsia"/>
          <w:spacing w:val="-103"/>
        </w:rPr>
        <w:t xml:space="preserve"> </w:t>
      </w:r>
      <w:r>
        <w:rPr>
          <w:rFonts w:ascii="幼圆" w:eastAsia="幼圆" w:hint="eastAsia"/>
        </w:rPr>
        <w:t>章</w:t>
        <w:tab/>
        <w:t>钢筋混凝土构件的变形和裂痕</w:t>
      </w:r>
    </w:p>
    <w:p>
      <w:pPr>
        <w:pStyle w:val="ListParagraph"/>
        <w:numPr>
          <w:ilvl w:val="0"/>
          <w:numId w:val="78"/>
        </w:numPr>
        <w:tabs>
          <w:tab w:val="left" w:pos="2454"/>
          <w:tab w:val="left" w:pos="11489"/>
        </w:tabs>
        <w:spacing w:before="255" w:after="0" w:line="240" w:lineRule="auto"/>
        <w:ind w:left="2453" w:right="0" w:hanging="546"/>
        <w:jc w:val="left"/>
        <w:rPr>
          <w:b/>
          <w:sz w:val="36"/>
        </w:rPr>
      </w:pPr>
      <w:r>
        <w:rPr>
          <w:b/>
          <w:sz w:val="36"/>
        </w:rPr>
        <w:t>受弯构件的裂痕会一直进展，直到构件的破坏</w:t>
      </w:r>
      <w:r>
        <w:rPr>
          <w:b/>
          <w:spacing w:val="-155"/>
          <w:sz w:val="36"/>
        </w:rPr>
        <w:t>。</w:t>
      </w:r>
      <w:r>
        <w:rPr>
          <w:b/>
          <w:sz w:val="36"/>
        </w:rPr>
        <w:t>（</w:t>
        <w:tab/>
        <w:t>）</w:t>
      </w:r>
    </w:p>
    <w:p>
      <w:pPr>
        <w:pStyle w:val="ListParagraph"/>
        <w:numPr>
          <w:ilvl w:val="0"/>
          <w:numId w:val="78"/>
        </w:numPr>
        <w:tabs>
          <w:tab w:val="left" w:pos="2454"/>
          <w:tab w:val="left" w:pos="16188"/>
        </w:tabs>
        <w:spacing w:before="7" w:after="0" w:line="240" w:lineRule="auto"/>
        <w:ind w:left="2453" w:right="0" w:hanging="546"/>
        <w:jc w:val="left"/>
        <w:rPr>
          <w:b/>
          <w:sz w:val="36"/>
        </w:rPr>
      </w:pPr>
      <w:r>
        <w:rPr>
          <w:b/>
          <w:sz w:val="36"/>
        </w:rPr>
        <w:t>钢筋混凝土受弯构件两条裂痕之间的平均裂痕间距为倍的粘结应力传递长度</w:t>
      </w:r>
      <w:r>
        <w:rPr>
          <w:b/>
          <w:spacing w:val="-129"/>
          <w:sz w:val="36"/>
        </w:rPr>
        <w:t>。</w:t>
      </w:r>
      <w:r>
        <w:rPr>
          <w:b/>
          <w:sz w:val="36"/>
        </w:rPr>
        <w:t>（</w:t>
        <w:tab/>
        <w:t>）</w:t>
      </w:r>
    </w:p>
    <w:p>
      <w:pPr>
        <w:pStyle w:val="ListParagraph"/>
        <w:numPr>
          <w:ilvl w:val="0"/>
          <w:numId w:val="78"/>
        </w:numPr>
        <w:tabs>
          <w:tab w:val="left" w:pos="2454"/>
          <w:tab w:val="left" w:pos="4802"/>
        </w:tabs>
        <w:spacing w:before="7" w:after="0" w:line="242" w:lineRule="auto"/>
        <w:ind w:left="2632" w:right="1365" w:hanging="724"/>
        <w:jc w:val="left"/>
        <w:rPr>
          <w:b/>
          <w:sz w:val="36"/>
        </w:rPr>
      </w:pPr>
      <w:r>
        <w:rPr>
          <w:b/>
          <w:w w:val="95"/>
          <w:sz w:val="36"/>
        </w:rPr>
        <w:t>裂痕的开展是由于混凝土的回缩，钢筋的伸长，致使混凝土与钢筋之间产生相对滑移的</w:t>
      </w:r>
      <w:r>
        <w:rPr>
          <w:b/>
          <w:spacing w:val="-17"/>
          <w:w w:val="95"/>
          <w:sz w:val="36"/>
        </w:rPr>
        <w:t xml:space="preserve">结  </w:t>
      </w:r>
      <w:r>
        <w:rPr>
          <w:b/>
          <w:sz w:val="36"/>
        </w:rPr>
        <w:t>果</w:t>
      </w:r>
      <w:r>
        <w:rPr>
          <w:b/>
          <w:spacing w:val="-177"/>
          <w:sz w:val="36"/>
        </w:rPr>
        <w:t>。</w:t>
      </w:r>
      <w:r>
        <w:rPr>
          <w:b/>
          <w:sz w:val="36"/>
        </w:rPr>
        <w:t>（</w:t>
        <w:tab/>
        <w:t>）</w:t>
      </w:r>
    </w:p>
    <w:p>
      <w:pPr>
        <w:pStyle w:val="ListParagraph"/>
        <w:numPr>
          <w:ilvl w:val="0"/>
          <w:numId w:val="78"/>
        </w:numPr>
        <w:tabs>
          <w:tab w:val="left" w:pos="2454"/>
          <w:tab w:val="left" w:pos="16368"/>
        </w:tabs>
        <w:spacing w:before="5" w:after="0" w:line="240" w:lineRule="auto"/>
        <w:ind w:left="2453" w:right="0" w:hanging="546"/>
        <w:jc w:val="left"/>
        <w:rPr>
          <w:b/>
          <w:sz w:val="36"/>
        </w:rPr>
      </w:pPr>
      <w:r>
        <w:rPr>
          <w:b/>
          <w:sz w:val="36"/>
        </w:rPr>
        <w:t>《混凝土结构设计规范》概念的裂痕宽度是指构件外表面上混凝土的裂痕宽度</w:t>
      </w:r>
      <w:r>
        <w:rPr>
          <w:b/>
          <w:spacing w:val="-135"/>
          <w:sz w:val="36"/>
        </w:rPr>
        <w:t>。</w:t>
      </w:r>
      <w:r>
        <w:rPr>
          <w:b/>
          <w:sz w:val="36"/>
        </w:rPr>
        <w:t>（</w:t>
        <w:tab/>
        <w:t>）</w:t>
      </w:r>
    </w:p>
    <w:p>
      <w:pPr>
        <w:pStyle w:val="ListParagraph"/>
        <w:numPr>
          <w:ilvl w:val="0"/>
          <w:numId w:val="78"/>
        </w:numPr>
        <w:tabs>
          <w:tab w:val="left" w:pos="2454"/>
          <w:tab w:val="left" w:pos="16408"/>
        </w:tabs>
        <w:spacing w:before="7" w:after="0" w:line="240" w:lineRule="auto"/>
        <w:ind w:left="2453" w:right="0" w:hanging="546"/>
        <w:jc w:val="left"/>
        <w:rPr>
          <w:b/>
          <w:sz w:val="36"/>
        </w:rPr>
      </w:pPr>
      <w:r>
        <w:rPr>
          <w:b/>
          <w:sz w:val="36"/>
        </w:rPr>
        <w:t>当计算最大裂痕宽度超过许诺值不大时</w:t>
      </w:r>
      <w:r>
        <w:rPr>
          <w:b/>
          <w:spacing w:val="-147"/>
          <w:sz w:val="36"/>
        </w:rPr>
        <w:t>，</w:t>
      </w:r>
      <w:r>
        <w:rPr>
          <w:b/>
          <w:sz w:val="36"/>
        </w:rPr>
        <w:t>能够通过增加爱惜层厚度的方式来解决</w:t>
      </w:r>
      <w:r>
        <w:rPr>
          <w:b/>
          <w:spacing w:val="-327"/>
          <w:sz w:val="36"/>
        </w:rPr>
        <w:t>。</w:t>
      </w:r>
      <w:r>
        <w:rPr>
          <w:b/>
          <w:sz w:val="36"/>
        </w:rPr>
        <w:t>（</w:t>
        <w:tab/>
        <w:t>）</w:t>
      </w:r>
    </w:p>
    <w:p>
      <w:pPr>
        <w:pStyle w:val="ListParagraph"/>
        <w:numPr>
          <w:ilvl w:val="0"/>
          <w:numId w:val="78"/>
        </w:numPr>
        <w:tabs>
          <w:tab w:val="left" w:pos="2454"/>
          <w:tab w:val="left" w:pos="11129"/>
        </w:tabs>
        <w:spacing w:before="6" w:after="0" w:line="240" w:lineRule="auto"/>
        <w:ind w:left="2453" w:right="0" w:hanging="546"/>
        <w:jc w:val="left"/>
        <w:rPr>
          <w:b/>
          <w:sz w:val="36"/>
        </w:rPr>
      </w:pPr>
      <w:r>
        <w:rPr>
          <w:b/>
          <w:sz w:val="36"/>
        </w:rPr>
        <w:t>受弯构件截面弯曲刚度随着荷载增大而减小</w:t>
      </w:r>
      <w:r>
        <w:rPr>
          <w:b/>
          <w:spacing w:val="-155"/>
          <w:sz w:val="36"/>
        </w:rPr>
        <w:t>。</w:t>
      </w:r>
      <w:r>
        <w:rPr>
          <w:b/>
          <w:sz w:val="36"/>
        </w:rPr>
        <w:t>（</w:t>
        <w:tab/>
        <w:t>）</w:t>
      </w:r>
    </w:p>
    <w:p>
      <w:pPr>
        <w:pStyle w:val="ListParagraph"/>
        <w:numPr>
          <w:ilvl w:val="0"/>
          <w:numId w:val="78"/>
        </w:numPr>
        <w:tabs>
          <w:tab w:val="left" w:pos="2454"/>
          <w:tab w:val="left" w:pos="11489"/>
        </w:tabs>
        <w:spacing w:before="7" w:after="0" w:line="240" w:lineRule="auto"/>
        <w:ind w:left="2453" w:right="0" w:hanging="546"/>
        <w:jc w:val="left"/>
        <w:rPr>
          <w:b/>
          <w:sz w:val="36"/>
        </w:rPr>
      </w:pPr>
      <w:r>
        <w:rPr>
          <w:b/>
          <w:sz w:val="36"/>
        </w:rPr>
        <w:t>受弯构件截面弯曲刚度随着时刻的增加而减小</w:t>
      </w:r>
      <w:r>
        <w:rPr>
          <w:b/>
          <w:spacing w:val="-155"/>
          <w:sz w:val="36"/>
        </w:rPr>
        <w:t>。</w:t>
      </w:r>
      <w:r>
        <w:rPr>
          <w:b/>
          <w:sz w:val="36"/>
        </w:rPr>
        <w:t>（</w:t>
        <w:tab/>
        <w:t>）</w:t>
      </w:r>
    </w:p>
    <w:p>
      <w:pPr>
        <w:pStyle w:val="BodyText"/>
        <w:spacing w:before="5"/>
        <w:rPr>
          <w:rFonts w:ascii="幼圆"/>
          <w:sz w:val="33"/>
        </w:rPr>
      </w:pPr>
    </w:p>
    <w:p>
      <w:pPr>
        <w:pStyle w:val="ListParagraph"/>
        <w:numPr>
          <w:ilvl w:val="0"/>
          <w:numId w:val="78"/>
        </w:numPr>
        <w:tabs>
          <w:tab w:val="left" w:pos="2544"/>
          <w:tab w:val="left" w:pos="13931"/>
        </w:tabs>
        <w:spacing w:before="0" w:after="0" w:line="240" w:lineRule="auto"/>
        <w:ind w:left="2543" w:right="0" w:hanging="546"/>
        <w:jc w:val="left"/>
        <w:rPr>
          <w:b/>
          <w:sz w:val="36"/>
        </w:rPr>
      </w:pPr>
      <w:r>
        <w:rPr>
          <w:b/>
          <w:sz w:val="36"/>
        </w:rPr>
        <w:t>钢筋混凝土构件变形和裂痕验算中荷载、材料强度都取设计值。（</w:t>
        <w:tab/>
        <w:t>）</w:t>
      </w:r>
    </w:p>
    <w:p>
      <w:pPr>
        <w:pStyle w:val="BodyText"/>
        <w:spacing w:before="3"/>
        <w:rPr>
          <w:rFonts w:ascii="幼圆"/>
          <w:sz w:val="44"/>
        </w:rPr>
      </w:pPr>
    </w:p>
    <w:p>
      <w:pPr>
        <w:pStyle w:val="Heading2"/>
        <w:tabs>
          <w:tab w:val="left" w:pos="1691"/>
        </w:tabs>
        <w:spacing w:before="1"/>
        <w:ind w:left="10"/>
        <w:jc w:val="center"/>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9</w:t>
      </w:r>
      <w:r>
        <w:rPr>
          <w:rFonts w:ascii="幼圆" w:eastAsia="幼圆" w:hint="eastAsia"/>
          <w:spacing w:val="-103"/>
        </w:rPr>
        <w:t xml:space="preserve"> </w:t>
      </w:r>
      <w:r>
        <w:rPr>
          <w:rFonts w:ascii="幼圆" w:eastAsia="幼圆" w:hint="eastAsia"/>
        </w:rPr>
        <w:t>章</w:t>
        <w:tab/>
        <w:t>预应力混凝土构件</w:t>
      </w:r>
    </w:p>
    <w:p>
      <w:pPr>
        <w:spacing w:after="0"/>
        <w:jc w:val="center"/>
        <w:rPr>
          <w:rFonts w:ascii="幼圆" w:eastAsia="幼圆" w:hint="eastAsia"/>
        </w:rPr>
        <w:sectPr>
          <w:type w:val="continuous"/>
          <w:pgSz w:w="17860" w:h="25260"/>
          <w:pgMar w:top="1020" w:right="0" w:bottom="280" w:left="0" w:header="708" w:footer="708"/>
          <w:pgNumType w:start="13"/>
          <w:cols w:space="708"/>
        </w:sectPr>
      </w:pPr>
    </w:p>
    <w:p>
      <w:pPr>
        <w:pStyle w:val="ListParagraph"/>
        <w:numPr>
          <w:ilvl w:val="1"/>
          <w:numId w:val="78"/>
        </w:numPr>
        <w:tabs>
          <w:tab w:val="left" w:pos="2767"/>
          <w:tab w:val="left" w:pos="11982"/>
        </w:tabs>
        <w:spacing w:before="11" w:after="0" w:line="240" w:lineRule="auto"/>
        <w:ind w:left="2766" w:right="0" w:hanging="545"/>
        <w:jc w:val="left"/>
        <w:rPr>
          <w:b/>
          <w:sz w:val="36"/>
        </w:rPr>
      </w:pPr>
      <w:r>
        <w:rPr>
          <w:b/>
          <w:sz w:val="36"/>
        </w:rPr>
        <w:t>在浇灌混凝土之前张拉钢筋的方式称为先张法</w:t>
      </w:r>
      <w:r>
        <w:rPr>
          <w:b/>
          <w:spacing w:val="-155"/>
          <w:sz w:val="36"/>
        </w:rPr>
        <w:t>。</w:t>
      </w:r>
      <w:r>
        <w:rPr>
          <w:b/>
          <w:sz w:val="36"/>
        </w:rPr>
        <w:t>（</w:t>
        <w:tab/>
        <w:t>）</w:t>
      </w:r>
    </w:p>
    <w:p>
      <w:pPr>
        <w:pStyle w:val="ListParagraph"/>
        <w:numPr>
          <w:ilvl w:val="1"/>
          <w:numId w:val="78"/>
        </w:numPr>
        <w:tabs>
          <w:tab w:val="left" w:pos="2767"/>
          <w:tab w:val="left" w:pos="12346"/>
        </w:tabs>
        <w:spacing w:before="7" w:after="0" w:line="240" w:lineRule="auto"/>
        <w:ind w:left="2766" w:right="0" w:hanging="545"/>
        <w:jc w:val="left"/>
        <w:rPr>
          <w:b/>
          <w:sz w:val="36"/>
        </w:rPr>
      </w:pPr>
      <w:r>
        <w:rPr>
          <w:b/>
          <w:sz w:val="36"/>
        </w:rPr>
        <w:t>预应力混凝土结构能够幸免构件裂痕的过早显现</w:t>
      </w:r>
      <w:r>
        <w:rPr>
          <w:b/>
          <w:spacing w:val="-151"/>
          <w:sz w:val="36"/>
        </w:rPr>
        <w:t>。</w:t>
      </w:r>
      <w:r>
        <w:rPr>
          <w:b/>
          <w:sz w:val="36"/>
        </w:rPr>
        <w:t>（</w:t>
        <w:tab/>
        <w:t>）</w:t>
      </w:r>
    </w:p>
    <w:p>
      <w:pPr>
        <w:pStyle w:val="ListParagraph"/>
        <w:numPr>
          <w:ilvl w:val="1"/>
          <w:numId w:val="78"/>
        </w:numPr>
        <w:tabs>
          <w:tab w:val="left" w:pos="2767"/>
          <w:tab w:val="left" w:pos="13430"/>
        </w:tabs>
        <w:spacing w:before="6" w:after="0" w:line="240" w:lineRule="auto"/>
        <w:ind w:left="2766" w:right="0" w:hanging="545"/>
        <w:jc w:val="left"/>
        <w:rPr>
          <w:b/>
          <w:sz w:val="36"/>
        </w:rPr>
      </w:pPr>
      <w:r>
        <w:rPr>
          <w:b/>
          <w:sz w:val="36"/>
        </w:rPr>
        <w:t>预应力混凝土构件制作后能够取下重复利用的称为锚具</w:t>
      </w:r>
      <w:r>
        <w:rPr>
          <w:b/>
          <w:spacing w:val="-148"/>
          <w:sz w:val="36"/>
        </w:rPr>
        <w:t>。</w:t>
      </w:r>
      <w:r>
        <w:rPr>
          <w:b/>
          <w:sz w:val="36"/>
        </w:rPr>
        <w:t>（</w:t>
        <w:tab/>
        <w:t>）</w:t>
      </w:r>
    </w:p>
    <w:p>
      <w:pPr>
        <w:pStyle w:val="BodyText"/>
        <w:spacing w:before="4"/>
        <w:rPr>
          <w:rFonts w:ascii="幼圆"/>
          <w:sz w:val="13"/>
        </w:rPr>
      </w:pPr>
    </w:p>
    <w:p>
      <w:pPr>
        <w:pStyle w:val="ListParagraph"/>
        <w:numPr>
          <w:ilvl w:val="1"/>
          <w:numId w:val="78"/>
        </w:numPr>
        <w:tabs>
          <w:tab w:val="left" w:pos="3424"/>
          <w:tab w:val="left" w:pos="3425"/>
          <w:tab w:val="left" w:pos="10474"/>
        </w:tabs>
        <w:spacing w:before="35" w:after="0" w:line="374" w:lineRule="exact"/>
        <w:ind w:left="3424" w:right="0" w:hanging="1203"/>
        <w:jc w:val="left"/>
        <w:rPr>
          <w:b/>
          <w:sz w:val="36"/>
        </w:rPr>
      </w:pPr>
      <w:r>
        <w:rPr>
          <w:b/>
          <w:sz w:val="36"/>
        </w:rPr>
        <w:t>张拉操纵应力的确信是越大越好</w:t>
      </w:r>
      <w:r>
        <w:rPr>
          <w:b/>
          <w:spacing w:val="-161"/>
          <w:sz w:val="36"/>
        </w:rPr>
        <w:t>。</w:t>
      </w:r>
      <w:r>
        <w:rPr>
          <w:b/>
          <w:sz w:val="36"/>
        </w:rPr>
        <w:t>（</w:t>
        <w:tab/>
        <w:t>）</w:t>
      </w:r>
    </w:p>
    <w:p>
      <w:pPr>
        <w:spacing w:before="0" w:line="284" w:lineRule="exact"/>
        <w:ind w:left="3063" w:right="0" w:firstLine="0"/>
        <w:jc w:val="left"/>
        <w:rPr>
          <w:rFonts w:ascii="幼圆"/>
          <w:sz w:val="29"/>
        </w:rPr>
      </w:pPr>
      <w:r>
        <w:rPr>
          <w:rFonts w:ascii="幼圆"/>
          <w:sz w:val="29"/>
        </w:rPr>
        <w:t>con</w:t>
      </w:r>
    </w:p>
    <w:p>
      <w:pPr>
        <w:pStyle w:val="ListParagraph"/>
        <w:numPr>
          <w:ilvl w:val="1"/>
          <w:numId w:val="78"/>
        </w:numPr>
        <w:tabs>
          <w:tab w:val="left" w:pos="2792"/>
        </w:tabs>
        <w:spacing w:before="81" w:after="0" w:line="240" w:lineRule="auto"/>
        <w:ind w:left="2791" w:right="0" w:hanging="570"/>
        <w:jc w:val="left"/>
        <w:rPr>
          <w:b/>
          <w:sz w:val="36"/>
        </w:rPr>
      </w:pPr>
      <w:r>
        <w:rPr>
          <w:b/>
          <w:w w:val="95"/>
          <w:sz w:val="36"/>
        </w:rPr>
        <w:t>预应力钢筋应力松弛与张拉操纵应力的大小有关，张拉操纵应力越大，松弛越小；</w:t>
      </w:r>
    </w:p>
    <w:p>
      <w:pPr>
        <w:pStyle w:val="BodyText"/>
        <w:tabs>
          <w:tab w:val="left" w:pos="4572"/>
        </w:tabs>
        <w:spacing w:before="6"/>
        <w:ind w:left="2945"/>
        <w:rPr>
          <w:rFonts w:ascii="幼圆" w:eastAsia="幼圆" w:hint="eastAsia"/>
        </w:rPr>
      </w:pPr>
      <w:r>
        <w:rPr>
          <w:rFonts w:ascii="幼圆" w:eastAsia="幼圆" w:hint="eastAsia"/>
        </w:rPr>
        <w:t>（</w:t>
        <w:tab/>
        <w:t>）</w:t>
      </w:r>
    </w:p>
    <w:p>
      <w:pPr>
        <w:pStyle w:val="ListParagraph"/>
        <w:numPr>
          <w:ilvl w:val="1"/>
          <w:numId w:val="78"/>
        </w:numPr>
        <w:tabs>
          <w:tab w:val="left" w:pos="2767"/>
          <w:tab w:val="left" w:pos="14154"/>
        </w:tabs>
        <w:spacing w:before="7" w:after="0" w:line="240" w:lineRule="auto"/>
        <w:ind w:left="2766" w:right="0" w:hanging="545"/>
        <w:jc w:val="left"/>
        <w:rPr>
          <w:b/>
          <w:sz w:val="36"/>
        </w:rPr>
      </w:pPr>
      <w:r>
        <w:rPr>
          <w:b/>
          <w:sz w:val="36"/>
        </w:rPr>
        <w:t>混凝土预压前发生的预应力损失称为第一批预应力损失组合</w:t>
      </w:r>
      <w:r>
        <w:rPr>
          <w:b/>
          <w:spacing w:val="-144"/>
          <w:sz w:val="36"/>
        </w:rPr>
        <w:t>。</w:t>
      </w:r>
      <w:r>
        <w:rPr>
          <w:b/>
          <w:sz w:val="36"/>
        </w:rPr>
        <w:t>（</w:t>
        <w:tab/>
        <w:t>）</w:t>
      </w:r>
    </w:p>
    <w:p>
      <w:pPr>
        <w:pStyle w:val="ListParagraph"/>
        <w:numPr>
          <w:ilvl w:val="1"/>
          <w:numId w:val="78"/>
        </w:numPr>
        <w:tabs>
          <w:tab w:val="left" w:pos="2767"/>
          <w:tab w:val="left" w:pos="10175"/>
        </w:tabs>
        <w:spacing w:before="7" w:after="0" w:line="240" w:lineRule="auto"/>
        <w:ind w:left="2766" w:right="0" w:hanging="545"/>
        <w:jc w:val="left"/>
        <w:rPr>
          <w:b/>
          <w:sz w:val="36"/>
        </w:rPr>
      </w:pPr>
      <w:r>
        <w:rPr>
          <w:b/>
          <w:sz w:val="36"/>
        </w:rPr>
        <w:t>张拉操纵应力只与张拉方式有关系</w:t>
      </w:r>
      <w:r>
        <w:rPr>
          <w:b/>
          <w:spacing w:val="-161"/>
          <w:sz w:val="36"/>
        </w:rPr>
        <w:t>。</w:t>
      </w:r>
      <w:r>
        <w:rPr>
          <w:b/>
          <w:sz w:val="36"/>
        </w:rPr>
        <w:t>（</w:t>
        <w:tab/>
        <w:t>）</w:t>
      </w:r>
    </w:p>
    <w:p>
      <w:pPr>
        <w:pStyle w:val="Heading2"/>
        <w:spacing w:before="168"/>
        <w:ind w:left="1274"/>
        <w:rPr>
          <w:rFonts w:ascii="幼圆" w:eastAsia="幼圆" w:hint="eastAsia"/>
        </w:rPr>
      </w:pPr>
      <w:r>
        <w:rPr>
          <w:rFonts w:ascii="幼圆" w:eastAsia="幼圆" w:hint="eastAsia"/>
        </w:rPr>
        <w:t>二、单选题</w:t>
      </w:r>
      <w:r>
        <w:rPr>
          <w:rFonts w:ascii="幼圆" w:eastAsia="幼圆" w:hint="eastAsia"/>
          <w:spacing w:val="-3"/>
        </w:rPr>
        <w:t>（</w:t>
      </w:r>
      <w:r>
        <w:rPr>
          <w:rFonts w:ascii="幼圆" w:eastAsia="幼圆" w:hint="eastAsia"/>
          <w:spacing w:val="-7"/>
        </w:rPr>
        <w:t xml:space="preserve">请把正确选项的字母代号填入题中括号内，每题 </w:t>
      </w:r>
      <w:r>
        <w:rPr>
          <w:rFonts w:ascii="幼圆" w:eastAsia="幼圆" w:hint="eastAsia"/>
        </w:rPr>
        <w:t>2</w:t>
      </w:r>
      <w:r>
        <w:rPr>
          <w:rFonts w:ascii="幼圆" w:eastAsia="幼圆" w:hint="eastAsia"/>
          <w:spacing w:val="-95"/>
        </w:rPr>
        <w:t xml:space="preserve"> 分。</w:t>
      </w:r>
      <w:r>
        <w:rPr>
          <w:rFonts w:ascii="幼圆" w:eastAsia="幼圆" w:hint="eastAsia"/>
        </w:rPr>
        <w:t>）</w:t>
      </w:r>
    </w:p>
    <w:p>
      <w:pPr>
        <w:pStyle w:val="BodyText"/>
        <w:spacing w:before="8"/>
        <w:rPr>
          <w:rFonts w:ascii="幼圆"/>
          <w:b w:val="0"/>
          <w:sz w:val="29"/>
        </w:rPr>
      </w:pPr>
    </w:p>
    <w:p>
      <w:pPr>
        <w:tabs>
          <w:tab w:val="left" w:pos="845"/>
        </w:tabs>
        <w:spacing w:before="0"/>
        <w:ind w:left="3" w:right="0" w:firstLine="0"/>
        <w:jc w:val="center"/>
        <w:rPr>
          <w:rFonts w:ascii="幼圆" w:eastAsia="幼圆" w:hint="eastAsia"/>
          <w:sz w:val="42"/>
        </w:rPr>
      </w:pPr>
      <w:r>
        <w:rPr>
          <w:rFonts w:ascii="幼圆" w:eastAsia="幼圆" w:hint="eastAsia"/>
          <w:sz w:val="42"/>
        </w:rPr>
        <w:t>绪</w:t>
        <w:tab/>
        <w:t>论</w:t>
      </w:r>
    </w:p>
    <w:p>
      <w:pPr>
        <w:pStyle w:val="BodyText"/>
        <w:spacing w:before="1"/>
        <w:rPr>
          <w:rFonts w:ascii="幼圆"/>
          <w:b w:val="0"/>
          <w:sz w:val="17"/>
        </w:rPr>
      </w:pPr>
    </w:p>
    <w:p>
      <w:pPr>
        <w:pStyle w:val="ListParagraph"/>
        <w:numPr>
          <w:ilvl w:val="0"/>
          <w:numId w:val="77"/>
        </w:numPr>
        <w:tabs>
          <w:tab w:val="left" w:pos="2454"/>
          <w:tab w:val="left" w:pos="10585"/>
        </w:tabs>
        <w:spacing w:before="36" w:after="0" w:line="240" w:lineRule="auto"/>
        <w:ind w:left="2453" w:right="0" w:hanging="546"/>
        <w:jc w:val="left"/>
        <w:rPr>
          <w:b/>
          <w:sz w:val="36"/>
        </w:rPr>
      </w:pPr>
      <w:r>
        <w:rPr>
          <w:b/>
          <w:sz w:val="36"/>
        </w:rPr>
        <w:t>与素混凝土梁相较，钢筋混凝上梁承载能力（</w:t>
        <w:tab/>
      </w:r>
      <w:r>
        <w:rPr>
          <w:b/>
          <w:spacing w:val="-180"/>
          <w:sz w:val="36"/>
        </w:rPr>
        <w:t>）</w:t>
      </w:r>
      <w:r>
        <w:rPr>
          <w:b/>
          <w:sz w:val="36"/>
        </w:rPr>
        <w:t>。</w:t>
      </w:r>
    </w:p>
    <w:p>
      <w:pPr>
        <w:pStyle w:val="ListParagraph"/>
        <w:numPr>
          <w:ilvl w:val="1"/>
          <w:numId w:val="77"/>
        </w:numPr>
        <w:tabs>
          <w:tab w:val="left" w:pos="3165"/>
        </w:tabs>
        <w:spacing w:before="8" w:after="0" w:line="240" w:lineRule="auto"/>
        <w:ind w:left="3165" w:right="0" w:hanging="627"/>
        <w:jc w:val="left"/>
        <w:rPr>
          <w:b/>
          <w:sz w:val="36"/>
        </w:rPr>
      </w:pPr>
      <w:r>
        <w:rPr>
          <w:b/>
          <w:sz w:val="36"/>
        </w:rPr>
        <w:t>相同 ；</w:t>
      </w:r>
    </w:p>
    <w:p>
      <w:pPr>
        <w:pStyle w:val="ListParagraph"/>
        <w:numPr>
          <w:ilvl w:val="1"/>
          <w:numId w:val="77"/>
        </w:numPr>
        <w:tabs>
          <w:tab w:val="left" w:pos="3165"/>
        </w:tabs>
        <w:spacing w:before="6" w:after="0" w:line="240" w:lineRule="auto"/>
        <w:ind w:left="3165" w:right="0" w:hanging="627"/>
        <w:jc w:val="left"/>
        <w:rPr>
          <w:b/>
          <w:sz w:val="36"/>
        </w:rPr>
      </w:pPr>
      <w:r>
        <w:rPr>
          <w:b/>
          <w:w w:val="95"/>
          <w:sz w:val="36"/>
        </w:rPr>
        <w:t>提高许多；</w:t>
      </w:r>
    </w:p>
    <w:p>
      <w:pPr>
        <w:pStyle w:val="ListParagraph"/>
        <w:numPr>
          <w:ilvl w:val="1"/>
          <w:numId w:val="77"/>
        </w:numPr>
        <w:tabs>
          <w:tab w:val="left" w:pos="3165"/>
        </w:tabs>
        <w:spacing w:before="7" w:after="0" w:line="240" w:lineRule="auto"/>
        <w:ind w:left="3165" w:right="0" w:hanging="627"/>
        <w:jc w:val="left"/>
        <w:rPr>
          <w:b/>
          <w:sz w:val="36"/>
        </w:rPr>
      </w:pPr>
      <w:r>
        <w:rPr>
          <w:b/>
          <w:w w:val="95"/>
          <w:sz w:val="36"/>
        </w:rPr>
        <w:t>有所提高；</w:t>
      </w:r>
    </w:p>
    <w:p>
      <w:pPr>
        <w:pStyle w:val="ListParagraph"/>
        <w:numPr>
          <w:ilvl w:val="1"/>
          <w:numId w:val="77"/>
        </w:numPr>
        <w:tabs>
          <w:tab w:val="left" w:pos="3165"/>
          <w:tab w:val="left" w:pos="11669"/>
        </w:tabs>
        <w:spacing w:before="7" w:after="0" w:line="242" w:lineRule="auto"/>
        <w:ind w:left="1908" w:right="5644" w:firstLine="630"/>
        <w:jc w:val="left"/>
        <w:rPr>
          <w:b/>
          <w:sz w:val="36"/>
        </w:rPr>
      </w:pPr>
      <w:r>
        <w:rPr>
          <w:b/>
          <w:sz w:val="36"/>
        </w:rPr>
        <w:t>不确信。                                       2．与素混凝土梁相较，钢筋混凝土梁抗击开裂的能力（</w:t>
        <w:tab/>
      </w:r>
      <w:r>
        <w:rPr>
          <w:b/>
          <w:spacing w:val="-177"/>
          <w:sz w:val="36"/>
        </w:rPr>
        <w:t>）</w:t>
      </w:r>
      <w:r>
        <w:rPr>
          <w:b/>
          <w:spacing w:val="-17"/>
          <w:sz w:val="36"/>
        </w:rPr>
        <w:t>。</w:t>
      </w:r>
    </w:p>
    <w:p>
      <w:pPr>
        <w:pStyle w:val="ListParagraph"/>
        <w:numPr>
          <w:ilvl w:val="0"/>
          <w:numId w:val="76"/>
        </w:numPr>
        <w:tabs>
          <w:tab w:val="left" w:pos="3075"/>
        </w:tabs>
        <w:spacing w:before="4" w:after="0" w:line="240" w:lineRule="auto"/>
        <w:ind w:left="3075" w:right="0" w:hanging="537"/>
        <w:jc w:val="left"/>
        <w:rPr>
          <w:b/>
          <w:sz w:val="36"/>
        </w:rPr>
      </w:pPr>
      <w:r>
        <w:rPr>
          <w:b/>
          <w:w w:val="95"/>
          <w:sz w:val="36"/>
        </w:rPr>
        <w:t>提高不多；</w:t>
      </w:r>
    </w:p>
    <w:p>
      <w:pPr>
        <w:pStyle w:val="ListParagraph"/>
        <w:numPr>
          <w:ilvl w:val="0"/>
          <w:numId w:val="76"/>
        </w:numPr>
        <w:tabs>
          <w:tab w:val="left" w:pos="3075"/>
        </w:tabs>
        <w:spacing w:before="7" w:after="0" w:line="240" w:lineRule="auto"/>
        <w:ind w:left="3075" w:right="0" w:hanging="537"/>
        <w:jc w:val="left"/>
        <w:rPr>
          <w:b/>
          <w:sz w:val="36"/>
        </w:rPr>
      </w:pPr>
      <w:r>
        <w:rPr>
          <w:b/>
          <w:w w:val="95"/>
          <w:sz w:val="36"/>
        </w:rPr>
        <w:t>提高许多；</w:t>
      </w:r>
    </w:p>
    <w:p>
      <w:pPr>
        <w:pStyle w:val="ListParagraph"/>
        <w:numPr>
          <w:ilvl w:val="0"/>
          <w:numId w:val="76"/>
        </w:numPr>
        <w:tabs>
          <w:tab w:val="left" w:pos="3075"/>
        </w:tabs>
        <w:spacing w:before="7" w:after="0" w:line="240" w:lineRule="auto"/>
        <w:ind w:left="3075" w:right="0" w:hanging="537"/>
        <w:jc w:val="left"/>
        <w:rPr>
          <w:b/>
          <w:sz w:val="36"/>
        </w:rPr>
      </w:pPr>
      <w:r>
        <w:rPr>
          <w:b/>
          <w:w w:val="95"/>
          <w:sz w:val="36"/>
        </w:rPr>
        <w:t>完全相同；</w:t>
      </w:r>
    </w:p>
    <w:p>
      <w:pPr>
        <w:pStyle w:val="ListParagraph"/>
        <w:numPr>
          <w:ilvl w:val="0"/>
          <w:numId w:val="76"/>
        </w:numPr>
        <w:tabs>
          <w:tab w:val="left" w:pos="3075"/>
          <w:tab w:val="left" w:pos="14924"/>
        </w:tabs>
        <w:spacing w:before="6" w:after="0" w:line="242" w:lineRule="auto"/>
        <w:ind w:left="1908" w:right="2392" w:firstLine="630"/>
        <w:jc w:val="left"/>
        <w:rPr>
          <w:b/>
          <w:sz w:val="36"/>
        </w:rPr>
      </w:pPr>
      <w:r>
        <w:rPr>
          <w:b/>
          <w:sz w:val="36"/>
        </w:rPr>
        <w:t>不确信。                                                          3．与素混凝土梁相较，适量配筋的钢混凝土梁的承载力和抗击开裂的能力（</w:t>
        <w:tab/>
      </w:r>
      <w:r>
        <w:rPr>
          <w:b/>
          <w:spacing w:val="-180"/>
          <w:sz w:val="36"/>
        </w:rPr>
        <w:t>）</w:t>
      </w:r>
      <w:r>
        <w:rPr>
          <w:b/>
          <w:spacing w:val="-17"/>
          <w:sz w:val="36"/>
        </w:rPr>
        <w:t>。</w:t>
      </w:r>
    </w:p>
    <w:p>
      <w:pPr>
        <w:pStyle w:val="ListParagraph"/>
        <w:numPr>
          <w:ilvl w:val="0"/>
          <w:numId w:val="75"/>
        </w:numPr>
        <w:tabs>
          <w:tab w:val="left" w:pos="3075"/>
        </w:tabs>
        <w:spacing w:before="5" w:after="0" w:line="240" w:lineRule="auto"/>
        <w:ind w:left="3075" w:right="0" w:hanging="537"/>
        <w:jc w:val="left"/>
        <w:rPr>
          <w:b/>
          <w:sz w:val="36"/>
        </w:rPr>
      </w:pPr>
      <w:r>
        <w:rPr>
          <w:b/>
          <w:sz w:val="36"/>
        </w:rPr>
        <w:t>均提高很多；</w:t>
      </w:r>
    </w:p>
    <w:p>
      <w:pPr>
        <w:pStyle w:val="ListParagraph"/>
        <w:numPr>
          <w:ilvl w:val="0"/>
          <w:numId w:val="75"/>
        </w:numPr>
        <w:tabs>
          <w:tab w:val="left" w:pos="3075"/>
        </w:tabs>
        <w:spacing w:before="6" w:after="0" w:line="240" w:lineRule="auto"/>
        <w:ind w:left="3075" w:right="0" w:hanging="537"/>
        <w:jc w:val="left"/>
        <w:rPr>
          <w:b/>
          <w:sz w:val="36"/>
        </w:rPr>
      </w:pPr>
      <w:r>
        <w:rPr>
          <w:b/>
          <w:w w:val="95"/>
          <w:sz w:val="36"/>
        </w:rPr>
        <w:t>承载力提高很多，抗裂提高不多；</w:t>
      </w:r>
    </w:p>
    <w:p>
      <w:pPr>
        <w:pStyle w:val="ListParagraph"/>
        <w:numPr>
          <w:ilvl w:val="0"/>
          <w:numId w:val="75"/>
        </w:numPr>
        <w:tabs>
          <w:tab w:val="left" w:pos="3075"/>
        </w:tabs>
        <w:spacing w:before="8" w:after="0" w:line="240" w:lineRule="auto"/>
        <w:ind w:left="3075" w:right="0" w:hanging="537"/>
        <w:jc w:val="left"/>
        <w:rPr>
          <w:b/>
          <w:sz w:val="36"/>
        </w:rPr>
      </w:pPr>
      <w:r>
        <w:rPr>
          <w:b/>
          <w:w w:val="95"/>
          <w:sz w:val="36"/>
        </w:rPr>
        <w:t>抗裂提高很多，承载力提高不多；</w:t>
      </w:r>
    </w:p>
    <w:p>
      <w:pPr>
        <w:pStyle w:val="ListParagraph"/>
        <w:numPr>
          <w:ilvl w:val="0"/>
          <w:numId w:val="75"/>
        </w:numPr>
        <w:tabs>
          <w:tab w:val="left" w:pos="3075"/>
          <w:tab w:val="left" w:pos="8778"/>
        </w:tabs>
        <w:spacing w:before="6" w:after="0" w:line="242" w:lineRule="auto"/>
        <w:ind w:left="1908" w:right="8539" w:firstLine="630"/>
        <w:jc w:val="left"/>
        <w:rPr>
          <w:b/>
          <w:sz w:val="36"/>
        </w:rPr>
      </w:pPr>
      <w:r>
        <w:rPr>
          <w:b/>
          <w:sz w:val="36"/>
        </w:rPr>
        <w:t>均提高不多；                    4．钢筋混凝土梁在正常利用情形下（</w:t>
        <w:tab/>
      </w:r>
      <w:r>
        <w:rPr>
          <w:b/>
          <w:spacing w:val="-180"/>
          <w:sz w:val="36"/>
        </w:rPr>
        <w:t>）</w:t>
      </w:r>
      <w:r>
        <w:rPr>
          <w:b/>
          <w:spacing w:val="-18"/>
          <w:sz w:val="36"/>
        </w:rPr>
        <w:t>。</w:t>
      </w:r>
    </w:p>
    <w:p>
      <w:pPr>
        <w:pStyle w:val="ListParagraph"/>
        <w:numPr>
          <w:ilvl w:val="1"/>
          <w:numId w:val="75"/>
        </w:numPr>
        <w:tabs>
          <w:tab w:val="left" w:pos="3177"/>
        </w:tabs>
        <w:spacing w:before="5" w:after="0" w:line="242" w:lineRule="auto"/>
        <w:ind w:left="2628" w:right="6045" w:firstLine="0"/>
        <w:jc w:val="left"/>
        <w:rPr>
          <w:b/>
          <w:sz w:val="36"/>
        </w:rPr>
      </w:pPr>
      <w:r>
        <w:rPr>
          <w:b/>
          <w:sz w:val="36"/>
        </w:rPr>
        <w:t xml:space="preserve">一般是带裂痕工作的；                         </w:t>
      </w:r>
      <w:r>
        <w:rPr>
          <w:b/>
          <w:spacing w:val="3"/>
          <w:sz w:val="36"/>
        </w:rPr>
        <w:t>B</w:t>
      </w:r>
      <w:r>
        <w:rPr>
          <w:b/>
          <w:sz w:val="36"/>
        </w:rPr>
        <w:t xml:space="preserve">．一旦显现裂痕，裂痕贯通全截面；               </w:t>
      </w:r>
      <w:r>
        <w:rPr>
          <w:b/>
          <w:w w:val="95"/>
          <w:sz w:val="36"/>
        </w:rPr>
        <w:t>C</w:t>
      </w:r>
      <w:r>
        <w:rPr>
          <w:b/>
          <w:spacing w:val="-1"/>
          <w:w w:val="95"/>
          <w:sz w:val="36"/>
        </w:rPr>
        <w:t xml:space="preserve">．一旦显现裂痕，沿全长混凝土与钢筋间的粘结力丧尽； </w:t>
      </w:r>
      <w:r>
        <w:rPr>
          <w:b/>
          <w:sz w:val="36"/>
        </w:rPr>
        <w:t>D．一般是无裂痕的。</w:t>
      </w:r>
    </w:p>
    <w:p>
      <w:pPr>
        <w:pStyle w:val="BodyText"/>
        <w:tabs>
          <w:tab w:val="left" w:pos="9862"/>
        </w:tabs>
        <w:spacing w:before="8" w:line="242" w:lineRule="auto"/>
        <w:ind w:left="2632" w:right="7451" w:hanging="724"/>
        <w:rPr>
          <w:rFonts w:ascii="幼圆" w:eastAsia="幼圆" w:hint="eastAsia"/>
        </w:rPr>
      </w:pPr>
      <w:r>
        <w:rPr>
          <w:rFonts w:ascii="幼圆" w:eastAsia="幼圆" w:hint="eastAsia"/>
        </w:rPr>
        <w:t>5．钢筋与混凝土能一起工作的要紧缘故是（</w:t>
        <w:tab/>
      </w:r>
      <w:r>
        <w:rPr>
          <w:rFonts w:ascii="幼圆" w:eastAsia="幼圆" w:hint="eastAsia"/>
          <w:spacing w:val="-177"/>
        </w:rPr>
        <w:t>）</w:t>
      </w:r>
      <w:r>
        <w:rPr>
          <w:rFonts w:ascii="幼圆" w:eastAsia="幼圆" w:hint="eastAsia"/>
          <w:spacing w:val="-17"/>
        </w:rPr>
        <w:t>。</w:t>
      </w:r>
      <w:r>
        <w:rPr>
          <w:rFonts w:ascii="幼圆" w:eastAsia="幼圆" w:hint="eastAsia"/>
        </w:rPr>
        <w:t>A.防火、防锈；</w:t>
      </w:r>
    </w:p>
    <w:p>
      <w:pPr>
        <w:pStyle w:val="ListParagraph"/>
        <w:numPr>
          <w:ilvl w:val="1"/>
          <w:numId w:val="75"/>
        </w:numPr>
        <w:tabs>
          <w:tab w:val="left" w:pos="2996"/>
        </w:tabs>
        <w:spacing w:before="5" w:after="0" w:line="240" w:lineRule="auto"/>
        <w:ind w:left="2996" w:right="0" w:hanging="364"/>
        <w:jc w:val="left"/>
        <w:rPr>
          <w:b/>
          <w:sz w:val="36"/>
        </w:rPr>
      </w:pPr>
      <w:r>
        <w:rPr>
          <w:b/>
          <w:sz w:val="36"/>
        </w:rPr>
        <w:t>混凝土对钢筋的握裹及爱惜；</w:t>
      </w:r>
    </w:p>
    <w:p>
      <w:pPr>
        <w:pStyle w:val="ListParagraph"/>
        <w:numPr>
          <w:ilvl w:val="1"/>
          <w:numId w:val="75"/>
        </w:numPr>
        <w:tabs>
          <w:tab w:val="left" w:pos="2996"/>
        </w:tabs>
        <w:spacing w:before="6" w:after="0" w:line="244" w:lineRule="auto"/>
        <w:ind w:left="2632" w:right="6221" w:firstLine="0"/>
        <w:jc w:val="left"/>
        <w:rPr>
          <w:b/>
          <w:sz w:val="36"/>
        </w:rPr>
      </w:pPr>
      <w:r>
        <w:rPr>
          <w:b/>
          <w:spacing w:val="-1"/>
          <w:w w:val="95"/>
          <w:sz w:val="36"/>
        </w:rPr>
        <w:t xml:space="preserve">混凝土与钢筋有足够的粘结力，二者线膨胀系数接近； </w:t>
      </w:r>
      <w:r>
        <w:rPr>
          <w:b/>
          <w:sz w:val="36"/>
        </w:rPr>
        <w:t>D.钢筋抗拉而混凝土抗压。</w:t>
      </w:r>
    </w:p>
    <w:p>
      <w:pPr>
        <w:pStyle w:val="Heading2"/>
        <w:spacing w:before="139"/>
        <w:ind w:left="5884"/>
        <w:rPr>
          <w:rFonts w:ascii="幼圆" w:eastAsia="幼圆" w:hint="eastAsia"/>
        </w:rPr>
      </w:pPr>
      <w:r>
        <w:rPr>
          <w:rFonts w:ascii="幼圆" w:eastAsia="幼圆" w:hint="eastAsia"/>
          <w:spacing w:val="-53"/>
        </w:rPr>
        <w:t xml:space="preserve">第 </w:t>
      </w:r>
      <w:r>
        <w:rPr>
          <w:rFonts w:ascii="幼圆" w:eastAsia="幼圆" w:hint="eastAsia"/>
        </w:rPr>
        <w:t>1</w:t>
      </w:r>
      <w:r>
        <w:rPr>
          <w:rFonts w:ascii="幼圆" w:eastAsia="幼圆" w:hint="eastAsia"/>
          <w:spacing w:val="-11"/>
        </w:rPr>
        <w:t xml:space="preserve"> 章 钢筋和混凝土的力学性能</w:t>
      </w:r>
    </w:p>
    <w:p>
      <w:pPr>
        <w:pStyle w:val="ListParagraph"/>
        <w:numPr>
          <w:ilvl w:val="2"/>
          <w:numId w:val="79"/>
        </w:numPr>
        <w:tabs>
          <w:tab w:val="left" w:pos="2360"/>
          <w:tab w:val="left" w:pos="9228"/>
        </w:tabs>
        <w:spacing w:before="255" w:after="0" w:line="242" w:lineRule="auto"/>
        <w:ind w:left="2632" w:right="8089" w:hanging="818"/>
        <w:jc w:val="left"/>
        <w:rPr>
          <w:b/>
          <w:sz w:val="36"/>
        </w:rPr>
      </w:pPr>
      <w:r>
        <w:rPr>
          <w:b/>
          <w:sz w:val="36"/>
        </w:rPr>
        <w:t>混凝土若处于三向应力作用下，当（</w:t>
        <w:tab/>
      </w:r>
      <w:r>
        <w:rPr>
          <w:b/>
          <w:spacing w:val="-180"/>
          <w:sz w:val="36"/>
        </w:rPr>
        <w:t>）</w:t>
      </w:r>
      <w:r>
        <w:rPr>
          <w:b/>
          <w:spacing w:val="-18"/>
          <w:sz w:val="36"/>
        </w:rPr>
        <w:t>。</w:t>
      </w:r>
      <w:r>
        <w:rPr>
          <w:b/>
          <w:sz w:val="36"/>
        </w:rPr>
        <w:t>A.横向受拉，纵向受压，可提高抗压强度； B.横向受压，纵向受拉，可提高抗压强度； C.三向受压会降低抗压强度；</w:t>
      </w:r>
    </w:p>
    <w:p>
      <w:pPr>
        <w:pStyle w:val="ListParagraph"/>
        <w:numPr>
          <w:ilvl w:val="1"/>
          <w:numId w:val="75"/>
        </w:numPr>
        <w:tabs>
          <w:tab w:val="left" w:pos="2996"/>
          <w:tab w:val="left" w:pos="7604"/>
        </w:tabs>
        <w:spacing w:before="9" w:after="0" w:line="242" w:lineRule="auto"/>
        <w:ind w:left="1998" w:right="9714" w:firstLine="633"/>
        <w:jc w:val="left"/>
        <w:rPr>
          <w:b/>
          <w:sz w:val="36"/>
        </w:rPr>
      </w:pPr>
      <w:r>
        <w:rPr>
          <w:b/>
          <w:sz w:val="36"/>
        </w:rPr>
        <w:t>三向受压能提高抗压强度；  2．混凝土的弹性模量是指（</w:t>
        <w:tab/>
      </w:r>
      <w:r>
        <w:rPr>
          <w:b/>
          <w:spacing w:val="-180"/>
          <w:sz w:val="36"/>
        </w:rPr>
        <w:t>）</w:t>
      </w:r>
      <w:r>
        <w:rPr>
          <w:b/>
          <w:spacing w:val="-19"/>
          <w:sz w:val="36"/>
        </w:rPr>
        <w:t>。</w:t>
      </w:r>
    </w:p>
    <w:p>
      <w:pPr>
        <w:pStyle w:val="BodyText"/>
        <w:tabs>
          <w:tab w:val="left" w:pos="11223"/>
        </w:tabs>
        <w:spacing w:before="4" w:line="242" w:lineRule="auto"/>
        <w:ind w:left="1998" w:right="5194" w:firstLine="496"/>
        <w:rPr>
          <w:rFonts w:ascii="幼圆" w:eastAsia="幼圆" w:hint="eastAsia"/>
        </w:rPr>
      </w:pPr>
      <w:r>
        <w:rPr>
          <w:rFonts w:ascii="幼圆" w:eastAsia="幼圆" w:hint="eastAsia"/>
        </w:rPr>
        <w:t>A.原点弹性模量</w:t>
      </w:r>
      <w:r>
        <w:rPr>
          <w:rFonts w:ascii="幼圆" w:eastAsia="幼圆" w:hint="eastAsia"/>
          <w:spacing w:val="4"/>
        </w:rPr>
        <w:t>；B.</w:t>
      </w:r>
      <w:r>
        <w:rPr>
          <w:rFonts w:ascii="幼圆" w:eastAsia="幼圆" w:hint="eastAsia"/>
        </w:rPr>
        <w:t>切线模量</w:t>
      </w:r>
      <w:r>
        <w:rPr>
          <w:rFonts w:ascii="幼圆" w:eastAsia="幼圆" w:hint="eastAsia"/>
          <w:spacing w:val="3"/>
        </w:rPr>
        <w:t>；C.</w:t>
      </w:r>
      <w:r>
        <w:rPr>
          <w:rFonts w:ascii="幼圆" w:eastAsia="幼圆" w:hint="eastAsia"/>
        </w:rPr>
        <w:t>割线模量</w:t>
      </w:r>
      <w:r>
        <w:rPr>
          <w:rFonts w:ascii="幼圆" w:eastAsia="幼圆" w:hint="eastAsia"/>
          <w:spacing w:val="2"/>
        </w:rPr>
        <w:t>；D.</w:t>
      </w:r>
      <w:r>
        <w:rPr>
          <w:rFonts w:ascii="幼圆" w:eastAsia="幼圆" w:hint="eastAsia"/>
        </w:rPr>
        <w:t>变形模量；  3．混凝土强度品级由</w:t>
      </w:r>
      <w:r>
        <w:rPr>
          <w:rFonts w:ascii="幼圆" w:eastAsia="幼圆" w:hint="eastAsia"/>
          <w:spacing w:val="-89"/>
        </w:rPr>
        <w:t xml:space="preserve"> </w:t>
      </w:r>
      <w:r>
        <w:rPr>
          <w:rFonts w:ascii="幼圆" w:eastAsia="幼圆" w:hint="eastAsia"/>
        </w:rPr>
        <w:t>150mm</w:t>
      </w:r>
      <w:r>
        <w:rPr>
          <w:rFonts w:ascii="幼圆" w:eastAsia="幼圆" w:hint="eastAsia"/>
          <w:spacing w:val="-91"/>
        </w:rPr>
        <w:t xml:space="preserve"> </w:t>
      </w:r>
      <w:r>
        <w:rPr>
          <w:rFonts w:ascii="幼圆" w:eastAsia="幼圆" w:hint="eastAsia"/>
        </w:rPr>
        <w:t>立方体抗压实验，按（</w:t>
        <w:tab/>
        <w:t>）确信</w:t>
      </w:r>
      <w:r>
        <w:rPr>
          <w:rFonts w:ascii="幼圆" w:eastAsia="幼圆" w:hint="eastAsia"/>
          <w:spacing w:val="-18"/>
        </w:rPr>
        <w:t>。</w:t>
      </w:r>
    </w:p>
    <w:p>
      <w:pPr>
        <w:spacing w:after="0" w:line="242" w:lineRule="auto"/>
        <w:rPr>
          <w:rFonts w:ascii="幼圆" w:eastAsia="幼圆" w:hint="eastAsia"/>
        </w:rPr>
        <w:sectPr>
          <w:pgSz w:w="17860" w:h="25260"/>
          <w:pgMar w:top="940" w:right="0" w:bottom="280" w:left="0" w:header="708" w:footer="708"/>
          <w:pgNumType w:start="14"/>
          <w:cols w:space="708"/>
        </w:sectPr>
      </w:pPr>
    </w:p>
    <w:p>
      <w:pPr>
        <w:pStyle w:val="BodyText"/>
        <w:spacing w:before="14"/>
        <w:ind w:left="2632"/>
        <w:rPr>
          <w:rFonts w:ascii="幼圆" w:eastAsia="幼圆" w:hint="eastAsia"/>
        </w:rPr>
      </w:pPr>
      <w:r>
        <w:rPr>
          <w:rFonts w:ascii="幼圆" w:eastAsia="幼圆" w:hint="eastAsia"/>
        </w:rPr>
        <w:t>A</w:t>
      </w:r>
      <w:r>
        <w:rPr>
          <w:rFonts w:ascii="幼圆" w:eastAsia="幼圆" w:hint="eastAsia"/>
          <w:spacing w:val="-5"/>
        </w:rPr>
        <w:t>.平均值</w:t>
      </w:r>
    </w:p>
    <w:p>
      <w:pPr>
        <w:spacing w:before="14" w:line="373" w:lineRule="exact"/>
        <w:ind w:left="622" w:right="0" w:firstLine="0"/>
        <w:jc w:val="left"/>
        <w:rPr>
          <w:rFonts w:ascii="幼圆" w:eastAsia="幼圆" w:hint="eastAsia"/>
          <w:b/>
          <w:sz w:val="36"/>
        </w:rPr>
      </w:pPr>
      <w:r>
        <w:br w:type="column"/>
      </w:r>
      <w:r>
        <w:rPr>
          <w:rFonts w:ascii="幼圆" w:eastAsia="幼圆" w:hint="eastAsia"/>
          <w:b/>
          <w:w w:val="95"/>
          <w:sz w:val="36"/>
        </w:rPr>
        <w:t>；B.</w:t>
      </w:r>
    </w:p>
    <w:p>
      <w:pPr>
        <w:spacing w:before="0" w:line="283" w:lineRule="exact"/>
        <w:ind w:left="298" w:right="0" w:firstLine="0"/>
        <w:jc w:val="left"/>
        <w:rPr>
          <w:rFonts w:ascii="幼圆"/>
          <w:sz w:val="29"/>
        </w:rPr>
      </w:pPr>
      <w:r>
        <w:rPr>
          <w:rFonts w:ascii="幼圆"/>
          <w:sz w:val="29"/>
        </w:rPr>
        <w:t>fcu</w:t>
      </w:r>
    </w:p>
    <w:p>
      <w:pPr>
        <w:pStyle w:val="BodyText"/>
        <w:rPr>
          <w:rFonts w:ascii="幼圆"/>
          <w:b w:val="0"/>
          <w:sz w:val="20"/>
        </w:rPr>
      </w:pPr>
      <w:r>
        <w:rPr>
          <w:b w:val="0"/>
        </w:rPr>
        <w:br w:type="column"/>
      </w:r>
    </w:p>
    <w:p>
      <w:pPr>
        <w:spacing w:before="132"/>
        <w:ind w:left="294" w:right="0" w:firstLine="0"/>
        <w:jc w:val="left"/>
        <w:rPr>
          <w:rFonts w:ascii="幼圆"/>
          <w:sz w:val="20"/>
        </w:rPr>
      </w:pPr>
      <w:r>
        <w:rPr>
          <w:rFonts w:ascii="幼圆"/>
          <w:sz w:val="20"/>
        </w:rPr>
        <w:t>fcu</w:t>
      </w:r>
    </w:p>
    <w:p>
      <w:pPr>
        <w:tabs>
          <w:tab w:val="left" w:pos="1570"/>
        </w:tabs>
        <w:spacing w:before="15"/>
        <w:ind w:left="267" w:right="0" w:firstLine="0"/>
        <w:jc w:val="left"/>
        <w:rPr>
          <w:rFonts w:ascii="幼圆" w:eastAsia="幼圆" w:hint="eastAsia"/>
          <w:b/>
          <w:sz w:val="36"/>
        </w:rPr>
      </w:pPr>
      <w:r>
        <w:br w:type="column"/>
      </w:r>
      <w:r>
        <w:rPr>
          <w:rFonts w:ascii="幼圆" w:eastAsia="幼圆" w:hint="eastAsia"/>
          <w:spacing w:val="-17"/>
          <w:sz w:val="35"/>
        </w:rPr>
        <w:t>1.645</w:t>
        <w:tab/>
      </w:r>
      <w:r>
        <w:rPr>
          <w:rFonts w:ascii="幼圆" w:eastAsia="幼圆" w:hint="eastAsia"/>
          <w:b/>
          <w:spacing w:val="-7"/>
          <w:sz w:val="36"/>
        </w:rPr>
        <w:t>；C.</w:t>
      </w:r>
    </w:p>
    <w:p>
      <w:pPr>
        <w:pStyle w:val="BodyText"/>
        <w:rPr>
          <w:rFonts w:ascii="幼圆"/>
          <w:sz w:val="20"/>
        </w:rPr>
      </w:pPr>
      <w:r>
        <w:rPr>
          <w:b w:val="0"/>
        </w:rPr>
        <w:br w:type="column"/>
      </w:r>
    </w:p>
    <w:p>
      <w:pPr>
        <w:spacing w:before="132"/>
        <w:ind w:left="295" w:right="0" w:firstLine="0"/>
        <w:jc w:val="left"/>
        <w:rPr>
          <w:rFonts w:ascii="幼圆"/>
          <w:sz w:val="20"/>
        </w:rPr>
      </w:pPr>
      <w:r>
        <w:rPr>
          <w:rFonts w:ascii="幼圆"/>
          <w:sz w:val="20"/>
        </w:rPr>
        <w:t>fcu</w:t>
      </w:r>
    </w:p>
    <w:p>
      <w:pPr>
        <w:tabs>
          <w:tab w:val="left" w:pos="969"/>
        </w:tabs>
        <w:spacing w:before="15"/>
        <w:ind w:left="301" w:right="0" w:firstLine="0"/>
        <w:jc w:val="left"/>
        <w:rPr>
          <w:rFonts w:ascii="幼圆" w:eastAsia="幼圆" w:hint="eastAsia"/>
          <w:b/>
          <w:sz w:val="36"/>
        </w:rPr>
      </w:pPr>
      <w:r>
        <w:br w:type="column"/>
      </w:r>
      <w:r>
        <w:rPr>
          <w:rFonts w:ascii="幼圆" w:eastAsia="幼圆" w:hint="eastAsia"/>
          <w:sz w:val="35"/>
        </w:rPr>
        <w:t>2</w:t>
        <w:tab/>
      </w:r>
      <w:r>
        <w:rPr>
          <w:rFonts w:ascii="幼圆" w:eastAsia="幼圆" w:hint="eastAsia"/>
          <w:b/>
          <w:spacing w:val="-7"/>
          <w:sz w:val="36"/>
        </w:rPr>
        <w:t>；D.</w:t>
      </w:r>
    </w:p>
    <w:p>
      <w:pPr>
        <w:spacing w:before="14" w:line="418" w:lineRule="exact"/>
        <w:ind w:left="1252" w:right="0" w:firstLine="0"/>
        <w:jc w:val="left"/>
        <w:rPr>
          <w:rFonts w:ascii="幼圆" w:eastAsia="幼圆" w:hint="eastAsia"/>
          <w:b/>
          <w:sz w:val="36"/>
        </w:rPr>
      </w:pPr>
      <w:r>
        <w:br w:type="column"/>
      </w:r>
      <w:r>
        <w:rPr>
          <w:rFonts w:ascii="幼圆" w:eastAsia="幼圆" w:hint="eastAsia"/>
          <w:b/>
          <w:sz w:val="36"/>
        </w:rPr>
        <w:t>；</w:t>
      </w:r>
    </w:p>
    <w:p>
      <w:pPr>
        <w:spacing w:before="0" w:line="213" w:lineRule="exact"/>
        <w:ind w:left="298" w:right="0" w:firstLine="0"/>
        <w:jc w:val="left"/>
        <w:rPr>
          <w:rFonts w:ascii="幼圆"/>
          <w:sz w:val="20"/>
        </w:rPr>
      </w:pPr>
      <w:r>
        <w:rPr>
          <w:rFonts w:ascii="幼圆"/>
          <w:w w:val="105"/>
          <w:sz w:val="20"/>
        </w:rPr>
        <w:t>fcu</w:t>
      </w:r>
    </w:p>
    <w:p>
      <w:pPr>
        <w:spacing w:after="0" w:line="213" w:lineRule="exact"/>
        <w:jc w:val="left"/>
        <w:rPr>
          <w:rFonts w:ascii="幼圆"/>
          <w:sz w:val="20"/>
        </w:rPr>
        <w:sectPr>
          <w:pgSz w:w="17860" w:h="25260"/>
          <w:pgMar w:top="1120" w:right="0" w:bottom="280" w:left="0" w:header="708" w:footer="708"/>
          <w:pgNumType w:start="15"/>
          <w:cols w:num="7" w:space="708" w:equalWidth="0">
            <w:col w:w="4077" w:space="40"/>
            <w:col w:w="1346" w:space="39"/>
            <w:col w:w="604" w:space="39"/>
            <w:col w:w="2291" w:space="40"/>
            <w:col w:w="604" w:space="40"/>
            <w:col w:w="1690" w:space="40"/>
            <w:col w:w="7010" w:space="0"/>
          </w:cols>
        </w:sectPr>
      </w:pPr>
    </w:p>
    <w:p>
      <w:pPr>
        <w:pStyle w:val="BodyText"/>
        <w:spacing w:before="4"/>
        <w:rPr>
          <w:rFonts w:ascii="幼圆"/>
          <w:b w:val="0"/>
          <w:sz w:val="20"/>
        </w:rPr>
      </w:pPr>
    </w:p>
    <w:p>
      <w:pPr>
        <w:spacing w:after="0"/>
        <w:rPr>
          <w:rFonts w:ascii="幼圆"/>
          <w:sz w:val="20"/>
        </w:rPr>
        <w:sectPr>
          <w:type w:val="continuous"/>
          <w:pgSz w:w="17860" w:h="25260"/>
          <w:pgMar w:top="1020" w:right="0" w:bottom="280" w:left="0" w:header="708" w:footer="708"/>
          <w:pgNumType w:start="16"/>
          <w:cols w:space="708"/>
        </w:sectPr>
      </w:pPr>
    </w:p>
    <w:p>
      <w:pPr>
        <w:pStyle w:val="ListParagraph"/>
        <w:numPr>
          <w:ilvl w:val="3"/>
          <w:numId w:val="79"/>
        </w:numPr>
        <w:tabs>
          <w:tab w:val="left" w:pos="2544"/>
        </w:tabs>
        <w:spacing w:before="35" w:after="0" w:line="373" w:lineRule="exact"/>
        <w:ind w:left="2543" w:right="0" w:hanging="546"/>
        <w:jc w:val="left"/>
        <w:rPr>
          <w:sz w:val="29"/>
        </w:rPr>
      </w:pPr>
      <w:r>
        <w:rPr>
          <w:b/>
          <w:spacing w:val="4"/>
          <w:sz w:val="36"/>
        </w:rPr>
        <w:t>规范规定的受拉钢筋锚固长度</w:t>
      </w:r>
      <w:r>
        <w:rPr>
          <w:sz w:val="29"/>
        </w:rPr>
        <w:t>l</w:t>
      </w:r>
    </w:p>
    <w:p>
      <w:pPr>
        <w:spacing w:before="0" w:line="283" w:lineRule="exact"/>
        <w:ind w:left="0" w:right="0" w:firstLine="0"/>
        <w:jc w:val="right"/>
        <w:rPr>
          <w:rFonts w:ascii="幼圆"/>
          <w:sz w:val="29"/>
        </w:rPr>
      </w:pPr>
      <w:r>
        <w:rPr>
          <w:rFonts w:ascii="幼圆"/>
          <w:sz w:val="29"/>
        </w:rPr>
        <w:t>a</w:t>
      </w:r>
    </w:p>
    <w:p>
      <w:pPr>
        <w:pStyle w:val="BodyText"/>
        <w:tabs>
          <w:tab w:val="left" w:pos="1798"/>
        </w:tabs>
        <w:spacing w:before="35"/>
        <w:ind w:left="-9"/>
        <w:rPr>
          <w:rFonts w:ascii="幼圆" w:eastAsia="幼圆" w:hint="eastAsia"/>
        </w:rPr>
      </w:pPr>
      <w:r>
        <w:rPr>
          <w:b w:val="0"/>
        </w:rPr>
        <w:br w:type="column"/>
      </w:r>
      <w:r>
        <w:rPr>
          <w:rFonts w:ascii="幼圆" w:eastAsia="幼圆" w:hint="eastAsia"/>
        </w:rPr>
        <w:t>为（</w:t>
        <w:tab/>
      </w:r>
      <w:r>
        <w:rPr>
          <w:rFonts w:ascii="幼圆" w:eastAsia="幼圆" w:hint="eastAsia"/>
          <w:spacing w:val="-177"/>
        </w:rPr>
        <w:t>）</w:t>
      </w:r>
      <w:r>
        <w:rPr>
          <w:rFonts w:ascii="幼圆" w:eastAsia="幼圆" w:hint="eastAsia"/>
        </w:rPr>
        <w:t>。</w:t>
      </w:r>
    </w:p>
    <w:p>
      <w:pPr>
        <w:spacing w:after="0"/>
        <w:rPr>
          <w:rFonts w:ascii="幼圆" w:eastAsia="幼圆" w:hint="eastAsia"/>
        </w:rPr>
        <w:sectPr>
          <w:type w:val="continuous"/>
          <w:pgSz w:w="17860" w:h="25260"/>
          <w:pgMar w:top="1020" w:right="0" w:bottom="280" w:left="0" w:header="708" w:footer="708"/>
          <w:pgNumType w:start="17"/>
          <w:cols w:num="2" w:space="708" w:equalWidth="0">
            <w:col w:w="7542" w:space="40"/>
            <w:col w:w="10278" w:space="0"/>
          </w:cols>
        </w:sectPr>
      </w:pPr>
    </w:p>
    <w:p>
      <w:pPr>
        <w:pStyle w:val="ListParagraph"/>
        <w:numPr>
          <w:ilvl w:val="4"/>
          <w:numId w:val="79"/>
        </w:numPr>
        <w:tabs>
          <w:tab w:val="left" w:pos="3221"/>
        </w:tabs>
        <w:spacing w:before="82" w:after="0" w:line="242" w:lineRule="auto"/>
        <w:ind w:left="2675" w:right="6358" w:firstLine="0"/>
        <w:jc w:val="left"/>
        <w:rPr>
          <w:b/>
          <w:sz w:val="36"/>
        </w:rPr>
      </w:pPr>
      <w:r>
        <w:rPr>
          <w:b/>
          <w:sz w:val="36"/>
        </w:rPr>
        <w:t xml:space="preserve">随混凝土强度品级的提高而增大；             B．随钢筋品级提高而降低；                     </w:t>
      </w:r>
      <w:r>
        <w:rPr>
          <w:b/>
          <w:w w:val="95"/>
          <w:sz w:val="36"/>
        </w:rPr>
        <w:t>C</w:t>
      </w:r>
      <w:r>
        <w:rPr>
          <w:b/>
          <w:spacing w:val="-1"/>
          <w:w w:val="95"/>
          <w:sz w:val="36"/>
        </w:rPr>
        <w:t xml:space="preserve">．随混凝土品级提高而减少，随钢筋品级提高而增大； </w:t>
      </w:r>
      <w:r>
        <w:rPr>
          <w:b/>
          <w:sz w:val="36"/>
        </w:rPr>
        <w:t>D．随混凝土及钢筋品级提高而减小；</w:t>
      </w:r>
    </w:p>
    <w:p>
      <w:pPr>
        <w:pStyle w:val="ListParagraph"/>
        <w:numPr>
          <w:ilvl w:val="3"/>
          <w:numId w:val="79"/>
        </w:numPr>
        <w:tabs>
          <w:tab w:val="left" w:pos="2360"/>
          <w:tab w:val="left" w:pos="8140"/>
        </w:tabs>
        <w:spacing w:before="9" w:after="0" w:line="240" w:lineRule="auto"/>
        <w:ind w:left="2359" w:right="0" w:hanging="546"/>
        <w:jc w:val="left"/>
        <w:rPr>
          <w:b/>
          <w:sz w:val="36"/>
        </w:rPr>
      </w:pPr>
      <w:r>
        <w:rPr>
          <w:b/>
          <w:sz w:val="36"/>
        </w:rPr>
        <w:t>属于有明显屈服点的钢筋有（</w:t>
        <w:tab/>
      </w:r>
      <w:r>
        <w:rPr>
          <w:b/>
          <w:spacing w:val="-177"/>
          <w:sz w:val="36"/>
        </w:rPr>
        <w:t>）</w:t>
      </w:r>
      <w:r>
        <w:rPr>
          <w:b/>
          <w:sz w:val="36"/>
        </w:rPr>
        <w:t>。</w:t>
      </w:r>
    </w:p>
    <w:p>
      <w:pPr>
        <w:pStyle w:val="ListParagraph"/>
        <w:numPr>
          <w:ilvl w:val="4"/>
          <w:numId w:val="79"/>
        </w:numPr>
        <w:tabs>
          <w:tab w:val="left" w:pos="2814"/>
          <w:tab w:val="left" w:pos="7420"/>
        </w:tabs>
        <w:spacing w:before="7" w:after="0" w:line="242" w:lineRule="auto"/>
        <w:ind w:left="1814" w:right="6739" w:firstLine="454"/>
        <w:jc w:val="left"/>
        <w:rPr>
          <w:b/>
          <w:sz w:val="36"/>
        </w:rPr>
      </w:pPr>
      <w:r>
        <w:rPr>
          <w:b/>
          <w:sz w:val="36"/>
        </w:rPr>
        <w:t>冷拉钢筋</w:t>
      </w:r>
      <w:r>
        <w:rPr>
          <w:b/>
          <w:spacing w:val="-21"/>
          <w:sz w:val="36"/>
        </w:rPr>
        <w:t xml:space="preserve"> </w:t>
      </w:r>
      <w:r>
        <w:rPr>
          <w:b/>
          <w:sz w:val="36"/>
        </w:rPr>
        <w:t>；B．钢丝</w:t>
      </w:r>
      <w:r>
        <w:rPr>
          <w:b/>
          <w:spacing w:val="2"/>
          <w:sz w:val="36"/>
        </w:rPr>
        <w:t>；C．</w:t>
      </w:r>
      <w:r>
        <w:rPr>
          <w:b/>
          <w:sz w:val="36"/>
        </w:rPr>
        <w:t>热处置钢筋</w:t>
      </w:r>
      <w:r>
        <w:rPr>
          <w:b/>
          <w:spacing w:val="2"/>
          <w:sz w:val="36"/>
        </w:rPr>
        <w:t>；D．</w:t>
      </w:r>
      <w:r>
        <w:rPr>
          <w:b/>
          <w:sz w:val="36"/>
        </w:rPr>
        <w:t>钢绞线</w:t>
      </w:r>
      <w:r>
        <w:rPr>
          <w:b/>
          <w:spacing w:val="-14"/>
          <w:sz w:val="36"/>
        </w:rPr>
        <w:t>。</w:t>
      </w:r>
      <w:r>
        <w:rPr>
          <w:b/>
          <w:sz w:val="36"/>
        </w:rPr>
        <w:t>6．钢材的含碳量越低，则（</w:t>
        <w:tab/>
      </w:r>
      <w:r>
        <w:rPr>
          <w:b/>
          <w:spacing w:val="-180"/>
          <w:sz w:val="36"/>
        </w:rPr>
        <w:t>）</w:t>
      </w:r>
      <w:r>
        <w:rPr>
          <w:b/>
          <w:sz w:val="36"/>
        </w:rPr>
        <w:t>。</w:t>
      </w:r>
    </w:p>
    <w:p>
      <w:pPr>
        <w:pStyle w:val="BodyText"/>
        <w:spacing w:before="4" w:line="244" w:lineRule="auto"/>
        <w:ind w:left="2315" w:right="8115" w:firstLine="43"/>
        <w:rPr>
          <w:rFonts w:ascii="幼圆" w:eastAsia="幼圆" w:hint="eastAsia"/>
        </w:rPr>
      </w:pPr>
      <w:r>
        <w:rPr>
          <w:rFonts w:ascii="幼圆" w:eastAsia="幼圆" w:hint="eastAsia"/>
          <w:w w:val="95"/>
        </w:rPr>
        <w:t>A</w:t>
      </w:r>
      <w:r>
        <w:rPr>
          <w:rFonts w:ascii="幼圆" w:eastAsia="幼圆" w:hint="eastAsia"/>
          <w:spacing w:val="-1"/>
          <w:w w:val="95"/>
        </w:rPr>
        <w:t xml:space="preserve">．屈服台阶越短，伸长率也越短，塑性越差； </w:t>
      </w:r>
      <w:r>
        <w:rPr>
          <w:rFonts w:ascii="幼圆" w:eastAsia="幼圆" w:hint="eastAsia"/>
        </w:rPr>
        <w:t>B．屈服台阶越长，伸长率越大，塑性越好； C．强度越高，塑性越好；                D．强度越低，塑性越差。</w:t>
      </w:r>
    </w:p>
    <w:p>
      <w:pPr>
        <w:pStyle w:val="ListParagraph"/>
        <w:numPr>
          <w:ilvl w:val="0"/>
          <w:numId w:val="74"/>
        </w:numPr>
        <w:tabs>
          <w:tab w:val="left" w:pos="2544"/>
          <w:tab w:val="left" w:pos="7240"/>
        </w:tabs>
        <w:spacing w:before="0" w:after="0" w:line="452" w:lineRule="exact"/>
        <w:ind w:left="2543" w:right="0" w:hanging="546"/>
        <w:jc w:val="left"/>
        <w:rPr>
          <w:b/>
          <w:sz w:val="36"/>
        </w:rPr>
      </w:pPr>
      <w:r>
        <w:rPr>
          <w:b/>
          <w:sz w:val="36"/>
        </w:rPr>
        <w:t>钢筋的屈服强度是指（</w:t>
        <w:tab/>
      </w:r>
      <w:r>
        <w:rPr>
          <w:b/>
          <w:spacing w:val="-177"/>
          <w:sz w:val="36"/>
        </w:rPr>
        <w:t>）</w:t>
      </w:r>
      <w:r>
        <w:rPr>
          <w:b/>
          <w:sz w:val="36"/>
        </w:rPr>
        <w:t>。</w:t>
      </w:r>
    </w:p>
    <w:p>
      <w:pPr>
        <w:pStyle w:val="ListParagraph"/>
        <w:numPr>
          <w:ilvl w:val="1"/>
          <w:numId w:val="74"/>
        </w:numPr>
        <w:tabs>
          <w:tab w:val="left" w:pos="2996"/>
        </w:tabs>
        <w:spacing w:before="7" w:after="0" w:line="240" w:lineRule="auto"/>
        <w:ind w:left="2996" w:right="0" w:hanging="364"/>
        <w:jc w:val="left"/>
        <w:rPr>
          <w:b/>
          <w:sz w:val="36"/>
        </w:rPr>
      </w:pPr>
      <w:r>
        <w:rPr>
          <w:b/>
          <w:sz w:val="36"/>
        </w:rPr>
        <w:t>比例极限；</w:t>
      </w:r>
      <w:r>
        <w:rPr>
          <w:b/>
          <w:spacing w:val="3"/>
          <w:sz w:val="36"/>
        </w:rPr>
        <w:t>B</w:t>
      </w:r>
      <w:r>
        <w:rPr>
          <w:b/>
          <w:sz w:val="36"/>
        </w:rPr>
        <w:t>.弹性极限；</w:t>
      </w:r>
      <w:r>
        <w:rPr>
          <w:b/>
          <w:spacing w:val="3"/>
          <w:sz w:val="36"/>
        </w:rPr>
        <w:t>C</w:t>
      </w:r>
      <w:r>
        <w:rPr>
          <w:b/>
          <w:sz w:val="36"/>
        </w:rPr>
        <w:t>.屈服上限；</w:t>
      </w:r>
      <w:r>
        <w:rPr>
          <w:b/>
          <w:spacing w:val="3"/>
          <w:sz w:val="36"/>
        </w:rPr>
        <w:t>D</w:t>
      </w:r>
      <w:r>
        <w:rPr>
          <w:b/>
          <w:sz w:val="36"/>
        </w:rPr>
        <w:t>.屈服下限。</w:t>
      </w:r>
    </w:p>
    <w:p>
      <w:pPr>
        <w:pStyle w:val="BodyText"/>
        <w:spacing w:before="1"/>
        <w:rPr>
          <w:rFonts w:ascii="幼圆"/>
          <w:sz w:val="12"/>
        </w:rPr>
      </w:pPr>
    </w:p>
    <w:p>
      <w:pPr>
        <w:spacing w:after="0"/>
        <w:rPr>
          <w:rFonts w:ascii="幼圆"/>
          <w:sz w:val="12"/>
        </w:rPr>
        <w:sectPr>
          <w:type w:val="continuous"/>
          <w:pgSz w:w="17860" w:h="25260"/>
          <w:pgMar w:top="1020" w:right="0" w:bottom="280" w:left="0" w:header="708" w:footer="708"/>
          <w:pgNumType w:start="18"/>
          <w:cols w:space="708"/>
        </w:sectPr>
      </w:pPr>
    </w:p>
    <w:p>
      <w:pPr>
        <w:pStyle w:val="ListParagraph"/>
        <w:numPr>
          <w:ilvl w:val="0"/>
          <w:numId w:val="74"/>
        </w:numPr>
        <w:tabs>
          <w:tab w:val="left" w:pos="2544"/>
        </w:tabs>
        <w:spacing w:before="35" w:after="0" w:line="417" w:lineRule="exact"/>
        <w:ind w:left="2543" w:right="0" w:hanging="546"/>
        <w:jc w:val="left"/>
        <w:rPr>
          <w:sz w:val="35"/>
        </w:rPr>
      </w:pPr>
      <w:r>
        <w:rPr>
          <w:b/>
          <w:spacing w:val="-12"/>
          <w:sz w:val="36"/>
        </w:rPr>
        <w:t xml:space="preserve">规范确信 </w:t>
      </w:r>
      <w:r>
        <w:rPr>
          <w:sz w:val="35"/>
        </w:rPr>
        <w:t>f</w:t>
      </w:r>
    </w:p>
    <w:p>
      <w:pPr>
        <w:spacing w:before="0" w:line="212" w:lineRule="exact"/>
        <w:ind w:left="0" w:right="0" w:firstLine="0"/>
        <w:jc w:val="right"/>
        <w:rPr>
          <w:rFonts w:ascii="幼圆"/>
          <w:sz w:val="20"/>
        </w:rPr>
      </w:pPr>
      <w:r>
        <w:rPr>
          <w:rFonts w:ascii="幼圆"/>
          <w:sz w:val="20"/>
        </w:rPr>
        <w:t>cu,k</w:t>
      </w:r>
    </w:p>
    <w:p>
      <w:pPr>
        <w:pStyle w:val="BodyText"/>
        <w:tabs>
          <w:tab w:val="left" w:pos="4386"/>
        </w:tabs>
        <w:spacing w:before="35"/>
        <w:ind w:left="47"/>
        <w:rPr>
          <w:rFonts w:ascii="幼圆" w:eastAsia="幼圆" w:hint="eastAsia"/>
        </w:rPr>
      </w:pPr>
      <w:r>
        <w:rPr>
          <w:b w:val="0"/>
        </w:rPr>
        <w:br w:type="column"/>
      </w:r>
      <w:r>
        <w:rPr>
          <w:rFonts w:ascii="幼圆" w:eastAsia="幼圆" w:hint="eastAsia"/>
        </w:rPr>
        <w:t>所用试块的边长是（</w:t>
        <w:tab/>
      </w:r>
      <w:r>
        <w:rPr>
          <w:rFonts w:ascii="幼圆" w:eastAsia="幼圆" w:hint="eastAsia"/>
          <w:spacing w:val="-177"/>
        </w:rPr>
        <w:t>）</w:t>
      </w:r>
      <w:r>
        <w:rPr>
          <w:rFonts w:ascii="幼圆" w:eastAsia="幼圆" w:hint="eastAsia"/>
        </w:rPr>
        <w:t>。</w:t>
      </w:r>
    </w:p>
    <w:p>
      <w:pPr>
        <w:spacing w:after="0"/>
        <w:rPr>
          <w:rFonts w:ascii="幼圆" w:eastAsia="幼圆" w:hint="eastAsia"/>
        </w:rPr>
        <w:sectPr>
          <w:type w:val="continuous"/>
          <w:pgSz w:w="17860" w:h="25260"/>
          <w:pgMar w:top="1020" w:right="0" w:bottom="280" w:left="0" w:header="708" w:footer="708"/>
          <w:pgNumType w:start="19"/>
          <w:cols w:num="2" w:space="708" w:equalWidth="0">
            <w:col w:w="4619" w:space="40"/>
            <w:col w:w="13201" w:space="0"/>
          </w:cols>
        </w:sectPr>
      </w:pPr>
    </w:p>
    <w:p>
      <w:pPr>
        <w:pStyle w:val="BodyText"/>
        <w:tabs>
          <w:tab w:val="left" w:pos="7240"/>
        </w:tabs>
        <w:spacing w:before="124" w:line="242" w:lineRule="auto"/>
        <w:ind w:left="1998" w:right="7415" w:firstLine="651"/>
        <w:rPr>
          <w:rFonts w:ascii="幼圆" w:eastAsia="幼圆" w:hint="eastAsia"/>
        </w:rPr>
      </w:pPr>
      <w:r>
        <w:rPr>
          <w:rFonts w:ascii="幼圆" w:eastAsia="幼圆" w:hint="eastAsia"/>
        </w:rPr>
        <w:t>A．150</w:t>
      </w:r>
      <w:r>
        <w:rPr>
          <w:rFonts w:ascii="幼圆" w:eastAsia="幼圆" w:hint="eastAsia"/>
          <w:spacing w:val="-4"/>
        </w:rPr>
        <w:t xml:space="preserve"> </w:t>
      </w:r>
      <w:r>
        <w:rPr>
          <w:rFonts w:ascii="幼圆" w:eastAsia="幼圆" w:hint="eastAsia"/>
        </w:rPr>
        <w:t>mm；B．200</w:t>
      </w:r>
      <w:r>
        <w:rPr>
          <w:rFonts w:ascii="幼圆" w:eastAsia="幼圆" w:hint="eastAsia"/>
          <w:spacing w:val="-4"/>
        </w:rPr>
        <w:t xml:space="preserve"> </w:t>
      </w:r>
      <w:r>
        <w:rPr>
          <w:rFonts w:ascii="幼圆" w:eastAsia="幼圆" w:hint="eastAsia"/>
        </w:rPr>
        <w:t>mm；C．100mm；D．250</w:t>
      </w:r>
      <w:r>
        <w:rPr>
          <w:rFonts w:ascii="幼圆" w:eastAsia="幼圆" w:hint="eastAsia"/>
          <w:spacing w:val="-4"/>
        </w:rPr>
        <w:t xml:space="preserve"> </w:t>
      </w:r>
      <w:r>
        <w:rPr>
          <w:rFonts w:ascii="幼圆" w:eastAsia="幼圆" w:hint="eastAsia"/>
          <w:spacing w:val="4"/>
        </w:rPr>
        <w:t>mm</w:t>
      </w:r>
      <w:r>
        <w:rPr>
          <w:rFonts w:ascii="幼圆" w:eastAsia="幼圆" w:hint="eastAsia"/>
        </w:rPr>
        <w:t>。9．混凝土强度品级是由（</w:t>
        <w:tab/>
        <w:t>）确信的。</w:t>
      </w:r>
    </w:p>
    <w:p>
      <w:pPr>
        <w:pStyle w:val="BodyText"/>
        <w:spacing w:before="11"/>
        <w:rPr>
          <w:rFonts w:ascii="幼圆"/>
          <w:sz w:val="11"/>
        </w:rPr>
      </w:pPr>
    </w:p>
    <w:p>
      <w:pPr>
        <w:spacing w:after="0"/>
        <w:rPr>
          <w:rFonts w:ascii="幼圆"/>
          <w:sz w:val="11"/>
        </w:rPr>
        <w:sectPr>
          <w:type w:val="continuous"/>
          <w:pgSz w:w="17860" w:h="25260"/>
          <w:pgMar w:top="1020" w:right="0" w:bottom="280" w:left="0" w:header="708" w:footer="708"/>
          <w:pgNumType w:start="20"/>
          <w:cols w:space="708"/>
        </w:sectPr>
      </w:pPr>
    </w:p>
    <w:p>
      <w:pPr>
        <w:pStyle w:val="ListParagraph"/>
        <w:numPr>
          <w:ilvl w:val="1"/>
          <w:numId w:val="74"/>
        </w:numPr>
        <w:tabs>
          <w:tab w:val="left" w:pos="667"/>
        </w:tabs>
        <w:spacing w:before="36" w:after="0" w:line="417" w:lineRule="exact"/>
        <w:ind w:left="3316" w:right="332" w:hanging="3317"/>
        <w:jc w:val="right"/>
        <w:rPr>
          <w:sz w:val="35"/>
        </w:rPr>
      </w:pPr>
      <w:r>
        <w:rPr>
          <w:w w:val="100"/>
          <w:sz w:val="35"/>
        </w:rPr>
        <w:t>f</w:t>
      </w:r>
    </w:p>
    <w:p>
      <w:pPr>
        <w:spacing w:before="0" w:line="212" w:lineRule="exact"/>
        <w:ind w:left="0" w:right="0" w:firstLine="0"/>
        <w:jc w:val="right"/>
        <w:rPr>
          <w:rFonts w:ascii="幼圆"/>
          <w:sz w:val="20"/>
        </w:rPr>
      </w:pPr>
      <w:r>
        <w:rPr>
          <w:rFonts w:ascii="幼圆"/>
          <w:sz w:val="20"/>
        </w:rPr>
        <w:t>cu,k</w:t>
      </w:r>
    </w:p>
    <w:p>
      <w:pPr>
        <w:spacing w:before="36" w:line="418" w:lineRule="exact"/>
        <w:ind w:left="47" w:right="0" w:firstLine="0"/>
        <w:jc w:val="left"/>
        <w:rPr>
          <w:rFonts w:ascii="幼圆" w:eastAsia="幼圆" w:hint="eastAsia"/>
          <w:sz w:val="29"/>
        </w:rPr>
      </w:pPr>
      <w:r>
        <w:br w:type="column"/>
      </w:r>
      <w:r>
        <w:rPr>
          <w:rFonts w:ascii="幼圆" w:eastAsia="幼圆" w:hint="eastAsia"/>
          <w:b/>
          <w:sz w:val="36"/>
        </w:rPr>
        <w:t>；B．</w:t>
      </w:r>
      <w:r>
        <w:rPr>
          <w:rFonts w:ascii="幼圆" w:eastAsia="幼圆" w:hint="eastAsia"/>
          <w:b/>
          <w:spacing w:val="-61"/>
          <w:sz w:val="36"/>
        </w:rPr>
        <w:t xml:space="preserve"> </w:t>
      </w:r>
      <w:r>
        <w:rPr>
          <w:rFonts w:ascii="幼圆" w:eastAsia="幼圆" w:hint="eastAsia"/>
          <w:sz w:val="29"/>
        </w:rPr>
        <w:t>f</w:t>
      </w:r>
    </w:p>
    <w:p>
      <w:pPr>
        <w:spacing w:before="0" w:line="213" w:lineRule="exact"/>
        <w:ind w:left="0" w:right="0" w:firstLine="0"/>
        <w:jc w:val="right"/>
        <w:rPr>
          <w:rFonts w:ascii="幼圆"/>
          <w:sz w:val="20"/>
        </w:rPr>
      </w:pPr>
      <w:r>
        <w:rPr>
          <w:rFonts w:ascii="幼圆"/>
          <w:sz w:val="20"/>
        </w:rPr>
        <w:t>ck</w:t>
      </w:r>
    </w:p>
    <w:p>
      <w:pPr>
        <w:spacing w:before="36" w:line="418" w:lineRule="exact"/>
        <w:ind w:left="197" w:right="0" w:firstLine="0"/>
        <w:jc w:val="left"/>
        <w:rPr>
          <w:rFonts w:ascii="幼圆" w:eastAsia="幼圆" w:hint="eastAsia"/>
          <w:sz w:val="35"/>
        </w:rPr>
      </w:pPr>
      <w:r>
        <w:br w:type="column"/>
      </w:r>
      <w:r>
        <w:rPr>
          <w:rFonts w:ascii="幼圆" w:eastAsia="幼圆" w:hint="eastAsia"/>
          <w:b/>
          <w:sz w:val="36"/>
        </w:rPr>
        <w:t>；C．</w:t>
      </w:r>
      <w:r>
        <w:rPr>
          <w:rFonts w:ascii="幼圆" w:eastAsia="幼圆" w:hint="eastAsia"/>
          <w:b/>
          <w:spacing w:val="-60"/>
          <w:sz w:val="36"/>
        </w:rPr>
        <w:t xml:space="preserve"> </w:t>
      </w:r>
      <w:r>
        <w:rPr>
          <w:rFonts w:ascii="幼圆" w:eastAsia="幼圆" w:hint="eastAsia"/>
          <w:sz w:val="35"/>
        </w:rPr>
        <w:t>f</w:t>
      </w:r>
    </w:p>
    <w:p>
      <w:pPr>
        <w:spacing w:before="0" w:line="213" w:lineRule="exact"/>
        <w:ind w:left="0" w:right="0" w:firstLine="0"/>
        <w:jc w:val="right"/>
        <w:rPr>
          <w:rFonts w:ascii="幼圆"/>
          <w:sz w:val="20"/>
        </w:rPr>
      </w:pPr>
      <w:r>
        <w:rPr>
          <w:rFonts w:ascii="幼圆"/>
          <w:sz w:val="20"/>
        </w:rPr>
        <w:t>cm</w:t>
      </w:r>
    </w:p>
    <w:p>
      <w:pPr>
        <w:tabs>
          <w:tab w:val="left" w:pos="1814"/>
        </w:tabs>
        <w:spacing w:before="36" w:line="418" w:lineRule="exact"/>
        <w:ind w:left="247" w:right="0" w:firstLine="0"/>
        <w:jc w:val="left"/>
        <w:rPr>
          <w:rFonts w:ascii="幼圆" w:eastAsia="幼圆" w:hint="eastAsia"/>
          <w:b/>
          <w:sz w:val="36"/>
        </w:rPr>
      </w:pPr>
      <w:r>
        <w:br w:type="column"/>
      </w:r>
      <w:r>
        <w:rPr>
          <w:rFonts w:ascii="幼圆" w:eastAsia="幼圆" w:hint="eastAsia"/>
          <w:b/>
          <w:sz w:val="36"/>
        </w:rPr>
        <w:t>；D</w:t>
      </w:r>
      <w:r>
        <w:rPr>
          <w:rFonts w:ascii="幼圆" w:eastAsia="幼圆" w:hint="eastAsia"/>
          <w:b/>
          <w:spacing w:val="-31"/>
          <w:sz w:val="36"/>
        </w:rPr>
        <w:t xml:space="preserve">． </w:t>
      </w:r>
      <w:r>
        <w:rPr>
          <w:rFonts w:ascii="幼圆" w:eastAsia="幼圆" w:hint="eastAsia"/>
          <w:sz w:val="35"/>
        </w:rPr>
        <w:t>f</w:t>
        <w:tab/>
      </w:r>
      <w:r>
        <w:rPr>
          <w:rFonts w:ascii="幼圆" w:eastAsia="幼圆" w:hint="eastAsia"/>
          <w:b/>
          <w:sz w:val="36"/>
        </w:rPr>
        <w:t>。</w:t>
      </w:r>
    </w:p>
    <w:p>
      <w:pPr>
        <w:spacing w:before="0" w:line="213" w:lineRule="exact"/>
        <w:ind w:left="1399" w:right="0" w:firstLine="0"/>
        <w:jc w:val="left"/>
        <w:rPr>
          <w:rFonts w:ascii="幼圆"/>
          <w:sz w:val="20"/>
        </w:rPr>
      </w:pPr>
      <w:r>
        <w:rPr>
          <w:rFonts w:ascii="幼圆"/>
          <w:w w:val="105"/>
          <w:sz w:val="20"/>
        </w:rPr>
        <w:t>tk</w:t>
      </w:r>
    </w:p>
    <w:p>
      <w:pPr>
        <w:spacing w:after="0" w:line="213" w:lineRule="exact"/>
        <w:jc w:val="left"/>
        <w:rPr>
          <w:rFonts w:ascii="幼圆"/>
          <w:sz w:val="20"/>
        </w:rPr>
        <w:sectPr>
          <w:type w:val="continuous"/>
          <w:pgSz w:w="17860" w:h="25260"/>
          <w:pgMar w:top="1020" w:right="0" w:bottom="280" w:left="0" w:header="708" w:footer="708"/>
          <w:pgNumType w:start="21"/>
          <w:cols w:num="4" w:space="708" w:equalWidth="0">
            <w:col w:w="3827" w:space="40"/>
            <w:col w:w="1409" w:space="39"/>
            <w:col w:w="1563" w:space="39"/>
            <w:col w:w="10943" w:space="0"/>
          </w:cols>
        </w:sectPr>
      </w:pPr>
    </w:p>
    <w:p>
      <w:pPr>
        <w:pStyle w:val="ListParagraph"/>
        <w:numPr>
          <w:ilvl w:val="0"/>
          <w:numId w:val="73"/>
        </w:numPr>
        <w:tabs>
          <w:tab w:val="left" w:pos="2735"/>
        </w:tabs>
        <w:spacing w:before="121" w:after="0" w:line="240" w:lineRule="auto"/>
        <w:ind w:left="2734" w:right="0" w:hanging="737"/>
        <w:jc w:val="left"/>
        <w:rPr>
          <w:b/>
          <w:sz w:val="36"/>
        </w:rPr>
      </w:pPr>
      <w:r>
        <w:rPr>
          <w:b/>
          <w:spacing w:val="7"/>
          <w:sz w:val="36"/>
        </w:rPr>
        <w:t xml:space="preserve">边长为 </w:t>
      </w:r>
      <w:r>
        <w:rPr>
          <w:b/>
          <w:sz w:val="36"/>
        </w:rPr>
        <w:t>100mm 的非标准立方体试块的强度换算成标准试块的强度，则需乘以换算系数</w:t>
      </w:r>
    </w:p>
    <w:p>
      <w:pPr>
        <w:pStyle w:val="BodyText"/>
        <w:tabs>
          <w:tab w:val="left" w:pos="2722"/>
        </w:tabs>
        <w:spacing w:before="7"/>
        <w:ind w:left="1274"/>
        <w:rPr>
          <w:rFonts w:ascii="幼圆" w:eastAsia="幼圆" w:hint="eastAsia"/>
        </w:rPr>
      </w:pPr>
      <w:r>
        <w:rPr>
          <w:rFonts w:ascii="幼圆" w:eastAsia="幼圆" w:hint="eastAsia"/>
        </w:rPr>
        <w:t>（</w:t>
        <w:tab/>
      </w:r>
      <w:r>
        <w:rPr>
          <w:rFonts w:ascii="幼圆" w:eastAsia="幼圆" w:hint="eastAsia"/>
          <w:spacing w:val="-180"/>
        </w:rPr>
        <w:t>）</w:t>
      </w:r>
      <w:r>
        <w:rPr>
          <w:rFonts w:ascii="幼圆" w:eastAsia="幼圆" w:hint="eastAsia"/>
        </w:rPr>
        <w:t>。</w:t>
      </w:r>
    </w:p>
    <w:p>
      <w:pPr>
        <w:pStyle w:val="ListParagraph"/>
        <w:numPr>
          <w:ilvl w:val="1"/>
          <w:numId w:val="73"/>
        </w:numPr>
        <w:tabs>
          <w:tab w:val="left" w:pos="3374"/>
          <w:tab w:val="left" w:pos="4640"/>
        </w:tabs>
        <w:spacing w:before="7" w:after="0" w:line="240" w:lineRule="auto"/>
        <w:ind w:left="3373" w:right="0" w:hanging="724"/>
        <w:jc w:val="left"/>
        <w:rPr>
          <w:b/>
          <w:sz w:val="36"/>
        </w:rPr>
      </w:pPr>
      <w:r>
        <w:rPr>
          <w:b/>
          <w:sz w:val="36"/>
        </w:rPr>
        <w:t>；B．</w:t>
        <w:tab/>
        <w:t>；C． ；D． 。</w:t>
      </w:r>
    </w:p>
    <w:p>
      <w:pPr>
        <w:pStyle w:val="Heading2"/>
        <w:spacing w:before="150"/>
        <w:ind w:left="6200"/>
        <w:jc w:val="both"/>
        <w:rPr>
          <w:rFonts w:ascii="幼圆" w:eastAsia="幼圆" w:hint="eastAsia"/>
        </w:rPr>
      </w:pPr>
      <w:r>
        <w:rPr>
          <w:rFonts w:ascii="幼圆" w:eastAsia="幼圆" w:hint="eastAsia"/>
          <w:spacing w:val="-53"/>
        </w:rPr>
        <w:t xml:space="preserve">第 </w:t>
      </w:r>
      <w:r>
        <w:rPr>
          <w:rFonts w:ascii="幼圆" w:eastAsia="幼圆" w:hint="eastAsia"/>
        </w:rPr>
        <w:t>3</w:t>
      </w:r>
      <w:r>
        <w:rPr>
          <w:rFonts w:ascii="幼圆" w:eastAsia="幼圆" w:hint="eastAsia"/>
          <w:spacing w:val="6"/>
        </w:rPr>
        <w:t xml:space="preserve"> 章 轴心受力构件承载力</w:t>
      </w:r>
    </w:p>
    <w:p>
      <w:pPr>
        <w:pStyle w:val="ListParagraph"/>
        <w:numPr>
          <w:ilvl w:val="0"/>
          <w:numId w:val="72"/>
        </w:numPr>
        <w:tabs>
          <w:tab w:val="left" w:pos="3165"/>
        </w:tabs>
        <w:spacing w:before="255" w:after="0" w:line="242" w:lineRule="auto"/>
        <w:ind w:left="2632" w:right="5476" w:hanging="724"/>
        <w:jc w:val="both"/>
        <w:rPr>
          <w:b/>
          <w:sz w:val="36"/>
        </w:rPr>
      </w:pPr>
      <w:r>
        <w:tab/>
      </w:r>
      <w:r>
        <w:rPr>
          <w:b/>
          <w:sz w:val="36"/>
        </w:rPr>
        <w:t>钢筋混凝土轴心受压构件，稳固系数是考虑了（</w:t>
      </w:r>
      <w:r>
        <w:rPr>
          <w:b/>
          <w:spacing w:val="59"/>
          <w:sz w:val="36"/>
        </w:rPr>
        <w:t xml:space="preserve">   </w:t>
      </w:r>
      <w:r>
        <w:rPr>
          <w:b/>
          <w:spacing w:val="-180"/>
          <w:sz w:val="36"/>
        </w:rPr>
        <w:t>）</w:t>
      </w:r>
      <w:r>
        <w:rPr>
          <w:b/>
          <w:spacing w:val="-18"/>
          <w:sz w:val="36"/>
        </w:rPr>
        <w:t>。</w:t>
      </w:r>
      <w:r>
        <w:rPr>
          <w:b/>
          <w:sz w:val="36"/>
        </w:rPr>
        <w:t>A．初始偏心距的阻碍；</w:t>
      </w:r>
    </w:p>
    <w:p>
      <w:pPr>
        <w:pStyle w:val="ListParagraph"/>
        <w:numPr>
          <w:ilvl w:val="1"/>
          <w:numId w:val="73"/>
        </w:numPr>
        <w:tabs>
          <w:tab w:val="left" w:pos="3177"/>
        </w:tabs>
        <w:spacing w:before="4" w:after="0" w:line="242" w:lineRule="auto"/>
        <w:ind w:left="2632" w:right="11081" w:firstLine="0"/>
        <w:jc w:val="both"/>
        <w:rPr>
          <w:b/>
          <w:sz w:val="36"/>
        </w:rPr>
      </w:pPr>
      <w:r>
        <w:rPr>
          <w:b/>
          <w:spacing w:val="-2"/>
          <w:w w:val="95"/>
          <w:sz w:val="36"/>
        </w:rPr>
        <w:t xml:space="preserve">荷载长期作用的阻碍； </w:t>
      </w:r>
      <w:r>
        <w:rPr>
          <w:b/>
          <w:sz w:val="36"/>
        </w:rPr>
        <w:t>C</w:t>
      </w:r>
      <w:r>
        <w:rPr>
          <w:b/>
          <w:spacing w:val="-2"/>
          <w:sz w:val="36"/>
        </w:rPr>
        <w:t xml:space="preserve">．两头约束情形的阻碍； </w:t>
      </w:r>
      <w:r>
        <w:rPr>
          <w:b/>
          <w:sz w:val="36"/>
        </w:rPr>
        <w:t>D．附加弯矩的阻碍。</w:t>
      </w:r>
    </w:p>
    <w:p>
      <w:pPr>
        <w:pStyle w:val="ListParagraph"/>
        <w:numPr>
          <w:ilvl w:val="0"/>
          <w:numId w:val="72"/>
        </w:numPr>
        <w:tabs>
          <w:tab w:val="left" w:pos="3164"/>
          <w:tab w:val="left" w:pos="3165"/>
          <w:tab w:val="left" w:pos="13686"/>
        </w:tabs>
        <w:spacing w:before="7" w:after="0" w:line="242" w:lineRule="auto"/>
        <w:ind w:left="2538" w:right="1292" w:hanging="630"/>
        <w:jc w:val="left"/>
        <w:rPr>
          <w:b/>
          <w:sz w:val="36"/>
        </w:rPr>
      </w:pPr>
      <w:r>
        <w:tab/>
      </w:r>
      <w:r>
        <w:rPr>
          <w:b/>
          <w:w w:val="95"/>
          <w:sz w:val="36"/>
        </w:rPr>
        <w:t>关于高度、截面尺</w:t>
      </w:r>
      <w:r>
        <w:rPr>
          <w:b/>
          <w:sz w:val="36"/>
        </w:rPr>
        <w:t>寸、配筋完全相同的柱，以支承条件为（</w:t>
        <w:tab/>
        <w:t>）时，其轴心受</w:t>
      </w:r>
      <w:r>
        <w:rPr>
          <w:b/>
          <w:spacing w:val="-19"/>
          <w:sz w:val="36"/>
        </w:rPr>
        <w:t>压</w:t>
      </w:r>
      <w:r>
        <w:rPr>
          <w:b/>
          <w:sz w:val="36"/>
        </w:rPr>
        <w:t>承载力最大。</w:t>
      </w:r>
    </w:p>
    <w:p>
      <w:pPr>
        <w:pStyle w:val="ListParagraph"/>
        <w:numPr>
          <w:ilvl w:val="1"/>
          <w:numId w:val="72"/>
        </w:numPr>
        <w:tabs>
          <w:tab w:val="left" w:pos="3177"/>
        </w:tabs>
        <w:spacing w:before="4" w:after="0" w:line="244" w:lineRule="auto"/>
        <w:ind w:left="2632" w:right="10361" w:firstLine="0"/>
        <w:jc w:val="left"/>
        <w:rPr>
          <w:b/>
          <w:sz w:val="36"/>
        </w:rPr>
      </w:pPr>
      <w:r>
        <w:rPr>
          <w:b/>
          <w:sz w:val="36"/>
        </w:rPr>
        <w:t xml:space="preserve">两头嵌固；            </w:t>
      </w:r>
      <w:r>
        <w:rPr>
          <w:b/>
          <w:w w:val="95"/>
          <w:sz w:val="36"/>
        </w:rPr>
        <w:t>B</w:t>
      </w:r>
      <w:r>
        <w:rPr>
          <w:b/>
          <w:spacing w:val="-2"/>
          <w:w w:val="95"/>
          <w:sz w:val="36"/>
        </w:rPr>
        <w:t xml:space="preserve">．一端嵌固，一端不动铰支； </w:t>
      </w:r>
      <w:r>
        <w:rPr>
          <w:b/>
          <w:sz w:val="36"/>
        </w:rPr>
        <w:t>C．两头不动铰支；       D．一端嵌固，一端自由；</w:t>
      </w:r>
    </w:p>
    <w:p>
      <w:pPr>
        <w:pStyle w:val="ListParagraph"/>
        <w:numPr>
          <w:ilvl w:val="0"/>
          <w:numId w:val="72"/>
        </w:numPr>
        <w:tabs>
          <w:tab w:val="left" w:pos="3164"/>
          <w:tab w:val="left" w:pos="3165"/>
          <w:tab w:val="left" w:pos="14010"/>
        </w:tabs>
        <w:spacing w:before="0" w:after="0" w:line="242" w:lineRule="auto"/>
        <w:ind w:left="2632" w:right="3303" w:hanging="724"/>
        <w:jc w:val="left"/>
        <w:rPr>
          <w:b/>
          <w:sz w:val="36"/>
        </w:rPr>
      </w:pPr>
      <w:r>
        <w:tab/>
      </w:r>
      <w:r>
        <w:rPr>
          <w:b/>
          <w:sz w:val="36"/>
        </w:rPr>
        <w:t>钢筋混凝土轴心受压构件，两头约束情形越好，则稳固系数（</w:t>
        <w:tab/>
      </w:r>
      <w:r>
        <w:rPr>
          <w:b/>
          <w:spacing w:val="-177"/>
          <w:sz w:val="36"/>
        </w:rPr>
        <w:t>）</w:t>
      </w:r>
      <w:r>
        <w:rPr>
          <w:b/>
          <w:spacing w:val="-17"/>
          <w:sz w:val="36"/>
        </w:rPr>
        <w:t>。</w:t>
      </w:r>
      <w:r>
        <w:rPr>
          <w:b/>
          <w:sz w:val="36"/>
        </w:rPr>
        <w:t>A．越大；B．越小；C．不变</w:t>
      </w:r>
      <w:r>
        <w:rPr>
          <w:b/>
          <w:spacing w:val="3"/>
          <w:sz w:val="36"/>
        </w:rPr>
        <w:t>；D.</w:t>
      </w:r>
      <w:r>
        <w:rPr>
          <w:b/>
          <w:sz w:val="36"/>
        </w:rPr>
        <w:t>转变趋势不定。</w:t>
      </w:r>
    </w:p>
    <w:p>
      <w:pPr>
        <w:pStyle w:val="ListParagraph"/>
        <w:numPr>
          <w:ilvl w:val="0"/>
          <w:numId w:val="72"/>
        </w:numPr>
        <w:tabs>
          <w:tab w:val="left" w:pos="3164"/>
          <w:tab w:val="left" w:pos="3165"/>
          <w:tab w:val="left" w:pos="11939"/>
        </w:tabs>
        <w:spacing w:before="0" w:after="0" w:line="242" w:lineRule="auto"/>
        <w:ind w:left="2538" w:right="1372" w:hanging="630"/>
        <w:jc w:val="left"/>
        <w:rPr>
          <w:b/>
          <w:sz w:val="36"/>
        </w:rPr>
      </w:pPr>
      <w:r>
        <w:tab/>
      </w:r>
      <w:r>
        <w:rPr>
          <w:b/>
          <w:sz w:val="36"/>
        </w:rPr>
        <w:t>一样来讲，其它条件相同的情形下，配有螺旋箍筋的钢筋混凝土柱同配有一般箍筋</w:t>
      </w:r>
      <w:r>
        <w:rPr>
          <w:b/>
          <w:spacing w:val="-17"/>
          <w:sz w:val="36"/>
        </w:rPr>
        <w:t>的</w:t>
      </w:r>
      <w:r>
        <w:rPr>
          <w:b/>
          <w:sz w:val="36"/>
        </w:rPr>
        <w:t>钢筋混凝土柱相较，前者的承载力比后者的承载力（</w:t>
        <w:tab/>
      </w:r>
      <w:r>
        <w:rPr>
          <w:b/>
          <w:spacing w:val="-180"/>
          <w:sz w:val="36"/>
        </w:rPr>
        <w:t xml:space="preserve">） </w:t>
      </w:r>
      <w:r>
        <w:rPr>
          <w:b/>
          <w:sz w:val="36"/>
        </w:rPr>
        <w:t>。                    A．低；B．高</w:t>
      </w:r>
      <w:r>
        <w:rPr>
          <w:b/>
          <w:spacing w:val="2"/>
          <w:sz w:val="36"/>
        </w:rPr>
        <w:t>；C．</w:t>
      </w:r>
      <w:r>
        <w:rPr>
          <w:b/>
          <w:sz w:val="36"/>
        </w:rPr>
        <w:t>相等</w:t>
      </w:r>
      <w:r>
        <w:rPr>
          <w:b/>
          <w:spacing w:val="2"/>
          <w:sz w:val="36"/>
        </w:rPr>
        <w:t>；D.</w:t>
      </w:r>
      <w:r>
        <w:rPr>
          <w:b/>
          <w:sz w:val="36"/>
        </w:rPr>
        <w:t>不确信。</w:t>
      </w:r>
    </w:p>
    <w:p>
      <w:pPr>
        <w:pStyle w:val="ListParagraph"/>
        <w:numPr>
          <w:ilvl w:val="0"/>
          <w:numId w:val="72"/>
        </w:numPr>
        <w:tabs>
          <w:tab w:val="left" w:pos="3164"/>
          <w:tab w:val="left" w:pos="3165"/>
          <w:tab w:val="left" w:pos="12745"/>
        </w:tabs>
        <w:spacing w:before="2" w:after="0" w:line="242" w:lineRule="auto"/>
        <w:ind w:left="2632" w:right="4571" w:hanging="724"/>
        <w:jc w:val="left"/>
        <w:rPr>
          <w:b/>
          <w:sz w:val="36"/>
        </w:rPr>
      </w:pPr>
      <w:r>
        <w:tab/>
      </w:r>
      <w:r>
        <w:rPr>
          <w:b/>
          <w:sz w:val="36"/>
        </w:rPr>
        <w:t>对长细比大于</w:t>
      </w:r>
      <w:r>
        <w:rPr>
          <w:b/>
          <w:spacing w:val="-89"/>
          <w:sz w:val="36"/>
        </w:rPr>
        <w:t xml:space="preserve"> </w:t>
      </w:r>
      <w:r>
        <w:rPr>
          <w:b/>
          <w:sz w:val="36"/>
        </w:rPr>
        <w:t>12</w:t>
      </w:r>
      <w:r>
        <w:rPr>
          <w:b/>
          <w:spacing w:val="-94"/>
          <w:sz w:val="36"/>
        </w:rPr>
        <w:t xml:space="preserve"> </w:t>
      </w:r>
      <w:r>
        <w:rPr>
          <w:b/>
          <w:sz w:val="36"/>
        </w:rPr>
        <w:t>的柱不宜采纳螺旋箍筋，其缘故是（</w:t>
        <w:tab/>
      </w:r>
      <w:r>
        <w:rPr>
          <w:b/>
          <w:spacing w:val="-180"/>
          <w:sz w:val="36"/>
        </w:rPr>
        <w:t>）</w:t>
      </w:r>
      <w:r>
        <w:rPr>
          <w:b/>
          <w:spacing w:val="-17"/>
          <w:sz w:val="36"/>
        </w:rPr>
        <w:t>。</w:t>
      </w:r>
      <w:r>
        <w:rPr>
          <w:b/>
          <w:sz w:val="36"/>
        </w:rPr>
        <w:t>A．这种柱的承载力较高；</w:t>
      </w:r>
    </w:p>
    <w:p>
      <w:pPr>
        <w:pStyle w:val="BodyText"/>
        <w:spacing w:before="4" w:line="242" w:lineRule="auto"/>
        <w:ind w:left="2632" w:right="11993"/>
        <w:rPr>
          <w:rFonts w:ascii="幼圆" w:eastAsia="幼圆" w:hint="eastAsia"/>
        </w:rPr>
      </w:pPr>
      <w:r>
        <w:rPr>
          <w:rFonts w:ascii="幼圆" w:eastAsia="幼圆" w:hint="eastAsia"/>
        </w:rPr>
        <w:t>B．施工难度大； C．抗震性能不行；</w:t>
      </w:r>
    </w:p>
    <w:p>
      <w:pPr>
        <w:spacing w:after="0" w:line="242" w:lineRule="auto"/>
        <w:rPr>
          <w:rFonts w:ascii="幼圆" w:eastAsia="幼圆" w:hint="eastAsia"/>
        </w:rPr>
        <w:sectPr>
          <w:type w:val="continuous"/>
          <w:pgSz w:w="17860" w:h="25260"/>
          <w:pgMar w:top="1020" w:right="0" w:bottom="280" w:left="0" w:header="708" w:footer="708"/>
          <w:pgNumType w:start="22"/>
          <w:cols w:space="708"/>
        </w:sectPr>
      </w:pPr>
    </w:p>
    <w:p>
      <w:pPr>
        <w:pStyle w:val="BodyText"/>
        <w:spacing w:before="11"/>
        <w:ind w:left="2632"/>
        <w:rPr>
          <w:rFonts w:ascii="幼圆" w:eastAsia="幼圆" w:hint="eastAsia"/>
        </w:rPr>
      </w:pPr>
      <w:r>
        <w:rPr>
          <w:rFonts w:ascii="幼圆" w:eastAsia="幼圆" w:hint="eastAsia"/>
        </w:rPr>
        <w:t>D．这种柱的强度将由于纵向弯曲而降低，螺旋箍筋作用不能发挥；</w:t>
      </w:r>
    </w:p>
    <w:p>
      <w:pPr>
        <w:pStyle w:val="ListParagraph"/>
        <w:numPr>
          <w:ilvl w:val="0"/>
          <w:numId w:val="72"/>
        </w:numPr>
        <w:tabs>
          <w:tab w:val="left" w:pos="3164"/>
          <w:tab w:val="left" w:pos="3165"/>
          <w:tab w:val="left" w:pos="16224"/>
        </w:tabs>
        <w:spacing w:before="7" w:after="0" w:line="242" w:lineRule="auto"/>
        <w:ind w:left="2632" w:right="1094" w:hanging="724"/>
        <w:jc w:val="left"/>
        <w:rPr>
          <w:b/>
          <w:sz w:val="36"/>
        </w:rPr>
      </w:pPr>
      <w:r>
        <w:tab/>
      </w:r>
      <w:r>
        <w:rPr>
          <w:b/>
          <w:sz w:val="36"/>
        </w:rPr>
        <w:t>轴心受压短柱</w:t>
      </w:r>
      <w:r>
        <w:rPr>
          <w:b/>
          <w:spacing w:val="-70"/>
          <w:sz w:val="36"/>
        </w:rPr>
        <w:t>，</w:t>
      </w:r>
      <w:r>
        <w:rPr>
          <w:b/>
          <w:sz w:val="36"/>
        </w:rPr>
        <w:t>在钢筋屈服前</w:t>
      </w:r>
      <w:r>
        <w:rPr>
          <w:b/>
          <w:spacing w:val="-70"/>
          <w:sz w:val="36"/>
        </w:rPr>
        <w:t>，</w:t>
      </w:r>
      <w:r>
        <w:rPr>
          <w:b/>
          <w:sz w:val="36"/>
        </w:rPr>
        <w:t>随着压力而增加</w:t>
      </w:r>
      <w:r>
        <w:rPr>
          <w:b/>
          <w:spacing w:val="-70"/>
          <w:sz w:val="36"/>
        </w:rPr>
        <w:t>，</w:t>
      </w:r>
      <w:r>
        <w:rPr>
          <w:b/>
          <w:sz w:val="36"/>
        </w:rPr>
        <w:t>混凝土压应力的增加速</w:t>
      </w:r>
      <w:r>
        <w:rPr>
          <w:b/>
          <w:spacing w:val="-63"/>
          <w:sz w:val="36"/>
        </w:rPr>
        <w:t>度</w:t>
      </w:r>
      <w:r>
        <w:rPr>
          <w:b/>
          <w:sz w:val="36"/>
        </w:rPr>
        <w:t>（</w:t>
        <w:tab/>
      </w:r>
      <w:r>
        <w:rPr>
          <w:b/>
          <w:spacing w:val="-180"/>
          <w:sz w:val="36"/>
        </w:rPr>
        <w:t>）</w:t>
      </w:r>
      <w:r>
        <w:rPr>
          <w:b/>
          <w:spacing w:val="-19"/>
          <w:sz w:val="36"/>
        </w:rPr>
        <w:t>。</w:t>
      </w:r>
      <w:r>
        <w:rPr>
          <w:b/>
          <w:sz w:val="36"/>
        </w:rPr>
        <w:t>A．比钢筋快</w:t>
      </w:r>
      <w:r>
        <w:rPr>
          <w:b/>
          <w:spacing w:val="3"/>
          <w:sz w:val="36"/>
        </w:rPr>
        <w:t>；B．</w:t>
      </w:r>
      <w:r>
        <w:rPr>
          <w:b/>
          <w:sz w:val="36"/>
        </w:rPr>
        <w:t>线性增加</w:t>
      </w:r>
      <w:r>
        <w:rPr>
          <w:b/>
          <w:spacing w:val="2"/>
          <w:sz w:val="36"/>
        </w:rPr>
        <w:t>；C．</w:t>
      </w:r>
      <w:r>
        <w:rPr>
          <w:b/>
          <w:sz w:val="36"/>
        </w:rPr>
        <w:t>比钢筋慢</w:t>
      </w:r>
      <w:r>
        <w:rPr>
          <w:b/>
          <w:spacing w:val="3"/>
          <w:sz w:val="36"/>
        </w:rPr>
        <w:t>；D.</w:t>
      </w:r>
      <w:r>
        <w:rPr>
          <w:b/>
          <w:sz w:val="36"/>
        </w:rPr>
        <w:t>与钢筋相等。</w:t>
      </w:r>
    </w:p>
    <w:p>
      <w:pPr>
        <w:pStyle w:val="ListParagraph"/>
        <w:numPr>
          <w:ilvl w:val="0"/>
          <w:numId w:val="72"/>
        </w:numPr>
        <w:tabs>
          <w:tab w:val="left" w:pos="3164"/>
          <w:tab w:val="left" w:pos="3165"/>
          <w:tab w:val="left" w:pos="7237"/>
        </w:tabs>
        <w:spacing w:before="5" w:after="0" w:line="242" w:lineRule="auto"/>
        <w:ind w:left="2538" w:right="1274" w:hanging="630"/>
        <w:jc w:val="left"/>
        <w:rPr>
          <w:b/>
          <w:sz w:val="36"/>
        </w:rPr>
      </w:pPr>
      <w:r>
        <w:tab/>
      </w:r>
      <w:r>
        <w:rPr>
          <w:b/>
          <w:sz w:val="36"/>
        </w:rPr>
        <w:t>两个仅配筋率不同的轴压柱，若混凝土的徐变值相同，柱 A</w:t>
      </w:r>
      <w:r>
        <w:rPr>
          <w:b/>
          <w:spacing w:val="-59"/>
          <w:sz w:val="36"/>
        </w:rPr>
        <w:t xml:space="preserve"> </w:t>
      </w:r>
      <w:r>
        <w:rPr>
          <w:b/>
          <w:sz w:val="36"/>
        </w:rPr>
        <w:t>配筋率大于柱</w:t>
      </w:r>
      <w:r>
        <w:rPr>
          <w:b/>
          <w:spacing w:val="-51"/>
          <w:sz w:val="36"/>
        </w:rPr>
        <w:t xml:space="preserve"> </w:t>
      </w:r>
      <w:r>
        <w:rPr>
          <w:b/>
          <w:sz w:val="36"/>
        </w:rPr>
        <w:t>B，则引</w:t>
      </w:r>
      <w:r>
        <w:rPr>
          <w:b/>
          <w:spacing w:val="-17"/>
          <w:sz w:val="36"/>
        </w:rPr>
        <w:t>发</w:t>
      </w:r>
      <w:r>
        <w:rPr>
          <w:b/>
          <w:sz w:val="36"/>
        </w:rPr>
        <w:t>的应力重散布程度是（</w:t>
        <w:tab/>
      </w:r>
      <w:r>
        <w:rPr>
          <w:b/>
          <w:spacing w:val="-177"/>
          <w:sz w:val="36"/>
        </w:rPr>
        <w:t>）</w:t>
      </w:r>
      <w:r>
        <w:rPr>
          <w:b/>
          <w:sz w:val="36"/>
        </w:rPr>
        <w:t>。</w:t>
      </w:r>
    </w:p>
    <w:p>
      <w:pPr>
        <w:pStyle w:val="ListParagraph"/>
        <w:numPr>
          <w:ilvl w:val="1"/>
          <w:numId w:val="72"/>
        </w:numPr>
        <w:tabs>
          <w:tab w:val="left" w:pos="3177"/>
        </w:tabs>
        <w:spacing w:before="4" w:after="0" w:line="240" w:lineRule="auto"/>
        <w:ind w:left="3177" w:right="0" w:hanging="545"/>
        <w:jc w:val="left"/>
        <w:rPr>
          <w:b/>
          <w:sz w:val="36"/>
        </w:rPr>
      </w:pPr>
      <w:r>
        <w:rPr>
          <w:b/>
          <w:spacing w:val="-45"/>
          <w:sz w:val="36"/>
        </w:rPr>
        <w:t xml:space="preserve">柱 </w:t>
      </w:r>
      <w:r>
        <w:rPr>
          <w:b/>
          <w:sz w:val="36"/>
        </w:rPr>
        <w:t>A</w:t>
      </w:r>
      <w:r>
        <w:rPr>
          <w:b/>
          <w:spacing w:val="-31"/>
          <w:sz w:val="36"/>
        </w:rPr>
        <w:t xml:space="preserve">=柱 </w:t>
      </w:r>
      <w:r>
        <w:rPr>
          <w:b/>
          <w:sz w:val="36"/>
        </w:rPr>
        <w:t>B；B</w:t>
      </w:r>
      <w:r>
        <w:rPr>
          <w:b/>
          <w:spacing w:val="-29"/>
          <w:sz w:val="36"/>
        </w:rPr>
        <w:t xml:space="preserve">．柱 </w:t>
      </w:r>
      <w:r>
        <w:rPr>
          <w:b/>
          <w:sz w:val="36"/>
        </w:rPr>
        <w:t>A</w:t>
      </w:r>
      <w:r>
        <w:rPr>
          <w:b/>
          <w:spacing w:val="-31"/>
          <w:sz w:val="36"/>
        </w:rPr>
        <w:t xml:space="preserve">&gt;柱 </w:t>
      </w:r>
      <w:r>
        <w:rPr>
          <w:b/>
          <w:sz w:val="36"/>
        </w:rPr>
        <w:t>B；C</w:t>
      </w:r>
      <w:r>
        <w:rPr>
          <w:b/>
          <w:spacing w:val="-30"/>
          <w:sz w:val="36"/>
        </w:rPr>
        <w:t xml:space="preserve">．柱 </w:t>
      </w:r>
      <w:r>
        <w:rPr>
          <w:b/>
          <w:sz w:val="36"/>
        </w:rPr>
        <w:t>A</w:t>
      </w:r>
      <w:r>
        <w:rPr>
          <w:b/>
          <w:spacing w:val="-30"/>
          <w:sz w:val="36"/>
        </w:rPr>
        <w:t xml:space="preserve">&lt;柱 </w:t>
      </w:r>
      <w:r>
        <w:rPr>
          <w:b/>
          <w:sz w:val="36"/>
        </w:rPr>
        <w:t>B；D.不确信。</w:t>
      </w:r>
    </w:p>
    <w:p>
      <w:pPr>
        <w:pStyle w:val="ListParagraph"/>
        <w:numPr>
          <w:ilvl w:val="0"/>
          <w:numId w:val="72"/>
        </w:numPr>
        <w:tabs>
          <w:tab w:val="left" w:pos="3164"/>
          <w:tab w:val="left" w:pos="3165"/>
          <w:tab w:val="left" w:pos="13286"/>
        </w:tabs>
        <w:spacing w:before="7" w:after="0" w:line="242" w:lineRule="auto"/>
        <w:ind w:left="2632" w:right="4028" w:hanging="724"/>
        <w:jc w:val="left"/>
        <w:rPr>
          <w:b/>
          <w:sz w:val="36"/>
        </w:rPr>
      </w:pPr>
      <w:r>
        <w:tab/>
      </w:r>
      <w:r>
        <w:rPr>
          <w:b/>
          <w:sz w:val="36"/>
        </w:rPr>
        <w:t>与一般箍筋的柱相较，有间接钢筋的柱要紧破坏特点是（</w:t>
        <w:tab/>
      </w:r>
      <w:r>
        <w:rPr>
          <w:b/>
          <w:spacing w:val="-177"/>
          <w:sz w:val="36"/>
        </w:rPr>
        <w:t>）</w:t>
      </w:r>
      <w:r>
        <w:rPr>
          <w:b/>
          <w:spacing w:val="-18"/>
          <w:sz w:val="36"/>
        </w:rPr>
        <w:t>。</w:t>
      </w:r>
      <w:r>
        <w:rPr>
          <w:b/>
          <w:sz w:val="36"/>
        </w:rPr>
        <w:t>A．混凝土压碎，纵筋屈服；</w:t>
      </w:r>
    </w:p>
    <w:p>
      <w:pPr>
        <w:pStyle w:val="BodyText"/>
        <w:spacing w:before="4" w:line="242" w:lineRule="auto"/>
        <w:ind w:left="2632" w:right="10001"/>
        <w:rPr>
          <w:rFonts w:ascii="幼圆" w:eastAsia="幼圆" w:hint="eastAsia"/>
        </w:rPr>
      </w:pPr>
      <w:r>
        <w:rPr>
          <w:rFonts w:ascii="幼圆" w:eastAsia="幼圆" w:hint="eastAsia"/>
        </w:rPr>
        <w:t xml:space="preserve">B．混凝土压碎，钢筋不屈服； C．爱惜层混凝土剥落；      </w:t>
      </w:r>
      <w:r>
        <w:rPr>
          <w:rFonts w:ascii="幼圆" w:eastAsia="幼圆" w:hint="eastAsia"/>
          <w:w w:val="95"/>
        </w:rPr>
        <w:t>D</w:t>
      </w:r>
      <w:r>
        <w:rPr>
          <w:rFonts w:ascii="幼圆" w:eastAsia="幼圆" w:hint="eastAsia"/>
          <w:spacing w:val="-2"/>
          <w:w w:val="95"/>
        </w:rPr>
        <w:t>．间接钢筋屈服，柱子才破坏。</w:t>
      </w:r>
    </w:p>
    <w:p>
      <w:pPr>
        <w:pStyle w:val="ListParagraph"/>
        <w:numPr>
          <w:ilvl w:val="0"/>
          <w:numId w:val="72"/>
        </w:numPr>
        <w:tabs>
          <w:tab w:val="left" w:pos="3164"/>
          <w:tab w:val="left" w:pos="3165"/>
          <w:tab w:val="left" w:pos="12188"/>
        </w:tabs>
        <w:spacing w:before="6" w:after="0" w:line="412" w:lineRule="exact"/>
        <w:ind w:left="3165" w:right="0" w:hanging="1257"/>
        <w:jc w:val="left"/>
        <w:rPr>
          <w:b/>
          <w:sz w:val="36"/>
        </w:rPr>
      </w:pPr>
      <w:r>
        <w:rPr>
          <w:b/>
          <w:sz w:val="36"/>
        </w:rPr>
        <w:t>螺旋筋柱的核心区混凝土抗压强度高于</w:t>
      </w:r>
      <w:r>
        <w:rPr>
          <w:b/>
          <w:spacing w:val="-71"/>
          <w:sz w:val="36"/>
        </w:rPr>
        <w:t xml:space="preserve"> </w:t>
      </w:r>
      <w:r>
        <w:rPr>
          <w:b/>
          <w:sz w:val="36"/>
        </w:rPr>
        <w:t>f</w:t>
      </w:r>
      <w:r>
        <w:rPr>
          <w:b/>
          <w:spacing w:val="-115"/>
          <w:sz w:val="36"/>
        </w:rPr>
        <w:t xml:space="preserve"> </w:t>
      </w:r>
      <w:r>
        <w:rPr>
          <w:b/>
          <w:sz w:val="36"/>
        </w:rPr>
        <w:t>是因为（</w:t>
        <w:tab/>
      </w:r>
      <w:r>
        <w:rPr>
          <w:b/>
          <w:spacing w:val="-177"/>
          <w:sz w:val="36"/>
        </w:rPr>
        <w:t>）</w:t>
      </w:r>
      <w:r>
        <w:rPr>
          <w:b/>
          <w:sz w:val="36"/>
        </w:rPr>
        <w:t>。</w:t>
      </w:r>
    </w:p>
    <w:p>
      <w:pPr>
        <w:spacing w:before="0" w:line="120" w:lineRule="exact"/>
        <w:ind w:left="1271" w:right="0" w:firstLine="0"/>
        <w:jc w:val="center"/>
        <w:rPr>
          <w:rFonts w:ascii="幼圆"/>
          <w:b/>
          <w:sz w:val="18"/>
        </w:rPr>
      </w:pPr>
      <w:r>
        <w:rPr>
          <w:rFonts w:ascii="幼圆"/>
          <w:b/>
          <w:w w:val="99"/>
          <w:sz w:val="18"/>
        </w:rPr>
        <w:t>c</w:t>
      </w:r>
    </w:p>
    <w:p>
      <w:pPr>
        <w:pStyle w:val="ListParagraph"/>
        <w:numPr>
          <w:ilvl w:val="1"/>
          <w:numId w:val="72"/>
        </w:numPr>
        <w:tabs>
          <w:tab w:val="left" w:pos="3177"/>
        </w:tabs>
        <w:spacing w:before="0" w:after="0" w:line="397" w:lineRule="exact"/>
        <w:ind w:left="3177" w:right="0" w:hanging="545"/>
        <w:jc w:val="left"/>
        <w:rPr>
          <w:b/>
          <w:sz w:val="36"/>
        </w:rPr>
      </w:pPr>
      <w:r>
        <w:rPr>
          <w:b/>
          <w:sz w:val="36"/>
        </w:rPr>
        <w:t>螺旋筋参与受压；</w:t>
      </w:r>
    </w:p>
    <w:p>
      <w:pPr>
        <w:pStyle w:val="ListParagraph"/>
        <w:numPr>
          <w:ilvl w:val="1"/>
          <w:numId w:val="72"/>
        </w:numPr>
        <w:tabs>
          <w:tab w:val="left" w:pos="3177"/>
        </w:tabs>
        <w:spacing w:before="6" w:after="0" w:line="244" w:lineRule="auto"/>
        <w:ind w:left="2632" w:right="8201" w:firstLine="0"/>
        <w:jc w:val="left"/>
        <w:rPr>
          <w:b/>
          <w:sz w:val="36"/>
        </w:rPr>
      </w:pPr>
      <w:r>
        <w:rPr>
          <w:b/>
          <w:sz w:val="36"/>
        </w:rPr>
        <w:t xml:space="preserve">螺旋筋使核心区混凝土密实；       </w:t>
      </w:r>
      <w:r>
        <w:rPr>
          <w:b/>
          <w:w w:val="95"/>
          <w:sz w:val="36"/>
        </w:rPr>
        <w:t>C</w:t>
      </w:r>
      <w:r>
        <w:rPr>
          <w:b/>
          <w:spacing w:val="-1"/>
          <w:w w:val="95"/>
          <w:sz w:val="36"/>
        </w:rPr>
        <w:t xml:space="preserve">．螺旋筋约束了核心区混凝土的横向变形； </w:t>
      </w:r>
      <w:r>
        <w:rPr>
          <w:b/>
          <w:w w:val="95"/>
          <w:sz w:val="36"/>
        </w:rPr>
        <w:t>D</w:t>
      </w:r>
      <w:r>
        <w:rPr>
          <w:b/>
          <w:spacing w:val="-1"/>
          <w:w w:val="95"/>
          <w:sz w:val="36"/>
        </w:rPr>
        <w:t>．螺旋筋使核心区混凝土中不显现内裂痕。</w:t>
      </w:r>
    </w:p>
    <w:p>
      <w:pPr>
        <w:pStyle w:val="ListParagraph"/>
        <w:numPr>
          <w:ilvl w:val="0"/>
          <w:numId w:val="72"/>
        </w:numPr>
        <w:tabs>
          <w:tab w:val="left" w:pos="3164"/>
          <w:tab w:val="left" w:pos="3165"/>
          <w:tab w:val="left" w:pos="12925"/>
        </w:tabs>
        <w:spacing w:before="0" w:after="0" w:line="242" w:lineRule="auto"/>
        <w:ind w:left="2632" w:right="4391" w:hanging="724"/>
        <w:jc w:val="left"/>
        <w:rPr>
          <w:b/>
          <w:sz w:val="36"/>
        </w:rPr>
      </w:pPr>
      <w:r>
        <w:tab/>
      </w:r>
      <w:r>
        <w:rPr>
          <w:b/>
          <w:sz w:val="36"/>
        </w:rPr>
        <w:t>为了提高钢筋混凝土轴心受压构件的极限应变，应该（</w:t>
        <w:tab/>
      </w:r>
      <w:r>
        <w:rPr>
          <w:b/>
          <w:spacing w:val="-180"/>
          <w:sz w:val="36"/>
        </w:rPr>
        <w:t>）</w:t>
      </w:r>
      <w:r>
        <w:rPr>
          <w:b/>
          <w:spacing w:val="-17"/>
          <w:sz w:val="36"/>
        </w:rPr>
        <w:t>。</w:t>
      </w:r>
      <w:r>
        <w:rPr>
          <w:b/>
          <w:sz w:val="36"/>
        </w:rPr>
        <w:t>A．采纳高强混凝土；</w:t>
      </w:r>
    </w:p>
    <w:p>
      <w:pPr>
        <w:pStyle w:val="BodyText"/>
        <w:spacing w:line="242" w:lineRule="auto"/>
        <w:ind w:left="2632" w:right="11441"/>
        <w:rPr>
          <w:rFonts w:ascii="幼圆" w:eastAsia="幼圆" w:hint="eastAsia"/>
        </w:rPr>
      </w:pPr>
      <w:r>
        <w:rPr>
          <w:rFonts w:ascii="幼圆" w:eastAsia="幼圆" w:hint="eastAsia"/>
        </w:rPr>
        <w:t>B．采纳高强钢筋； C．采纳螺旋配筋； D</w:t>
      </w:r>
      <w:r>
        <w:rPr>
          <w:rFonts w:ascii="幼圆" w:eastAsia="幼圆" w:hint="eastAsia"/>
          <w:spacing w:val="-2"/>
        </w:rPr>
        <w:t>．加大构件截面尺寸。</w:t>
      </w:r>
    </w:p>
    <w:p>
      <w:pPr>
        <w:pStyle w:val="ListParagraph"/>
        <w:numPr>
          <w:ilvl w:val="0"/>
          <w:numId w:val="72"/>
        </w:numPr>
        <w:tabs>
          <w:tab w:val="left" w:pos="3164"/>
          <w:tab w:val="left" w:pos="3165"/>
          <w:tab w:val="left" w:pos="15457"/>
        </w:tabs>
        <w:spacing w:before="5" w:after="0" w:line="242" w:lineRule="auto"/>
        <w:ind w:left="2632" w:right="1859" w:hanging="724"/>
        <w:jc w:val="left"/>
        <w:rPr>
          <w:b/>
          <w:sz w:val="36"/>
        </w:rPr>
      </w:pPr>
      <w:r>
        <w:tab/>
      </w:r>
      <w:r>
        <w:rPr>
          <w:b/>
          <w:sz w:val="36"/>
        </w:rPr>
        <w:t>规范规定：按螺旋箍筋柱计算的承载力不得超过一般柱的倍，这是为（</w:t>
        <w:tab/>
      </w:r>
      <w:r>
        <w:rPr>
          <w:b/>
          <w:spacing w:val="-180"/>
          <w:sz w:val="36"/>
        </w:rPr>
        <w:t>）</w:t>
      </w:r>
      <w:r>
        <w:rPr>
          <w:b/>
          <w:spacing w:val="-17"/>
          <w:sz w:val="36"/>
        </w:rPr>
        <w:t>。</w:t>
      </w:r>
      <w:r>
        <w:rPr>
          <w:b/>
          <w:sz w:val="36"/>
        </w:rPr>
        <w:t>A．在正常利历时期外层混凝土不致脱落</w:t>
      </w:r>
    </w:p>
    <w:p>
      <w:pPr>
        <w:pStyle w:val="BodyText"/>
        <w:spacing w:before="4" w:line="242" w:lineRule="auto"/>
        <w:ind w:left="2632" w:right="11521"/>
        <w:rPr>
          <w:rFonts w:ascii="幼圆" w:eastAsia="幼圆" w:hint="eastAsia"/>
        </w:rPr>
      </w:pPr>
      <w:r>
        <w:rPr>
          <w:rFonts w:ascii="幼圆" w:eastAsia="幼圆" w:hint="eastAsia"/>
        </w:rPr>
        <w:t>B．不发生脆性破坏； C．限制截面尺寸； D</w:t>
      </w:r>
      <w:r>
        <w:rPr>
          <w:rFonts w:ascii="幼圆" w:eastAsia="幼圆" w:hint="eastAsia"/>
          <w:spacing w:val="-11"/>
        </w:rPr>
        <w:t xml:space="preserve">．保证构件的延性 </w:t>
      </w:r>
      <w:r>
        <w:rPr>
          <w:rFonts w:ascii="幼圆" w:eastAsia="幼圆" w:hint="eastAsia"/>
        </w:rPr>
        <w:t>A</w:t>
      </w:r>
      <w:r>
        <w:rPr>
          <w:rFonts w:ascii="幼圆" w:eastAsia="幼圆" w:hint="eastAsia"/>
          <w:spacing w:val="-18"/>
        </w:rPr>
        <w:t>。</w:t>
      </w:r>
    </w:p>
    <w:p>
      <w:pPr>
        <w:pStyle w:val="ListParagraph"/>
        <w:numPr>
          <w:ilvl w:val="0"/>
          <w:numId w:val="72"/>
        </w:numPr>
        <w:tabs>
          <w:tab w:val="left" w:pos="3164"/>
          <w:tab w:val="left" w:pos="3165"/>
          <w:tab w:val="left" w:pos="12396"/>
        </w:tabs>
        <w:spacing w:before="7" w:after="0" w:line="242" w:lineRule="auto"/>
        <w:ind w:left="2538" w:right="1276" w:hanging="630"/>
        <w:jc w:val="left"/>
        <w:rPr>
          <w:b/>
          <w:sz w:val="36"/>
        </w:rPr>
      </w:pPr>
      <w:r>
        <w:tab/>
      </w:r>
      <w:r>
        <w:rPr>
          <w:b/>
          <w:sz w:val="36"/>
        </w:rPr>
        <w:t>一圆形截面螺旋箍筋柱， 若按一般钢筋混凝土柱计算，其承载力为</w:t>
      </w:r>
      <w:r>
        <w:rPr>
          <w:b/>
          <w:spacing w:val="-101"/>
          <w:sz w:val="36"/>
        </w:rPr>
        <w:t xml:space="preserve"> </w:t>
      </w:r>
      <w:r>
        <w:rPr>
          <w:b/>
          <w:sz w:val="36"/>
        </w:rPr>
        <w:t>300KN,若按螺旋</w:t>
      </w:r>
      <w:r>
        <w:rPr>
          <w:b/>
          <w:spacing w:val="-15"/>
          <w:sz w:val="36"/>
        </w:rPr>
        <w:t>箍</w:t>
      </w:r>
      <w:r>
        <w:rPr>
          <w:b/>
          <w:sz w:val="36"/>
        </w:rPr>
        <w:t>筋柱计算，其承载力为500KN,则该柱的承载力应示为（</w:t>
        <w:tab/>
      </w:r>
      <w:r>
        <w:rPr>
          <w:b/>
          <w:spacing w:val="-180"/>
          <w:sz w:val="36"/>
        </w:rPr>
        <w:t>）</w:t>
      </w:r>
      <w:r>
        <w:rPr>
          <w:b/>
          <w:sz w:val="36"/>
        </w:rPr>
        <w:t>。A．400KN；B．300KN；C．500KN；D．450KN。</w:t>
      </w:r>
    </w:p>
    <w:p>
      <w:pPr>
        <w:pStyle w:val="ListParagraph"/>
        <w:numPr>
          <w:ilvl w:val="0"/>
          <w:numId w:val="72"/>
        </w:numPr>
        <w:tabs>
          <w:tab w:val="left" w:pos="3164"/>
          <w:tab w:val="left" w:pos="3165"/>
          <w:tab w:val="left" w:pos="14734"/>
        </w:tabs>
        <w:spacing w:before="6" w:after="0" w:line="240" w:lineRule="auto"/>
        <w:ind w:left="3165" w:right="0" w:hanging="1257"/>
        <w:jc w:val="left"/>
        <w:rPr>
          <w:b/>
          <w:sz w:val="36"/>
        </w:rPr>
      </w:pPr>
      <w:r>
        <w:rPr>
          <w:b/>
          <w:sz w:val="36"/>
        </w:rPr>
        <w:t>配有一般箍筋的钢筋混凝土轴心受压构件中，箍筋的作用主若是（</w:t>
        <w:tab/>
      </w:r>
      <w:r>
        <w:rPr>
          <w:b/>
          <w:spacing w:val="-180"/>
          <w:sz w:val="36"/>
        </w:rPr>
        <w:t>）</w:t>
      </w:r>
      <w:r>
        <w:rPr>
          <w:b/>
          <w:sz w:val="36"/>
        </w:rPr>
        <w:t>。</w:t>
      </w:r>
    </w:p>
    <w:p>
      <w:pPr>
        <w:pStyle w:val="ListParagraph"/>
        <w:numPr>
          <w:ilvl w:val="1"/>
          <w:numId w:val="72"/>
        </w:numPr>
        <w:tabs>
          <w:tab w:val="left" w:pos="3165"/>
        </w:tabs>
        <w:spacing w:before="7" w:after="0" w:line="240" w:lineRule="auto"/>
        <w:ind w:left="3165" w:right="0" w:hanging="630"/>
        <w:jc w:val="left"/>
        <w:rPr>
          <w:b/>
          <w:sz w:val="36"/>
        </w:rPr>
      </w:pPr>
      <w:r>
        <w:rPr>
          <w:b/>
          <w:sz w:val="36"/>
        </w:rPr>
        <w:t>抗击剪力；</w:t>
      </w:r>
    </w:p>
    <w:p>
      <w:pPr>
        <w:pStyle w:val="ListParagraph"/>
        <w:numPr>
          <w:ilvl w:val="1"/>
          <w:numId w:val="72"/>
        </w:numPr>
        <w:tabs>
          <w:tab w:val="left" w:pos="3165"/>
        </w:tabs>
        <w:spacing w:before="7" w:after="0" w:line="240" w:lineRule="auto"/>
        <w:ind w:left="3165" w:right="0" w:hanging="630"/>
        <w:jc w:val="left"/>
        <w:rPr>
          <w:b/>
          <w:sz w:val="36"/>
        </w:rPr>
      </w:pPr>
      <w:r>
        <w:rPr>
          <w:b/>
          <w:sz w:val="36"/>
        </w:rPr>
        <w:t>约束核心混凝土；</w:t>
      </w:r>
    </w:p>
    <w:p>
      <w:pPr>
        <w:pStyle w:val="ListParagraph"/>
        <w:numPr>
          <w:ilvl w:val="1"/>
          <w:numId w:val="72"/>
        </w:numPr>
        <w:tabs>
          <w:tab w:val="left" w:pos="3165"/>
        </w:tabs>
        <w:spacing w:before="6" w:after="0" w:line="240" w:lineRule="auto"/>
        <w:ind w:left="3165" w:right="0" w:hanging="630"/>
        <w:jc w:val="left"/>
        <w:rPr>
          <w:b/>
          <w:sz w:val="36"/>
        </w:rPr>
      </w:pPr>
      <w:r>
        <w:rPr>
          <w:b/>
          <w:sz w:val="36"/>
        </w:rPr>
        <w:t>形成钢筋骨架，约束纵筋，避免纵筋压曲外凸；</w:t>
      </w:r>
    </w:p>
    <w:p>
      <w:pPr>
        <w:pStyle w:val="ListParagraph"/>
        <w:numPr>
          <w:ilvl w:val="1"/>
          <w:numId w:val="72"/>
        </w:numPr>
        <w:tabs>
          <w:tab w:val="left" w:pos="3165"/>
        </w:tabs>
        <w:spacing w:before="7" w:after="0" w:line="240" w:lineRule="auto"/>
        <w:ind w:left="3165" w:right="0" w:hanging="630"/>
        <w:jc w:val="left"/>
        <w:rPr>
          <w:b/>
          <w:sz w:val="36"/>
        </w:rPr>
      </w:pPr>
      <w:r>
        <w:rPr>
          <w:b/>
          <w:sz w:val="36"/>
        </w:rPr>
        <w:t>以上三项作用均有。</w:t>
      </w:r>
    </w:p>
    <w:p>
      <w:pPr>
        <w:pStyle w:val="Heading2"/>
        <w:tabs>
          <w:tab w:val="left" w:pos="7672"/>
        </w:tabs>
        <w:spacing w:before="150"/>
        <w:ind w:left="5991"/>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4</w:t>
      </w:r>
      <w:r>
        <w:rPr>
          <w:rFonts w:ascii="幼圆" w:eastAsia="幼圆" w:hint="eastAsia"/>
          <w:spacing w:val="-103"/>
        </w:rPr>
        <w:t xml:space="preserve"> </w:t>
      </w:r>
      <w:r>
        <w:rPr>
          <w:rFonts w:ascii="幼圆" w:eastAsia="幼圆" w:hint="eastAsia"/>
        </w:rPr>
        <w:t>章</w:t>
        <w:tab/>
        <w:t>受弯构件正截面承载力</w:t>
      </w:r>
    </w:p>
    <w:p>
      <w:pPr>
        <w:pStyle w:val="BodyText"/>
        <w:tabs>
          <w:tab w:val="left" w:pos="3719"/>
        </w:tabs>
        <w:spacing w:before="255"/>
        <w:ind w:left="1908"/>
        <w:rPr>
          <w:rFonts w:ascii="幼圆" w:eastAsia="幼圆" w:hint="eastAsia"/>
        </w:rPr>
      </w:pPr>
      <w:r>
        <w:rPr>
          <w:rFonts w:ascii="幼圆" w:eastAsia="幼圆" w:hint="eastAsia"/>
          <w:spacing w:val="3"/>
          <w:w w:val="99"/>
        </w:rPr>
        <w:t>1</w:t>
      </w:r>
      <w:r>
        <w:rPr>
          <w:rFonts w:ascii="幼圆" w:eastAsia="幼圆" w:hint="eastAsia"/>
          <w:spacing w:val="-180"/>
          <w:w w:val="99"/>
        </w:rPr>
        <w:t>．</w:t>
      </w:r>
      <w:r>
        <w:rPr>
          <w:rFonts w:ascii="幼圆" w:eastAsia="幼圆" w:hint="eastAsia"/>
          <w:w w:val="99"/>
        </w:rPr>
        <w:t>（</w:t>
      </w:r>
      <w:r>
        <w:rPr>
          <w:rFonts w:ascii="幼圆" w:eastAsia="幼圆" w:hint="eastAsia"/>
        </w:rPr>
        <w:tab/>
      </w:r>
      <w:r>
        <w:rPr>
          <w:rFonts w:ascii="幼圆" w:eastAsia="幼圆" w:hint="eastAsia"/>
          <w:w w:val="99"/>
        </w:rPr>
        <w:t>）作为受弯构件正截面承载力计算的依据。</w:t>
      </w:r>
    </w:p>
    <w:p>
      <w:pPr>
        <w:spacing w:after="0"/>
        <w:rPr>
          <w:rFonts w:ascii="幼圆" w:eastAsia="幼圆" w:hint="eastAsia"/>
        </w:rPr>
        <w:sectPr>
          <w:pgSz w:w="17860" w:h="25260"/>
          <w:pgMar w:top="940" w:right="0" w:bottom="280" w:left="0" w:header="708" w:footer="708"/>
          <w:pgNumType w:start="23"/>
          <w:cols w:space="708"/>
        </w:sectPr>
      </w:pPr>
    </w:p>
    <w:p>
      <w:pPr>
        <w:pStyle w:val="BodyText"/>
        <w:spacing w:before="8" w:line="412" w:lineRule="exact"/>
        <w:ind w:right="87"/>
        <w:jc w:val="right"/>
        <w:rPr>
          <w:rFonts w:ascii="幼圆" w:eastAsia="幼圆" w:hAnsi="幼圆" w:hint="eastAsia"/>
        </w:rPr>
      </w:pPr>
      <w:r>
        <w:rPr>
          <w:rFonts w:ascii="幼圆" w:eastAsia="幼圆" w:hAnsi="幼圆" w:hint="eastAsia"/>
          <w:w w:val="95"/>
        </w:rPr>
        <w:t>A．Ⅰ</w:t>
      </w:r>
    </w:p>
    <w:p>
      <w:pPr>
        <w:spacing w:before="0" w:line="120" w:lineRule="exact"/>
        <w:ind w:left="0" w:right="0" w:firstLine="0"/>
        <w:jc w:val="right"/>
        <w:rPr>
          <w:rFonts w:ascii="幼圆"/>
          <w:b/>
          <w:sz w:val="18"/>
        </w:rPr>
      </w:pPr>
      <w:r>
        <w:rPr>
          <w:rFonts w:ascii="幼圆"/>
          <w:b/>
          <w:w w:val="99"/>
          <w:sz w:val="18"/>
        </w:rPr>
        <w:t>a</w:t>
      </w:r>
    </w:p>
    <w:p>
      <w:pPr>
        <w:pStyle w:val="BodyText"/>
        <w:spacing w:before="8" w:line="412" w:lineRule="exact"/>
        <w:ind w:left="6"/>
        <w:rPr>
          <w:rFonts w:ascii="幼圆" w:eastAsia="幼圆" w:hAnsi="幼圆" w:hint="eastAsia"/>
        </w:rPr>
      </w:pPr>
      <w:r>
        <w:rPr>
          <w:b w:val="0"/>
        </w:rPr>
        <w:br w:type="column"/>
      </w:r>
      <w:r>
        <w:rPr>
          <w:rFonts w:ascii="幼圆" w:eastAsia="幼圆" w:hAnsi="幼圆" w:hint="eastAsia"/>
        </w:rPr>
        <w:t>状态；B. Ⅱ</w:t>
      </w:r>
    </w:p>
    <w:p>
      <w:pPr>
        <w:spacing w:before="0" w:line="120" w:lineRule="exact"/>
        <w:ind w:left="0" w:right="0" w:firstLine="0"/>
        <w:jc w:val="right"/>
        <w:rPr>
          <w:rFonts w:ascii="幼圆"/>
          <w:b/>
          <w:sz w:val="18"/>
        </w:rPr>
      </w:pPr>
      <w:r>
        <w:rPr>
          <w:rFonts w:ascii="幼圆"/>
          <w:b/>
          <w:w w:val="99"/>
          <w:sz w:val="18"/>
        </w:rPr>
        <w:t>a</w:t>
      </w:r>
    </w:p>
    <w:p>
      <w:pPr>
        <w:pStyle w:val="BodyText"/>
        <w:spacing w:before="8" w:line="412" w:lineRule="exact"/>
        <w:ind w:left="7"/>
        <w:rPr>
          <w:rFonts w:ascii="幼圆" w:eastAsia="幼圆" w:hAnsi="幼圆" w:hint="eastAsia"/>
        </w:rPr>
      </w:pPr>
      <w:r>
        <w:rPr>
          <w:b w:val="0"/>
        </w:rPr>
        <w:br w:type="column"/>
      </w:r>
      <w:r>
        <w:rPr>
          <w:rFonts w:ascii="幼圆" w:eastAsia="幼圆" w:hAnsi="幼圆" w:hint="eastAsia"/>
        </w:rPr>
        <w:t>状态；C. Ⅲ</w:t>
      </w:r>
    </w:p>
    <w:p>
      <w:pPr>
        <w:spacing w:before="0" w:line="120" w:lineRule="exact"/>
        <w:ind w:left="0" w:right="0" w:firstLine="0"/>
        <w:jc w:val="right"/>
        <w:rPr>
          <w:rFonts w:ascii="幼圆"/>
          <w:b/>
          <w:sz w:val="18"/>
        </w:rPr>
      </w:pPr>
      <w:r>
        <w:rPr>
          <w:rFonts w:ascii="幼圆"/>
          <w:b/>
          <w:w w:val="99"/>
          <w:sz w:val="18"/>
        </w:rPr>
        <w:t>a</w:t>
      </w:r>
    </w:p>
    <w:p>
      <w:pPr>
        <w:pStyle w:val="BodyText"/>
        <w:spacing w:before="8"/>
        <w:ind w:left="6"/>
        <w:rPr>
          <w:rFonts w:ascii="幼圆" w:eastAsia="幼圆" w:hAnsi="幼圆" w:hint="eastAsia"/>
        </w:rPr>
      </w:pPr>
      <w:r>
        <w:rPr>
          <w:b w:val="0"/>
        </w:rPr>
        <w:br w:type="column"/>
      </w:r>
      <w:r>
        <w:rPr>
          <w:rFonts w:ascii="幼圆" w:eastAsia="幼圆" w:hAnsi="幼圆" w:hint="eastAsia"/>
        </w:rPr>
        <w:t>状态；D. 第Ⅱ时期。</w:t>
      </w:r>
    </w:p>
    <w:p>
      <w:pPr>
        <w:spacing w:after="0"/>
        <w:rPr>
          <w:rFonts w:ascii="幼圆" w:eastAsia="幼圆" w:hAnsi="幼圆" w:hint="eastAsia"/>
        </w:rPr>
        <w:sectPr>
          <w:type w:val="continuous"/>
          <w:pgSz w:w="17860" w:h="25260"/>
          <w:pgMar w:top="1020" w:right="0" w:bottom="280" w:left="0" w:header="708" w:footer="708"/>
          <w:pgNumType w:start="24"/>
          <w:cols w:num="4" w:space="708" w:equalWidth="0">
            <w:col w:w="3626" w:space="40"/>
            <w:col w:w="2088" w:space="39"/>
            <w:col w:w="2085" w:space="40"/>
            <w:col w:w="9942" w:space="0"/>
          </w:cols>
        </w:sectPr>
      </w:pPr>
    </w:p>
    <w:p>
      <w:pPr>
        <w:pStyle w:val="BodyText"/>
        <w:tabs>
          <w:tab w:val="left" w:pos="3719"/>
        </w:tabs>
        <w:spacing w:line="396" w:lineRule="exact"/>
        <w:ind w:left="1908"/>
        <w:rPr>
          <w:rFonts w:ascii="幼圆" w:eastAsia="幼圆" w:hint="eastAsia"/>
        </w:rPr>
      </w:pPr>
      <w:r>
        <w:rPr>
          <w:rFonts w:ascii="幼圆" w:eastAsia="幼圆" w:hint="eastAsia"/>
          <w:spacing w:val="3"/>
          <w:w w:val="99"/>
        </w:rPr>
        <w:t>2</w:t>
      </w:r>
      <w:r>
        <w:rPr>
          <w:rFonts w:ascii="幼圆" w:eastAsia="幼圆" w:hint="eastAsia"/>
          <w:spacing w:val="-180"/>
          <w:w w:val="99"/>
        </w:rPr>
        <w:t>．</w:t>
      </w:r>
      <w:r>
        <w:rPr>
          <w:rFonts w:ascii="幼圆" w:eastAsia="幼圆" w:hint="eastAsia"/>
          <w:w w:val="99"/>
        </w:rPr>
        <w:t>（</w:t>
      </w:r>
      <w:r>
        <w:rPr>
          <w:rFonts w:ascii="幼圆" w:eastAsia="幼圆" w:hint="eastAsia"/>
        </w:rPr>
        <w:tab/>
      </w:r>
      <w:r>
        <w:rPr>
          <w:rFonts w:ascii="幼圆" w:eastAsia="幼圆" w:hint="eastAsia"/>
          <w:w w:val="99"/>
        </w:rPr>
        <w:t>）作为受弯构件抗裂计算的依据。</w:t>
      </w:r>
    </w:p>
    <w:p>
      <w:pPr>
        <w:spacing w:after="0" w:line="396" w:lineRule="exact"/>
        <w:rPr>
          <w:rFonts w:ascii="幼圆" w:eastAsia="幼圆" w:hint="eastAsia"/>
        </w:rPr>
        <w:sectPr>
          <w:type w:val="continuous"/>
          <w:pgSz w:w="17860" w:h="25260"/>
          <w:pgMar w:top="1020" w:right="0" w:bottom="280" w:left="0" w:header="708" w:footer="708"/>
          <w:pgNumType w:start="25"/>
          <w:cols w:space="708"/>
        </w:sectPr>
      </w:pPr>
    </w:p>
    <w:p>
      <w:pPr>
        <w:pStyle w:val="BodyText"/>
        <w:spacing w:before="6" w:line="412" w:lineRule="exact"/>
        <w:ind w:right="87"/>
        <w:jc w:val="right"/>
        <w:rPr>
          <w:rFonts w:ascii="幼圆" w:eastAsia="幼圆" w:hAnsi="幼圆" w:hint="eastAsia"/>
        </w:rPr>
      </w:pPr>
      <w:r>
        <w:rPr>
          <w:rFonts w:ascii="幼圆" w:eastAsia="幼圆" w:hAnsi="幼圆" w:hint="eastAsia"/>
          <w:w w:val="95"/>
        </w:rPr>
        <w:t>A．Ⅰ</w:t>
      </w:r>
    </w:p>
    <w:p>
      <w:pPr>
        <w:spacing w:before="0" w:line="120" w:lineRule="exact"/>
        <w:ind w:left="0" w:right="0" w:firstLine="0"/>
        <w:jc w:val="right"/>
        <w:rPr>
          <w:rFonts w:ascii="幼圆"/>
          <w:b/>
          <w:sz w:val="18"/>
        </w:rPr>
      </w:pPr>
      <w:r>
        <w:rPr>
          <w:rFonts w:ascii="幼圆"/>
          <w:b/>
          <w:w w:val="99"/>
          <w:sz w:val="18"/>
        </w:rPr>
        <w:t>a</w:t>
      </w:r>
    </w:p>
    <w:p>
      <w:pPr>
        <w:pStyle w:val="BodyText"/>
        <w:spacing w:before="6" w:line="412" w:lineRule="exact"/>
        <w:ind w:left="6"/>
        <w:rPr>
          <w:rFonts w:ascii="幼圆" w:eastAsia="幼圆" w:hAnsi="幼圆" w:hint="eastAsia"/>
        </w:rPr>
      </w:pPr>
      <w:r>
        <w:rPr>
          <w:b w:val="0"/>
        </w:rPr>
        <w:br w:type="column"/>
      </w:r>
      <w:r>
        <w:rPr>
          <w:rFonts w:ascii="幼圆" w:eastAsia="幼圆" w:hAnsi="幼圆" w:hint="eastAsia"/>
        </w:rPr>
        <w:t>状态；B. Ⅱ</w:t>
      </w:r>
    </w:p>
    <w:p>
      <w:pPr>
        <w:spacing w:before="0" w:line="120" w:lineRule="exact"/>
        <w:ind w:left="0" w:right="0" w:firstLine="0"/>
        <w:jc w:val="right"/>
        <w:rPr>
          <w:rFonts w:ascii="幼圆"/>
          <w:b/>
          <w:sz w:val="18"/>
        </w:rPr>
      </w:pPr>
      <w:r>
        <w:rPr>
          <w:rFonts w:ascii="幼圆"/>
          <w:b/>
          <w:w w:val="99"/>
          <w:sz w:val="18"/>
        </w:rPr>
        <w:t>a</w:t>
      </w:r>
    </w:p>
    <w:p>
      <w:pPr>
        <w:pStyle w:val="BodyText"/>
        <w:spacing w:before="6" w:line="412" w:lineRule="exact"/>
        <w:ind w:left="7"/>
        <w:rPr>
          <w:rFonts w:ascii="幼圆" w:eastAsia="幼圆" w:hAnsi="幼圆" w:hint="eastAsia"/>
        </w:rPr>
      </w:pPr>
      <w:r>
        <w:rPr>
          <w:b w:val="0"/>
        </w:rPr>
        <w:br w:type="column"/>
      </w:r>
      <w:r>
        <w:rPr>
          <w:rFonts w:ascii="幼圆" w:eastAsia="幼圆" w:hAnsi="幼圆" w:hint="eastAsia"/>
        </w:rPr>
        <w:t>状态；C.Ⅲ</w:t>
      </w:r>
    </w:p>
    <w:p>
      <w:pPr>
        <w:spacing w:before="0" w:line="120" w:lineRule="exact"/>
        <w:ind w:left="0" w:right="0" w:firstLine="0"/>
        <w:jc w:val="right"/>
        <w:rPr>
          <w:rFonts w:ascii="幼圆"/>
          <w:b/>
          <w:sz w:val="18"/>
        </w:rPr>
      </w:pPr>
      <w:r>
        <w:rPr>
          <w:rFonts w:ascii="幼圆"/>
          <w:b/>
          <w:w w:val="99"/>
          <w:sz w:val="18"/>
        </w:rPr>
        <w:t>a</w:t>
      </w:r>
    </w:p>
    <w:p>
      <w:pPr>
        <w:pStyle w:val="BodyText"/>
        <w:spacing w:before="6"/>
        <w:ind w:left="6"/>
        <w:rPr>
          <w:rFonts w:ascii="幼圆" w:eastAsia="幼圆" w:hAnsi="幼圆" w:hint="eastAsia"/>
        </w:rPr>
      </w:pPr>
      <w:r>
        <w:rPr>
          <w:b w:val="0"/>
        </w:rPr>
        <w:br w:type="column"/>
      </w:r>
      <w:r>
        <w:rPr>
          <w:rFonts w:ascii="幼圆" w:eastAsia="幼圆" w:hAnsi="幼圆" w:hint="eastAsia"/>
        </w:rPr>
        <w:t>状态；D.第Ⅱ时期。</w:t>
      </w:r>
    </w:p>
    <w:p>
      <w:pPr>
        <w:spacing w:after="0"/>
        <w:rPr>
          <w:rFonts w:ascii="幼圆" w:eastAsia="幼圆" w:hAnsi="幼圆" w:hint="eastAsia"/>
        </w:rPr>
        <w:sectPr>
          <w:type w:val="continuous"/>
          <w:pgSz w:w="17860" w:h="25260"/>
          <w:pgMar w:top="1020" w:right="0" w:bottom="280" w:left="0" w:header="708" w:footer="708"/>
          <w:pgNumType w:start="26"/>
          <w:cols w:num="4" w:space="708" w:equalWidth="0">
            <w:col w:w="3626" w:space="40"/>
            <w:col w:w="2088" w:space="39"/>
            <w:col w:w="1905" w:space="40"/>
            <w:col w:w="10122" w:space="0"/>
          </w:cols>
        </w:sectPr>
      </w:pPr>
    </w:p>
    <w:p>
      <w:pPr>
        <w:pStyle w:val="BodyText"/>
        <w:tabs>
          <w:tab w:val="left" w:pos="3719"/>
        </w:tabs>
        <w:spacing w:line="397" w:lineRule="exact"/>
        <w:ind w:left="1908"/>
        <w:rPr>
          <w:rFonts w:ascii="幼圆" w:eastAsia="幼圆" w:hint="eastAsia"/>
        </w:rPr>
      </w:pPr>
      <w:r>
        <w:rPr>
          <w:rFonts w:ascii="幼圆" w:eastAsia="幼圆" w:hint="eastAsia"/>
          <w:spacing w:val="3"/>
          <w:w w:val="99"/>
        </w:rPr>
        <w:t>3</w:t>
      </w:r>
      <w:r>
        <w:rPr>
          <w:rFonts w:ascii="幼圆" w:eastAsia="幼圆" w:hint="eastAsia"/>
          <w:spacing w:val="-180"/>
          <w:w w:val="99"/>
        </w:rPr>
        <w:t>．</w:t>
      </w:r>
      <w:r>
        <w:rPr>
          <w:rFonts w:ascii="幼圆" w:eastAsia="幼圆" w:hint="eastAsia"/>
          <w:w w:val="99"/>
        </w:rPr>
        <w:t>（</w:t>
      </w:r>
      <w:r>
        <w:rPr>
          <w:rFonts w:ascii="幼圆" w:eastAsia="幼圆" w:hint="eastAsia"/>
        </w:rPr>
        <w:tab/>
      </w:r>
      <w:r>
        <w:rPr>
          <w:rFonts w:ascii="幼圆" w:eastAsia="幼圆" w:hint="eastAsia"/>
          <w:w w:val="99"/>
        </w:rPr>
        <w:t>）作为受弯构件变形和裂痕验算的依据。</w:t>
      </w:r>
    </w:p>
    <w:p>
      <w:pPr>
        <w:spacing w:after="0" w:line="397" w:lineRule="exact"/>
        <w:rPr>
          <w:rFonts w:ascii="幼圆" w:eastAsia="幼圆" w:hint="eastAsia"/>
        </w:rPr>
        <w:sectPr>
          <w:type w:val="continuous"/>
          <w:pgSz w:w="17860" w:h="25260"/>
          <w:pgMar w:top="1020" w:right="0" w:bottom="280" w:left="0" w:header="708" w:footer="708"/>
          <w:pgNumType w:start="27"/>
          <w:cols w:space="708"/>
        </w:sectPr>
      </w:pPr>
    </w:p>
    <w:p>
      <w:pPr>
        <w:pStyle w:val="BodyText"/>
        <w:spacing w:before="6" w:line="412" w:lineRule="exact"/>
        <w:ind w:right="87"/>
        <w:jc w:val="right"/>
        <w:rPr>
          <w:rFonts w:ascii="幼圆" w:eastAsia="幼圆" w:hAnsi="幼圆" w:hint="eastAsia"/>
        </w:rPr>
      </w:pPr>
      <w:r>
        <w:rPr>
          <w:rFonts w:ascii="幼圆" w:eastAsia="幼圆" w:hAnsi="幼圆" w:hint="eastAsia"/>
          <w:w w:val="95"/>
        </w:rPr>
        <w:t>A．Ⅰ</w:t>
      </w:r>
    </w:p>
    <w:p>
      <w:pPr>
        <w:spacing w:before="0" w:line="120" w:lineRule="exact"/>
        <w:ind w:left="0" w:right="0" w:firstLine="0"/>
        <w:jc w:val="right"/>
        <w:rPr>
          <w:rFonts w:ascii="幼圆"/>
          <w:b/>
          <w:sz w:val="18"/>
        </w:rPr>
      </w:pPr>
      <w:r>
        <w:rPr>
          <w:rFonts w:ascii="幼圆"/>
          <w:b/>
          <w:w w:val="99"/>
          <w:sz w:val="18"/>
        </w:rPr>
        <w:t>a</w:t>
      </w:r>
    </w:p>
    <w:p>
      <w:pPr>
        <w:pStyle w:val="BodyText"/>
        <w:spacing w:before="6" w:line="412" w:lineRule="exact"/>
        <w:ind w:left="6"/>
        <w:rPr>
          <w:rFonts w:ascii="幼圆" w:eastAsia="幼圆" w:hAnsi="幼圆" w:hint="eastAsia"/>
        </w:rPr>
      </w:pPr>
      <w:r>
        <w:rPr>
          <w:b w:val="0"/>
        </w:rPr>
        <w:br w:type="column"/>
      </w:r>
      <w:r>
        <w:rPr>
          <w:rFonts w:ascii="幼圆" w:eastAsia="幼圆" w:hAnsi="幼圆" w:hint="eastAsia"/>
        </w:rPr>
        <w:t>状态；B. Ⅱ</w:t>
      </w:r>
    </w:p>
    <w:p>
      <w:pPr>
        <w:spacing w:before="0" w:line="120" w:lineRule="exact"/>
        <w:ind w:left="0" w:right="0" w:firstLine="0"/>
        <w:jc w:val="right"/>
        <w:rPr>
          <w:rFonts w:ascii="幼圆"/>
          <w:b/>
          <w:sz w:val="18"/>
        </w:rPr>
      </w:pPr>
      <w:r>
        <w:rPr>
          <w:rFonts w:ascii="幼圆"/>
          <w:b/>
          <w:w w:val="99"/>
          <w:sz w:val="18"/>
        </w:rPr>
        <w:t>a</w:t>
      </w:r>
    </w:p>
    <w:p>
      <w:pPr>
        <w:pStyle w:val="BodyText"/>
        <w:spacing w:before="6" w:line="412" w:lineRule="exact"/>
        <w:ind w:left="7"/>
        <w:rPr>
          <w:rFonts w:ascii="幼圆" w:eastAsia="幼圆" w:hAnsi="幼圆" w:hint="eastAsia"/>
        </w:rPr>
      </w:pPr>
      <w:r>
        <w:rPr>
          <w:b w:val="0"/>
        </w:rPr>
        <w:br w:type="column"/>
      </w:r>
      <w:r>
        <w:rPr>
          <w:rFonts w:ascii="幼圆" w:eastAsia="幼圆" w:hAnsi="幼圆" w:hint="eastAsia"/>
        </w:rPr>
        <w:t>状态；C.Ⅲ</w:t>
      </w:r>
    </w:p>
    <w:p>
      <w:pPr>
        <w:spacing w:before="0" w:line="120" w:lineRule="exact"/>
        <w:ind w:left="0" w:right="0" w:firstLine="0"/>
        <w:jc w:val="right"/>
        <w:rPr>
          <w:rFonts w:ascii="幼圆"/>
          <w:b/>
          <w:sz w:val="18"/>
        </w:rPr>
      </w:pPr>
      <w:r>
        <w:rPr>
          <w:rFonts w:ascii="幼圆"/>
          <w:b/>
          <w:w w:val="99"/>
          <w:sz w:val="18"/>
        </w:rPr>
        <w:t>a</w:t>
      </w:r>
    </w:p>
    <w:p>
      <w:pPr>
        <w:pStyle w:val="BodyText"/>
        <w:spacing w:before="6"/>
        <w:ind w:left="6"/>
        <w:rPr>
          <w:rFonts w:ascii="幼圆" w:eastAsia="幼圆" w:hAnsi="幼圆" w:hint="eastAsia"/>
        </w:rPr>
      </w:pPr>
      <w:r>
        <w:rPr>
          <w:b w:val="0"/>
        </w:rPr>
        <w:br w:type="column"/>
      </w:r>
      <w:r>
        <w:rPr>
          <w:rFonts w:ascii="幼圆" w:eastAsia="幼圆" w:hAnsi="幼圆" w:hint="eastAsia"/>
        </w:rPr>
        <w:t>状态；D.第Ⅱ时期。</w:t>
      </w:r>
    </w:p>
    <w:p>
      <w:pPr>
        <w:spacing w:after="0"/>
        <w:rPr>
          <w:rFonts w:ascii="幼圆" w:eastAsia="幼圆" w:hAnsi="幼圆" w:hint="eastAsia"/>
        </w:rPr>
        <w:sectPr>
          <w:type w:val="continuous"/>
          <w:pgSz w:w="17860" w:h="25260"/>
          <w:pgMar w:top="1020" w:right="0" w:bottom="280" w:left="0" w:header="708" w:footer="708"/>
          <w:pgNumType w:start="28"/>
          <w:cols w:num="4" w:space="708" w:equalWidth="0">
            <w:col w:w="3626" w:space="40"/>
            <w:col w:w="2088" w:space="39"/>
            <w:col w:w="1905" w:space="40"/>
            <w:col w:w="10122" w:space="0"/>
          </w:cols>
        </w:sectPr>
      </w:pPr>
    </w:p>
    <w:p>
      <w:pPr>
        <w:pStyle w:val="ListParagraph"/>
        <w:numPr>
          <w:ilvl w:val="0"/>
          <w:numId w:val="71"/>
        </w:numPr>
        <w:tabs>
          <w:tab w:val="left" w:pos="2454"/>
          <w:tab w:val="left" w:pos="15464"/>
        </w:tabs>
        <w:spacing w:before="0" w:after="0" w:line="397" w:lineRule="exact"/>
        <w:ind w:left="2453" w:right="0" w:hanging="546"/>
        <w:jc w:val="left"/>
        <w:rPr>
          <w:b/>
          <w:sz w:val="36"/>
        </w:rPr>
      </w:pPr>
      <w:r>
        <w:rPr>
          <w:b/>
          <w:sz w:val="36"/>
        </w:rPr>
        <w:t>受弯构件正截面承载力计算大体公式的成立是依据哪一种破坏形态成立的（</w:t>
        <w:tab/>
      </w:r>
      <w:r>
        <w:rPr>
          <w:b/>
          <w:spacing w:val="-177"/>
          <w:sz w:val="36"/>
        </w:rPr>
        <w:t>）</w:t>
      </w:r>
      <w:r>
        <w:rPr>
          <w:b/>
          <w:sz w:val="36"/>
        </w:rPr>
        <w:t>。</w:t>
      </w:r>
    </w:p>
    <w:p>
      <w:pPr>
        <w:pStyle w:val="ListParagraph"/>
        <w:numPr>
          <w:ilvl w:val="1"/>
          <w:numId w:val="71"/>
        </w:numPr>
        <w:tabs>
          <w:tab w:val="left" w:pos="3032"/>
        </w:tabs>
        <w:spacing w:before="6" w:after="0" w:line="240" w:lineRule="auto"/>
        <w:ind w:left="3031" w:right="0" w:hanging="627"/>
        <w:jc w:val="left"/>
        <w:rPr>
          <w:b/>
          <w:sz w:val="36"/>
        </w:rPr>
      </w:pPr>
      <w:r>
        <w:rPr>
          <w:b/>
          <w:w w:val="95"/>
          <w:sz w:val="36"/>
        </w:rPr>
        <w:t>少筋破坏；</w:t>
      </w:r>
    </w:p>
    <w:p>
      <w:pPr>
        <w:pStyle w:val="ListParagraph"/>
        <w:numPr>
          <w:ilvl w:val="1"/>
          <w:numId w:val="71"/>
        </w:numPr>
        <w:tabs>
          <w:tab w:val="left" w:pos="3032"/>
        </w:tabs>
        <w:spacing w:before="7" w:after="0" w:line="240" w:lineRule="auto"/>
        <w:ind w:left="3031" w:right="0" w:hanging="627"/>
        <w:jc w:val="left"/>
        <w:rPr>
          <w:b/>
          <w:sz w:val="36"/>
        </w:rPr>
      </w:pPr>
      <w:r>
        <w:rPr>
          <w:b/>
          <w:w w:val="95"/>
          <w:sz w:val="36"/>
        </w:rPr>
        <w:t>适筋破坏；</w:t>
      </w:r>
    </w:p>
    <w:p>
      <w:pPr>
        <w:pStyle w:val="ListParagraph"/>
        <w:numPr>
          <w:ilvl w:val="1"/>
          <w:numId w:val="71"/>
        </w:numPr>
        <w:tabs>
          <w:tab w:val="left" w:pos="3032"/>
        </w:tabs>
        <w:spacing w:before="7" w:after="0" w:line="240" w:lineRule="auto"/>
        <w:ind w:left="3031" w:right="0" w:hanging="627"/>
        <w:jc w:val="left"/>
        <w:rPr>
          <w:b/>
          <w:sz w:val="36"/>
        </w:rPr>
      </w:pPr>
      <w:r>
        <w:rPr>
          <w:b/>
          <w:w w:val="95"/>
          <w:sz w:val="36"/>
        </w:rPr>
        <w:t>超筋破坏；</w:t>
      </w:r>
    </w:p>
    <w:p>
      <w:pPr>
        <w:pStyle w:val="ListParagraph"/>
        <w:numPr>
          <w:ilvl w:val="1"/>
          <w:numId w:val="71"/>
        </w:numPr>
        <w:tabs>
          <w:tab w:val="left" w:pos="3032"/>
          <w:tab w:val="left" w:pos="12573"/>
        </w:tabs>
        <w:spacing w:before="7" w:after="0" w:line="242" w:lineRule="auto"/>
        <w:ind w:left="1908" w:right="4740" w:firstLine="496"/>
        <w:jc w:val="left"/>
        <w:rPr>
          <w:b/>
          <w:sz w:val="36"/>
        </w:rPr>
      </w:pPr>
      <w:r>
        <w:rPr>
          <w:b/>
          <w:sz w:val="36"/>
        </w:rPr>
        <w:t>界限破坏。                                           5．下列那个条件不能用来判定适筋破坏与超筋破坏的界限（</w:t>
        <w:tab/>
      </w:r>
      <w:r>
        <w:rPr>
          <w:b/>
          <w:spacing w:val="-177"/>
          <w:sz w:val="36"/>
        </w:rPr>
        <w:t>）</w:t>
      </w:r>
      <w:r>
        <w:rPr>
          <w:b/>
          <w:spacing w:val="-17"/>
          <w:sz w:val="36"/>
        </w:rPr>
        <w:t>。</w:t>
      </w:r>
    </w:p>
    <w:p>
      <w:pPr>
        <w:spacing w:after="0" w:line="242" w:lineRule="auto"/>
        <w:jc w:val="left"/>
        <w:rPr>
          <w:sz w:val="36"/>
        </w:rPr>
        <w:sectPr>
          <w:type w:val="continuous"/>
          <w:pgSz w:w="17860" w:h="25260"/>
          <w:pgMar w:top="1020" w:right="0" w:bottom="280" w:left="0" w:header="708" w:footer="708"/>
          <w:pgNumType w:start="29"/>
          <w:cols w:space="708"/>
        </w:sectPr>
      </w:pPr>
    </w:p>
    <w:tbl>
      <w:tblPr>
        <w:tblStyle w:val="TableNormal0"/>
        <w:tblW w:w="0" w:type="auto"/>
        <w:jc w:val="left"/>
        <w:tblInd w:w="24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98"/>
        <w:gridCol w:w="2020"/>
        <w:gridCol w:w="2101"/>
        <w:gridCol w:w="2070"/>
        <w:gridCol w:w="831"/>
        <w:gridCol w:w="474"/>
      </w:tblGrid>
      <w:tr>
        <w:tblPrEx>
          <w:tblW w:w="0" w:type="auto"/>
          <w:jc w:val="left"/>
          <w:tblInd w:w="24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50"/>
          <w:jc w:val="left"/>
        </w:trPr>
        <w:tc>
          <w:tcPr>
            <w:tcW w:w="998" w:type="dxa"/>
          </w:tcPr>
          <w:p>
            <w:pPr>
              <w:pStyle w:val="TableParagraph"/>
              <w:spacing w:line="331" w:lineRule="exact"/>
              <w:ind w:left="50"/>
              <w:rPr>
                <w:b/>
                <w:sz w:val="36"/>
              </w:rPr>
            </w:pPr>
            <w:r>
              <w:rPr>
                <w:b/>
                <w:sz w:val="36"/>
              </w:rPr>
              <w:t>A．</w:t>
            </w:r>
          </w:p>
        </w:tc>
        <w:tc>
          <w:tcPr>
            <w:tcW w:w="2020" w:type="dxa"/>
          </w:tcPr>
          <w:p>
            <w:pPr>
              <w:pStyle w:val="TableParagraph"/>
              <w:spacing w:line="331" w:lineRule="exact"/>
              <w:ind w:left="585"/>
              <w:rPr>
                <w:sz w:val="35"/>
              </w:rPr>
            </w:pPr>
            <w:r>
              <w:rPr>
                <w:b/>
                <w:sz w:val="36"/>
              </w:rPr>
              <w:t>；B．</w:t>
            </w:r>
            <w:r>
              <w:rPr>
                <w:b/>
                <w:spacing w:val="-109"/>
                <w:sz w:val="36"/>
              </w:rPr>
              <w:t xml:space="preserve"> </w:t>
            </w:r>
            <w:r>
              <w:rPr>
                <w:sz w:val="35"/>
              </w:rPr>
              <w:t>x</w:t>
            </w:r>
          </w:p>
        </w:tc>
        <w:tc>
          <w:tcPr>
            <w:tcW w:w="2101" w:type="dxa"/>
          </w:tcPr>
          <w:p>
            <w:pPr>
              <w:pStyle w:val="TableParagraph"/>
              <w:spacing w:line="331" w:lineRule="exact"/>
              <w:ind w:left="415"/>
              <w:rPr>
                <w:sz w:val="35"/>
              </w:rPr>
            </w:pPr>
            <w:r>
              <w:rPr>
                <w:sz w:val="35"/>
              </w:rPr>
              <w:t xml:space="preserve">h </w:t>
            </w:r>
            <w:r>
              <w:rPr>
                <w:b/>
                <w:sz w:val="36"/>
              </w:rPr>
              <w:t>；C．</w:t>
            </w:r>
            <w:r>
              <w:rPr>
                <w:b/>
                <w:spacing w:val="-116"/>
                <w:sz w:val="36"/>
              </w:rPr>
              <w:t xml:space="preserve"> </w:t>
            </w:r>
            <w:r>
              <w:rPr>
                <w:sz w:val="35"/>
              </w:rPr>
              <w:t>x</w:t>
            </w:r>
          </w:p>
        </w:tc>
        <w:tc>
          <w:tcPr>
            <w:tcW w:w="2070" w:type="dxa"/>
          </w:tcPr>
          <w:p>
            <w:pPr>
              <w:pStyle w:val="TableParagraph"/>
              <w:spacing w:line="331" w:lineRule="exact"/>
              <w:ind w:left="184"/>
              <w:rPr>
                <w:b/>
                <w:sz w:val="36"/>
              </w:rPr>
            </w:pPr>
            <w:r>
              <w:rPr>
                <w:spacing w:val="16"/>
                <w:sz w:val="35"/>
              </w:rPr>
              <w:t>2a</w:t>
            </w:r>
            <w:r>
              <w:rPr>
                <w:spacing w:val="16"/>
                <w:position w:val="3"/>
                <w:sz w:val="20"/>
              </w:rPr>
              <w:t>'</w:t>
            </w:r>
            <w:r>
              <w:rPr>
                <w:spacing w:val="-81"/>
                <w:position w:val="3"/>
                <w:sz w:val="20"/>
              </w:rPr>
              <w:t xml:space="preserve"> </w:t>
            </w:r>
            <w:r>
              <w:rPr>
                <w:b/>
                <w:sz w:val="36"/>
              </w:rPr>
              <w:t>；D．</w:t>
            </w:r>
          </w:p>
        </w:tc>
        <w:tc>
          <w:tcPr>
            <w:tcW w:w="831" w:type="dxa"/>
          </w:tcPr>
          <w:p>
            <w:pPr>
              <w:pStyle w:val="TableParagraph"/>
              <w:spacing w:line="240" w:lineRule="auto"/>
              <w:rPr>
                <w:rFonts w:ascii="Times New Roman"/>
                <w:sz w:val="26"/>
              </w:rPr>
            </w:pPr>
          </w:p>
        </w:tc>
        <w:tc>
          <w:tcPr>
            <w:tcW w:w="474" w:type="dxa"/>
          </w:tcPr>
          <w:p>
            <w:pPr>
              <w:pStyle w:val="TableParagraph"/>
              <w:spacing w:line="331" w:lineRule="exact"/>
              <w:ind w:left="59"/>
              <w:rPr>
                <w:b/>
                <w:sz w:val="36"/>
              </w:rPr>
            </w:pPr>
            <w:r>
              <w:rPr>
                <w:b/>
                <w:w w:val="99"/>
                <w:sz w:val="36"/>
              </w:rPr>
              <w:t>。</w:t>
            </w:r>
          </w:p>
        </w:tc>
      </w:tr>
      <w:tr>
        <w:tblPrEx>
          <w:tblW w:w="0" w:type="auto"/>
          <w:jc w:val="left"/>
          <w:tblInd w:w="2406" w:type="dxa"/>
          <w:tblLayout w:type="fixed"/>
          <w:tblCellMar>
            <w:top w:w="0" w:type="dxa"/>
            <w:left w:w="0" w:type="dxa"/>
            <w:bottom w:w="0" w:type="dxa"/>
            <w:right w:w="0" w:type="dxa"/>
          </w:tblCellMar>
          <w:tblLook w:val="01E0"/>
        </w:tblPrEx>
        <w:trPr>
          <w:trHeight w:val="197"/>
          <w:jc w:val="left"/>
        </w:trPr>
        <w:tc>
          <w:tcPr>
            <w:tcW w:w="998" w:type="dxa"/>
          </w:tcPr>
          <w:p>
            <w:pPr>
              <w:pStyle w:val="TableParagraph"/>
              <w:spacing w:line="240" w:lineRule="auto"/>
              <w:rPr>
                <w:rFonts w:ascii="Times New Roman"/>
                <w:sz w:val="12"/>
              </w:rPr>
            </w:pPr>
          </w:p>
        </w:tc>
        <w:tc>
          <w:tcPr>
            <w:tcW w:w="2020" w:type="dxa"/>
          </w:tcPr>
          <w:p>
            <w:pPr>
              <w:pStyle w:val="TableParagraph"/>
              <w:spacing w:line="178" w:lineRule="exact"/>
              <w:ind w:left="403"/>
              <w:rPr>
                <w:sz w:val="20"/>
              </w:rPr>
            </w:pPr>
            <w:r>
              <w:rPr>
                <w:w w:val="103"/>
                <w:sz w:val="20"/>
              </w:rPr>
              <w:t>b</w:t>
            </w:r>
          </w:p>
        </w:tc>
        <w:tc>
          <w:tcPr>
            <w:tcW w:w="2101" w:type="dxa"/>
          </w:tcPr>
          <w:p>
            <w:pPr>
              <w:pStyle w:val="TableParagraph"/>
              <w:tabs>
                <w:tab w:val="left" w:pos="592"/>
              </w:tabs>
              <w:spacing w:line="178" w:lineRule="exact"/>
              <w:ind w:left="276"/>
              <w:rPr>
                <w:sz w:val="20"/>
              </w:rPr>
            </w:pPr>
            <w:r>
              <w:rPr>
                <w:w w:val="105"/>
                <w:sz w:val="20"/>
              </w:rPr>
              <w:t>b</w:t>
              <w:tab/>
              <w:t>0</w:t>
            </w:r>
          </w:p>
        </w:tc>
        <w:tc>
          <w:tcPr>
            <w:tcW w:w="2070" w:type="dxa"/>
          </w:tcPr>
          <w:p>
            <w:pPr>
              <w:pStyle w:val="TableParagraph"/>
              <w:spacing w:line="178" w:lineRule="exact"/>
              <w:ind w:left="569"/>
              <w:rPr>
                <w:sz w:val="20"/>
              </w:rPr>
            </w:pPr>
            <w:r>
              <w:rPr>
                <w:w w:val="102"/>
                <w:sz w:val="20"/>
              </w:rPr>
              <w:t>s</w:t>
            </w:r>
          </w:p>
        </w:tc>
        <w:tc>
          <w:tcPr>
            <w:tcW w:w="831" w:type="dxa"/>
          </w:tcPr>
          <w:p>
            <w:pPr>
              <w:pStyle w:val="TableParagraph"/>
              <w:spacing w:line="178" w:lineRule="exact"/>
              <w:ind w:left="455"/>
              <w:rPr>
                <w:sz w:val="20"/>
              </w:rPr>
            </w:pPr>
            <w:r>
              <w:rPr>
                <w:w w:val="105"/>
                <w:sz w:val="20"/>
              </w:rPr>
              <w:t>max</w:t>
            </w:r>
          </w:p>
        </w:tc>
        <w:tc>
          <w:tcPr>
            <w:tcW w:w="474" w:type="dxa"/>
          </w:tcPr>
          <w:p>
            <w:pPr>
              <w:pStyle w:val="TableParagraph"/>
              <w:spacing w:line="240" w:lineRule="auto"/>
              <w:rPr>
                <w:rFonts w:ascii="Times New Roman"/>
                <w:sz w:val="12"/>
              </w:rPr>
            </w:pPr>
          </w:p>
        </w:tc>
      </w:tr>
    </w:tbl>
    <w:p>
      <w:pPr>
        <w:pStyle w:val="BodyText"/>
        <w:rPr>
          <w:rFonts w:ascii="幼圆"/>
          <w:sz w:val="22"/>
        </w:rPr>
      </w:pPr>
    </w:p>
    <w:p>
      <w:pPr>
        <w:spacing w:after="0"/>
        <w:rPr>
          <w:rFonts w:ascii="幼圆"/>
          <w:sz w:val="22"/>
        </w:rPr>
        <w:sectPr>
          <w:pgSz w:w="17860" w:h="25260"/>
          <w:pgMar w:top="1220" w:right="0" w:bottom="280" w:left="0" w:header="708" w:footer="708"/>
          <w:pgNumType w:start="30"/>
          <w:cols w:space="708"/>
        </w:sectPr>
      </w:pPr>
    </w:p>
    <w:p>
      <w:pPr>
        <w:pStyle w:val="ListParagraph"/>
        <w:numPr>
          <w:ilvl w:val="0"/>
          <w:numId w:val="70"/>
        </w:numPr>
        <w:tabs>
          <w:tab w:val="left" w:pos="2454"/>
        </w:tabs>
        <w:spacing w:before="35" w:after="0" w:line="240" w:lineRule="auto"/>
        <w:ind w:left="2453" w:right="0" w:hanging="546"/>
        <w:jc w:val="left"/>
        <w:rPr>
          <w:b/>
          <w:sz w:val="36"/>
        </w:rPr>
      </w:pPr>
      <w:r>
        <w:rPr>
          <w:b/>
          <w:spacing w:val="-1"/>
          <w:w w:val="95"/>
          <w:sz w:val="36"/>
        </w:rPr>
        <w:t>受弯构件正截面承载力计算中，截面抗击矩系数</w:t>
      </w:r>
    </w:p>
    <w:p>
      <w:pPr>
        <w:pStyle w:val="BodyText"/>
        <w:tabs>
          <w:tab w:val="left" w:pos="3150"/>
        </w:tabs>
        <w:spacing w:before="35" w:line="419" w:lineRule="exact"/>
        <w:ind w:left="440"/>
        <w:rPr>
          <w:rFonts w:ascii="幼圆" w:eastAsia="幼圆" w:hint="eastAsia"/>
        </w:rPr>
      </w:pPr>
      <w:r>
        <w:rPr>
          <w:b w:val="0"/>
        </w:rPr>
        <w:br w:type="column"/>
      </w:r>
      <w:r>
        <w:rPr>
          <w:rFonts w:ascii="幼圆" w:eastAsia="幼圆" w:hint="eastAsia"/>
          <w:w w:val="99"/>
        </w:rPr>
        <w:t>取值为</w:t>
      </w:r>
      <w:r>
        <w:rPr>
          <w:rFonts w:ascii="幼圆" w:eastAsia="幼圆" w:hint="eastAsia"/>
          <w:spacing w:val="-174"/>
          <w:w w:val="99"/>
        </w:rPr>
        <w:t>：</w:t>
      </w:r>
      <w:r>
        <w:rPr>
          <w:rFonts w:ascii="幼圆" w:eastAsia="幼圆" w:hint="eastAsia"/>
          <w:w w:val="99"/>
        </w:rPr>
        <w:t>（</w:t>
      </w:r>
      <w:r>
        <w:rPr>
          <w:rFonts w:ascii="幼圆" w:eastAsia="幼圆" w:hint="eastAsia"/>
        </w:rPr>
        <w:tab/>
      </w:r>
      <w:r>
        <w:rPr>
          <w:rFonts w:ascii="幼圆" w:eastAsia="幼圆" w:hint="eastAsia"/>
          <w:spacing w:val="-177"/>
          <w:w w:val="99"/>
        </w:rPr>
        <w:t>）</w:t>
      </w:r>
      <w:r>
        <w:rPr>
          <w:rFonts w:ascii="幼圆" w:eastAsia="幼圆" w:hint="eastAsia"/>
          <w:w w:val="99"/>
        </w:rPr>
        <w:t>。</w:t>
      </w:r>
    </w:p>
    <w:p>
      <w:pPr>
        <w:spacing w:before="0" w:line="214" w:lineRule="exact"/>
        <w:ind w:left="287" w:right="0" w:firstLine="0"/>
        <w:jc w:val="left"/>
        <w:rPr>
          <w:rFonts w:ascii="幼圆"/>
          <w:sz w:val="20"/>
        </w:rPr>
      </w:pPr>
      <w:r>
        <w:rPr>
          <w:rFonts w:ascii="幼圆"/>
          <w:w w:val="103"/>
          <w:sz w:val="20"/>
        </w:rPr>
        <w:t>s</w:t>
      </w:r>
    </w:p>
    <w:p>
      <w:pPr>
        <w:spacing w:after="0" w:line="214" w:lineRule="exact"/>
        <w:jc w:val="left"/>
        <w:rPr>
          <w:rFonts w:ascii="幼圆"/>
          <w:sz w:val="20"/>
        </w:rPr>
        <w:sectPr>
          <w:type w:val="continuous"/>
          <w:pgSz w:w="17860" w:h="25260"/>
          <w:pgMar w:top="1020" w:right="0" w:bottom="280" w:left="0" w:header="708" w:footer="708"/>
          <w:pgNumType w:start="31"/>
          <w:cols w:num="2" w:space="708" w:equalWidth="0">
            <w:col w:w="10013" w:space="40"/>
            <w:col w:w="7807" w:space="0"/>
          </w:cols>
        </w:sectPr>
      </w:pPr>
    </w:p>
    <w:p>
      <w:pPr>
        <w:pStyle w:val="BodyText"/>
        <w:spacing w:before="1"/>
        <w:rPr>
          <w:rFonts w:ascii="幼圆"/>
          <w:b w:val="0"/>
          <w:sz w:val="22"/>
        </w:rPr>
      </w:pPr>
    </w:p>
    <w:p>
      <w:pPr>
        <w:tabs>
          <w:tab w:val="left" w:pos="3822"/>
          <w:tab w:val="left" w:pos="6382"/>
          <w:tab w:val="left" w:pos="8631"/>
          <w:tab w:val="left" w:pos="10738"/>
        </w:tabs>
        <w:spacing w:before="38"/>
        <w:ind w:left="2448" w:right="0" w:firstLine="0"/>
        <w:jc w:val="left"/>
        <w:rPr>
          <w:rFonts w:ascii="幼圆" w:eastAsia="幼圆" w:hint="eastAsia"/>
          <w:b/>
          <w:sz w:val="36"/>
        </w:rPr>
      </w:pPr>
      <w:r>
        <w:rPr>
          <w:rFonts w:ascii="幼圆" w:eastAsia="幼圆" w:hint="eastAsia"/>
          <w:b/>
          <w:sz w:val="36"/>
        </w:rPr>
        <w:t>A</w:t>
      </w:r>
      <w:r>
        <w:rPr>
          <w:rFonts w:ascii="幼圆" w:eastAsia="幼圆" w:hint="eastAsia"/>
          <w:b/>
          <w:spacing w:val="37"/>
          <w:sz w:val="36"/>
        </w:rPr>
        <w:t xml:space="preserve">． </w:t>
      </w:r>
      <w:r>
        <w:rPr>
          <w:rFonts w:ascii="幼圆" w:eastAsia="幼圆" w:hint="eastAsia"/>
          <w:spacing w:val="-45"/>
          <w:sz w:val="36"/>
        </w:rPr>
        <w:t>(1</w:t>
        <w:tab/>
      </w:r>
      <w:r>
        <w:rPr>
          <w:rFonts w:ascii="幼圆" w:eastAsia="幼圆" w:hint="eastAsia"/>
          <w:spacing w:val="-30"/>
          <w:sz w:val="36"/>
        </w:rPr>
        <w:t>0.5</w:t>
      </w:r>
      <w:r>
        <w:rPr>
          <w:rFonts w:ascii="幼圆" w:eastAsia="幼圆" w:hint="eastAsia"/>
          <w:spacing w:val="8"/>
          <w:sz w:val="36"/>
        </w:rPr>
        <w:t xml:space="preserve"> )</w:t>
      </w:r>
      <w:r>
        <w:rPr>
          <w:rFonts w:ascii="幼圆" w:eastAsia="幼圆" w:hint="eastAsia"/>
          <w:b/>
          <w:sz w:val="36"/>
        </w:rPr>
        <w:t>；B</w:t>
      </w:r>
      <w:r>
        <w:rPr>
          <w:rFonts w:ascii="幼圆" w:eastAsia="幼圆" w:hint="eastAsia"/>
          <w:b/>
          <w:spacing w:val="34"/>
          <w:sz w:val="36"/>
        </w:rPr>
        <w:t xml:space="preserve">． </w:t>
      </w:r>
      <w:r>
        <w:rPr>
          <w:rFonts w:ascii="幼圆" w:eastAsia="幼圆" w:hint="eastAsia"/>
          <w:spacing w:val="-45"/>
          <w:sz w:val="36"/>
        </w:rPr>
        <w:t>(1</w:t>
        <w:tab/>
      </w:r>
      <w:r>
        <w:rPr>
          <w:rFonts w:ascii="幼圆" w:eastAsia="幼圆" w:hint="eastAsia"/>
          <w:spacing w:val="-30"/>
          <w:sz w:val="36"/>
        </w:rPr>
        <w:t>0.5</w:t>
      </w:r>
      <w:r>
        <w:rPr>
          <w:rFonts w:ascii="幼圆" w:eastAsia="幼圆" w:hint="eastAsia"/>
          <w:spacing w:val="13"/>
          <w:sz w:val="36"/>
        </w:rPr>
        <w:t xml:space="preserve"> )</w:t>
      </w:r>
      <w:r>
        <w:rPr>
          <w:rFonts w:ascii="幼圆" w:eastAsia="幼圆" w:hint="eastAsia"/>
          <w:b/>
          <w:spacing w:val="7"/>
          <w:sz w:val="36"/>
        </w:rPr>
        <w:t>；C．</w:t>
      </w:r>
      <w:r>
        <w:rPr>
          <w:rFonts w:ascii="幼圆" w:eastAsia="幼圆" w:hint="eastAsia"/>
          <w:spacing w:val="7"/>
          <w:sz w:val="36"/>
        </w:rPr>
        <w:t>1</w:t>
        <w:tab/>
      </w:r>
      <w:r>
        <w:rPr>
          <w:rFonts w:ascii="幼圆" w:eastAsia="幼圆" w:hint="eastAsia"/>
          <w:spacing w:val="-31"/>
          <w:sz w:val="36"/>
        </w:rPr>
        <w:t>0.5</w:t>
      </w:r>
      <w:r>
        <w:rPr>
          <w:rFonts w:ascii="幼圆" w:eastAsia="幼圆" w:hint="eastAsia"/>
          <w:spacing w:val="71"/>
          <w:sz w:val="36"/>
        </w:rPr>
        <w:t xml:space="preserve"> </w:t>
      </w:r>
      <w:r>
        <w:rPr>
          <w:rFonts w:ascii="幼圆" w:eastAsia="幼圆" w:hint="eastAsia"/>
          <w:b/>
          <w:spacing w:val="4"/>
          <w:sz w:val="36"/>
        </w:rPr>
        <w:t>；D．</w:t>
      </w:r>
      <w:r>
        <w:rPr>
          <w:rFonts w:ascii="幼圆" w:eastAsia="幼圆" w:hint="eastAsia"/>
          <w:spacing w:val="4"/>
          <w:sz w:val="36"/>
        </w:rPr>
        <w:t>1</w:t>
        <w:tab/>
      </w:r>
      <w:r>
        <w:rPr>
          <w:rFonts w:ascii="幼圆" w:eastAsia="幼圆" w:hint="eastAsia"/>
          <w:spacing w:val="-31"/>
          <w:sz w:val="36"/>
        </w:rPr>
        <w:t>0.5</w:t>
      </w:r>
      <w:r>
        <w:rPr>
          <w:rFonts w:ascii="幼圆" w:eastAsia="幼圆" w:hint="eastAsia"/>
          <w:spacing w:val="69"/>
          <w:sz w:val="36"/>
        </w:rPr>
        <w:t xml:space="preserve"> </w:t>
      </w:r>
      <w:r>
        <w:rPr>
          <w:rFonts w:ascii="幼圆" w:eastAsia="幼圆" w:hint="eastAsia"/>
          <w:b/>
          <w:sz w:val="36"/>
        </w:rPr>
        <w:t>。</w:t>
      </w:r>
    </w:p>
    <w:p>
      <w:pPr>
        <w:pStyle w:val="ListParagraph"/>
        <w:numPr>
          <w:ilvl w:val="0"/>
          <w:numId w:val="70"/>
        </w:numPr>
        <w:tabs>
          <w:tab w:val="left" w:pos="2454"/>
          <w:tab w:val="left" w:pos="16228"/>
        </w:tabs>
        <w:spacing w:before="260" w:after="0" w:line="240" w:lineRule="auto"/>
        <w:ind w:left="2453" w:right="0" w:hanging="546"/>
        <w:jc w:val="left"/>
        <w:rPr>
          <w:b/>
          <w:sz w:val="36"/>
        </w:rPr>
      </w:pPr>
      <w:r>
        <w:rPr>
          <w:b/>
          <w:sz w:val="36"/>
        </w:rPr>
        <w:t>受弯构件正截面承载力中</w:t>
      </w:r>
      <w:r>
        <w:rPr>
          <w:b/>
          <w:spacing w:val="-157"/>
          <w:sz w:val="36"/>
        </w:rPr>
        <w:t>，</w:t>
      </w:r>
      <w:r>
        <w:rPr>
          <w:b/>
          <w:sz w:val="36"/>
        </w:rPr>
        <w:t>关于双筋截面</w:t>
      </w:r>
      <w:r>
        <w:rPr>
          <w:b/>
          <w:spacing w:val="-164"/>
          <w:sz w:val="36"/>
        </w:rPr>
        <w:t>，</w:t>
      </w:r>
      <w:r>
        <w:rPr>
          <w:b/>
          <w:sz w:val="36"/>
        </w:rPr>
        <w:t>下面哪个条件能够知足受压钢筋的屈</w:t>
      </w:r>
      <w:r>
        <w:rPr>
          <w:b/>
          <w:spacing w:val="-150"/>
          <w:sz w:val="36"/>
        </w:rPr>
        <w:t>服</w:t>
      </w:r>
      <w:r>
        <w:rPr>
          <w:b/>
          <w:sz w:val="36"/>
        </w:rPr>
        <w:t>（</w:t>
        <w:tab/>
      </w:r>
      <w:r>
        <w:rPr>
          <w:b/>
          <w:spacing w:val="-180"/>
          <w:sz w:val="36"/>
        </w:rPr>
        <w:t>）</w:t>
      </w:r>
      <w:r>
        <w:rPr>
          <w:b/>
          <w:sz w:val="36"/>
        </w:rPr>
        <w:t>。</w:t>
      </w:r>
    </w:p>
    <w:p>
      <w:pPr>
        <w:pStyle w:val="BodyText"/>
        <w:rPr>
          <w:rFonts w:ascii="幼圆"/>
          <w:sz w:val="14"/>
        </w:rPr>
      </w:pPr>
    </w:p>
    <w:p>
      <w:pPr>
        <w:spacing w:after="0"/>
        <w:rPr>
          <w:rFonts w:ascii="幼圆"/>
          <w:sz w:val="14"/>
        </w:rPr>
        <w:sectPr>
          <w:type w:val="continuous"/>
          <w:pgSz w:w="17860" w:h="25260"/>
          <w:pgMar w:top="1020" w:right="0" w:bottom="280" w:left="0" w:header="708" w:footer="708"/>
          <w:pgNumType w:start="32"/>
          <w:cols w:space="708"/>
        </w:sectPr>
      </w:pPr>
    </w:p>
    <w:p>
      <w:pPr>
        <w:pStyle w:val="ListParagraph"/>
        <w:numPr>
          <w:ilvl w:val="1"/>
          <w:numId w:val="70"/>
        </w:numPr>
        <w:tabs>
          <w:tab w:val="left" w:pos="616"/>
        </w:tabs>
        <w:spacing w:before="36" w:after="0" w:line="406" w:lineRule="exact"/>
        <w:ind w:left="3064" w:right="0" w:hanging="3065"/>
        <w:jc w:val="right"/>
        <w:rPr>
          <w:sz w:val="35"/>
        </w:rPr>
      </w:pPr>
      <w:r>
        <w:rPr>
          <w:w w:val="101"/>
          <w:sz w:val="35"/>
        </w:rPr>
        <w:t>x</w:t>
      </w:r>
    </w:p>
    <w:p>
      <w:pPr>
        <w:spacing w:before="36" w:line="406" w:lineRule="exact"/>
        <w:ind w:left="654" w:right="0" w:firstLine="0"/>
        <w:jc w:val="left"/>
        <w:rPr>
          <w:rFonts w:ascii="幼圆" w:eastAsia="幼圆" w:hint="eastAsia"/>
          <w:sz w:val="35"/>
        </w:rPr>
      </w:pPr>
      <w:r>
        <w:br w:type="column"/>
      </w:r>
      <w:r>
        <w:rPr>
          <w:rFonts w:ascii="幼圆" w:eastAsia="幼圆" w:hint="eastAsia"/>
          <w:sz w:val="35"/>
        </w:rPr>
        <w:t xml:space="preserve">h </w:t>
      </w:r>
      <w:r>
        <w:rPr>
          <w:rFonts w:ascii="幼圆" w:eastAsia="幼圆" w:hint="eastAsia"/>
          <w:b/>
          <w:sz w:val="36"/>
        </w:rPr>
        <w:t>；B．</w:t>
      </w:r>
      <w:r>
        <w:rPr>
          <w:rFonts w:ascii="幼圆" w:eastAsia="幼圆" w:hint="eastAsia"/>
          <w:b/>
          <w:spacing w:val="-113"/>
          <w:sz w:val="36"/>
        </w:rPr>
        <w:t xml:space="preserve"> </w:t>
      </w:r>
      <w:r>
        <w:rPr>
          <w:rFonts w:ascii="幼圆" w:eastAsia="幼圆" w:hint="eastAsia"/>
          <w:spacing w:val="-17"/>
          <w:sz w:val="35"/>
        </w:rPr>
        <w:t>x</w:t>
      </w:r>
    </w:p>
    <w:p>
      <w:pPr>
        <w:tabs>
          <w:tab w:val="left" w:pos="2523"/>
          <w:tab w:val="left" w:pos="4567"/>
        </w:tabs>
        <w:spacing w:before="36" w:line="405" w:lineRule="exact"/>
        <w:ind w:left="660" w:right="0" w:firstLine="0"/>
        <w:jc w:val="left"/>
        <w:rPr>
          <w:rFonts w:ascii="幼圆" w:eastAsia="幼圆" w:hint="eastAsia"/>
          <w:b/>
          <w:sz w:val="36"/>
        </w:rPr>
      </w:pPr>
      <w:r>
        <w:br w:type="column"/>
      </w:r>
      <w:r>
        <w:rPr>
          <w:rFonts w:ascii="幼圆" w:eastAsia="幼圆" w:hint="eastAsia"/>
          <w:sz w:val="35"/>
        </w:rPr>
        <w:t>h</w:t>
      </w:r>
      <w:r>
        <w:rPr>
          <w:rFonts w:ascii="幼圆" w:eastAsia="幼圆" w:hint="eastAsia"/>
          <w:spacing w:val="-12"/>
          <w:sz w:val="35"/>
        </w:rPr>
        <w:t xml:space="preserve"> </w:t>
      </w:r>
      <w:r>
        <w:rPr>
          <w:rFonts w:ascii="幼圆" w:eastAsia="幼圆" w:hint="eastAsia"/>
          <w:b/>
          <w:sz w:val="36"/>
        </w:rPr>
        <w:t>；C</w:t>
      </w:r>
      <w:r>
        <w:rPr>
          <w:rFonts w:ascii="幼圆" w:eastAsia="幼圆" w:hint="eastAsia"/>
          <w:b/>
          <w:spacing w:val="-55"/>
          <w:sz w:val="36"/>
        </w:rPr>
        <w:t xml:space="preserve">． </w:t>
      </w:r>
      <w:r>
        <w:rPr>
          <w:rFonts w:ascii="幼圆" w:eastAsia="幼圆" w:hint="eastAsia"/>
          <w:sz w:val="35"/>
        </w:rPr>
        <w:t>x</w:t>
        <w:tab/>
      </w:r>
      <w:r>
        <w:rPr>
          <w:rFonts w:ascii="幼圆" w:eastAsia="幼圆" w:hint="eastAsia"/>
          <w:spacing w:val="16"/>
          <w:sz w:val="35"/>
        </w:rPr>
        <w:t>2a</w:t>
      </w:r>
      <w:r>
        <w:rPr>
          <w:rFonts w:ascii="幼圆" w:eastAsia="幼圆" w:hint="eastAsia"/>
          <w:spacing w:val="-32"/>
          <w:position w:val="3"/>
          <w:sz w:val="20"/>
        </w:rPr>
        <w:t xml:space="preserve">' </w:t>
      </w:r>
      <w:r>
        <w:rPr>
          <w:rFonts w:ascii="幼圆" w:eastAsia="幼圆" w:hint="eastAsia"/>
          <w:b/>
          <w:sz w:val="36"/>
        </w:rPr>
        <w:t>；D</w:t>
      </w:r>
      <w:r>
        <w:rPr>
          <w:rFonts w:ascii="幼圆" w:eastAsia="幼圆" w:hint="eastAsia"/>
          <w:b/>
          <w:spacing w:val="-55"/>
          <w:sz w:val="36"/>
        </w:rPr>
        <w:t xml:space="preserve">． </w:t>
      </w:r>
      <w:r>
        <w:rPr>
          <w:rFonts w:ascii="幼圆" w:eastAsia="幼圆" w:hint="eastAsia"/>
          <w:sz w:val="35"/>
        </w:rPr>
        <w:t>x</w:t>
        <w:tab/>
      </w:r>
      <w:r>
        <w:rPr>
          <w:rFonts w:ascii="幼圆" w:eastAsia="幼圆" w:hint="eastAsia"/>
          <w:spacing w:val="16"/>
          <w:sz w:val="35"/>
        </w:rPr>
        <w:t>2a</w:t>
      </w:r>
      <w:r>
        <w:rPr>
          <w:rFonts w:ascii="幼圆" w:eastAsia="幼圆" w:hint="eastAsia"/>
          <w:spacing w:val="-32"/>
          <w:position w:val="3"/>
          <w:sz w:val="20"/>
        </w:rPr>
        <w:t xml:space="preserve">' </w:t>
      </w:r>
      <w:r>
        <w:rPr>
          <w:rFonts w:ascii="幼圆" w:eastAsia="幼圆" w:hint="eastAsia"/>
          <w:b/>
          <w:sz w:val="36"/>
        </w:rPr>
        <w:t>。</w:t>
      </w:r>
    </w:p>
    <w:p>
      <w:pPr>
        <w:spacing w:after="0" w:line="405" w:lineRule="exact"/>
        <w:jc w:val="left"/>
        <w:rPr>
          <w:rFonts w:ascii="幼圆" w:eastAsia="幼圆" w:hint="eastAsia"/>
          <w:sz w:val="36"/>
        </w:rPr>
        <w:sectPr>
          <w:type w:val="continuous"/>
          <w:pgSz w:w="17860" w:h="25260"/>
          <w:pgMar w:top="1020" w:right="0" w:bottom="280" w:left="0" w:header="708" w:footer="708"/>
          <w:pgNumType w:start="33"/>
          <w:cols w:num="3" w:space="708" w:equalWidth="0">
            <w:col w:w="3242" w:space="40"/>
            <w:col w:w="2156" w:space="39"/>
            <w:col w:w="12383" w:space="0"/>
          </w:cols>
        </w:sectPr>
      </w:pPr>
    </w:p>
    <w:p>
      <w:pPr>
        <w:tabs>
          <w:tab w:val="left" w:pos="4112"/>
          <w:tab w:val="left" w:pos="5998"/>
          <w:tab w:val="left" w:pos="6314"/>
          <w:tab w:val="left" w:pos="8386"/>
          <w:tab w:val="left" w:pos="10430"/>
        </w:tabs>
        <w:spacing w:before="0" w:line="226" w:lineRule="exact"/>
        <w:ind w:left="3796" w:right="0" w:firstLine="0"/>
        <w:jc w:val="left"/>
        <w:rPr>
          <w:rFonts w:ascii="幼圆"/>
          <w:sz w:val="20"/>
        </w:rPr>
      </w:pPr>
      <w:r>
        <w:rPr>
          <w:rFonts w:ascii="幼圆"/>
          <w:w w:val="105"/>
          <w:sz w:val="20"/>
        </w:rPr>
        <w:t>b</w:t>
        <w:tab/>
        <w:t>0</w:t>
        <w:tab/>
        <w:t>b</w:t>
        <w:tab/>
        <w:t>0</w:t>
        <w:tab/>
        <w:t>s</w:t>
        <w:tab/>
        <w:t>s</w:t>
      </w:r>
    </w:p>
    <w:p>
      <w:pPr>
        <w:pStyle w:val="ListParagraph"/>
        <w:numPr>
          <w:ilvl w:val="0"/>
          <w:numId w:val="70"/>
        </w:numPr>
        <w:tabs>
          <w:tab w:val="left" w:pos="2454"/>
          <w:tab w:val="left" w:pos="13567"/>
        </w:tabs>
        <w:spacing w:before="95" w:after="0" w:line="240" w:lineRule="auto"/>
        <w:ind w:left="2453" w:right="0" w:hanging="546"/>
        <w:jc w:val="left"/>
        <w:rPr>
          <w:b/>
          <w:sz w:val="36"/>
        </w:rPr>
      </w:pPr>
      <w:r>
        <w:rPr>
          <w:b/>
          <w:sz w:val="36"/>
        </w:rPr>
        <w:t>受弯构件正截面承载力中</w:t>
      </w:r>
      <w:r>
        <w:rPr>
          <w:b/>
          <w:spacing w:val="9"/>
          <w:sz w:val="36"/>
        </w:rPr>
        <w:t>，T</w:t>
      </w:r>
      <w:r>
        <w:rPr>
          <w:b/>
          <w:spacing w:val="-103"/>
          <w:sz w:val="36"/>
        </w:rPr>
        <w:t xml:space="preserve"> </w:t>
      </w:r>
      <w:r>
        <w:rPr>
          <w:b/>
          <w:sz w:val="36"/>
        </w:rPr>
        <w:t>形截面划分为两类截面的依据是（</w:t>
        <w:tab/>
      </w:r>
      <w:r>
        <w:rPr>
          <w:b/>
          <w:spacing w:val="-177"/>
          <w:sz w:val="36"/>
        </w:rPr>
        <w:t>）</w:t>
      </w:r>
      <w:r>
        <w:rPr>
          <w:b/>
          <w:sz w:val="36"/>
        </w:rPr>
        <w:t>。</w:t>
      </w:r>
    </w:p>
    <w:p>
      <w:pPr>
        <w:pStyle w:val="ListParagraph"/>
        <w:numPr>
          <w:ilvl w:val="1"/>
          <w:numId w:val="70"/>
        </w:numPr>
        <w:tabs>
          <w:tab w:val="left" w:pos="3165"/>
        </w:tabs>
        <w:spacing w:before="7" w:after="0" w:line="240" w:lineRule="auto"/>
        <w:ind w:left="3165" w:right="0" w:hanging="763"/>
        <w:jc w:val="left"/>
        <w:rPr>
          <w:b/>
          <w:sz w:val="36"/>
        </w:rPr>
      </w:pPr>
      <w:r>
        <w:rPr>
          <w:b/>
          <w:w w:val="95"/>
          <w:sz w:val="36"/>
        </w:rPr>
        <w:t>计算公式成立的大体原理不同；</w:t>
      </w:r>
    </w:p>
    <w:p>
      <w:pPr>
        <w:pStyle w:val="ListParagraph"/>
        <w:numPr>
          <w:ilvl w:val="1"/>
          <w:numId w:val="70"/>
        </w:numPr>
        <w:tabs>
          <w:tab w:val="left" w:pos="3165"/>
        </w:tabs>
        <w:spacing w:before="7" w:after="0" w:line="240" w:lineRule="auto"/>
        <w:ind w:left="3165" w:right="0" w:hanging="763"/>
        <w:jc w:val="left"/>
        <w:rPr>
          <w:b/>
          <w:sz w:val="36"/>
        </w:rPr>
      </w:pPr>
      <w:r>
        <w:rPr>
          <w:b/>
          <w:w w:val="95"/>
          <w:sz w:val="36"/>
        </w:rPr>
        <w:t>受拉区与受压区截面形状不同；</w:t>
      </w:r>
    </w:p>
    <w:p>
      <w:pPr>
        <w:pStyle w:val="ListParagraph"/>
        <w:numPr>
          <w:ilvl w:val="1"/>
          <w:numId w:val="70"/>
        </w:numPr>
        <w:tabs>
          <w:tab w:val="left" w:pos="3165"/>
        </w:tabs>
        <w:spacing w:before="6" w:after="0" w:line="240" w:lineRule="auto"/>
        <w:ind w:left="3165" w:right="0" w:hanging="763"/>
        <w:jc w:val="left"/>
        <w:rPr>
          <w:b/>
          <w:sz w:val="36"/>
        </w:rPr>
      </w:pPr>
      <w:r>
        <w:rPr>
          <w:b/>
          <w:sz w:val="36"/>
        </w:rPr>
        <w:t>破坏形态不同；</w:t>
      </w:r>
    </w:p>
    <w:p>
      <w:pPr>
        <w:pStyle w:val="ListParagraph"/>
        <w:numPr>
          <w:ilvl w:val="1"/>
          <w:numId w:val="70"/>
        </w:numPr>
        <w:tabs>
          <w:tab w:val="left" w:pos="4514"/>
          <w:tab w:val="left" w:pos="4515"/>
          <w:tab w:val="left" w:pos="11129"/>
        </w:tabs>
        <w:spacing w:before="7" w:after="0" w:line="244" w:lineRule="auto"/>
        <w:ind w:left="1908" w:right="6189" w:firstLine="493"/>
        <w:jc w:val="left"/>
        <w:rPr>
          <w:b/>
          <w:sz w:val="36"/>
        </w:rPr>
      </w:pPr>
      <w:r>
        <w:rPr>
          <w:b/>
          <w:sz w:val="36"/>
        </w:rPr>
        <w:t>混凝土受压区的形状不同。             9．提高受弯构件正截面受弯能力最有效的方式是（</w:t>
        <w:tab/>
      </w:r>
      <w:r>
        <w:rPr>
          <w:b/>
          <w:spacing w:val="-180"/>
          <w:sz w:val="36"/>
        </w:rPr>
        <w:t>）</w:t>
      </w:r>
      <w:r>
        <w:rPr>
          <w:b/>
          <w:spacing w:val="-19"/>
          <w:sz w:val="36"/>
        </w:rPr>
        <w:t>。</w:t>
      </w:r>
    </w:p>
    <w:p>
      <w:pPr>
        <w:pStyle w:val="ListParagraph"/>
        <w:numPr>
          <w:ilvl w:val="0"/>
          <w:numId w:val="69"/>
        </w:numPr>
        <w:tabs>
          <w:tab w:val="left" w:pos="3032"/>
        </w:tabs>
        <w:spacing w:before="0" w:after="0" w:line="457" w:lineRule="exact"/>
        <w:ind w:left="3031" w:right="0" w:hanging="627"/>
        <w:jc w:val="left"/>
        <w:rPr>
          <w:b/>
          <w:sz w:val="36"/>
        </w:rPr>
      </w:pPr>
      <w:r>
        <w:rPr>
          <w:b/>
          <w:sz w:val="36"/>
        </w:rPr>
        <w:t>提高混凝土强度品级；</w:t>
      </w:r>
    </w:p>
    <w:p>
      <w:pPr>
        <w:pStyle w:val="ListParagraph"/>
        <w:numPr>
          <w:ilvl w:val="0"/>
          <w:numId w:val="69"/>
        </w:numPr>
        <w:tabs>
          <w:tab w:val="left" w:pos="3032"/>
        </w:tabs>
        <w:spacing w:before="7" w:after="0" w:line="240" w:lineRule="auto"/>
        <w:ind w:left="3031" w:right="0" w:hanging="627"/>
        <w:jc w:val="left"/>
        <w:rPr>
          <w:b/>
          <w:sz w:val="36"/>
        </w:rPr>
      </w:pPr>
      <w:r>
        <w:rPr>
          <w:b/>
          <w:sz w:val="36"/>
        </w:rPr>
        <w:t>增加爱惜层厚度；</w:t>
      </w:r>
    </w:p>
    <w:p>
      <w:pPr>
        <w:pStyle w:val="ListParagraph"/>
        <w:numPr>
          <w:ilvl w:val="0"/>
          <w:numId w:val="69"/>
        </w:numPr>
        <w:tabs>
          <w:tab w:val="left" w:pos="3032"/>
        </w:tabs>
        <w:spacing w:before="7" w:after="0" w:line="240" w:lineRule="auto"/>
        <w:ind w:left="3031" w:right="0" w:hanging="627"/>
        <w:jc w:val="left"/>
        <w:rPr>
          <w:b/>
          <w:sz w:val="36"/>
        </w:rPr>
      </w:pPr>
      <w:r>
        <w:rPr>
          <w:b/>
          <w:w w:val="95"/>
          <w:sz w:val="36"/>
        </w:rPr>
        <w:t>增加截面高度；</w:t>
      </w:r>
    </w:p>
    <w:p>
      <w:pPr>
        <w:pStyle w:val="ListParagraph"/>
        <w:numPr>
          <w:ilvl w:val="0"/>
          <w:numId w:val="69"/>
        </w:numPr>
        <w:tabs>
          <w:tab w:val="left" w:pos="3032"/>
        </w:tabs>
        <w:spacing w:before="6" w:after="0" w:line="240" w:lineRule="auto"/>
        <w:ind w:left="3031" w:right="0" w:hanging="627"/>
        <w:jc w:val="left"/>
        <w:rPr>
          <w:b/>
          <w:sz w:val="36"/>
        </w:rPr>
      </w:pPr>
      <w:r>
        <w:rPr>
          <w:b/>
          <w:w w:val="95"/>
          <w:sz w:val="36"/>
        </w:rPr>
        <w:t>增加截面宽度；</w:t>
      </w:r>
    </w:p>
    <w:p>
      <w:pPr>
        <w:pStyle w:val="ListParagraph"/>
        <w:numPr>
          <w:ilvl w:val="0"/>
          <w:numId w:val="68"/>
        </w:numPr>
        <w:tabs>
          <w:tab w:val="left" w:pos="2634"/>
          <w:tab w:val="left" w:pos="4439"/>
        </w:tabs>
        <w:spacing w:before="7" w:after="0" w:line="242" w:lineRule="auto"/>
        <w:ind w:left="1908" w:right="1302" w:firstLine="0"/>
        <w:jc w:val="left"/>
        <w:rPr>
          <w:b/>
          <w:sz w:val="36"/>
        </w:rPr>
      </w:pPr>
      <w:r>
        <w:rPr>
          <w:b/>
          <w:sz w:val="36"/>
        </w:rPr>
        <w:t>在</w:t>
      </w:r>
      <w:r>
        <w:rPr>
          <w:b/>
          <w:spacing w:val="-102"/>
          <w:sz w:val="36"/>
        </w:rPr>
        <w:t xml:space="preserve"> </w:t>
      </w:r>
      <w:r>
        <w:rPr>
          <w:b/>
          <w:sz w:val="36"/>
        </w:rPr>
        <w:t>T</w:t>
      </w:r>
      <w:r>
        <w:rPr>
          <w:b/>
          <w:spacing w:val="-99"/>
          <w:sz w:val="36"/>
        </w:rPr>
        <w:t xml:space="preserve"> </w:t>
      </w:r>
      <w:r>
        <w:rPr>
          <w:b/>
          <w:sz w:val="36"/>
        </w:rPr>
        <w:t>形截面梁的正截面承载力计算中</w:t>
      </w:r>
      <w:r>
        <w:rPr>
          <w:b/>
          <w:spacing w:val="-53"/>
          <w:sz w:val="36"/>
        </w:rPr>
        <w:t>，</w:t>
      </w:r>
      <w:r>
        <w:rPr>
          <w:b/>
          <w:sz w:val="36"/>
        </w:rPr>
        <w:t>假定在受压区翼缘计算宽度范围内混凝土的压应</w:t>
      </w:r>
      <w:r>
        <w:rPr>
          <w:b/>
          <w:spacing w:val="-15"/>
          <w:sz w:val="36"/>
        </w:rPr>
        <w:t>力</w:t>
      </w:r>
      <w:r>
        <w:rPr>
          <w:b/>
          <w:sz w:val="36"/>
        </w:rPr>
        <w:t>散布是（</w:t>
        <w:tab/>
      </w:r>
      <w:r>
        <w:rPr>
          <w:b/>
          <w:spacing w:val="-180"/>
          <w:sz w:val="36"/>
        </w:rPr>
        <w:t>）</w:t>
      </w:r>
      <w:r>
        <w:rPr>
          <w:b/>
          <w:sz w:val="36"/>
        </w:rPr>
        <w:t>。</w:t>
      </w:r>
    </w:p>
    <w:p>
      <w:pPr>
        <w:pStyle w:val="ListParagraph"/>
        <w:numPr>
          <w:ilvl w:val="1"/>
          <w:numId w:val="68"/>
        </w:numPr>
        <w:tabs>
          <w:tab w:val="left" w:pos="3032"/>
        </w:tabs>
        <w:spacing w:before="4" w:after="0" w:line="240" w:lineRule="auto"/>
        <w:ind w:left="3031" w:right="0" w:hanging="627"/>
        <w:jc w:val="left"/>
        <w:rPr>
          <w:b/>
          <w:sz w:val="36"/>
        </w:rPr>
      </w:pPr>
      <w:r>
        <w:rPr>
          <w:b/>
          <w:sz w:val="36"/>
        </w:rPr>
        <w:t>均匀散布；</w:t>
      </w:r>
    </w:p>
    <w:p>
      <w:pPr>
        <w:pStyle w:val="ListParagraph"/>
        <w:numPr>
          <w:ilvl w:val="1"/>
          <w:numId w:val="68"/>
        </w:numPr>
        <w:tabs>
          <w:tab w:val="left" w:pos="3032"/>
        </w:tabs>
        <w:spacing w:before="7" w:after="0" w:line="240" w:lineRule="auto"/>
        <w:ind w:left="3031" w:right="0" w:hanging="627"/>
        <w:jc w:val="left"/>
        <w:rPr>
          <w:b/>
          <w:sz w:val="36"/>
        </w:rPr>
      </w:pPr>
      <w:r>
        <w:rPr>
          <w:b/>
          <w:sz w:val="36"/>
        </w:rPr>
        <w:t>按抛物线形散布；</w:t>
      </w:r>
    </w:p>
    <w:p>
      <w:pPr>
        <w:pStyle w:val="ListParagraph"/>
        <w:numPr>
          <w:ilvl w:val="1"/>
          <w:numId w:val="68"/>
        </w:numPr>
        <w:tabs>
          <w:tab w:val="left" w:pos="3032"/>
        </w:tabs>
        <w:spacing w:before="7" w:after="0" w:line="240" w:lineRule="auto"/>
        <w:ind w:left="3031" w:right="0" w:hanging="627"/>
        <w:jc w:val="left"/>
        <w:rPr>
          <w:b/>
          <w:sz w:val="36"/>
        </w:rPr>
      </w:pPr>
      <w:r>
        <w:rPr>
          <w:b/>
          <w:sz w:val="36"/>
        </w:rPr>
        <w:t>按三角形散布；</w:t>
      </w:r>
    </w:p>
    <w:p>
      <w:pPr>
        <w:pStyle w:val="ListParagraph"/>
        <w:numPr>
          <w:ilvl w:val="1"/>
          <w:numId w:val="68"/>
        </w:numPr>
        <w:tabs>
          <w:tab w:val="left" w:pos="3032"/>
          <w:tab w:val="left" w:pos="7694"/>
        </w:tabs>
        <w:spacing w:before="7" w:after="0" w:line="242" w:lineRule="auto"/>
        <w:ind w:left="1908" w:right="9624" w:firstLine="496"/>
        <w:jc w:val="left"/>
        <w:rPr>
          <w:b/>
          <w:sz w:val="36"/>
        </w:rPr>
      </w:pPr>
      <w:r>
        <w:rPr>
          <w:b/>
          <w:sz w:val="36"/>
        </w:rPr>
        <w:t>部份均匀，部份不均匀散布； 11．混凝土爱惜层厚度是指（</w:t>
        <w:tab/>
      </w:r>
      <w:r>
        <w:rPr>
          <w:b/>
          <w:spacing w:val="-180"/>
          <w:sz w:val="36"/>
        </w:rPr>
        <w:t>）</w:t>
      </w:r>
      <w:r>
        <w:rPr>
          <w:b/>
          <w:spacing w:val="-19"/>
          <w:sz w:val="36"/>
        </w:rPr>
        <w:t>。</w:t>
      </w:r>
    </w:p>
    <w:p>
      <w:pPr>
        <w:pStyle w:val="ListParagraph"/>
        <w:numPr>
          <w:ilvl w:val="0"/>
          <w:numId w:val="67"/>
        </w:numPr>
        <w:tabs>
          <w:tab w:val="left" w:pos="3032"/>
        </w:tabs>
        <w:spacing w:before="4" w:after="0" w:line="240" w:lineRule="auto"/>
        <w:ind w:left="3031" w:right="0" w:hanging="627"/>
        <w:jc w:val="left"/>
        <w:rPr>
          <w:b/>
          <w:sz w:val="36"/>
        </w:rPr>
      </w:pPr>
      <w:r>
        <w:rPr>
          <w:b/>
          <w:w w:val="95"/>
          <w:sz w:val="36"/>
        </w:rPr>
        <w:t>纵向钢筋内表面到混凝土表面的距离；</w:t>
      </w:r>
    </w:p>
    <w:p>
      <w:pPr>
        <w:pStyle w:val="ListParagraph"/>
        <w:numPr>
          <w:ilvl w:val="0"/>
          <w:numId w:val="67"/>
        </w:numPr>
        <w:tabs>
          <w:tab w:val="left" w:pos="3032"/>
        </w:tabs>
        <w:spacing w:before="7" w:after="0" w:line="240" w:lineRule="auto"/>
        <w:ind w:left="3031" w:right="0" w:hanging="627"/>
        <w:jc w:val="left"/>
        <w:rPr>
          <w:b/>
          <w:sz w:val="36"/>
        </w:rPr>
      </w:pPr>
      <w:r>
        <w:rPr>
          <w:b/>
          <w:w w:val="95"/>
          <w:sz w:val="36"/>
        </w:rPr>
        <w:t>纵向钢筋外表面到混凝土表面的距离；</w:t>
      </w:r>
    </w:p>
    <w:p>
      <w:pPr>
        <w:pStyle w:val="ListParagraph"/>
        <w:numPr>
          <w:ilvl w:val="0"/>
          <w:numId w:val="67"/>
        </w:numPr>
        <w:tabs>
          <w:tab w:val="left" w:pos="3032"/>
        </w:tabs>
        <w:spacing w:before="7" w:after="0" w:line="240" w:lineRule="auto"/>
        <w:ind w:left="3031" w:right="0" w:hanging="627"/>
        <w:jc w:val="left"/>
        <w:rPr>
          <w:b/>
          <w:sz w:val="36"/>
        </w:rPr>
      </w:pPr>
      <w:r>
        <w:rPr>
          <w:b/>
          <w:sz w:val="36"/>
        </w:rPr>
        <w:t>箍筋外表面到混凝土表面的距离；</w:t>
      </w:r>
    </w:p>
    <w:p>
      <w:pPr>
        <w:pStyle w:val="ListParagraph"/>
        <w:numPr>
          <w:ilvl w:val="0"/>
          <w:numId w:val="67"/>
        </w:numPr>
        <w:tabs>
          <w:tab w:val="left" w:pos="3032"/>
        </w:tabs>
        <w:spacing w:before="7" w:after="0" w:line="240" w:lineRule="auto"/>
        <w:ind w:left="3031" w:right="0" w:hanging="627"/>
        <w:jc w:val="left"/>
        <w:rPr>
          <w:b/>
          <w:sz w:val="36"/>
        </w:rPr>
      </w:pPr>
      <w:r>
        <w:rPr>
          <w:b/>
          <w:sz w:val="36"/>
        </w:rPr>
        <w:t>纵向钢筋重心到混凝土表面的距离；</w:t>
      </w:r>
    </w:p>
    <w:p>
      <w:pPr>
        <w:pStyle w:val="ListParagraph"/>
        <w:numPr>
          <w:ilvl w:val="0"/>
          <w:numId w:val="66"/>
        </w:numPr>
        <w:tabs>
          <w:tab w:val="left" w:pos="2456"/>
          <w:tab w:val="left" w:pos="12467"/>
          <w:tab w:val="left" w:pos="15706"/>
        </w:tabs>
        <w:spacing w:before="215" w:after="0" w:line="417" w:lineRule="exact"/>
        <w:ind w:left="2456" w:right="0" w:hanging="548"/>
        <w:jc w:val="left"/>
        <w:rPr>
          <w:b/>
          <w:sz w:val="36"/>
        </w:rPr>
      </w:pPr>
      <w:r>
        <w:rPr>
          <w:b/>
          <w:sz w:val="36"/>
        </w:rPr>
        <w:t>在进行钢筋混凝土矩形截面双筋梁正截面承载力计算中，若</w:t>
      </w:r>
      <w:r>
        <w:rPr>
          <w:b/>
          <w:spacing w:val="-90"/>
          <w:sz w:val="36"/>
        </w:rPr>
        <w:t xml:space="preserve"> </w:t>
      </w:r>
      <w:r>
        <w:rPr>
          <w:sz w:val="35"/>
        </w:rPr>
        <w:t>x</w:t>
        <w:tab/>
      </w:r>
      <w:r>
        <w:rPr>
          <w:spacing w:val="16"/>
          <w:sz w:val="35"/>
        </w:rPr>
        <w:t>2a</w:t>
      </w:r>
      <w:r>
        <w:rPr>
          <w:spacing w:val="16"/>
          <w:position w:val="3"/>
          <w:sz w:val="20"/>
        </w:rPr>
        <w:t>'</w:t>
      </w:r>
      <w:r>
        <w:rPr>
          <w:spacing w:val="-80"/>
          <w:position w:val="3"/>
          <w:sz w:val="20"/>
        </w:rPr>
        <w:t xml:space="preserve"> </w:t>
      </w:r>
      <w:r>
        <w:rPr>
          <w:b/>
          <w:spacing w:val="3"/>
          <w:sz w:val="36"/>
        </w:rPr>
        <w:t>,</w:t>
      </w:r>
      <w:r>
        <w:rPr>
          <w:b/>
          <w:sz w:val="36"/>
        </w:rPr>
        <w:t>则说明（</w:t>
        <w:tab/>
      </w:r>
      <w:r>
        <w:rPr>
          <w:b/>
          <w:spacing w:val="-180"/>
          <w:sz w:val="36"/>
        </w:rPr>
        <w:t>）</w:t>
      </w:r>
      <w:r>
        <w:rPr>
          <w:b/>
          <w:sz w:val="36"/>
        </w:rPr>
        <w:t>。</w:t>
      </w:r>
    </w:p>
    <w:p>
      <w:pPr>
        <w:spacing w:before="0" w:line="212" w:lineRule="exact"/>
        <w:ind w:left="0" w:right="4901" w:firstLine="0"/>
        <w:jc w:val="right"/>
        <w:rPr>
          <w:rFonts w:ascii="幼圆"/>
          <w:sz w:val="20"/>
        </w:rPr>
      </w:pPr>
      <w:r>
        <w:rPr>
          <w:rFonts w:ascii="幼圆"/>
          <w:w w:val="102"/>
          <w:sz w:val="20"/>
        </w:rPr>
        <w:t>s</w:t>
      </w:r>
    </w:p>
    <w:p>
      <w:pPr>
        <w:pStyle w:val="ListParagraph"/>
        <w:numPr>
          <w:ilvl w:val="1"/>
          <w:numId w:val="66"/>
        </w:numPr>
        <w:tabs>
          <w:tab w:val="left" w:pos="3032"/>
        </w:tabs>
        <w:spacing w:before="99" w:after="0" w:line="240" w:lineRule="auto"/>
        <w:ind w:left="3031" w:right="0" w:hanging="627"/>
        <w:jc w:val="left"/>
        <w:rPr>
          <w:b/>
          <w:sz w:val="36"/>
        </w:rPr>
      </w:pPr>
      <w:r>
        <w:rPr>
          <w:b/>
          <w:w w:val="95"/>
          <w:sz w:val="36"/>
        </w:rPr>
        <w:t>受压钢筋配置过量；</w:t>
      </w:r>
    </w:p>
    <w:p>
      <w:pPr>
        <w:pStyle w:val="ListParagraph"/>
        <w:numPr>
          <w:ilvl w:val="1"/>
          <w:numId w:val="66"/>
        </w:numPr>
        <w:tabs>
          <w:tab w:val="left" w:pos="3032"/>
        </w:tabs>
        <w:spacing w:before="6" w:after="0" w:line="240" w:lineRule="auto"/>
        <w:ind w:left="3031" w:right="0" w:hanging="627"/>
        <w:jc w:val="left"/>
        <w:rPr>
          <w:b/>
          <w:sz w:val="36"/>
        </w:rPr>
      </w:pPr>
      <w:r>
        <w:rPr>
          <w:b/>
          <w:w w:val="95"/>
          <w:sz w:val="36"/>
        </w:rPr>
        <w:t>受压钢筋配置过少；</w:t>
      </w:r>
    </w:p>
    <w:p>
      <w:pPr>
        <w:pStyle w:val="ListParagraph"/>
        <w:numPr>
          <w:ilvl w:val="1"/>
          <w:numId w:val="66"/>
        </w:numPr>
        <w:tabs>
          <w:tab w:val="left" w:pos="3032"/>
        </w:tabs>
        <w:spacing w:before="7" w:after="0" w:line="240" w:lineRule="auto"/>
        <w:ind w:left="3031" w:right="0" w:hanging="627"/>
        <w:jc w:val="left"/>
        <w:rPr>
          <w:b/>
          <w:sz w:val="36"/>
        </w:rPr>
      </w:pPr>
      <w:r>
        <w:rPr>
          <w:b/>
          <w:sz w:val="36"/>
        </w:rPr>
        <w:t>梁发生破坏时受压钢筋早已屈服；</w:t>
      </w:r>
    </w:p>
    <w:p>
      <w:pPr>
        <w:pStyle w:val="ListParagraph"/>
        <w:numPr>
          <w:ilvl w:val="1"/>
          <w:numId w:val="66"/>
        </w:numPr>
        <w:tabs>
          <w:tab w:val="left" w:pos="3031"/>
          <w:tab w:val="left" w:pos="3032"/>
        </w:tabs>
        <w:spacing w:before="7" w:after="0" w:line="240" w:lineRule="auto"/>
        <w:ind w:left="3031" w:right="0" w:hanging="627"/>
        <w:jc w:val="left"/>
        <w:rPr>
          <w:b/>
          <w:sz w:val="31"/>
        </w:rPr>
      </w:pPr>
      <w:r>
        <w:rPr>
          <w:b/>
          <w:sz w:val="36"/>
        </w:rPr>
        <w:t>截面尺寸过大；</w:t>
      </w:r>
    </w:p>
    <w:p>
      <w:pPr>
        <w:pStyle w:val="Heading2"/>
        <w:tabs>
          <w:tab w:val="left" w:pos="7672"/>
        </w:tabs>
        <w:spacing w:before="125"/>
        <w:ind w:left="5991"/>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5</w:t>
      </w:r>
      <w:r>
        <w:rPr>
          <w:rFonts w:ascii="幼圆" w:eastAsia="幼圆" w:hint="eastAsia"/>
          <w:spacing w:val="-103"/>
        </w:rPr>
        <w:t xml:space="preserve"> </w:t>
      </w:r>
      <w:r>
        <w:rPr>
          <w:rFonts w:ascii="幼圆" w:eastAsia="幼圆" w:hint="eastAsia"/>
        </w:rPr>
        <w:t>章</w:t>
        <w:tab/>
        <w:t>受弯构件斜截面承载力</w:t>
      </w:r>
    </w:p>
    <w:p>
      <w:pPr>
        <w:pStyle w:val="ListParagraph"/>
        <w:numPr>
          <w:ilvl w:val="0"/>
          <w:numId w:val="65"/>
        </w:numPr>
        <w:tabs>
          <w:tab w:val="left" w:pos="2544"/>
          <w:tab w:val="left" w:pos="6569"/>
          <w:tab w:val="left" w:pos="11665"/>
        </w:tabs>
        <w:spacing w:before="257" w:after="0" w:line="242" w:lineRule="auto"/>
        <w:ind w:left="2632" w:right="5651" w:hanging="634"/>
        <w:jc w:val="left"/>
        <w:rPr>
          <w:b/>
          <w:sz w:val="36"/>
        </w:rPr>
      </w:pPr>
      <w:r>
        <w:rPr>
          <w:b/>
          <w:sz w:val="36"/>
        </w:rPr>
        <w:t>关于无腹筋梁，</w:t>
      </w:r>
      <w:r>
        <w:rPr>
          <w:b/>
          <w:spacing w:val="27"/>
          <w:sz w:val="36"/>
        </w:rPr>
        <w:t>当</w:t>
      </w:r>
      <w:r>
        <w:rPr>
          <w:sz w:val="36"/>
        </w:rPr>
        <w:t>1</w:t>
        <w:tab/>
        <w:t>3</w:t>
      </w:r>
      <w:r>
        <w:rPr>
          <w:spacing w:val="-149"/>
          <w:sz w:val="36"/>
        </w:rPr>
        <w:t xml:space="preserve"> </w:t>
      </w:r>
      <w:r>
        <w:rPr>
          <w:b/>
          <w:sz w:val="36"/>
        </w:rPr>
        <w:t>时，常发生什么破坏（</w:t>
        <w:tab/>
      </w:r>
      <w:r>
        <w:rPr>
          <w:b/>
          <w:spacing w:val="-180"/>
          <w:sz w:val="36"/>
        </w:rPr>
        <w:t>）</w:t>
      </w:r>
      <w:r>
        <w:rPr>
          <w:b/>
          <w:spacing w:val="-17"/>
          <w:sz w:val="36"/>
        </w:rPr>
        <w:t>。</w:t>
      </w:r>
      <w:r>
        <w:rPr>
          <w:b/>
          <w:sz w:val="36"/>
        </w:rPr>
        <w:t>A．斜压破坏</w:t>
      </w:r>
      <w:r>
        <w:rPr>
          <w:b/>
          <w:spacing w:val="3"/>
          <w:sz w:val="36"/>
        </w:rPr>
        <w:t>；B.</w:t>
      </w:r>
      <w:r>
        <w:rPr>
          <w:b/>
          <w:sz w:val="36"/>
        </w:rPr>
        <w:t>剪压破坏</w:t>
      </w:r>
      <w:r>
        <w:rPr>
          <w:b/>
          <w:spacing w:val="2"/>
          <w:sz w:val="36"/>
        </w:rPr>
        <w:t>；C.</w:t>
      </w:r>
      <w:r>
        <w:rPr>
          <w:b/>
          <w:sz w:val="36"/>
        </w:rPr>
        <w:t>斜拉破坏</w:t>
      </w:r>
      <w:r>
        <w:rPr>
          <w:b/>
          <w:spacing w:val="3"/>
          <w:sz w:val="36"/>
        </w:rPr>
        <w:t>；D.</w:t>
      </w:r>
      <w:r>
        <w:rPr>
          <w:b/>
          <w:sz w:val="36"/>
        </w:rPr>
        <w:t>弯曲破坏。</w:t>
      </w:r>
    </w:p>
    <w:p>
      <w:pPr>
        <w:pStyle w:val="ListParagraph"/>
        <w:numPr>
          <w:ilvl w:val="0"/>
          <w:numId w:val="65"/>
        </w:numPr>
        <w:tabs>
          <w:tab w:val="left" w:pos="2544"/>
          <w:tab w:val="left" w:pos="6036"/>
          <w:tab w:val="left" w:pos="11125"/>
        </w:tabs>
        <w:spacing w:before="4" w:after="0" w:line="242" w:lineRule="auto"/>
        <w:ind w:left="2654" w:right="6191" w:hanging="656"/>
        <w:jc w:val="left"/>
        <w:rPr>
          <w:b/>
          <w:sz w:val="36"/>
        </w:rPr>
      </w:pPr>
      <w:r>
        <w:rPr>
          <w:b/>
          <w:sz w:val="36"/>
        </w:rPr>
        <w:t>关于无腹筋梁，当</w:t>
        <w:tab/>
      </w:r>
      <w:r>
        <w:rPr>
          <w:spacing w:val="26"/>
          <w:sz w:val="36"/>
        </w:rPr>
        <w:t>1</w:t>
      </w:r>
      <w:r>
        <w:rPr>
          <w:b/>
          <w:sz w:val="36"/>
        </w:rPr>
        <w:t>时，常发生什么破坏（</w:t>
        <w:tab/>
      </w:r>
      <w:r>
        <w:rPr>
          <w:b/>
          <w:spacing w:val="-180"/>
          <w:sz w:val="36"/>
        </w:rPr>
        <w:t>）</w:t>
      </w:r>
      <w:r>
        <w:rPr>
          <w:b/>
          <w:spacing w:val="-17"/>
          <w:sz w:val="36"/>
        </w:rPr>
        <w:t>。</w:t>
      </w:r>
      <w:r>
        <w:rPr>
          <w:b/>
          <w:sz w:val="36"/>
        </w:rPr>
        <w:t>A.斜压破坏</w:t>
      </w:r>
      <w:r>
        <w:rPr>
          <w:b/>
          <w:spacing w:val="3"/>
          <w:sz w:val="36"/>
        </w:rPr>
        <w:t>；B.</w:t>
      </w:r>
      <w:r>
        <w:rPr>
          <w:b/>
          <w:sz w:val="36"/>
        </w:rPr>
        <w:t>剪压破坏</w:t>
      </w:r>
      <w:r>
        <w:rPr>
          <w:b/>
          <w:spacing w:val="3"/>
          <w:sz w:val="36"/>
        </w:rPr>
        <w:t>；C.</w:t>
      </w:r>
      <w:r>
        <w:rPr>
          <w:b/>
          <w:sz w:val="36"/>
        </w:rPr>
        <w:t>斜拉破坏</w:t>
      </w:r>
      <w:r>
        <w:rPr>
          <w:b/>
          <w:spacing w:val="3"/>
          <w:sz w:val="36"/>
        </w:rPr>
        <w:t>；D.</w:t>
      </w:r>
      <w:r>
        <w:rPr>
          <w:b/>
          <w:sz w:val="36"/>
        </w:rPr>
        <w:t>弯曲破坏。</w:t>
      </w:r>
    </w:p>
    <w:p>
      <w:pPr>
        <w:pStyle w:val="ListParagraph"/>
        <w:numPr>
          <w:ilvl w:val="0"/>
          <w:numId w:val="65"/>
        </w:numPr>
        <w:tabs>
          <w:tab w:val="left" w:pos="2544"/>
          <w:tab w:val="left" w:pos="6085"/>
          <w:tab w:val="left" w:pos="11187"/>
        </w:tabs>
        <w:spacing w:before="4" w:after="0" w:line="242" w:lineRule="auto"/>
        <w:ind w:left="2654" w:right="6130" w:hanging="656"/>
        <w:jc w:val="left"/>
        <w:rPr>
          <w:b/>
          <w:sz w:val="36"/>
        </w:rPr>
      </w:pPr>
      <w:r>
        <w:rPr>
          <w:b/>
          <w:sz w:val="36"/>
        </w:rPr>
        <w:t>关于无腹筋梁，当</w:t>
        <w:tab/>
      </w:r>
      <w:r>
        <w:rPr>
          <w:sz w:val="36"/>
        </w:rPr>
        <w:t>3</w:t>
      </w:r>
      <w:r>
        <w:rPr>
          <w:spacing w:val="-144"/>
          <w:sz w:val="36"/>
        </w:rPr>
        <w:t xml:space="preserve"> </w:t>
      </w:r>
      <w:r>
        <w:rPr>
          <w:b/>
          <w:sz w:val="36"/>
        </w:rPr>
        <w:t>时，常发生什么破坏（</w:t>
        <w:tab/>
      </w:r>
      <w:r>
        <w:rPr>
          <w:b/>
          <w:spacing w:val="-180"/>
          <w:sz w:val="36"/>
        </w:rPr>
        <w:t>）</w:t>
      </w:r>
      <w:r>
        <w:rPr>
          <w:b/>
          <w:spacing w:val="-18"/>
          <w:sz w:val="36"/>
        </w:rPr>
        <w:t>。</w:t>
      </w:r>
      <w:r>
        <w:rPr>
          <w:b/>
          <w:sz w:val="36"/>
        </w:rPr>
        <w:t>A.斜压破坏</w:t>
      </w:r>
      <w:r>
        <w:rPr>
          <w:b/>
          <w:spacing w:val="3"/>
          <w:sz w:val="36"/>
        </w:rPr>
        <w:t>；B.</w:t>
      </w:r>
      <w:r>
        <w:rPr>
          <w:b/>
          <w:sz w:val="36"/>
        </w:rPr>
        <w:t>剪压破坏</w:t>
      </w:r>
      <w:r>
        <w:rPr>
          <w:b/>
          <w:spacing w:val="3"/>
          <w:sz w:val="36"/>
        </w:rPr>
        <w:t>；C.</w:t>
      </w:r>
      <w:r>
        <w:rPr>
          <w:b/>
          <w:sz w:val="36"/>
        </w:rPr>
        <w:t>斜拉破坏</w:t>
      </w:r>
      <w:r>
        <w:rPr>
          <w:b/>
          <w:spacing w:val="3"/>
          <w:sz w:val="36"/>
        </w:rPr>
        <w:t>；D.</w:t>
      </w:r>
      <w:r>
        <w:rPr>
          <w:b/>
          <w:sz w:val="36"/>
        </w:rPr>
        <w:t>弯曲破坏。</w:t>
      </w:r>
    </w:p>
    <w:p>
      <w:pPr>
        <w:pStyle w:val="ListParagraph"/>
        <w:numPr>
          <w:ilvl w:val="0"/>
          <w:numId w:val="65"/>
        </w:numPr>
        <w:tabs>
          <w:tab w:val="left" w:pos="2630"/>
          <w:tab w:val="left" w:pos="11485"/>
        </w:tabs>
        <w:spacing w:before="2" w:after="0" w:line="242" w:lineRule="auto"/>
        <w:ind w:left="2812" w:right="3131" w:hanging="728"/>
        <w:jc w:val="left"/>
        <w:rPr>
          <w:b/>
          <w:sz w:val="36"/>
        </w:rPr>
      </w:pPr>
      <w:r>
        <w:rPr>
          <w:b/>
          <w:sz w:val="36"/>
        </w:rPr>
        <w:t>受弯构件斜截面承载力计算公式的成立是依据（</w:t>
        <w:tab/>
        <w:t>）破坏形态成立的</w:t>
      </w:r>
      <w:r>
        <w:rPr>
          <w:b/>
          <w:spacing w:val="-17"/>
          <w:sz w:val="36"/>
        </w:rPr>
        <w:t>。</w:t>
      </w:r>
      <w:r>
        <w:rPr>
          <w:b/>
          <w:sz w:val="36"/>
        </w:rPr>
        <w:t>A.斜压破坏</w:t>
      </w:r>
      <w:r>
        <w:rPr>
          <w:b/>
          <w:spacing w:val="3"/>
          <w:sz w:val="36"/>
        </w:rPr>
        <w:t>；B.</w:t>
      </w:r>
      <w:r>
        <w:rPr>
          <w:b/>
          <w:sz w:val="36"/>
        </w:rPr>
        <w:t>剪压破坏</w:t>
      </w:r>
      <w:r>
        <w:rPr>
          <w:b/>
          <w:spacing w:val="3"/>
          <w:sz w:val="36"/>
        </w:rPr>
        <w:t>；C.</w:t>
      </w:r>
      <w:r>
        <w:rPr>
          <w:b/>
          <w:sz w:val="36"/>
        </w:rPr>
        <w:t>斜拉破坏</w:t>
      </w:r>
      <w:r>
        <w:rPr>
          <w:b/>
          <w:spacing w:val="3"/>
          <w:sz w:val="36"/>
        </w:rPr>
        <w:t>；D.</w:t>
      </w:r>
      <w:r>
        <w:rPr>
          <w:b/>
          <w:sz w:val="36"/>
        </w:rPr>
        <w:t>弯曲破坏。</w:t>
      </w:r>
    </w:p>
    <w:p>
      <w:pPr>
        <w:pStyle w:val="ListParagraph"/>
        <w:numPr>
          <w:ilvl w:val="0"/>
          <w:numId w:val="65"/>
        </w:numPr>
        <w:tabs>
          <w:tab w:val="left" w:pos="2645"/>
        </w:tabs>
        <w:spacing w:before="4" w:after="0" w:line="240" w:lineRule="auto"/>
        <w:ind w:left="2644" w:right="0" w:hanging="560"/>
        <w:jc w:val="left"/>
        <w:rPr>
          <w:b/>
          <w:sz w:val="36"/>
        </w:rPr>
      </w:pPr>
      <w:r>
        <w:rPr>
          <w:b/>
          <w:sz w:val="36"/>
        </w:rPr>
        <w:t>为了幸免斜压破坏，在受弯构件斜截面承载力计算中，通过规定下面哪个条件来限制</w:t>
      </w:r>
    </w:p>
    <w:p>
      <w:pPr>
        <w:pStyle w:val="BodyText"/>
        <w:tabs>
          <w:tab w:val="left" w:pos="3712"/>
        </w:tabs>
        <w:spacing w:before="7"/>
        <w:ind w:left="2085"/>
        <w:rPr>
          <w:rFonts w:ascii="幼圆" w:eastAsia="幼圆" w:hint="eastAsia"/>
        </w:rPr>
      </w:pPr>
      <w:r>
        <w:rPr>
          <w:rFonts w:ascii="幼圆" w:eastAsia="幼圆" w:hint="eastAsia"/>
        </w:rPr>
        <w:t>（</w:t>
        <w:tab/>
      </w:r>
      <w:r>
        <w:rPr>
          <w:rFonts w:ascii="幼圆" w:eastAsia="幼圆" w:hint="eastAsia"/>
          <w:spacing w:val="-180"/>
        </w:rPr>
        <w:t>）</w:t>
      </w:r>
      <w:r>
        <w:rPr>
          <w:rFonts w:ascii="幼圆" w:eastAsia="幼圆" w:hint="eastAsia"/>
        </w:rPr>
        <w:t>。</w:t>
      </w:r>
    </w:p>
    <w:p>
      <w:pPr>
        <w:spacing w:after="0"/>
        <w:rPr>
          <w:rFonts w:ascii="幼圆" w:eastAsia="幼圆" w:hint="eastAsia"/>
        </w:rPr>
        <w:sectPr>
          <w:type w:val="continuous"/>
          <w:pgSz w:w="17860" w:h="25260"/>
          <w:pgMar w:top="1020" w:right="0" w:bottom="280" w:left="0" w:header="708" w:footer="708"/>
          <w:pgNumType w:start="34"/>
          <w:cols w:space="708"/>
        </w:sectPr>
      </w:pPr>
    </w:p>
    <w:p>
      <w:pPr>
        <w:pStyle w:val="BodyText"/>
        <w:spacing w:before="11"/>
        <w:ind w:left="2812"/>
        <w:rPr>
          <w:rFonts w:ascii="幼圆" w:eastAsia="幼圆" w:hint="eastAsia"/>
        </w:rPr>
      </w:pPr>
      <w:r>
        <w:rPr>
          <w:rFonts w:ascii="幼圆" w:eastAsia="幼圆" w:hint="eastAsia"/>
        </w:rPr>
        <w:t>A.规定最小配筋率；B.规定最大配筋率；</w:t>
      </w:r>
    </w:p>
    <w:p>
      <w:pPr>
        <w:pStyle w:val="BodyText"/>
        <w:spacing w:before="7" w:line="242" w:lineRule="auto"/>
        <w:ind w:left="2085" w:right="1894" w:firstLine="727"/>
        <w:rPr>
          <w:rFonts w:ascii="幼圆" w:eastAsia="幼圆" w:hint="eastAsia"/>
        </w:rPr>
      </w:pPr>
      <w:r>
        <w:rPr>
          <w:rFonts w:ascii="幼圆" w:eastAsia="幼圆" w:hint="eastAsia"/>
        </w:rPr>
        <w:t xml:space="preserve">C.规定最小截面尺寸限制；规定最小配箍率。                              </w:t>
      </w:r>
      <w:r>
        <w:rPr>
          <w:rFonts w:ascii="幼圆" w:eastAsia="幼圆" w:hint="eastAsia"/>
          <w:spacing w:val="9"/>
          <w:w w:val="95"/>
        </w:rPr>
        <w:t>6</w:t>
      </w:r>
      <w:r>
        <w:rPr>
          <w:rFonts w:ascii="幼圆" w:eastAsia="幼圆" w:hint="eastAsia"/>
          <w:spacing w:val="-1"/>
          <w:w w:val="95"/>
        </w:rPr>
        <w:t>．为了幸免斜拉破坏，在受弯构件斜截面承载力计算中，通过规定下面哪个条件来限制</w:t>
      </w:r>
    </w:p>
    <w:p>
      <w:pPr>
        <w:pStyle w:val="BodyText"/>
        <w:tabs>
          <w:tab w:val="left" w:pos="3712"/>
        </w:tabs>
        <w:spacing w:before="5"/>
        <w:ind w:left="2085"/>
        <w:rPr>
          <w:rFonts w:ascii="幼圆" w:eastAsia="幼圆" w:hint="eastAsia"/>
        </w:rPr>
      </w:pPr>
      <w:r>
        <w:rPr>
          <w:rFonts w:ascii="幼圆" w:eastAsia="幼圆" w:hint="eastAsia"/>
        </w:rPr>
        <w:t>（</w:t>
        <w:tab/>
      </w:r>
      <w:r>
        <w:rPr>
          <w:rFonts w:ascii="幼圆" w:eastAsia="幼圆" w:hint="eastAsia"/>
          <w:spacing w:val="-180"/>
        </w:rPr>
        <w:t>）</w:t>
      </w:r>
      <w:r>
        <w:rPr>
          <w:rFonts w:ascii="幼圆" w:eastAsia="幼圆" w:hint="eastAsia"/>
        </w:rPr>
        <w:t>。</w:t>
      </w:r>
    </w:p>
    <w:p>
      <w:pPr>
        <w:pStyle w:val="BodyText"/>
        <w:spacing w:before="6"/>
        <w:ind w:left="2812"/>
        <w:rPr>
          <w:rFonts w:ascii="幼圆" w:eastAsia="幼圆" w:hint="eastAsia"/>
        </w:rPr>
      </w:pPr>
      <w:r>
        <w:rPr>
          <w:rFonts w:ascii="幼圆" w:eastAsia="幼圆" w:hint="eastAsia"/>
        </w:rPr>
        <w:t>A.规定最小配筋率；B.规定最大配筋率；</w:t>
      </w:r>
    </w:p>
    <w:p>
      <w:pPr>
        <w:pStyle w:val="BodyText"/>
        <w:spacing w:before="7"/>
        <w:ind w:left="2812"/>
        <w:rPr>
          <w:rFonts w:ascii="幼圆" w:eastAsia="幼圆" w:hint="eastAsia"/>
        </w:rPr>
      </w:pPr>
      <w:r>
        <w:rPr>
          <w:rFonts w:ascii="幼圆" w:eastAsia="幼圆" w:hint="eastAsia"/>
        </w:rPr>
        <w:t>C.规定最小截面尺寸限制；规定最小配箍率。</w:t>
      </w:r>
    </w:p>
    <w:p>
      <w:pPr>
        <w:pStyle w:val="ListParagraph"/>
        <w:numPr>
          <w:ilvl w:val="0"/>
          <w:numId w:val="64"/>
        </w:numPr>
        <w:tabs>
          <w:tab w:val="left" w:pos="2691"/>
          <w:tab w:val="left" w:pos="3258"/>
          <w:tab w:val="left" w:pos="5544"/>
          <w:tab w:val="left" w:pos="10243"/>
        </w:tabs>
        <w:spacing w:before="223" w:after="0" w:line="373" w:lineRule="exact"/>
        <w:ind w:left="2690" w:right="0" w:hanging="606"/>
        <w:jc w:val="left"/>
        <w:rPr>
          <w:b/>
          <w:sz w:val="36"/>
        </w:rPr>
      </w:pPr>
      <w:r>
        <w:rPr>
          <w:sz w:val="29"/>
        </w:rPr>
        <w:t>M</w:t>
        <w:tab/>
      </w:r>
      <w:r>
        <w:rPr>
          <w:b/>
          <w:sz w:val="36"/>
        </w:rPr>
        <w:t>图必需包住</w:t>
      </w:r>
      <w:r>
        <w:rPr>
          <w:b/>
          <w:spacing w:val="-116"/>
          <w:sz w:val="36"/>
        </w:rPr>
        <w:t xml:space="preserve"> </w:t>
      </w:r>
      <w:r>
        <w:rPr>
          <w:sz w:val="29"/>
        </w:rPr>
        <w:t>M</w:t>
        <w:tab/>
      </w:r>
      <w:r>
        <w:rPr>
          <w:b/>
          <w:sz w:val="36"/>
        </w:rPr>
        <w:t>图，才能保证梁的（</w:t>
        <w:tab/>
      </w:r>
      <w:r>
        <w:rPr>
          <w:b/>
          <w:spacing w:val="-177"/>
          <w:sz w:val="36"/>
        </w:rPr>
        <w:t>）</w:t>
      </w:r>
      <w:r>
        <w:rPr>
          <w:b/>
          <w:sz w:val="36"/>
        </w:rPr>
        <w:t>。</w:t>
      </w:r>
    </w:p>
    <w:p>
      <w:pPr>
        <w:spacing w:before="0" w:line="283" w:lineRule="exact"/>
        <w:ind w:left="3055" w:right="0" w:firstLine="0"/>
        <w:jc w:val="left"/>
        <w:rPr>
          <w:rFonts w:ascii="幼圆"/>
          <w:sz w:val="29"/>
        </w:rPr>
      </w:pPr>
      <w:r>
        <w:rPr>
          <w:rFonts w:ascii="幼圆"/>
          <w:sz w:val="29"/>
        </w:rPr>
        <w:t>R</w:t>
      </w:r>
    </w:p>
    <w:p>
      <w:pPr>
        <w:pStyle w:val="ListParagraph"/>
        <w:numPr>
          <w:ilvl w:val="1"/>
          <w:numId w:val="64"/>
        </w:numPr>
        <w:tabs>
          <w:tab w:val="left" w:pos="3176"/>
        </w:tabs>
        <w:spacing w:before="64" w:after="0" w:line="242" w:lineRule="auto"/>
        <w:ind w:left="2812" w:right="11441" w:firstLine="0"/>
        <w:jc w:val="both"/>
        <w:rPr>
          <w:b/>
          <w:sz w:val="36"/>
        </w:rPr>
      </w:pPr>
      <w:r>
        <w:rPr>
          <w:b/>
          <w:spacing w:val="-2"/>
          <w:sz w:val="36"/>
        </w:rPr>
        <w:t xml:space="preserve">正截面抗弯承载力； </w:t>
      </w:r>
      <w:r>
        <w:rPr>
          <w:b/>
          <w:sz w:val="36"/>
        </w:rPr>
        <w:t>B</w:t>
      </w:r>
      <w:r>
        <w:rPr>
          <w:b/>
          <w:spacing w:val="-2"/>
          <w:sz w:val="36"/>
        </w:rPr>
        <w:t xml:space="preserve">.斜截面抗弯承载力； </w:t>
      </w:r>
      <w:r>
        <w:rPr>
          <w:b/>
          <w:sz w:val="36"/>
        </w:rPr>
        <w:t>C</w:t>
      </w:r>
      <w:r>
        <w:rPr>
          <w:b/>
          <w:spacing w:val="-2"/>
          <w:sz w:val="36"/>
        </w:rPr>
        <w:t>.斜截面抗剪承载力；</w:t>
      </w:r>
    </w:p>
    <w:p>
      <w:pPr>
        <w:pStyle w:val="BodyText"/>
        <w:spacing w:before="6"/>
        <w:ind w:left="2812"/>
        <w:rPr>
          <w:rFonts w:ascii="幼圆" w:eastAsia="幼圆" w:hint="eastAsia"/>
        </w:rPr>
      </w:pPr>
      <w:r>
        <w:rPr>
          <w:rFonts w:ascii="幼圆" w:eastAsia="幼圆" w:hint="eastAsia"/>
          <w:w w:val="95"/>
        </w:rPr>
        <w:t>D.正、斜截面抗弯承载力。</w:t>
      </w:r>
    </w:p>
    <w:p>
      <w:pPr>
        <w:pStyle w:val="ListParagraph"/>
        <w:numPr>
          <w:ilvl w:val="0"/>
          <w:numId w:val="64"/>
        </w:numPr>
        <w:tabs>
          <w:tab w:val="left" w:pos="2630"/>
          <w:tab w:val="left" w:pos="6783"/>
        </w:tabs>
        <w:spacing w:before="7" w:after="0" w:line="242" w:lineRule="auto"/>
        <w:ind w:left="2085" w:right="1365" w:firstLine="0"/>
        <w:jc w:val="left"/>
        <w:rPr>
          <w:b/>
          <w:sz w:val="36"/>
        </w:rPr>
      </w:pPr>
      <w:r>
        <w:rPr>
          <w:b/>
          <w:sz w:val="36"/>
        </w:rPr>
        <w:t>《混凝土结构设计规范》规定，纵向钢筋弯起点的位置与按计算充分利用该钢筋截面之</w:t>
      </w:r>
      <w:r>
        <w:rPr>
          <w:b/>
          <w:spacing w:val="-17"/>
          <w:sz w:val="36"/>
        </w:rPr>
        <w:t>间</w:t>
      </w:r>
      <w:r>
        <w:rPr>
          <w:b/>
          <w:sz w:val="36"/>
        </w:rPr>
        <w:t>的距离，不该小于（</w:t>
        <w:tab/>
      </w:r>
      <w:r>
        <w:rPr>
          <w:b/>
          <w:spacing w:val="-177"/>
          <w:sz w:val="36"/>
        </w:rPr>
        <w:t>）</w:t>
      </w:r>
      <w:r>
        <w:rPr>
          <w:b/>
          <w:sz w:val="36"/>
        </w:rPr>
        <w:t>。</w:t>
      </w:r>
    </w:p>
    <w:p>
      <w:pPr>
        <w:pStyle w:val="BodyText"/>
        <w:spacing w:before="1"/>
        <w:rPr>
          <w:rFonts w:ascii="幼圆"/>
          <w:sz w:val="13"/>
        </w:rPr>
      </w:pPr>
    </w:p>
    <w:p>
      <w:pPr>
        <w:spacing w:after="0"/>
        <w:rPr>
          <w:rFonts w:ascii="幼圆"/>
          <w:sz w:val="13"/>
        </w:rPr>
        <w:sectPr>
          <w:pgSz w:w="17860" w:h="25260"/>
          <w:pgMar w:top="940" w:right="0" w:bottom="280" w:left="0" w:header="708" w:footer="708"/>
          <w:pgNumType w:start="35"/>
          <w:cols w:space="708"/>
        </w:sectPr>
      </w:pPr>
    </w:p>
    <w:p>
      <w:pPr>
        <w:pStyle w:val="ListParagraph"/>
        <w:numPr>
          <w:ilvl w:val="1"/>
          <w:numId w:val="64"/>
        </w:numPr>
        <w:tabs>
          <w:tab w:val="left" w:pos="601"/>
        </w:tabs>
        <w:spacing w:before="35" w:after="0" w:line="418" w:lineRule="exact"/>
        <w:ind w:left="3412" w:right="102" w:hanging="3413"/>
        <w:jc w:val="right"/>
        <w:rPr>
          <w:sz w:val="35"/>
        </w:rPr>
      </w:pPr>
      <w:r>
        <w:rPr>
          <w:w w:val="101"/>
          <w:sz w:val="35"/>
        </w:rPr>
        <w:t>h</w:t>
      </w:r>
    </w:p>
    <w:p>
      <w:pPr>
        <w:spacing w:before="0" w:line="213" w:lineRule="exact"/>
        <w:ind w:left="0" w:right="0" w:firstLine="0"/>
        <w:jc w:val="right"/>
        <w:rPr>
          <w:rFonts w:ascii="幼圆"/>
          <w:sz w:val="20"/>
        </w:rPr>
      </w:pPr>
      <w:r>
        <w:rPr>
          <w:rFonts w:ascii="幼圆"/>
          <w:w w:val="103"/>
          <w:sz w:val="20"/>
        </w:rPr>
        <w:t>0</w:t>
      </w:r>
    </w:p>
    <w:p>
      <w:pPr>
        <w:tabs>
          <w:tab w:val="left" w:pos="730"/>
        </w:tabs>
        <w:spacing w:before="35" w:line="418" w:lineRule="exact"/>
        <w:ind w:left="10" w:right="0" w:firstLine="0"/>
        <w:jc w:val="left"/>
        <w:rPr>
          <w:rFonts w:ascii="幼圆" w:eastAsia="幼圆" w:hint="eastAsia"/>
          <w:sz w:val="35"/>
        </w:rPr>
      </w:pPr>
      <w:r>
        <w:br w:type="column"/>
      </w:r>
      <w:r>
        <w:rPr>
          <w:rFonts w:ascii="幼圆" w:eastAsia="幼圆" w:hint="eastAsia"/>
          <w:b/>
          <w:sz w:val="36"/>
        </w:rPr>
        <w:t>；</w:t>
        <w:tab/>
        <w:t>B．</w:t>
      </w:r>
      <w:r>
        <w:rPr>
          <w:rFonts w:ascii="幼圆" w:eastAsia="幼圆" w:hint="eastAsia"/>
          <w:b/>
          <w:spacing w:val="-126"/>
          <w:sz w:val="36"/>
        </w:rPr>
        <w:t xml:space="preserve"> </w:t>
      </w:r>
      <w:r>
        <w:rPr>
          <w:rFonts w:ascii="幼圆" w:eastAsia="幼圆" w:hint="eastAsia"/>
          <w:sz w:val="35"/>
        </w:rPr>
        <w:t>h</w:t>
      </w:r>
    </w:p>
    <w:p>
      <w:pPr>
        <w:spacing w:before="0" w:line="213" w:lineRule="exact"/>
        <w:ind w:left="0" w:right="0" w:firstLine="0"/>
        <w:jc w:val="right"/>
        <w:rPr>
          <w:rFonts w:ascii="幼圆"/>
          <w:sz w:val="20"/>
        </w:rPr>
      </w:pPr>
      <w:r>
        <w:rPr>
          <w:rFonts w:ascii="幼圆"/>
          <w:w w:val="103"/>
          <w:sz w:val="20"/>
        </w:rPr>
        <w:t>0</w:t>
      </w:r>
    </w:p>
    <w:p>
      <w:pPr>
        <w:tabs>
          <w:tab w:val="left" w:pos="735"/>
        </w:tabs>
        <w:spacing w:before="35" w:line="418" w:lineRule="exact"/>
        <w:ind w:left="10" w:right="0" w:firstLine="0"/>
        <w:jc w:val="left"/>
        <w:rPr>
          <w:rFonts w:ascii="幼圆" w:eastAsia="幼圆" w:hint="eastAsia"/>
          <w:sz w:val="35"/>
        </w:rPr>
      </w:pPr>
      <w:r>
        <w:br w:type="column"/>
      </w:r>
      <w:r>
        <w:rPr>
          <w:rFonts w:ascii="幼圆" w:eastAsia="幼圆" w:hint="eastAsia"/>
          <w:b/>
          <w:sz w:val="36"/>
        </w:rPr>
        <w:t>；</w:t>
        <w:tab/>
        <w:t>C．</w:t>
      </w:r>
      <w:r>
        <w:rPr>
          <w:rFonts w:ascii="幼圆" w:eastAsia="幼圆" w:hint="eastAsia"/>
          <w:b/>
          <w:spacing w:val="-127"/>
          <w:sz w:val="36"/>
        </w:rPr>
        <w:t xml:space="preserve"> </w:t>
      </w:r>
      <w:r>
        <w:rPr>
          <w:rFonts w:ascii="幼圆" w:eastAsia="幼圆" w:hint="eastAsia"/>
          <w:sz w:val="35"/>
        </w:rPr>
        <w:t>h</w:t>
      </w:r>
    </w:p>
    <w:p>
      <w:pPr>
        <w:spacing w:before="0" w:line="213" w:lineRule="exact"/>
        <w:ind w:left="0" w:right="0" w:firstLine="0"/>
        <w:jc w:val="right"/>
        <w:rPr>
          <w:rFonts w:ascii="幼圆"/>
          <w:sz w:val="20"/>
        </w:rPr>
      </w:pPr>
      <w:r>
        <w:rPr>
          <w:rFonts w:ascii="幼圆"/>
          <w:w w:val="103"/>
          <w:sz w:val="20"/>
        </w:rPr>
        <w:t>0</w:t>
      </w:r>
    </w:p>
    <w:p>
      <w:pPr>
        <w:tabs>
          <w:tab w:val="left" w:pos="735"/>
        </w:tabs>
        <w:spacing w:before="35" w:line="418" w:lineRule="exact"/>
        <w:ind w:left="11" w:right="0" w:firstLine="0"/>
        <w:jc w:val="left"/>
        <w:rPr>
          <w:rFonts w:ascii="幼圆" w:eastAsia="幼圆" w:hint="eastAsia"/>
          <w:b/>
          <w:sz w:val="36"/>
        </w:rPr>
      </w:pPr>
      <w:r>
        <w:br w:type="column"/>
      </w:r>
      <w:r>
        <w:rPr>
          <w:rFonts w:ascii="幼圆" w:eastAsia="幼圆" w:hint="eastAsia"/>
          <w:b/>
          <w:sz w:val="36"/>
        </w:rPr>
        <w:t>；</w:t>
        <w:tab/>
        <w:t>D．</w:t>
      </w:r>
      <w:r>
        <w:rPr>
          <w:rFonts w:ascii="幼圆" w:eastAsia="幼圆" w:hint="eastAsia"/>
          <w:b/>
          <w:spacing w:val="-145"/>
          <w:sz w:val="36"/>
        </w:rPr>
        <w:t xml:space="preserve"> </w:t>
      </w:r>
      <w:r>
        <w:rPr>
          <w:rFonts w:ascii="幼圆" w:eastAsia="幼圆" w:hint="eastAsia"/>
          <w:sz w:val="35"/>
        </w:rPr>
        <w:t xml:space="preserve">h </w:t>
      </w:r>
      <w:r>
        <w:rPr>
          <w:rFonts w:ascii="幼圆" w:eastAsia="幼圆" w:hint="eastAsia"/>
          <w:b/>
          <w:sz w:val="36"/>
        </w:rPr>
        <w:t>.</w:t>
      </w:r>
    </w:p>
    <w:p>
      <w:pPr>
        <w:spacing w:before="0" w:line="213" w:lineRule="exact"/>
        <w:ind w:left="1512" w:right="0" w:firstLine="0"/>
        <w:jc w:val="left"/>
        <w:rPr>
          <w:rFonts w:ascii="幼圆"/>
          <w:sz w:val="20"/>
        </w:rPr>
      </w:pPr>
      <w:r>
        <w:rPr>
          <w:rFonts w:ascii="幼圆"/>
          <w:w w:val="103"/>
          <w:sz w:val="20"/>
        </w:rPr>
        <w:t>0</w:t>
      </w:r>
    </w:p>
    <w:p>
      <w:pPr>
        <w:spacing w:after="0" w:line="213" w:lineRule="exact"/>
        <w:jc w:val="left"/>
        <w:rPr>
          <w:rFonts w:ascii="幼圆"/>
          <w:sz w:val="20"/>
        </w:rPr>
        <w:sectPr>
          <w:type w:val="continuous"/>
          <w:pgSz w:w="17860" w:h="25260"/>
          <w:pgMar w:top="1020" w:right="0" w:bottom="280" w:left="0" w:header="708" w:footer="708"/>
          <w:pgNumType w:start="36"/>
          <w:cols w:num="4" w:space="708" w:equalWidth="0">
            <w:col w:w="3694" w:space="40"/>
            <w:col w:w="1613" w:space="39"/>
            <w:col w:w="1617" w:space="40"/>
            <w:col w:w="10817" w:space="0"/>
          </w:cols>
        </w:sectPr>
      </w:pPr>
    </w:p>
    <w:p>
      <w:pPr>
        <w:pStyle w:val="ListParagraph"/>
        <w:numPr>
          <w:ilvl w:val="0"/>
          <w:numId w:val="64"/>
        </w:numPr>
        <w:tabs>
          <w:tab w:val="left" w:pos="2630"/>
          <w:tab w:val="left" w:pos="8230"/>
        </w:tabs>
        <w:spacing w:before="107" w:after="0" w:line="242" w:lineRule="auto"/>
        <w:ind w:left="2085" w:right="1365" w:firstLine="0"/>
        <w:jc w:val="left"/>
        <w:rPr>
          <w:b/>
          <w:sz w:val="36"/>
        </w:rPr>
      </w:pPr>
      <w:r>
        <w:rPr>
          <w:b/>
          <w:sz w:val="36"/>
        </w:rPr>
        <w:t xml:space="preserve">《混凝土结构设计规范》规定，位于同连续接区段内的受拉钢筋搭接接头面积百分率， </w:t>
      </w:r>
      <w:r>
        <w:rPr>
          <w:b/>
          <w:spacing w:val="-17"/>
          <w:sz w:val="36"/>
        </w:rPr>
        <w:t>关</w:t>
      </w:r>
      <w:r>
        <w:rPr>
          <w:b/>
          <w:sz w:val="36"/>
        </w:rPr>
        <w:t>于梁、板类构件，不宜大于（</w:t>
        <w:tab/>
      </w:r>
      <w:r>
        <w:rPr>
          <w:b/>
          <w:spacing w:val="-180"/>
          <w:sz w:val="36"/>
        </w:rPr>
        <w:t>）</w:t>
      </w:r>
      <w:r>
        <w:rPr>
          <w:b/>
          <w:sz w:val="36"/>
        </w:rPr>
        <w:t>。</w:t>
      </w:r>
    </w:p>
    <w:p>
      <w:pPr>
        <w:pStyle w:val="BodyText"/>
        <w:tabs>
          <w:tab w:val="left" w:pos="3715"/>
          <w:tab w:val="left" w:pos="4619"/>
          <w:tab w:val="left" w:pos="5522"/>
        </w:tabs>
        <w:spacing w:before="4"/>
        <w:ind w:left="2812"/>
        <w:rPr>
          <w:rFonts w:ascii="幼圆" w:eastAsia="幼圆" w:hint="eastAsia"/>
        </w:rPr>
      </w:pPr>
      <w:r>
        <w:rPr>
          <w:rFonts w:ascii="幼圆" w:eastAsia="幼圆" w:hint="eastAsia"/>
        </w:rPr>
        <w:t>%；</w:t>
        <w:tab/>
        <w:t>%；</w:t>
        <w:tab/>
        <w:t>%；</w:t>
        <w:tab/>
      </w:r>
      <w:r>
        <w:rPr>
          <w:rFonts w:ascii="幼圆" w:eastAsia="幼圆" w:hint="eastAsia"/>
          <w:spacing w:val="2"/>
        </w:rPr>
        <w:t>%。</w:t>
      </w:r>
    </w:p>
    <w:p>
      <w:pPr>
        <w:pStyle w:val="ListParagraph"/>
        <w:numPr>
          <w:ilvl w:val="0"/>
          <w:numId w:val="64"/>
        </w:numPr>
        <w:tabs>
          <w:tab w:val="left" w:pos="2810"/>
          <w:tab w:val="left" w:pos="7507"/>
        </w:tabs>
        <w:spacing w:before="7" w:after="0" w:line="242" w:lineRule="auto"/>
        <w:ind w:left="2085" w:right="1221" w:firstLine="0"/>
        <w:jc w:val="left"/>
        <w:rPr>
          <w:b/>
          <w:sz w:val="36"/>
        </w:rPr>
      </w:pPr>
      <w:r>
        <w:rPr>
          <w:b/>
          <w:sz w:val="36"/>
        </w:rPr>
        <w:t xml:space="preserve">《混凝土结构设计规范》规定，位于同连续接区段内的受拉钢筋搭接接头面积百分率， </w:t>
      </w:r>
      <w:r>
        <w:rPr>
          <w:b/>
          <w:spacing w:val="-17"/>
          <w:sz w:val="36"/>
        </w:rPr>
        <w:t>关</w:t>
      </w:r>
      <w:r>
        <w:rPr>
          <w:b/>
          <w:sz w:val="36"/>
        </w:rPr>
        <w:t>于柱类构件，不宜大于（</w:t>
        <w:tab/>
      </w:r>
      <w:r>
        <w:rPr>
          <w:b/>
          <w:spacing w:val="-177"/>
          <w:sz w:val="36"/>
        </w:rPr>
        <w:t>）</w:t>
      </w:r>
      <w:r>
        <w:rPr>
          <w:b/>
          <w:sz w:val="36"/>
        </w:rPr>
        <w:t>。</w:t>
      </w:r>
    </w:p>
    <w:p>
      <w:pPr>
        <w:pStyle w:val="BodyText"/>
        <w:tabs>
          <w:tab w:val="left" w:pos="3715"/>
          <w:tab w:val="left" w:pos="4619"/>
          <w:tab w:val="left" w:pos="5522"/>
        </w:tabs>
        <w:spacing w:before="4"/>
        <w:ind w:left="2812"/>
        <w:rPr>
          <w:rFonts w:ascii="幼圆" w:eastAsia="幼圆" w:hint="eastAsia"/>
        </w:rPr>
      </w:pPr>
      <w:r>
        <w:rPr>
          <w:rFonts w:ascii="幼圆" w:eastAsia="幼圆" w:hint="eastAsia"/>
        </w:rPr>
        <w:t>%；</w:t>
        <w:tab/>
        <w:t>%；</w:t>
        <w:tab/>
        <w:t>%；</w:t>
        <w:tab/>
      </w:r>
      <w:r>
        <w:rPr>
          <w:rFonts w:ascii="幼圆" w:eastAsia="幼圆" w:hint="eastAsia"/>
          <w:spacing w:val="2"/>
        </w:rPr>
        <w:t>%。</w:t>
      </w:r>
    </w:p>
    <w:p>
      <w:pPr>
        <w:pStyle w:val="BodyText"/>
        <w:spacing w:before="9"/>
        <w:rPr>
          <w:rFonts w:ascii="幼圆"/>
          <w:sz w:val="9"/>
        </w:rPr>
      </w:pPr>
    </w:p>
    <w:p>
      <w:pPr>
        <w:pStyle w:val="Heading2"/>
        <w:tabs>
          <w:tab w:val="left" w:pos="1694"/>
        </w:tabs>
        <w:spacing w:before="26"/>
        <w:ind w:left="13"/>
        <w:jc w:val="center"/>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6</w:t>
      </w:r>
      <w:r>
        <w:rPr>
          <w:rFonts w:ascii="幼圆" w:eastAsia="幼圆" w:hint="eastAsia"/>
          <w:spacing w:val="-103"/>
        </w:rPr>
        <w:t xml:space="preserve"> </w:t>
      </w:r>
      <w:r>
        <w:rPr>
          <w:rFonts w:ascii="幼圆" w:eastAsia="幼圆" w:hint="eastAsia"/>
        </w:rPr>
        <w:t>章</w:t>
        <w:tab/>
        <w:t>受扭构件承载力</w:t>
      </w:r>
    </w:p>
    <w:p>
      <w:pPr>
        <w:pStyle w:val="BodyText"/>
        <w:spacing w:before="8"/>
        <w:rPr>
          <w:rFonts w:ascii="幼圆"/>
          <w:b w:val="0"/>
        </w:rPr>
      </w:pPr>
    </w:p>
    <w:p>
      <w:pPr>
        <w:pStyle w:val="ListParagraph"/>
        <w:numPr>
          <w:ilvl w:val="0"/>
          <w:numId w:val="63"/>
        </w:numPr>
        <w:tabs>
          <w:tab w:val="left" w:pos="2551"/>
          <w:tab w:val="left" w:pos="11153"/>
          <w:tab w:val="left" w:pos="12546"/>
        </w:tabs>
        <w:spacing w:before="0" w:after="0" w:line="240" w:lineRule="auto"/>
        <w:ind w:left="2550" w:right="0" w:hanging="553"/>
        <w:jc w:val="left"/>
        <w:rPr>
          <w:b/>
          <w:sz w:val="36"/>
        </w:rPr>
      </w:pPr>
      <w:r>
        <w:rPr>
          <w:b/>
          <w:sz w:val="36"/>
        </w:rPr>
        <w:t>钢筋混凝土受扭构件中受扭纵筋和箍筋的配筋强度比</w:t>
        <w:tab/>
      </w:r>
      <w:r>
        <w:rPr>
          <w:spacing w:val="-30"/>
          <w:sz w:val="36"/>
        </w:rPr>
        <w:t>0.6</w:t>
        <w:tab/>
        <w:t>1.7</w:t>
      </w:r>
      <w:r>
        <w:rPr>
          <w:spacing w:val="-109"/>
          <w:sz w:val="36"/>
        </w:rPr>
        <w:t xml:space="preserve"> </w:t>
      </w:r>
      <w:r>
        <w:rPr>
          <w:b/>
          <w:sz w:val="36"/>
        </w:rPr>
        <w:t>说明，当构件破坏时，</w:t>
      </w:r>
    </w:p>
    <w:p>
      <w:pPr>
        <w:pStyle w:val="BodyText"/>
        <w:tabs>
          <w:tab w:val="left" w:pos="3082"/>
        </w:tabs>
        <w:spacing w:before="261"/>
        <w:ind w:left="1274"/>
        <w:rPr>
          <w:rFonts w:ascii="幼圆" w:eastAsia="幼圆" w:hint="eastAsia"/>
        </w:rPr>
      </w:pPr>
      <w:r>
        <w:rPr>
          <w:rFonts w:ascii="幼圆" w:eastAsia="幼圆" w:hint="eastAsia"/>
        </w:rPr>
        <w:t>（</w:t>
        <w:tab/>
      </w:r>
      <w:r>
        <w:rPr>
          <w:rFonts w:ascii="幼圆" w:eastAsia="幼圆" w:hint="eastAsia"/>
          <w:spacing w:val="-177"/>
        </w:rPr>
        <w:t>）</w:t>
      </w:r>
      <w:r>
        <w:rPr>
          <w:rFonts w:ascii="幼圆" w:eastAsia="幼圆" w:hint="eastAsia"/>
        </w:rPr>
        <w:t>。</w:t>
      </w:r>
    </w:p>
    <w:p>
      <w:pPr>
        <w:pStyle w:val="ListParagraph"/>
        <w:numPr>
          <w:ilvl w:val="1"/>
          <w:numId w:val="63"/>
        </w:numPr>
        <w:tabs>
          <w:tab w:val="left" w:pos="3165"/>
        </w:tabs>
        <w:spacing w:before="6" w:after="0" w:line="240" w:lineRule="auto"/>
        <w:ind w:left="3165" w:right="0" w:hanging="760"/>
        <w:jc w:val="left"/>
        <w:rPr>
          <w:b/>
          <w:sz w:val="36"/>
        </w:rPr>
      </w:pPr>
      <w:r>
        <w:rPr>
          <w:b/>
          <w:sz w:val="36"/>
        </w:rPr>
        <w:t>纵筋和箍筋都能达到屈服；</w:t>
      </w:r>
    </w:p>
    <w:p>
      <w:pPr>
        <w:pStyle w:val="ListParagraph"/>
        <w:numPr>
          <w:ilvl w:val="1"/>
          <w:numId w:val="63"/>
        </w:numPr>
        <w:tabs>
          <w:tab w:val="left" w:pos="3348"/>
          <w:tab w:val="left" w:pos="3349"/>
        </w:tabs>
        <w:spacing w:before="7" w:after="0" w:line="240" w:lineRule="auto"/>
        <w:ind w:left="3348" w:right="0" w:hanging="944"/>
        <w:jc w:val="left"/>
        <w:rPr>
          <w:b/>
          <w:sz w:val="36"/>
        </w:rPr>
      </w:pPr>
      <w:r>
        <w:rPr>
          <w:b/>
          <w:w w:val="95"/>
          <w:sz w:val="36"/>
        </w:rPr>
        <w:t>仅箍筋达到屈服；</w:t>
      </w:r>
    </w:p>
    <w:p>
      <w:pPr>
        <w:pStyle w:val="ListParagraph"/>
        <w:numPr>
          <w:ilvl w:val="1"/>
          <w:numId w:val="63"/>
        </w:numPr>
        <w:tabs>
          <w:tab w:val="left" w:pos="3348"/>
          <w:tab w:val="left" w:pos="3349"/>
        </w:tabs>
        <w:spacing w:before="7" w:after="0" w:line="240" w:lineRule="auto"/>
        <w:ind w:left="3348" w:right="0" w:hanging="944"/>
        <w:jc w:val="left"/>
        <w:rPr>
          <w:b/>
          <w:sz w:val="36"/>
        </w:rPr>
      </w:pPr>
      <w:r>
        <w:rPr>
          <w:b/>
          <w:w w:val="95"/>
          <w:sz w:val="36"/>
        </w:rPr>
        <w:t>仅纵筋达到屈服；</w:t>
      </w:r>
    </w:p>
    <w:p>
      <w:pPr>
        <w:pStyle w:val="ListParagraph"/>
        <w:numPr>
          <w:ilvl w:val="1"/>
          <w:numId w:val="63"/>
        </w:numPr>
        <w:tabs>
          <w:tab w:val="left" w:pos="3165"/>
        </w:tabs>
        <w:spacing w:before="7" w:after="0" w:line="240" w:lineRule="auto"/>
        <w:ind w:left="3165" w:right="0" w:hanging="760"/>
        <w:jc w:val="left"/>
        <w:rPr>
          <w:b/>
          <w:sz w:val="36"/>
        </w:rPr>
      </w:pPr>
      <w:r>
        <w:rPr>
          <w:b/>
          <w:sz w:val="36"/>
        </w:rPr>
        <w:t>纵筋和箍筋都不能达到屈服。</w:t>
      </w:r>
    </w:p>
    <w:p>
      <w:pPr>
        <w:pStyle w:val="ListParagraph"/>
        <w:numPr>
          <w:ilvl w:val="0"/>
          <w:numId w:val="63"/>
        </w:numPr>
        <w:tabs>
          <w:tab w:val="left" w:pos="2547"/>
          <w:tab w:val="left" w:pos="4165"/>
        </w:tabs>
        <w:spacing w:before="6" w:after="0" w:line="242" w:lineRule="auto"/>
        <w:ind w:left="1274" w:right="1388" w:firstLine="724"/>
        <w:jc w:val="left"/>
        <w:rPr>
          <w:b/>
          <w:sz w:val="36"/>
        </w:rPr>
      </w:pPr>
      <w:r>
        <w:rPr>
          <w:b/>
          <w:w w:val="95"/>
          <w:sz w:val="36"/>
        </w:rPr>
        <w:t>在钢筋混凝土受扭构件设计时</w:t>
      </w:r>
      <w:r>
        <w:rPr>
          <w:b/>
          <w:spacing w:val="-117"/>
          <w:w w:val="95"/>
          <w:sz w:val="36"/>
        </w:rPr>
        <w:t>，</w:t>
      </w:r>
      <w:r>
        <w:rPr>
          <w:b/>
          <w:w w:val="95"/>
          <w:sz w:val="36"/>
        </w:rPr>
        <w:t>《混凝土结构设计规范》要求，受扭纵筋和箍筋的配筋</w:t>
      </w:r>
      <w:r>
        <w:rPr>
          <w:b/>
          <w:spacing w:val="-17"/>
          <w:w w:val="95"/>
          <w:sz w:val="36"/>
        </w:rPr>
        <w:t xml:space="preserve">强  </w:t>
      </w:r>
      <w:r>
        <w:rPr>
          <w:b/>
          <w:sz w:val="36"/>
        </w:rPr>
        <w:t>度比应（</w:t>
        <w:tab/>
      </w:r>
      <w:r>
        <w:rPr>
          <w:b/>
          <w:spacing w:val="-177"/>
          <w:sz w:val="36"/>
        </w:rPr>
        <w:t>）</w:t>
      </w:r>
      <w:r>
        <w:rPr>
          <w:b/>
          <w:sz w:val="36"/>
        </w:rPr>
        <w:t>。</w:t>
      </w:r>
    </w:p>
    <w:p>
      <w:pPr>
        <w:pStyle w:val="ListParagraph"/>
        <w:numPr>
          <w:ilvl w:val="1"/>
          <w:numId w:val="63"/>
        </w:numPr>
        <w:tabs>
          <w:tab w:val="left" w:pos="3165"/>
        </w:tabs>
        <w:spacing w:before="5" w:after="0" w:line="240" w:lineRule="auto"/>
        <w:ind w:left="3165" w:right="0" w:hanging="760"/>
        <w:jc w:val="left"/>
        <w:rPr>
          <w:b/>
          <w:sz w:val="36"/>
        </w:rPr>
      </w:pPr>
      <w:r>
        <w:rPr>
          <w:b/>
          <w:sz w:val="36"/>
        </w:rPr>
        <w:t>不受限制；</w:t>
      </w:r>
    </w:p>
    <w:p>
      <w:pPr>
        <w:tabs>
          <w:tab w:val="left" w:pos="3361"/>
          <w:tab w:val="left" w:pos="4794"/>
        </w:tabs>
        <w:spacing w:before="220"/>
        <w:ind w:left="2405" w:right="0" w:firstLine="0"/>
        <w:jc w:val="left"/>
        <w:rPr>
          <w:rFonts w:ascii="幼圆" w:eastAsia="幼圆" w:hint="eastAsia"/>
          <w:b/>
          <w:sz w:val="36"/>
        </w:rPr>
      </w:pPr>
      <w:r>
        <w:rPr>
          <w:rFonts w:ascii="幼圆" w:eastAsia="幼圆" w:hint="eastAsia"/>
          <w:b/>
          <w:sz w:val="36"/>
        </w:rPr>
        <w:t>B．</w:t>
        <w:tab/>
      </w:r>
      <w:r>
        <w:rPr>
          <w:rFonts w:ascii="幼圆" w:eastAsia="幼圆" w:hint="eastAsia"/>
          <w:spacing w:val="-30"/>
          <w:sz w:val="36"/>
        </w:rPr>
        <w:t>1.0</w:t>
        <w:tab/>
        <w:t>2.0</w:t>
      </w:r>
      <w:r>
        <w:rPr>
          <w:rFonts w:ascii="幼圆" w:eastAsia="幼圆" w:hint="eastAsia"/>
          <w:spacing w:val="-132"/>
          <w:sz w:val="36"/>
        </w:rPr>
        <w:t xml:space="preserve"> </w:t>
      </w:r>
      <w:r>
        <w:rPr>
          <w:rFonts w:ascii="幼圆" w:eastAsia="幼圆" w:hint="eastAsia"/>
          <w:b/>
          <w:sz w:val="36"/>
        </w:rPr>
        <w:t>；</w:t>
      </w:r>
    </w:p>
    <w:p>
      <w:pPr>
        <w:pStyle w:val="BodyText"/>
        <w:spacing w:before="1"/>
        <w:rPr>
          <w:rFonts w:ascii="幼圆"/>
          <w:sz w:val="37"/>
        </w:rPr>
      </w:pPr>
    </w:p>
    <w:p>
      <w:pPr>
        <w:tabs>
          <w:tab w:val="left" w:pos="3395"/>
          <w:tab w:val="left" w:pos="4782"/>
        </w:tabs>
        <w:spacing w:before="0"/>
        <w:ind w:left="2405" w:right="0" w:firstLine="0"/>
        <w:jc w:val="left"/>
        <w:rPr>
          <w:rFonts w:ascii="幼圆" w:eastAsia="幼圆" w:hint="eastAsia"/>
          <w:b/>
          <w:sz w:val="36"/>
        </w:rPr>
      </w:pPr>
      <w:r>
        <w:rPr>
          <w:rFonts w:ascii="幼圆" w:eastAsia="幼圆" w:hint="eastAsia"/>
          <w:b/>
          <w:sz w:val="36"/>
        </w:rPr>
        <w:t>C．</w:t>
        <w:tab/>
      </w:r>
      <w:r>
        <w:rPr>
          <w:rFonts w:ascii="幼圆" w:eastAsia="幼圆" w:hint="eastAsia"/>
          <w:spacing w:val="-30"/>
          <w:sz w:val="36"/>
        </w:rPr>
        <w:t>0.5</w:t>
        <w:tab/>
        <w:t>1.0</w:t>
      </w:r>
      <w:r>
        <w:rPr>
          <w:rFonts w:ascii="幼圆" w:eastAsia="幼圆" w:hint="eastAsia"/>
          <w:spacing w:val="-120"/>
          <w:sz w:val="36"/>
        </w:rPr>
        <w:t xml:space="preserve"> </w:t>
      </w:r>
      <w:r>
        <w:rPr>
          <w:rFonts w:ascii="幼圆" w:eastAsia="幼圆" w:hint="eastAsia"/>
          <w:b/>
          <w:sz w:val="36"/>
        </w:rPr>
        <w:t>；</w:t>
      </w:r>
    </w:p>
    <w:p>
      <w:pPr>
        <w:pStyle w:val="BodyText"/>
        <w:spacing w:before="1"/>
        <w:rPr>
          <w:rFonts w:ascii="幼圆"/>
          <w:sz w:val="37"/>
        </w:rPr>
      </w:pPr>
    </w:p>
    <w:p>
      <w:pPr>
        <w:tabs>
          <w:tab w:val="left" w:pos="4608"/>
        </w:tabs>
        <w:spacing w:before="0"/>
        <w:ind w:left="2405" w:right="0" w:firstLine="0"/>
        <w:jc w:val="left"/>
        <w:rPr>
          <w:rFonts w:ascii="幼圆" w:eastAsia="幼圆" w:hint="eastAsia"/>
          <w:b/>
          <w:sz w:val="36"/>
        </w:rPr>
      </w:pPr>
      <w:r>
        <w:rPr>
          <w:rFonts w:ascii="幼圆" w:eastAsia="幼圆" w:hint="eastAsia"/>
          <w:b/>
          <w:sz w:val="36"/>
        </w:rPr>
        <w:t>D</w:t>
      </w:r>
      <w:r>
        <w:rPr>
          <w:rFonts w:ascii="幼圆" w:eastAsia="幼圆" w:hint="eastAsia"/>
          <w:b/>
          <w:spacing w:val="41"/>
          <w:sz w:val="36"/>
        </w:rPr>
        <w:t xml:space="preserve">． </w:t>
      </w:r>
      <w:r>
        <w:rPr>
          <w:rFonts w:ascii="幼圆" w:eastAsia="幼圆" w:hint="eastAsia"/>
          <w:spacing w:val="-30"/>
          <w:sz w:val="36"/>
        </w:rPr>
        <w:t>0.6</w:t>
        <w:tab/>
        <w:t>1.7</w:t>
      </w:r>
      <w:r>
        <w:rPr>
          <w:rFonts w:ascii="幼圆" w:eastAsia="幼圆" w:hint="eastAsia"/>
          <w:spacing w:val="-121"/>
          <w:sz w:val="36"/>
        </w:rPr>
        <w:t xml:space="preserve"> </w:t>
      </w:r>
      <w:r>
        <w:rPr>
          <w:rFonts w:ascii="幼圆" w:eastAsia="幼圆" w:hint="eastAsia"/>
          <w:b/>
          <w:sz w:val="36"/>
        </w:rPr>
        <w:t>。</w:t>
      </w:r>
    </w:p>
    <w:p>
      <w:pPr>
        <w:pStyle w:val="ListParagraph"/>
        <w:numPr>
          <w:ilvl w:val="0"/>
          <w:numId w:val="63"/>
        </w:numPr>
        <w:tabs>
          <w:tab w:val="left" w:pos="2363"/>
          <w:tab w:val="left" w:pos="15194"/>
        </w:tabs>
        <w:spacing w:before="261" w:after="0" w:line="240" w:lineRule="auto"/>
        <w:ind w:left="2362" w:right="0" w:hanging="365"/>
        <w:jc w:val="left"/>
        <w:rPr>
          <w:b/>
          <w:sz w:val="36"/>
        </w:rPr>
      </w:pPr>
      <w:r>
        <w:rPr>
          <w:b/>
          <w:sz w:val="36"/>
        </w:rPr>
        <w:t>《混凝土结构设计规范》关于剪扭构件承载力计算采纳的计算模式是</w:t>
      </w:r>
      <w:r>
        <w:rPr>
          <w:b/>
          <w:spacing w:val="-71"/>
          <w:sz w:val="36"/>
        </w:rPr>
        <w:t>：（</w:t>
        <w:tab/>
      </w:r>
      <w:r>
        <w:rPr>
          <w:b/>
          <w:spacing w:val="-180"/>
          <w:sz w:val="36"/>
        </w:rPr>
        <w:t>）</w:t>
      </w:r>
      <w:r>
        <w:rPr>
          <w:b/>
          <w:sz w:val="36"/>
        </w:rPr>
        <w:t>。</w:t>
      </w:r>
    </w:p>
    <w:p>
      <w:pPr>
        <w:pStyle w:val="ListParagraph"/>
        <w:numPr>
          <w:ilvl w:val="1"/>
          <w:numId w:val="63"/>
        </w:numPr>
        <w:tabs>
          <w:tab w:val="left" w:pos="3165"/>
        </w:tabs>
        <w:spacing w:before="7" w:after="0" w:line="240" w:lineRule="auto"/>
        <w:ind w:left="3165" w:right="0" w:hanging="760"/>
        <w:jc w:val="left"/>
        <w:rPr>
          <w:b/>
          <w:sz w:val="36"/>
        </w:rPr>
      </w:pPr>
      <w:r>
        <w:rPr>
          <w:b/>
          <w:sz w:val="36"/>
        </w:rPr>
        <w:t>混凝土和钢筋均考虑相关关系；</w:t>
      </w:r>
    </w:p>
    <w:p>
      <w:pPr>
        <w:pStyle w:val="ListParagraph"/>
        <w:numPr>
          <w:ilvl w:val="1"/>
          <w:numId w:val="63"/>
        </w:numPr>
        <w:tabs>
          <w:tab w:val="left" w:pos="3165"/>
        </w:tabs>
        <w:spacing w:before="7" w:after="0" w:line="240" w:lineRule="auto"/>
        <w:ind w:left="3165" w:right="0" w:hanging="760"/>
        <w:jc w:val="left"/>
        <w:rPr>
          <w:b/>
          <w:sz w:val="36"/>
        </w:rPr>
      </w:pPr>
      <w:r>
        <w:rPr>
          <w:b/>
          <w:sz w:val="36"/>
        </w:rPr>
        <w:t>混凝土和钢筋均不考虑相关关系；</w:t>
      </w:r>
    </w:p>
    <w:p>
      <w:pPr>
        <w:pStyle w:val="ListParagraph"/>
        <w:numPr>
          <w:ilvl w:val="1"/>
          <w:numId w:val="63"/>
        </w:numPr>
        <w:tabs>
          <w:tab w:val="left" w:pos="3165"/>
        </w:tabs>
        <w:spacing w:before="7" w:after="0" w:line="240" w:lineRule="auto"/>
        <w:ind w:left="3165" w:right="0" w:hanging="760"/>
        <w:jc w:val="left"/>
        <w:rPr>
          <w:b/>
          <w:sz w:val="36"/>
        </w:rPr>
      </w:pPr>
      <w:r>
        <w:rPr>
          <w:b/>
          <w:w w:val="95"/>
          <w:sz w:val="36"/>
        </w:rPr>
        <w:t>混凝土不考虑相关关系，钢筋考虑相关关系；</w:t>
      </w:r>
    </w:p>
    <w:p>
      <w:pPr>
        <w:pStyle w:val="ListParagraph"/>
        <w:numPr>
          <w:ilvl w:val="1"/>
          <w:numId w:val="63"/>
        </w:numPr>
        <w:tabs>
          <w:tab w:val="left" w:pos="3165"/>
        </w:tabs>
        <w:spacing w:before="6" w:after="0" w:line="240" w:lineRule="auto"/>
        <w:ind w:left="3165" w:right="0" w:hanging="760"/>
        <w:jc w:val="left"/>
        <w:rPr>
          <w:b/>
          <w:sz w:val="36"/>
        </w:rPr>
      </w:pPr>
      <w:r>
        <w:rPr>
          <w:b/>
          <w:w w:val="95"/>
          <w:sz w:val="36"/>
        </w:rPr>
        <w:t>混凝土考虑相关关系，钢筋不考虑相关关系。</w:t>
      </w:r>
    </w:p>
    <w:p>
      <w:pPr>
        <w:pStyle w:val="ListParagraph"/>
        <w:numPr>
          <w:ilvl w:val="0"/>
          <w:numId w:val="63"/>
        </w:numPr>
        <w:tabs>
          <w:tab w:val="left" w:pos="2363"/>
          <w:tab w:val="left" w:pos="14294"/>
        </w:tabs>
        <w:spacing w:before="7" w:after="0" w:line="240" w:lineRule="auto"/>
        <w:ind w:left="2362" w:right="0" w:hanging="365"/>
        <w:jc w:val="left"/>
        <w:rPr>
          <w:b/>
          <w:sz w:val="36"/>
        </w:rPr>
      </w:pPr>
      <w:r>
        <w:rPr>
          <w:b/>
          <w:sz w:val="36"/>
        </w:rPr>
        <w:t>钢筋混凝土</w:t>
      </w:r>
      <w:r>
        <w:rPr>
          <w:b/>
          <w:spacing w:val="-92"/>
          <w:sz w:val="36"/>
        </w:rPr>
        <w:t xml:space="preserve"> </w:t>
      </w:r>
      <w:r>
        <w:rPr>
          <w:b/>
          <w:sz w:val="36"/>
        </w:rPr>
        <w:t>T</w:t>
      </w:r>
      <w:r>
        <w:rPr>
          <w:b/>
          <w:spacing w:val="-94"/>
          <w:sz w:val="36"/>
        </w:rPr>
        <w:t xml:space="preserve"> </w:t>
      </w:r>
      <w:r>
        <w:rPr>
          <w:b/>
          <w:sz w:val="36"/>
        </w:rPr>
        <w:t>形和</w:t>
      </w:r>
      <w:r>
        <w:rPr>
          <w:b/>
          <w:spacing w:val="-95"/>
          <w:sz w:val="36"/>
        </w:rPr>
        <w:t xml:space="preserve"> </w:t>
      </w:r>
      <w:r>
        <w:rPr>
          <w:b/>
          <w:sz w:val="36"/>
        </w:rPr>
        <w:t>I</w:t>
      </w:r>
      <w:r>
        <w:rPr>
          <w:b/>
          <w:spacing w:val="-98"/>
          <w:sz w:val="36"/>
        </w:rPr>
        <w:t xml:space="preserve"> </w:t>
      </w:r>
      <w:r>
        <w:rPr>
          <w:b/>
          <w:sz w:val="36"/>
        </w:rPr>
        <w:t>形截面剪扭构件可划分为矩形块计算，现在（</w:t>
        <w:tab/>
      </w:r>
      <w:r>
        <w:rPr>
          <w:b/>
          <w:spacing w:val="-180"/>
          <w:sz w:val="36"/>
        </w:rPr>
        <w:t>）</w:t>
      </w:r>
      <w:r>
        <w:rPr>
          <w:b/>
          <w:sz w:val="36"/>
        </w:rPr>
        <w:t>。</w:t>
      </w:r>
    </w:p>
    <w:p>
      <w:pPr>
        <w:pStyle w:val="ListParagraph"/>
        <w:numPr>
          <w:ilvl w:val="1"/>
          <w:numId w:val="63"/>
        </w:numPr>
        <w:tabs>
          <w:tab w:val="left" w:pos="3165"/>
        </w:tabs>
        <w:spacing w:before="7" w:after="0" w:line="240" w:lineRule="auto"/>
        <w:ind w:left="3165" w:right="0" w:hanging="760"/>
        <w:jc w:val="left"/>
        <w:rPr>
          <w:b/>
          <w:sz w:val="36"/>
        </w:rPr>
      </w:pPr>
      <w:r>
        <w:rPr>
          <w:b/>
          <w:w w:val="95"/>
          <w:sz w:val="36"/>
        </w:rPr>
        <w:t>腹板经受全数的剪力和扭矩；</w:t>
      </w:r>
    </w:p>
    <w:p>
      <w:pPr>
        <w:pStyle w:val="ListParagraph"/>
        <w:numPr>
          <w:ilvl w:val="1"/>
          <w:numId w:val="63"/>
        </w:numPr>
        <w:tabs>
          <w:tab w:val="left" w:pos="3165"/>
        </w:tabs>
        <w:spacing w:before="7" w:after="0" w:line="240" w:lineRule="auto"/>
        <w:ind w:left="3165" w:right="0" w:hanging="760"/>
        <w:jc w:val="left"/>
        <w:rPr>
          <w:b/>
          <w:sz w:val="36"/>
        </w:rPr>
      </w:pPr>
      <w:r>
        <w:rPr>
          <w:b/>
          <w:w w:val="95"/>
          <w:sz w:val="36"/>
        </w:rPr>
        <w:t>翼缘经受全数的剪力和扭矩；</w:t>
      </w:r>
    </w:p>
    <w:p>
      <w:pPr>
        <w:spacing w:after="0" w:line="240" w:lineRule="auto"/>
        <w:jc w:val="left"/>
        <w:rPr>
          <w:sz w:val="36"/>
        </w:rPr>
        <w:sectPr>
          <w:type w:val="continuous"/>
          <w:pgSz w:w="17860" w:h="25260"/>
          <w:pgMar w:top="1020" w:right="0" w:bottom="280" w:left="0" w:header="708" w:footer="708"/>
          <w:pgNumType w:start="37"/>
          <w:cols w:space="708"/>
        </w:sectPr>
      </w:pPr>
    </w:p>
    <w:p>
      <w:pPr>
        <w:pStyle w:val="ListParagraph"/>
        <w:numPr>
          <w:ilvl w:val="1"/>
          <w:numId w:val="63"/>
        </w:numPr>
        <w:tabs>
          <w:tab w:val="left" w:pos="3165"/>
        </w:tabs>
        <w:spacing w:before="11" w:after="0" w:line="240" w:lineRule="auto"/>
        <w:ind w:left="3165" w:right="0" w:hanging="760"/>
        <w:jc w:val="left"/>
        <w:rPr>
          <w:b/>
          <w:sz w:val="36"/>
        </w:rPr>
      </w:pPr>
      <w:r>
        <w:rPr>
          <w:b/>
          <w:sz w:val="36"/>
        </w:rPr>
        <w:t>剪力由腹板经受，扭矩由腹板和翼缘一起经受；</w:t>
      </w:r>
    </w:p>
    <w:p>
      <w:pPr>
        <w:pStyle w:val="ListParagraph"/>
        <w:numPr>
          <w:ilvl w:val="1"/>
          <w:numId w:val="63"/>
        </w:numPr>
        <w:tabs>
          <w:tab w:val="left" w:pos="2942"/>
        </w:tabs>
        <w:spacing w:before="7" w:after="0" w:line="240" w:lineRule="auto"/>
        <w:ind w:left="2942" w:right="0" w:hanging="537"/>
        <w:jc w:val="left"/>
        <w:rPr>
          <w:b/>
          <w:sz w:val="31"/>
        </w:rPr>
      </w:pPr>
      <w:r>
        <w:rPr>
          <w:b/>
          <w:sz w:val="36"/>
        </w:rPr>
        <w:t>扭矩由腹板经受，剪力由腹板和翼缘一起经受。</w:t>
      </w:r>
    </w:p>
    <w:p>
      <w:pPr>
        <w:pStyle w:val="Heading2"/>
        <w:tabs>
          <w:tab w:val="left" w:pos="7881"/>
        </w:tabs>
        <w:spacing w:before="124"/>
        <w:ind w:left="6200"/>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7</w:t>
      </w:r>
      <w:r>
        <w:rPr>
          <w:rFonts w:ascii="幼圆" w:eastAsia="幼圆" w:hint="eastAsia"/>
          <w:spacing w:val="-103"/>
        </w:rPr>
        <w:t xml:space="preserve"> </w:t>
      </w:r>
      <w:r>
        <w:rPr>
          <w:rFonts w:ascii="幼圆" w:eastAsia="幼圆" w:hint="eastAsia"/>
        </w:rPr>
        <w:t>章</w:t>
        <w:tab/>
        <w:t>偏心受力构件承载力</w:t>
      </w:r>
    </w:p>
    <w:p>
      <w:pPr>
        <w:pStyle w:val="ListParagraph"/>
        <w:numPr>
          <w:ilvl w:val="0"/>
          <w:numId w:val="62"/>
        </w:numPr>
        <w:tabs>
          <w:tab w:val="left" w:pos="2544"/>
          <w:tab w:val="left" w:pos="13931"/>
        </w:tabs>
        <w:spacing w:before="255" w:after="0" w:line="240" w:lineRule="auto"/>
        <w:ind w:left="2543" w:right="0" w:hanging="546"/>
        <w:jc w:val="left"/>
        <w:rPr>
          <w:b/>
          <w:sz w:val="36"/>
        </w:rPr>
      </w:pPr>
      <w:r>
        <w:rPr>
          <w:b/>
          <w:sz w:val="36"/>
        </w:rPr>
        <w:t>偏心受压构件计算中，通过哪个因素来考虑二阶偏心矩的阻碍（</w:t>
        <w:tab/>
      </w:r>
      <w:r>
        <w:rPr>
          <w:b/>
          <w:spacing w:val="-180"/>
          <w:sz w:val="36"/>
        </w:rPr>
        <w:t>）</w:t>
      </w:r>
      <w:r>
        <w:rPr>
          <w:b/>
          <w:sz w:val="36"/>
        </w:rPr>
        <w:t>。</w:t>
      </w:r>
    </w:p>
    <w:p>
      <w:pPr>
        <w:pStyle w:val="BodyText"/>
        <w:spacing w:before="3"/>
        <w:rPr>
          <w:rFonts w:ascii="幼圆"/>
          <w:sz w:val="13"/>
        </w:rPr>
      </w:pPr>
    </w:p>
    <w:p>
      <w:pPr>
        <w:spacing w:after="0"/>
        <w:rPr>
          <w:rFonts w:ascii="幼圆"/>
          <w:sz w:val="13"/>
        </w:rPr>
        <w:sectPr>
          <w:pgSz w:w="17860" w:h="25260"/>
          <w:pgMar w:top="940" w:right="0" w:bottom="280" w:left="0" w:header="708" w:footer="708"/>
          <w:pgNumType w:start="38"/>
          <w:cols w:space="708"/>
        </w:sectPr>
      </w:pPr>
    </w:p>
    <w:p>
      <w:pPr>
        <w:pStyle w:val="ListParagraph"/>
        <w:numPr>
          <w:ilvl w:val="1"/>
          <w:numId w:val="62"/>
        </w:numPr>
        <w:tabs>
          <w:tab w:val="left" w:pos="678"/>
        </w:tabs>
        <w:spacing w:before="36" w:after="0" w:line="418" w:lineRule="exact"/>
        <w:ind w:left="3216" w:right="90" w:hanging="3217"/>
        <w:jc w:val="right"/>
        <w:rPr>
          <w:sz w:val="35"/>
        </w:rPr>
      </w:pPr>
      <w:r>
        <w:rPr>
          <w:w w:val="101"/>
          <w:sz w:val="35"/>
        </w:rPr>
        <w:t>e</w:t>
      </w:r>
    </w:p>
    <w:p>
      <w:pPr>
        <w:spacing w:before="0" w:line="213" w:lineRule="exact"/>
        <w:ind w:left="0" w:right="0" w:firstLine="0"/>
        <w:jc w:val="right"/>
        <w:rPr>
          <w:rFonts w:ascii="幼圆"/>
          <w:sz w:val="20"/>
        </w:rPr>
      </w:pPr>
      <w:r>
        <w:rPr>
          <w:rFonts w:ascii="幼圆"/>
          <w:w w:val="103"/>
          <w:sz w:val="20"/>
        </w:rPr>
        <w:t>0</w:t>
      </w:r>
    </w:p>
    <w:p>
      <w:pPr>
        <w:tabs>
          <w:tab w:val="left" w:pos="750"/>
        </w:tabs>
        <w:spacing w:before="36" w:line="418" w:lineRule="exact"/>
        <w:ind w:left="27" w:right="0" w:firstLine="0"/>
        <w:jc w:val="left"/>
        <w:rPr>
          <w:rFonts w:ascii="幼圆" w:eastAsia="幼圆" w:hint="eastAsia"/>
          <w:sz w:val="35"/>
        </w:rPr>
      </w:pPr>
      <w:r>
        <w:br w:type="column"/>
      </w:r>
      <w:r>
        <w:rPr>
          <w:rFonts w:ascii="幼圆" w:eastAsia="幼圆" w:hint="eastAsia"/>
          <w:b/>
          <w:sz w:val="36"/>
        </w:rPr>
        <w:t>；</w:t>
        <w:tab/>
        <w:t>B.</w:t>
      </w:r>
      <w:r>
        <w:rPr>
          <w:rFonts w:ascii="幼圆" w:eastAsia="幼圆" w:hint="eastAsia"/>
          <w:b/>
          <w:spacing w:val="-128"/>
          <w:sz w:val="36"/>
        </w:rPr>
        <w:t xml:space="preserve"> </w:t>
      </w:r>
      <w:r>
        <w:rPr>
          <w:rFonts w:ascii="幼圆" w:eastAsia="幼圆" w:hint="eastAsia"/>
          <w:sz w:val="35"/>
        </w:rPr>
        <w:t>e</w:t>
      </w:r>
    </w:p>
    <w:p>
      <w:pPr>
        <w:spacing w:before="0" w:line="213" w:lineRule="exact"/>
        <w:ind w:left="0" w:right="0" w:firstLine="0"/>
        <w:jc w:val="right"/>
        <w:rPr>
          <w:rFonts w:ascii="幼圆"/>
          <w:sz w:val="20"/>
        </w:rPr>
      </w:pPr>
      <w:r>
        <w:rPr>
          <w:rFonts w:ascii="幼圆"/>
          <w:w w:val="103"/>
          <w:sz w:val="20"/>
        </w:rPr>
        <w:t>a</w:t>
      </w:r>
    </w:p>
    <w:p>
      <w:pPr>
        <w:tabs>
          <w:tab w:val="left" w:pos="746"/>
        </w:tabs>
        <w:spacing w:before="35"/>
        <w:ind w:left="26" w:right="0" w:firstLine="0"/>
        <w:jc w:val="left"/>
        <w:rPr>
          <w:rFonts w:ascii="幼圆" w:eastAsia="幼圆" w:hint="eastAsia"/>
          <w:sz w:val="29"/>
        </w:rPr>
      </w:pPr>
      <w:r>
        <w:br w:type="column"/>
      </w:r>
      <w:r>
        <w:rPr>
          <w:rFonts w:ascii="幼圆" w:eastAsia="幼圆" w:hint="eastAsia"/>
          <w:b/>
          <w:sz w:val="36"/>
        </w:rPr>
        <w:t>；</w:t>
        <w:tab/>
        <w:t>C.</w:t>
      </w:r>
      <w:r>
        <w:rPr>
          <w:rFonts w:ascii="幼圆" w:eastAsia="幼圆" w:hint="eastAsia"/>
          <w:b/>
          <w:spacing w:val="-132"/>
          <w:sz w:val="36"/>
        </w:rPr>
        <w:t xml:space="preserve"> </w:t>
      </w:r>
      <w:r>
        <w:rPr>
          <w:rFonts w:ascii="幼圆" w:eastAsia="幼圆" w:hint="eastAsia"/>
          <w:spacing w:val="-19"/>
          <w:sz w:val="29"/>
        </w:rPr>
        <w:t>e</w:t>
      </w:r>
    </w:p>
    <w:p>
      <w:pPr>
        <w:pStyle w:val="BodyText"/>
        <w:tabs>
          <w:tab w:val="left" w:pos="822"/>
          <w:tab w:val="left" w:pos="1484"/>
        </w:tabs>
        <w:spacing w:before="35" w:line="373" w:lineRule="exact"/>
        <w:ind w:left="98"/>
        <w:rPr>
          <w:rFonts w:ascii="幼圆" w:eastAsia="幼圆" w:hint="eastAsia"/>
        </w:rPr>
      </w:pPr>
      <w:r>
        <w:rPr>
          <w:b w:val="0"/>
        </w:rPr>
        <w:br w:type="column"/>
      </w:r>
      <w:r>
        <w:rPr>
          <w:rFonts w:ascii="幼圆" w:eastAsia="幼圆" w:hint="eastAsia"/>
        </w:rPr>
        <w:t>；</w:t>
        <w:tab/>
        <w:t>D.</w:t>
        <w:tab/>
        <w:t>。</w:t>
      </w:r>
    </w:p>
    <w:p>
      <w:pPr>
        <w:spacing w:before="0" w:line="283" w:lineRule="exact"/>
        <w:ind w:left="-30" w:right="0" w:firstLine="0"/>
        <w:jc w:val="left"/>
        <w:rPr>
          <w:rFonts w:ascii="幼圆"/>
          <w:sz w:val="29"/>
        </w:rPr>
      </w:pPr>
      <w:r>
        <w:rPr>
          <w:rFonts w:ascii="幼圆"/>
          <w:sz w:val="29"/>
        </w:rPr>
        <w:t>i</w:t>
      </w:r>
    </w:p>
    <w:p>
      <w:pPr>
        <w:spacing w:after="0" w:line="283" w:lineRule="exact"/>
        <w:jc w:val="left"/>
        <w:rPr>
          <w:rFonts w:ascii="幼圆"/>
          <w:sz w:val="29"/>
        </w:rPr>
        <w:sectPr>
          <w:type w:val="continuous"/>
          <w:pgSz w:w="17860" w:h="25260"/>
          <w:pgMar w:top="1020" w:right="0" w:bottom="280" w:left="0" w:header="708" w:footer="708"/>
          <w:pgNumType w:start="39"/>
          <w:cols w:num="4" w:space="708" w:equalWidth="0">
            <w:col w:w="3487" w:space="40"/>
            <w:col w:w="1437" w:space="39"/>
            <w:col w:w="1304" w:space="40"/>
            <w:col w:w="11513" w:space="0"/>
          </w:cols>
        </w:sectPr>
      </w:pPr>
    </w:p>
    <w:p>
      <w:pPr>
        <w:pStyle w:val="ListParagraph"/>
        <w:numPr>
          <w:ilvl w:val="0"/>
          <w:numId w:val="62"/>
        </w:numPr>
        <w:tabs>
          <w:tab w:val="left" w:pos="2454"/>
          <w:tab w:val="left" w:pos="10042"/>
        </w:tabs>
        <w:spacing w:before="82" w:after="0" w:line="240" w:lineRule="auto"/>
        <w:ind w:left="2453" w:right="0" w:hanging="546"/>
        <w:jc w:val="left"/>
        <w:rPr>
          <w:b/>
          <w:sz w:val="36"/>
        </w:rPr>
      </w:pPr>
      <w:r>
        <w:rPr>
          <w:b/>
          <w:w w:val="99"/>
          <w:sz w:val="36"/>
        </w:rPr>
        <w:t>判别大偏心受压破坏的本质条件是</w:t>
      </w:r>
      <w:r>
        <w:rPr>
          <w:b/>
          <w:spacing w:val="-161"/>
          <w:w w:val="99"/>
          <w:sz w:val="36"/>
        </w:rPr>
        <w:t>：</w:t>
      </w:r>
      <w:r>
        <w:rPr>
          <w:b/>
          <w:w w:val="99"/>
          <w:sz w:val="36"/>
        </w:rPr>
        <w:t>（</w:t>
      </w:r>
      <w:r>
        <w:rPr>
          <w:b/>
          <w:sz w:val="36"/>
        </w:rPr>
        <w:tab/>
      </w:r>
      <w:r>
        <w:rPr>
          <w:b/>
          <w:spacing w:val="-177"/>
          <w:w w:val="99"/>
          <w:sz w:val="36"/>
        </w:rPr>
        <w:t>）</w:t>
      </w:r>
      <w:r>
        <w:rPr>
          <w:b/>
          <w:w w:val="99"/>
          <w:sz w:val="36"/>
        </w:rPr>
        <w:t>。</w:t>
      </w:r>
    </w:p>
    <w:p>
      <w:pPr>
        <w:pStyle w:val="BodyText"/>
        <w:spacing w:after="1"/>
        <w:rPr>
          <w:rFonts w:ascii="幼圆"/>
          <w:sz w:val="21"/>
        </w:rPr>
      </w:pPr>
    </w:p>
    <w:tbl>
      <w:tblPr>
        <w:tblStyle w:val="TableNormal1"/>
        <w:tblW w:w="0" w:type="auto"/>
        <w:jc w:val="left"/>
        <w:tblInd w:w="2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81"/>
        <w:gridCol w:w="2581"/>
        <w:gridCol w:w="2309"/>
        <w:gridCol w:w="561"/>
        <w:gridCol w:w="1925"/>
        <w:gridCol w:w="455"/>
      </w:tblGrid>
      <w:tr>
        <w:tblPrEx>
          <w:tblW w:w="0" w:type="auto"/>
          <w:jc w:val="left"/>
          <w:tblInd w:w="2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50"/>
          <w:jc w:val="left"/>
        </w:trPr>
        <w:tc>
          <w:tcPr>
            <w:tcW w:w="1281" w:type="dxa"/>
          </w:tcPr>
          <w:p>
            <w:pPr>
              <w:pStyle w:val="TableParagraph"/>
              <w:spacing w:line="331" w:lineRule="exact"/>
              <w:ind w:left="50"/>
              <w:rPr>
                <w:sz w:val="35"/>
              </w:rPr>
            </w:pPr>
            <w:r>
              <w:rPr>
                <w:b/>
                <w:sz w:val="36"/>
              </w:rPr>
              <w:t xml:space="preserve">A． </w:t>
            </w:r>
            <w:r>
              <w:rPr>
                <w:sz w:val="35"/>
              </w:rPr>
              <w:t>e</w:t>
            </w:r>
          </w:p>
        </w:tc>
        <w:tc>
          <w:tcPr>
            <w:tcW w:w="2581" w:type="dxa"/>
          </w:tcPr>
          <w:p>
            <w:pPr>
              <w:pStyle w:val="TableParagraph"/>
              <w:spacing w:line="331" w:lineRule="exact"/>
              <w:ind w:left="194"/>
              <w:rPr>
                <w:sz w:val="35"/>
              </w:rPr>
            </w:pPr>
            <w:r>
              <w:rPr>
                <w:spacing w:val="-23"/>
                <w:sz w:val="35"/>
              </w:rPr>
              <w:t xml:space="preserve">0.3h </w:t>
            </w:r>
            <w:r>
              <w:rPr>
                <w:b/>
                <w:sz w:val="36"/>
              </w:rPr>
              <w:t>；B．</w:t>
            </w:r>
            <w:r>
              <w:rPr>
                <w:b/>
                <w:spacing w:val="80"/>
                <w:sz w:val="36"/>
              </w:rPr>
              <w:t xml:space="preserve"> </w:t>
            </w:r>
            <w:r>
              <w:rPr>
                <w:sz w:val="35"/>
              </w:rPr>
              <w:t>e</w:t>
            </w:r>
          </w:p>
        </w:tc>
        <w:tc>
          <w:tcPr>
            <w:tcW w:w="2309" w:type="dxa"/>
          </w:tcPr>
          <w:p>
            <w:pPr>
              <w:pStyle w:val="TableParagraph"/>
              <w:spacing w:line="331" w:lineRule="exact"/>
              <w:ind w:left="192"/>
              <w:rPr>
                <w:b/>
                <w:sz w:val="36"/>
              </w:rPr>
            </w:pPr>
            <w:r>
              <w:rPr>
                <w:sz w:val="35"/>
              </w:rPr>
              <w:t xml:space="preserve">0.3h </w:t>
            </w:r>
            <w:r>
              <w:rPr>
                <w:b/>
                <w:sz w:val="36"/>
              </w:rPr>
              <w:t>；C．</w:t>
            </w:r>
          </w:p>
        </w:tc>
        <w:tc>
          <w:tcPr>
            <w:tcW w:w="561" w:type="dxa"/>
          </w:tcPr>
          <w:p>
            <w:pPr>
              <w:pStyle w:val="TableParagraph"/>
              <w:spacing w:line="240" w:lineRule="auto"/>
              <w:rPr>
                <w:rFonts w:ascii="Times New Roman"/>
                <w:sz w:val="26"/>
              </w:rPr>
            </w:pPr>
          </w:p>
        </w:tc>
        <w:tc>
          <w:tcPr>
            <w:tcW w:w="1925" w:type="dxa"/>
          </w:tcPr>
          <w:p>
            <w:pPr>
              <w:pStyle w:val="TableParagraph"/>
              <w:spacing w:line="331" w:lineRule="exact"/>
              <w:ind w:left="50"/>
              <w:rPr>
                <w:b/>
                <w:sz w:val="36"/>
              </w:rPr>
            </w:pPr>
            <w:r>
              <w:rPr>
                <w:b/>
                <w:sz w:val="36"/>
              </w:rPr>
              <w:t>；D．</w:t>
            </w:r>
          </w:p>
        </w:tc>
        <w:tc>
          <w:tcPr>
            <w:tcW w:w="455" w:type="dxa"/>
          </w:tcPr>
          <w:p>
            <w:pPr>
              <w:pStyle w:val="TableParagraph"/>
              <w:spacing w:line="331" w:lineRule="exact"/>
              <w:ind w:left="48"/>
              <w:rPr>
                <w:b/>
                <w:sz w:val="36"/>
              </w:rPr>
            </w:pPr>
            <w:r>
              <w:rPr>
                <w:b/>
                <w:w w:val="99"/>
                <w:sz w:val="36"/>
              </w:rPr>
              <w:t>。</w:t>
            </w:r>
          </w:p>
        </w:tc>
      </w:tr>
      <w:tr>
        <w:tblPrEx>
          <w:tblW w:w="0" w:type="auto"/>
          <w:jc w:val="left"/>
          <w:tblInd w:w="2517" w:type="dxa"/>
          <w:tblLayout w:type="fixed"/>
          <w:tblCellMar>
            <w:top w:w="0" w:type="dxa"/>
            <w:left w:w="0" w:type="dxa"/>
            <w:bottom w:w="0" w:type="dxa"/>
            <w:right w:w="0" w:type="dxa"/>
          </w:tblCellMar>
          <w:tblLook w:val="01E0"/>
        </w:tblPrEx>
        <w:trPr>
          <w:trHeight w:val="200"/>
          <w:jc w:val="left"/>
        </w:trPr>
        <w:tc>
          <w:tcPr>
            <w:tcW w:w="1281" w:type="dxa"/>
          </w:tcPr>
          <w:p>
            <w:pPr>
              <w:pStyle w:val="TableParagraph"/>
              <w:spacing w:line="180" w:lineRule="exact"/>
              <w:ind w:right="192"/>
              <w:jc w:val="right"/>
              <w:rPr>
                <w:sz w:val="20"/>
              </w:rPr>
            </w:pPr>
            <w:r>
              <w:rPr>
                <w:w w:val="103"/>
                <w:sz w:val="20"/>
              </w:rPr>
              <w:t>i</w:t>
            </w:r>
          </w:p>
        </w:tc>
        <w:tc>
          <w:tcPr>
            <w:tcW w:w="2581" w:type="dxa"/>
          </w:tcPr>
          <w:p>
            <w:pPr>
              <w:pStyle w:val="TableParagraph"/>
              <w:tabs>
                <w:tab w:val="left" w:pos="2286"/>
              </w:tabs>
              <w:spacing w:line="180" w:lineRule="exact"/>
              <w:ind w:left="812"/>
              <w:rPr>
                <w:sz w:val="20"/>
              </w:rPr>
            </w:pPr>
            <w:r>
              <w:rPr>
                <w:w w:val="105"/>
                <w:sz w:val="20"/>
              </w:rPr>
              <w:t>0</w:t>
              <w:tab/>
              <w:t>i</w:t>
            </w:r>
          </w:p>
        </w:tc>
        <w:tc>
          <w:tcPr>
            <w:tcW w:w="2309" w:type="dxa"/>
          </w:tcPr>
          <w:p>
            <w:pPr>
              <w:pStyle w:val="TableParagraph"/>
              <w:spacing w:line="180" w:lineRule="exact"/>
              <w:ind w:right="584"/>
              <w:jc w:val="center"/>
              <w:rPr>
                <w:sz w:val="20"/>
              </w:rPr>
            </w:pPr>
            <w:r>
              <w:rPr>
                <w:w w:val="103"/>
                <w:sz w:val="20"/>
              </w:rPr>
              <w:t>0</w:t>
            </w:r>
          </w:p>
        </w:tc>
        <w:tc>
          <w:tcPr>
            <w:tcW w:w="561" w:type="dxa"/>
          </w:tcPr>
          <w:p>
            <w:pPr>
              <w:pStyle w:val="TableParagraph"/>
              <w:spacing w:line="180" w:lineRule="exact"/>
              <w:ind w:right="44"/>
              <w:jc w:val="right"/>
              <w:rPr>
                <w:sz w:val="21"/>
              </w:rPr>
            </w:pPr>
            <w:r>
              <w:rPr>
                <w:w w:val="99"/>
                <w:sz w:val="21"/>
              </w:rPr>
              <w:t>B</w:t>
            </w:r>
          </w:p>
        </w:tc>
        <w:tc>
          <w:tcPr>
            <w:tcW w:w="1925" w:type="dxa"/>
          </w:tcPr>
          <w:p>
            <w:pPr>
              <w:pStyle w:val="TableParagraph"/>
              <w:spacing w:line="180" w:lineRule="exact"/>
              <w:ind w:right="42"/>
              <w:jc w:val="right"/>
              <w:rPr>
                <w:sz w:val="21"/>
              </w:rPr>
            </w:pPr>
            <w:r>
              <w:rPr>
                <w:w w:val="99"/>
                <w:sz w:val="21"/>
              </w:rPr>
              <w:t>B</w:t>
            </w:r>
          </w:p>
        </w:tc>
        <w:tc>
          <w:tcPr>
            <w:tcW w:w="455" w:type="dxa"/>
          </w:tcPr>
          <w:p>
            <w:pPr>
              <w:pStyle w:val="TableParagraph"/>
              <w:spacing w:line="240" w:lineRule="auto"/>
              <w:rPr>
                <w:rFonts w:ascii="Times New Roman"/>
                <w:sz w:val="12"/>
              </w:rPr>
            </w:pPr>
          </w:p>
        </w:tc>
      </w:tr>
    </w:tbl>
    <w:p>
      <w:pPr>
        <w:pStyle w:val="BodyText"/>
        <w:spacing w:before="2"/>
        <w:rPr>
          <w:rFonts w:ascii="幼圆"/>
          <w:sz w:val="22"/>
        </w:rPr>
      </w:pPr>
    </w:p>
    <w:p>
      <w:pPr>
        <w:spacing w:after="0"/>
        <w:rPr>
          <w:rFonts w:ascii="幼圆"/>
          <w:sz w:val="22"/>
        </w:rPr>
        <w:sectPr>
          <w:type w:val="continuous"/>
          <w:pgSz w:w="17860" w:h="25260"/>
          <w:pgMar w:top="1020" w:right="0" w:bottom="280" w:left="0" w:header="708" w:footer="708"/>
          <w:pgNumType w:start="40"/>
          <w:cols w:space="708"/>
        </w:sectPr>
      </w:pPr>
    </w:p>
    <w:p>
      <w:pPr>
        <w:pStyle w:val="ListParagraph"/>
        <w:numPr>
          <w:ilvl w:val="0"/>
          <w:numId w:val="62"/>
        </w:numPr>
        <w:tabs>
          <w:tab w:val="left" w:pos="2454"/>
        </w:tabs>
        <w:spacing w:before="36" w:after="0" w:line="418" w:lineRule="exact"/>
        <w:ind w:left="2453" w:right="0" w:hanging="546"/>
        <w:jc w:val="left"/>
        <w:rPr>
          <w:sz w:val="35"/>
        </w:rPr>
      </w:pPr>
      <w:r>
        <w:rPr>
          <w:b/>
          <w:spacing w:val="-55"/>
          <w:sz w:val="36"/>
        </w:rPr>
        <w:t xml:space="preserve">由 </w:t>
      </w:r>
      <w:r>
        <w:rPr>
          <w:sz w:val="35"/>
        </w:rPr>
        <w:t>N</w:t>
      </w:r>
    </w:p>
    <w:p>
      <w:pPr>
        <w:spacing w:before="0" w:line="213" w:lineRule="exact"/>
        <w:ind w:left="0" w:right="0" w:firstLine="0"/>
        <w:jc w:val="right"/>
        <w:rPr>
          <w:rFonts w:ascii="幼圆"/>
          <w:sz w:val="20"/>
        </w:rPr>
      </w:pPr>
      <w:r>
        <w:rPr>
          <w:rFonts w:ascii="幼圆"/>
          <w:w w:val="103"/>
          <w:sz w:val="20"/>
        </w:rPr>
        <w:t>u</w:t>
      </w:r>
    </w:p>
    <w:p>
      <w:pPr>
        <w:pStyle w:val="BodyText"/>
        <w:tabs>
          <w:tab w:val="left" w:pos="894"/>
          <w:tab w:val="left" w:pos="9391"/>
        </w:tabs>
        <w:spacing w:before="36" w:line="418" w:lineRule="exact"/>
        <w:ind w:left="366"/>
        <w:rPr>
          <w:rFonts w:ascii="幼圆" w:eastAsia="幼圆" w:hint="eastAsia"/>
        </w:rPr>
      </w:pPr>
      <w:r>
        <w:rPr>
          <w:b w:val="0"/>
        </w:rPr>
        <w:br w:type="column"/>
      </w:r>
      <w:r>
        <w:rPr>
          <w:rFonts w:ascii="幼圆" w:eastAsia="幼圆" w:hint="eastAsia"/>
          <w:b w:val="0"/>
          <w:w w:val="101"/>
          <w:sz w:val="35"/>
        </w:rPr>
        <w:t>M</w:t>
      </w:r>
      <w:r>
        <w:rPr>
          <w:rFonts w:ascii="幼圆" w:eastAsia="幼圆" w:hint="eastAsia"/>
          <w:b w:val="0"/>
          <w:sz w:val="35"/>
        </w:rPr>
        <w:tab/>
      </w:r>
      <w:r>
        <w:rPr>
          <w:rFonts w:ascii="幼圆" w:eastAsia="幼圆" w:hint="eastAsia"/>
          <w:w w:val="99"/>
        </w:rPr>
        <w:t>相关曲线能够看出，下面观点不正确的是</w:t>
      </w:r>
      <w:r>
        <w:rPr>
          <w:rFonts w:ascii="幼圆" w:eastAsia="幼圆" w:hint="eastAsia"/>
          <w:spacing w:val="-154"/>
          <w:w w:val="99"/>
        </w:rPr>
        <w:t>：</w:t>
      </w:r>
      <w:r>
        <w:rPr>
          <w:rFonts w:ascii="幼圆" w:eastAsia="幼圆" w:hint="eastAsia"/>
          <w:w w:val="99"/>
        </w:rPr>
        <w:t>（</w:t>
      </w:r>
      <w:r>
        <w:rPr>
          <w:rFonts w:ascii="幼圆" w:eastAsia="幼圆" w:hint="eastAsia"/>
        </w:rPr>
        <w:tab/>
      </w:r>
      <w:r>
        <w:rPr>
          <w:rFonts w:ascii="幼圆" w:eastAsia="幼圆" w:hint="eastAsia"/>
          <w:spacing w:val="-180"/>
          <w:w w:val="99"/>
        </w:rPr>
        <w:t>）</w:t>
      </w:r>
      <w:r>
        <w:rPr>
          <w:rFonts w:ascii="幼圆" w:eastAsia="幼圆" w:hint="eastAsia"/>
          <w:w w:val="99"/>
        </w:rPr>
        <w:t>。</w:t>
      </w:r>
    </w:p>
    <w:p>
      <w:pPr>
        <w:spacing w:before="0" w:line="213" w:lineRule="exact"/>
        <w:ind w:left="714" w:right="0" w:firstLine="0"/>
        <w:jc w:val="left"/>
        <w:rPr>
          <w:rFonts w:ascii="幼圆"/>
          <w:sz w:val="20"/>
        </w:rPr>
      </w:pPr>
      <w:r>
        <w:rPr>
          <w:rFonts w:ascii="幼圆"/>
          <w:w w:val="103"/>
          <w:sz w:val="20"/>
        </w:rPr>
        <w:t>u</w:t>
      </w:r>
    </w:p>
    <w:p>
      <w:pPr>
        <w:spacing w:after="0" w:line="213" w:lineRule="exact"/>
        <w:jc w:val="left"/>
        <w:rPr>
          <w:rFonts w:ascii="幼圆"/>
          <w:sz w:val="20"/>
        </w:rPr>
        <w:sectPr>
          <w:type w:val="continuous"/>
          <w:pgSz w:w="17860" w:h="25260"/>
          <w:pgMar w:top="1020" w:right="0" w:bottom="280" w:left="0" w:header="708" w:footer="708"/>
          <w:pgNumType w:start="41"/>
          <w:cols w:num="2" w:space="708" w:equalWidth="0">
            <w:col w:w="3257" w:space="40"/>
            <w:col w:w="14563" w:space="0"/>
          </w:cols>
        </w:sectPr>
      </w:pPr>
    </w:p>
    <w:p>
      <w:pPr>
        <w:pStyle w:val="BodyText"/>
        <w:spacing w:before="106" w:line="244" w:lineRule="auto"/>
        <w:ind w:left="2535" w:right="1455"/>
        <w:rPr>
          <w:rFonts w:ascii="幼圆" w:eastAsia="幼圆" w:hint="eastAsia"/>
        </w:rPr>
      </w:pPr>
      <w:r>
        <w:rPr>
          <w:rFonts w:ascii="幼圆" w:eastAsia="幼圆" w:hint="eastAsia"/>
        </w:rPr>
        <w:t>A</w:t>
      </w:r>
      <w:r>
        <w:rPr>
          <w:rFonts w:ascii="幼圆" w:eastAsia="幼圆" w:hint="eastAsia"/>
          <w:spacing w:val="9"/>
        </w:rPr>
        <w:t xml:space="preserve">．小偏心受压情形下，随着      </w:t>
      </w:r>
      <w:r>
        <w:rPr>
          <w:rFonts w:ascii="幼圆" w:eastAsia="幼圆" w:hint="eastAsia"/>
        </w:rPr>
        <w:t>N      的增加，正截面受弯承载力随之减小； B</w:t>
      </w:r>
      <w:r>
        <w:rPr>
          <w:rFonts w:ascii="幼圆" w:eastAsia="幼圆" w:hint="eastAsia"/>
          <w:spacing w:val="9"/>
        </w:rPr>
        <w:t xml:space="preserve">．大偏心受压情形下，随着      </w:t>
      </w:r>
      <w:r>
        <w:rPr>
          <w:rFonts w:ascii="幼圆" w:eastAsia="幼圆" w:hint="eastAsia"/>
        </w:rPr>
        <w:t xml:space="preserve">N      的增加，正截面受弯承载力随之减小； C．界限破坏时，正截面受弯承载力达到最大值；                               </w:t>
      </w:r>
      <w:r>
        <w:rPr>
          <w:rFonts w:ascii="幼圆" w:eastAsia="幼圆" w:hint="eastAsia"/>
          <w:spacing w:val="3"/>
          <w:w w:val="95"/>
        </w:rPr>
        <w:t>D</w:t>
      </w:r>
      <w:r>
        <w:rPr>
          <w:rFonts w:ascii="幼圆" w:eastAsia="幼圆" w:hint="eastAsia"/>
          <w:spacing w:val="-1"/>
          <w:w w:val="95"/>
        </w:rPr>
        <w:t>．对称配筋时，若是截面尺寸和形状相同，混凝土强度品级和钢筋级别也相同，但配筋</w:t>
      </w:r>
    </w:p>
    <w:p>
      <w:pPr>
        <w:pStyle w:val="BodyText"/>
        <w:rPr>
          <w:rFonts w:ascii="幼圆"/>
          <w:sz w:val="12"/>
        </w:rPr>
      </w:pPr>
    </w:p>
    <w:p>
      <w:pPr>
        <w:spacing w:after="0"/>
        <w:rPr>
          <w:rFonts w:ascii="幼圆"/>
          <w:sz w:val="12"/>
        </w:rPr>
        <w:sectPr>
          <w:type w:val="continuous"/>
          <w:pgSz w:w="17860" w:h="25260"/>
          <w:pgMar w:top="1020" w:right="0" w:bottom="280" w:left="0" w:header="708" w:footer="708"/>
          <w:pgNumType w:start="42"/>
          <w:cols w:space="708"/>
        </w:sectPr>
      </w:pPr>
    </w:p>
    <w:p>
      <w:pPr>
        <w:pStyle w:val="BodyText"/>
        <w:spacing w:before="36"/>
        <w:ind w:left="2535"/>
        <w:rPr>
          <w:rFonts w:ascii="幼圆" w:eastAsia="幼圆" w:hint="eastAsia"/>
          <w:b w:val="0"/>
          <w:sz w:val="35"/>
        </w:rPr>
      </w:pPr>
      <w:r>
        <w:rPr>
          <w:rFonts w:ascii="幼圆" w:eastAsia="幼圆" w:hint="eastAsia"/>
          <w:spacing w:val="-7"/>
        </w:rPr>
        <w:t xml:space="preserve">数量不同，则在界限破坏时，它们的 </w:t>
      </w:r>
      <w:r>
        <w:rPr>
          <w:rFonts w:ascii="幼圆" w:eastAsia="幼圆" w:hint="eastAsia"/>
          <w:b w:val="0"/>
          <w:spacing w:val="-20"/>
          <w:sz w:val="35"/>
        </w:rPr>
        <w:t>N</w:t>
      </w:r>
    </w:p>
    <w:p>
      <w:pPr>
        <w:pStyle w:val="BodyText"/>
        <w:spacing w:before="36" w:line="418" w:lineRule="exact"/>
        <w:ind w:left="222"/>
        <w:rPr>
          <w:rFonts w:ascii="幼圆" w:eastAsia="幼圆" w:hint="eastAsia"/>
        </w:rPr>
      </w:pPr>
      <w:r>
        <w:rPr>
          <w:b w:val="0"/>
        </w:rPr>
        <w:br w:type="column"/>
      </w:r>
      <w:r>
        <w:rPr>
          <w:rFonts w:ascii="幼圆" w:eastAsia="幼圆" w:hint="eastAsia"/>
        </w:rPr>
        <w:t>是相同的。</w:t>
      </w:r>
    </w:p>
    <w:p>
      <w:pPr>
        <w:spacing w:before="0" w:line="213" w:lineRule="exact"/>
        <w:ind w:left="49" w:right="0" w:firstLine="0"/>
        <w:jc w:val="left"/>
        <w:rPr>
          <w:rFonts w:ascii="幼圆"/>
          <w:sz w:val="20"/>
        </w:rPr>
      </w:pPr>
      <w:r>
        <w:rPr>
          <w:rFonts w:ascii="幼圆"/>
          <w:w w:val="103"/>
          <w:sz w:val="20"/>
        </w:rPr>
        <w:t>u</w:t>
      </w:r>
    </w:p>
    <w:p>
      <w:pPr>
        <w:spacing w:after="0" w:line="213" w:lineRule="exact"/>
        <w:jc w:val="left"/>
        <w:rPr>
          <w:rFonts w:ascii="幼圆"/>
          <w:sz w:val="20"/>
        </w:rPr>
        <w:sectPr>
          <w:type w:val="continuous"/>
          <w:pgSz w:w="17860" w:h="25260"/>
          <w:pgMar w:top="1020" w:right="0" w:bottom="280" w:left="0" w:header="708" w:footer="708"/>
          <w:pgNumType w:start="43"/>
          <w:cols w:num="2" w:space="708" w:equalWidth="0">
            <w:col w:w="8566" w:space="40"/>
            <w:col w:w="9254" w:space="0"/>
          </w:cols>
        </w:sectPr>
      </w:pPr>
    </w:p>
    <w:p>
      <w:pPr>
        <w:pStyle w:val="ListParagraph"/>
        <w:numPr>
          <w:ilvl w:val="0"/>
          <w:numId w:val="62"/>
        </w:numPr>
        <w:tabs>
          <w:tab w:val="left" w:pos="2454"/>
          <w:tab w:val="left" w:pos="10042"/>
        </w:tabs>
        <w:spacing w:before="106" w:after="0" w:line="240" w:lineRule="auto"/>
        <w:ind w:left="2453" w:right="0" w:hanging="546"/>
        <w:jc w:val="left"/>
        <w:rPr>
          <w:b/>
          <w:sz w:val="36"/>
        </w:rPr>
      </w:pPr>
      <w:r>
        <w:rPr>
          <w:b/>
          <w:w w:val="99"/>
          <w:sz w:val="36"/>
        </w:rPr>
        <w:t>钢筋混凝土大偏压构件的破坏特点是</w:t>
      </w:r>
      <w:r>
        <w:rPr>
          <w:b/>
          <w:spacing w:val="-157"/>
          <w:w w:val="99"/>
          <w:sz w:val="36"/>
        </w:rPr>
        <w:t>：</w:t>
      </w:r>
      <w:r>
        <w:rPr>
          <w:b/>
          <w:w w:val="99"/>
          <w:sz w:val="36"/>
        </w:rPr>
        <w:t>（</w:t>
      </w:r>
      <w:r>
        <w:rPr>
          <w:b/>
          <w:sz w:val="36"/>
        </w:rPr>
        <w:tab/>
      </w:r>
      <w:r>
        <w:rPr>
          <w:b/>
          <w:spacing w:val="-177"/>
          <w:w w:val="99"/>
          <w:sz w:val="36"/>
        </w:rPr>
        <w:t>）</w:t>
      </w:r>
      <w:r>
        <w:rPr>
          <w:b/>
          <w:w w:val="99"/>
          <w:sz w:val="36"/>
        </w:rPr>
        <w:t>。</w:t>
      </w:r>
    </w:p>
    <w:p>
      <w:pPr>
        <w:pStyle w:val="ListParagraph"/>
        <w:numPr>
          <w:ilvl w:val="1"/>
          <w:numId w:val="62"/>
        </w:numPr>
        <w:tabs>
          <w:tab w:val="left" w:pos="3165"/>
        </w:tabs>
        <w:spacing w:before="7" w:after="0" w:line="240" w:lineRule="auto"/>
        <w:ind w:left="3165" w:right="0" w:hanging="605"/>
        <w:jc w:val="left"/>
        <w:rPr>
          <w:b/>
          <w:sz w:val="36"/>
        </w:rPr>
      </w:pPr>
      <w:r>
        <w:rPr>
          <w:b/>
          <w:w w:val="95"/>
          <w:sz w:val="36"/>
        </w:rPr>
        <w:t>远侧钢筋受拉屈服，随后近侧钢筋受压屈服，混凝土也压碎；</w:t>
      </w:r>
    </w:p>
    <w:p>
      <w:pPr>
        <w:pStyle w:val="ListParagraph"/>
        <w:numPr>
          <w:ilvl w:val="1"/>
          <w:numId w:val="62"/>
        </w:numPr>
        <w:tabs>
          <w:tab w:val="left" w:pos="3165"/>
        </w:tabs>
        <w:spacing w:before="7" w:after="0" w:line="240" w:lineRule="auto"/>
        <w:ind w:left="3165" w:right="0" w:hanging="605"/>
        <w:jc w:val="left"/>
        <w:rPr>
          <w:b/>
          <w:sz w:val="36"/>
        </w:rPr>
      </w:pPr>
      <w:r>
        <w:rPr>
          <w:b/>
          <w:w w:val="95"/>
          <w:sz w:val="36"/>
        </w:rPr>
        <w:t>近侧钢筋受拉屈服，随后远侧钢筋受压屈服，混凝土也压碎；</w:t>
      </w:r>
    </w:p>
    <w:p>
      <w:pPr>
        <w:pStyle w:val="ListParagraph"/>
        <w:numPr>
          <w:ilvl w:val="1"/>
          <w:numId w:val="62"/>
        </w:numPr>
        <w:tabs>
          <w:tab w:val="left" w:pos="3165"/>
        </w:tabs>
        <w:spacing w:before="6" w:after="0" w:line="240" w:lineRule="auto"/>
        <w:ind w:left="3165" w:right="0" w:hanging="605"/>
        <w:jc w:val="left"/>
        <w:rPr>
          <w:b/>
          <w:sz w:val="36"/>
        </w:rPr>
      </w:pPr>
      <w:r>
        <w:rPr>
          <w:b/>
          <w:sz w:val="36"/>
        </w:rPr>
        <w:t>近侧钢筋和混凝土应力不定，远侧钢筋受拉屈服；</w:t>
      </w:r>
    </w:p>
    <w:p>
      <w:pPr>
        <w:pStyle w:val="ListParagraph"/>
        <w:numPr>
          <w:ilvl w:val="1"/>
          <w:numId w:val="62"/>
        </w:numPr>
        <w:tabs>
          <w:tab w:val="left" w:pos="3165"/>
          <w:tab w:val="left" w:pos="15464"/>
        </w:tabs>
        <w:spacing w:before="7" w:after="0" w:line="242" w:lineRule="auto"/>
        <w:ind w:left="1908" w:right="1850" w:firstLine="651"/>
        <w:jc w:val="left"/>
        <w:rPr>
          <w:b/>
          <w:sz w:val="36"/>
        </w:rPr>
      </w:pPr>
      <w:r>
        <w:rPr>
          <w:b/>
          <w:sz w:val="36"/>
        </w:rPr>
        <w:t>远侧钢筋和混凝土应力不定，近侧钢筋受拉屈服。                         5．一对称配筋的大偏心受压构件，经受的四组内力中，最不利的一组内力为</w:t>
      </w:r>
      <w:r>
        <w:rPr>
          <w:b/>
          <w:spacing w:val="-69"/>
          <w:sz w:val="36"/>
        </w:rPr>
        <w:t>：（</w:t>
        <w:tab/>
      </w:r>
      <w:r>
        <w:rPr>
          <w:b/>
          <w:spacing w:val="-177"/>
          <w:sz w:val="36"/>
        </w:rPr>
        <w:t>）</w:t>
      </w:r>
      <w:r>
        <w:rPr>
          <w:b/>
          <w:spacing w:val="-18"/>
          <w:sz w:val="36"/>
        </w:rPr>
        <w:t>。</w:t>
      </w:r>
    </w:p>
    <w:p>
      <w:pPr>
        <w:pStyle w:val="ListParagraph"/>
        <w:numPr>
          <w:ilvl w:val="0"/>
          <w:numId w:val="61"/>
        </w:numPr>
        <w:tabs>
          <w:tab w:val="left" w:pos="3166"/>
          <w:tab w:val="left" w:pos="3898"/>
          <w:tab w:val="left" w:pos="5082"/>
          <w:tab w:val="left" w:pos="5815"/>
          <w:tab w:val="left" w:pos="6484"/>
        </w:tabs>
        <w:spacing w:before="8" w:after="0" w:line="240" w:lineRule="auto"/>
        <w:ind w:left="3165" w:right="0" w:hanging="606"/>
        <w:jc w:val="left"/>
        <w:rPr>
          <w:b/>
          <w:sz w:val="36"/>
        </w:rPr>
      </w:pPr>
      <w:r>
        <w:rPr>
          <w:sz w:val="36"/>
        </w:rPr>
        <w:t>M</w:t>
        <w:tab/>
        <w:t>500kN</w:t>
        <w:tab/>
        <w:t>m</w:t>
        <w:tab/>
        <w:t>N</w:t>
        <w:tab/>
        <w:t>200kN</w:t>
      </w:r>
      <w:r>
        <w:rPr>
          <w:spacing w:val="-52"/>
          <w:sz w:val="36"/>
        </w:rPr>
        <w:t xml:space="preserve"> </w:t>
      </w:r>
      <w:r>
        <w:rPr>
          <w:b/>
          <w:sz w:val="36"/>
        </w:rPr>
        <w:t>；</w:t>
      </w:r>
    </w:p>
    <w:p>
      <w:pPr>
        <w:pStyle w:val="ListParagraph"/>
        <w:numPr>
          <w:ilvl w:val="0"/>
          <w:numId w:val="61"/>
        </w:numPr>
        <w:tabs>
          <w:tab w:val="left" w:pos="3166"/>
          <w:tab w:val="left" w:pos="3909"/>
          <w:tab w:val="left" w:pos="5065"/>
          <w:tab w:val="left" w:pos="5815"/>
          <w:tab w:val="left" w:pos="6472"/>
        </w:tabs>
        <w:spacing w:before="7" w:after="0" w:line="240" w:lineRule="auto"/>
        <w:ind w:left="3165" w:right="0" w:hanging="606"/>
        <w:jc w:val="left"/>
        <w:rPr>
          <w:b/>
          <w:sz w:val="36"/>
        </w:rPr>
      </w:pPr>
      <w:r>
        <w:rPr>
          <w:sz w:val="36"/>
        </w:rPr>
        <w:t>M</w:t>
        <w:tab/>
      </w:r>
      <w:r>
        <w:rPr>
          <w:spacing w:val="-6"/>
          <w:sz w:val="36"/>
        </w:rPr>
        <w:t>491kN</w:t>
        <w:tab/>
      </w:r>
      <w:r>
        <w:rPr>
          <w:sz w:val="36"/>
        </w:rPr>
        <w:t>m</w:t>
        <w:tab/>
        <w:t>N</w:t>
        <w:tab/>
        <w:t>304kN</w:t>
      </w:r>
      <w:r>
        <w:rPr>
          <w:spacing w:val="-40"/>
          <w:sz w:val="36"/>
        </w:rPr>
        <w:t xml:space="preserve"> </w:t>
      </w:r>
      <w:r>
        <w:rPr>
          <w:b/>
          <w:sz w:val="36"/>
        </w:rPr>
        <w:t>；</w:t>
      </w:r>
    </w:p>
    <w:p>
      <w:pPr>
        <w:pStyle w:val="ListParagraph"/>
        <w:numPr>
          <w:ilvl w:val="0"/>
          <w:numId w:val="61"/>
        </w:numPr>
        <w:tabs>
          <w:tab w:val="left" w:pos="3166"/>
          <w:tab w:val="left" w:pos="3898"/>
          <w:tab w:val="left" w:pos="5071"/>
          <w:tab w:val="left" w:pos="5815"/>
          <w:tab w:val="left" w:pos="6472"/>
        </w:tabs>
        <w:spacing w:before="7" w:after="0" w:line="240" w:lineRule="auto"/>
        <w:ind w:left="3165" w:right="0" w:hanging="606"/>
        <w:jc w:val="left"/>
        <w:rPr>
          <w:b/>
          <w:sz w:val="36"/>
        </w:rPr>
      </w:pPr>
      <w:r>
        <w:rPr>
          <w:sz w:val="36"/>
        </w:rPr>
        <w:t>M</w:t>
        <w:tab/>
        <w:t>503kN</w:t>
        <w:tab/>
        <w:t>m</w:t>
        <w:tab/>
        <w:t>N</w:t>
        <w:tab/>
        <w:t>398kN</w:t>
      </w:r>
      <w:r>
        <w:rPr>
          <w:spacing w:val="-40"/>
          <w:sz w:val="36"/>
        </w:rPr>
        <w:t xml:space="preserve"> </w:t>
      </w:r>
      <w:r>
        <w:rPr>
          <w:b/>
          <w:sz w:val="36"/>
        </w:rPr>
        <w:t>；</w:t>
      </w:r>
    </w:p>
    <w:p>
      <w:pPr>
        <w:pStyle w:val="ListParagraph"/>
        <w:numPr>
          <w:ilvl w:val="0"/>
          <w:numId w:val="61"/>
        </w:numPr>
        <w:tabs>
          <w:tab w:val="left" w:pos="3166"/>
          <w:tab w:val="left" w:pos="4109"/>
          <w:tab w:val="left" w:pos="5297"/>
          <w:tab w:val="left" w:pos="6028"/>
          <w:tab w:val="left" w:pos="6684"/>
          <w:tab w:val="left" w:pos="15464"/>
        </w:tabs>
        <w:spacing w:before="6" w:after="0" w:line="242" w:lineRule="auto"/>
        <w:ind w:left="1908" w:right="1850" w:firstLine="651"/>
        <w:jc w:val="left"/>
        <w:rPr>
          <w:b/>
          <w:sz w:val="36"/>
        </w:rPr>
      </w:pPr>
      <w:r>
        <w:rPr>
          <w:sz w:val="36"/>
        </w:rPr>
        <w:t>M</w:t>
        <w:tab/>
        <w:t>512kN</w:t>
        <w:tab/>
        <w:t>m</w:t>
        <w:tab/>
        <w:t>N</w:t>
        <w:tab/>
        <w:t xml:space="preserve">506kN                                        </w:t>
      </w:r>
      <w:r>
        <w:rPr>
          <w:spacing w:val="144"/>
          <w:sz w:val="36"/>
        </w:rPr>
        <w:t xml:space="preserve"> </w:t>
      </w:r>
      <w:r>
        <w:rPr>
          <w:b/>
          <w:sz w:val="36"/>
        </w:rPr>
        <w:t>。6．一对称配筋的小偏心受压构件，经受的四组内力中，最不利的一组内力为</w:t>
      </w:r>
      <w:r>
        <w:rPr>
          <w:b/>
          <w:spacing w:val="-69"/>
          <w:sz w:val="36"/>
        </w:rPr>
        <w:t>：（</w:t>
        <w:tab/>
      </w:r>
      <w:r>
        <w:rPr>
          <w:b/>
          <w:spacing w:val="-177"/>
          <w:sz w:val="36"/>
        </w:rPr>
        <w:t>）</w:t>
      </w:r>
      <w:r>
        <w:rPr>
          <w:b/>
          <w:spacing w:val="-18"/>
          <w:sz w:val="36"/>
        </w:rPr>
        <w:t>。</w:t>
      </w:r>
    </w:p>
    <w:p>
      <w:pPr>
        <w:pStyle w:val="BodyText"/>
        <w:spacing w:before="2"/>
        <w:rPr>
          <w:rFonts w:ascii="幼圆"/>
          <w:sz w:val="5"/>
        </w:rPr>
      </w:pPr>
    </w:p>
    <w:tbl>
      <w:tblPr>
        <w:tblStyle w:val="TableNormal1"/>
        <w:tblW w:w="0" w:type="auto"/>
        <w:jc w:val="left"/>
        <w:tblInd w:w="2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2"/>
        <w:gridCol w:w="1320"/>
        <w:gridCol w:w="597"/>
        <w:gridCol w:w="691"/>
        <w:gridCol w:w="1397"/>
        <w:gridCol w:w="477"/>
      </w:tblGrid>
      <w:tr>
        <w:tblPrEx>
          <w:tblW w:w="0" w:type="auto"/>
          <w:jc w:val="left"/>
          <w:tblInd w:w="2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15"/>
          <w:jc w:val="left"/>
        </w:trPr>
        <w:tc>
          <w:tcPr>
            <w:tcW w:w="1112" w:type="dxa"/>
          </w:tcPr>
          <w:p>
            <w:pPr>
              <w:pStyle w:val="TableParagraph"/>
              <w:ind w:left="50"/>
              <w:rPr>
                <w:sz w:val="36"/>
              </w:rPr>
            </w:pPr>
            <w:r>
              <w:rPr>
                <w:b/>
                <w:sz w:val="36"/>
              </w:rPr>
              <w:t>A．</w:t>
            </w:r>
            <w:r>
              <w:rPr>
                <w:b/>
                <w:spacing w:val="-120"/>
                <w:sz w:val="36"/>
              </w:rPr>
              <w:t xml:space="preserve"> </w:t>
            </w:r>
            <w:r>
              <w:rPr>
                <w:sz w:val="36"/>
              </w:rPr>
              <w:t>M</w:t>
            </w:r>
          </w:p>
        </w:tc>
        <w:tc>
          <w:tcPr>
            <w:tcW w:w="1320" w:type="dxa"/>
          </w:tcPr>
          <w:p>
            <w:pPr>
              <w:pStyle w:val="TableParagraph"/>
              <w:ind w:right="137"/>
              <w:jc w:val="right"/>
              <w:rPr>
                <w:sz w:val="36"/>
              </w:rPr>
            </w:pPr>
            <w:r>
              <w:rPr>
                <w:sz w:val="36"/>
              </w:rPr>
              <w:t>525kN</w:t>
            </w:r>
          </w:p>
        </w:tc>
        <w:tc>
          <w:tcPr>
            <w:tcW w:w="597" w:type="dxa"/>
          </w:tcPr>
          <w:p>
            <w:pPr>
              <w:pStyle w:val="TableParagraph"/>
              <w:ind w:left="134"/>
              <w:rPr>
                <w:sz w:val="36"/>
              </w:rPr>
            </w:pPr>
            <w:r>
              <w:rPr>
                <w:w w:val="100"/>
                <w:sz w:val="36"/>
              </w:rPr>
              <w:t>m</w:t>
            </w:r>
          </w:p>
        </w:tc>
        <w:tc>
          <w:tcPr>
            <w:tcW w:w="691" w:type="dxa"/>
          </w:tcPr>
          <w:p>
            <w:pPr>
              <w:pStyle w:val="TableParagraph"/>
              <w:ind w:right="232"/>
              <w:jc w:val="right"/>
              <w:rPr>
                <w:sz w:val="36"/>
              </w:rPr>
            </w:pPr>
            <w:r>
              <w:rPr>
                <w:w w:val="100"/>
                <w:sz w:val="36"/>
              </w:rPr>
              <w:t>N</w:t>
            </w:r>
          </w:p>
        </w:tc>
        <w:tc>
          <w:tcPr>
            <w:tcW w:w="1397" w:type="dxa"/>
          </w:tcPr>
          <w:p>
            <w:pPr>
              <w:pStyle w:val="TableParagraph"/>
              <w:ind w:right="65"/>
              <w:jc w:val="right"/>
              <w:rPr>
                <w:sz w:val="36"/>
              </w:rPr>
            </w:pPr>
            <w:r>
              <w:rPr>
                <w:sz w:val="36"/>
              </w:rPr>
              <w:t>2050kN</w:t>
            </w:r>
          </w:p>
        </w:tc>
        <w:tc>
          <w:tcPr>
            <w:tcW w:w="477" w:type="dxa"/>
          </w:tcPr>
          <w:p>
            <w:pPr>
              <w:pStyle w:val="TableParagraph"/>
              <w:ind w:right="47"/>
              <w:jc w:val="right"/>
              <w:rPr>
                <w:b/>
                <w:sz w:val="36"/>
              </w:rPr>
            </w:pPr>
            <w:r>
              <w:rPr>
                <w:b/>
                <w:w w:val="99"/>
                <w:sz w:val="36"/>
              </w:rPr>
              <w:t>；</w:t>
            </w:r>
          </w:p>
        </w:tc>
      </w:tr>
      <w:tr>
        <w:tblPrEx>
          <w:tblW w:w="0" w:type="auto"/>
          <w:jc w:val="left"/>
          <w:tblInd w:w="2517" w:type="dxa"/>
          <w:tblLayout w:type="fixed"/>
          <w:tblCellMar>
            <w:top w:w="0" w:type="dxa"/>
            <w:left w:w="0" w:type="dxa"/>
            <w:bottom w:w="0" w:type="dxa"/>
            <w:right w:w="0" w:type="dxa"/>
          </w:tblCellMar>
          <w:tblLook w:val="01E0"/>
        </w:tblPrEx>
        <w:trPr>
          <w:trHeight w:val="467"/>
          <w:jc w:val="left"/>
        </w:trPr>
        <w:tc>
          <w:tcPr>
            <w:tcW w:w="1112" w:type="dxa"/>
          </w:tcPr>
          <w:p>
            <w:pPr>
              <w:pStyle w:val="TableParagraph"/>
              <w:spacing w:line="448" w:lineRule="exact"/>
              <w:ind w:left="50"/>
              <w:rPr>
                <w:sz w:val="36"/>
              </w:rPr>
            </w:pPr>
            <w:r>
              <w:rPr>
                <w:b/>
                <w:sz w:val="36"/>
              </w:rPr>
              <w:t>B．</w:t>
            </w:r>
            <w:r>
              <w:rPr>
                <w:b/>
                <w:spacing w:val="-120"/>
                <w:sz w:val="36"/>
              </w:rPr>
              <w:t xml:space="preserve"> </w:t>
            </w:r>
            <w:r>
              <w:rPr>
                <w:sz w:val="36"/>
              </w:rPr>
              <w:t>M</w:t>
            </w:r>
          </w:p>
        </w:tc>
        <w:tc>
          <w:tcPr>
            <w:tcW w:w="1320" w:type="dxa"/>
          </w:tcPr>
          <w:p>
            <w:pPr>
              <w:pStyle w:val="TableParagraph"/>
              <w:spacing w:line="448" w:lineRule="exact"/>
              <w:ind w:right="132"/>
              <w:jc w:val="right"/>
              <w:rPr>
                <w:sz w:val="36"/>
              </w:rPr>
            </w:pPr>
            <w:r>
              <w:rPr>
                <w:sz w:val="36"/>
              </w:rPr>
              <w:t>520kN</w:t>
            </w:r>
          </w:p>
        </w:tc>
        <w:tc>
          <w:tcPr>
            <w:tcW w:w="597" w:type="dxa"/>
          </w:tcPr>
          <w:p>
            <w:pPr>
              <w:pStyle w:val="TableParagraph"/>
              <w:spacing w:line="448" w:lineRule="exact"/>
              <w:ind w:left="140"/>
              <w:rPr>
                <w:sz w:val="36"/>
              </w:rPr>
            </w:pPr>
            <w:r>
              <w:rPr>
                <w:w w:val="100"/>
                <w:sz w:val="36"/>
              </w:rPr>
              <w:t>m</w:t>
            </w:r>
          </w:p>
        </w:tc>
        <w:tc>
          <w:tcPr>
            <w:tcW w:w="691" w:type="dxa"/>
          </w:tcPr>
          <w:p>
            <w:pPr>
              <w:pStyle w:val="TableParagraph"/>
              <w:spacing w:line="448" w:lineRule="exact"/>
              <w:ind w:right="232"/>
              <w:jc w:val="right"/>
              <w:rPr>
                <w:sz w:val="36"/>
              </w:rPr>
            </w:pPr>
            <w:r>
              <w:rPr>
                <w:w w:val="100"/>
                <w:sz w:val="36"/>
              </w:rPr>
              <w:t>N</w:t>
            </w:r>
          </w:p>
        </w:tc>
        <w:tc>
          <w:tcPr>
            <w:tcW w:w="1397" w:type="dxa"/>
          </w:tcPr>
          <w:p>
            <w:pPr>
              <w:pStyle w:val="TableParagraph"/>
              <w:spacing w:line="448" w:lineRule="exact"/>
              <w:ind w:right="76"/>
              <w:jc w:val="right"/>
              <w:rPr>
                <w:sz w:val="36"/>
              </w:rPr>
            </w:pPr>
            <w:r>
              <w:rPr>
                <w:sz w:val="36"/>
              </w:rPr>
              <w:t>3060kN</w:t>
            </w:r>
          </w:p>
        </w:tc>
        <w:tc>
          <w:tcPr>
            <w:tcW w:w="477" w:type="dxa"/>
          </w:tcPr>
          <w:p>
            <w:pPr>
              <w:pStyle w:val="TableParagraph"/>
              <w:spacing w:line="448" w:lineRule="exact"/>
              <w:ind w:right="47"/>
              <w:jc w:val="right"/>
              <w:rPr>
                <w:b/>
                <w:sz w:val="36"/>
              </w:rPr>
            </w:pPr>
            <w:r>
              <w:rPr>
                <w:b/>
                <w:w w:val="99"/>
                <w:sz w:val="36"/>
              </w:rPr>
              <w:t>；</w:t>
            </w:r>
          </w:p>
        </w:tc>
      </w:tr>
      <w:tr>
        <w:tblPrEx>
          <w:tblW w:w="0" w:type="auto"/>
          <w:jc w:val="left"/>
          <w:tblInd w:w="2517" w:type="dxa"/>
          <w:tblLayout w:type="fixed"/>
          <w:tblCellMar>
            <w:top w:w="0" w:type="dxa"/>
            <w:left w:w="0" w:type="dxa"/>
            <w:bottom w:w="0" w:type="dxa"/>
            <w:right w:w="0" w:type="dxa"/>
          </w:tblCellMar>
          <w:tblLook w:val="01E0"/>
        </w:tblPrEx>
        <w:trPr>
          <w:trHeight w:val="468"/>
          <w:jc w:val="left"/>
        </w:trPr>
        <w:tc>
          <w:tcPr>
            <w:tcW w:w="1112" w:type="dxa"/>
          </w:tcPr>
          <w:p>
            <w:pPr>
              <w:pStyle w:val="TableParagraph"/>
              <w:spacing w:line="448" w:lineRule="exact"/>
              <w:ind w:left="50"/>
              <w:rPr>
                <w:sz w:val="36"/>
              </w:rPr>
            </w:pPr>
            <w:r>
              <w:rPr>
                <w:b/>
                <w:sz w:val="36"/>
              </w:rPr>
              <w:t>C．</w:t>
            </w:r>
            <w:r>
              <w:rPr>
                <w:b/>
                <w:spacing w:val="-120"/>
                <w:sz w:val="36"/>
              </w:rPr>
              <w:t xml:space="preserve"> </w:t>
            </w:r>
            <w:r>
              <w:rPr>
                <w:sz w:val="36"/>
              </w:rPr>
              <w:t>M</w:t>
            </w:r>
          </w:p>
        </w:tc>
        <w:tc>
          <w:tcPr>
            <w:tcW w:w="1320" w:type="dxa"/>
          </w:tcPr>
          <w:p>
            <w:pPr>
              <w:pStyle w:val="TableParagraph"/>
              <w:spacing w:line="448" w:lineRule="exact"/>
              <w:ind w:right="132"/>
              <w:jc w:val="right"/>
              <w:rPr>
                <w:sz w:val="36"/>
              </w:rPr>
            </w:pPr>
            <w:r>
              <w:rPr>
                <w:sz w:val="36"/>
              </w:rPr>
              <w:t>524kN</w:t>
            </w:r>
          </w:p>
        </w:tc>
        <w:tc>
          <w:tcPr>
            <w:tcW w:w="597" w:type="dxa"/>
          </w:tcPr>
          <w:p>
            <w:pPr>
              <w:pStyle w:val="TableParagraph"/>
              <w:spacing w:line="448" w:lineRule="exact"/>
              <w:ind w:left="140"/>
              <w:rPr>
                <w:sz w:val="36"/>
              </w:rPr>
            </w:pPr>
            <w:r>
              <w:rPr>
                <w:w w:val="100"/>
                <w:sz w:val="36"/>
              </w:rPr>
              <w:t>m</w:t>
            </w:r>
          </w:p>
        </w:tc>
        <w:tc>
          <w:tcPr>
            <w:tcW w:w="691" w:type="dxa"/>
          </w:tcPr>
          <w:p>
            <w:pPr>
              <w:pStyle w:val="TableParagraph"/>
              <w:spacing w:line="448" w:lineRule="exact"/>
              <w:ind w:right="232"/>
              <w:jc w:val="right"/>
              <w:rPr>
                <w:sz w:val="36"/>
              </w:rPr>
            </w:pPr>
            <w:r>
              <w:rPr>
                <w:w w:val="100"/>
                <w:sz w:val="36"/>
              </w:rPr>
              <w:t>N</w:t>
            </w:r>
          </w:p>
        </w:tc>
        <w:tc>
          <w:tcPr>
            <w:tcW w:w="1397" w:type="dxa"/>
          </w:tcPr>
          <w:p>
            <w:pPr>
              <w:pStyle w:val="TableParagraph"/>
              <w:spacing w:line="448" w:lineRule="exact"/>
              <w:ind w:right="76"/>
              <w:jc w:val="right"/>
              <w:rPr>
                <w:sz w:val="36"/>
              </w:rPr>
            </w:pPr>
            <w:r>
              <w:rPr>
                <w:sz w:val="36"/>
              </w:rPr>
              <w:t>3040kN</w:t>
            </w:r>
          </w:p>
        </w:tc>
        <w:tc>
          <w:tcPr>
            <w:tcW w:w="477" w:type="dxa"/>
          </w:tcPr>
          <w:p>
            <w:pPr>
              <w:pStyle w:val="TableParagraph"/>
              <w:spacing w:line="448" w:lineRule="exact"/>
              <w:ind w:right="47"/>
              <w:jc w:val="right"/>
              <w:rPr>
                <w:b/>
                <w:sz w:val="36"/>
              </w:rPr>
            </w:pPr>
            <w:r>
              <w:rPr>
                <w:b/>
                <w:w w:val="99"/>
                <w:sz w:val="36"/>
              </w:rPr>
              <w:t>；</w:t>
            </w:r>
          </w:p>
        </w:tc>
      </w:tr>
      <w:tr>
        <w:tblPrEx>
          <w:tblW w:w="0" w:type="auto"/>
          <w:jc w:val="left"/>
          <w:tblInd w:w="2517" w:type="dxa"/>
          <w:tblLayout w:type="fixed"/>
          <w:tblCellMar>
            <w:top w:w="0" w:type="dxa"/>
            <w:left w:w="0" w:type="dxa"/>
            <w:bottom w:w="0" w:type="dxa"/>
            <w:right w:w="0" w:type="dxa"/>
          </w:tblCellMar>
          <w:tblLook w:val="01E0"/>
        </w:tblPrEx>
        <w:trPr>
          <w:trHeight w:val="415"/>
          <w:jc w:val="left"/>
        </w:trPr>
        <w:tc>
          <w:tcPr>
            <w:tcW w:w="1112" w:type="dxa"/>
          </w:tcPr>
          <w:p>
            <w:pPr>
              <w:pStyle w:val="TableParagraph"/>
              <w:ind w:left="50"/>
              <w:rPr>
                <w:sz w:val="36"/>
              </w:rPr>
            </w:pPr>
            <w:r>
              <w:rPr>
                <w:b/>
                <w:sz w:val="36"/>
              </w:rPr>
              <w:t>D．</w:t>
            </w:r>
            <w:r>
              <w:rPr>
                <w:b/>
                <w:spacing w:val="-120"/>
                <w:sz w:val="36"/>
              </w:rPr>
              <w:t xml:space="preserve"> </w:t>
            </w:r>
            <w:r>
              <w:rPr>
                <w:sz w:val="36"/>
              </w:rPr>
              <w:t>M</w:t>
            </w:r>
          </w:p>
        </w:tc>
        <w:tc>
          <w:tcPr>
            <w:tcW w:w="1320" w:type="dxa"/>
          </w:tcPr>
          <w:p>
            <w:pPr>
              <w:pStyle w:val="TableParagraph"/>
              <w:ind w:right="137"/>
              <w:jc w:val="right"/>
              <w:rPr>
                <w:sz w:val="36"/>
              </w:rPr>
            </w:pPr>
            <w:r>
              <w:rPr>
                <w:sz w:val="36"/>
              </w:rPr>
              <w:t>525kN</w:t>
            </w:r>
          </w:p>
        </w:tc>
        <w:tc>
          <w:tcPr>
            <w:tcW w:w="597" w:type="dxa"/>
          </w:tcPr>
          <w:p>
            <w:pPr>
              <w:pStyle w:val="TableParagraph"/>
              <w:ind w:left="134"/>
              <w:rPr>
                <w:sz w:val="36"/>
              </w:rPr>
            </w:pPr>
            <w:r>
              <w:rPr>
                <w:w w:val="100"/>
                <w:sz w:val="36"/>
              </w:rPr>
              <w:t>m</w:t>
            </w:r>
          </w:p>
        </w:tc>
        <w:tc>
          <w:tcPr>
            <w:tcW w:w="691" w:type="dxa"/>
          </w:tcPr>
          <w:p>
            <w:pPr>
              <w:pStyle w:val="TableParagraph"/>
              <w:ind w:right="232"/>
              <w:jc w:val="right"/>
              <w:rPr>
                <w:sz w:val="36"/>
              </w:rPr>
            </w:pPr>
            <w:r>
              <w:rPr>
                <w:w w:val="100"/>
                <w:sz w:val="36"/>
              </w:rPr>
              <w:t>N</w:t>
            </w:r>
          </w:p>
        </w:tc>
        <w:tc>
          <w:tcPr>
            <w:tcW w:w="1397" w:type="dxa"/>
          </w:tcPr>
          <w:p>
            <w:pPr>
              <w:pStyle w:val="TableParagraph"/>
              <w:ind w:right="74"/>
              <w:jc w:val="right"/>
              <w:rPr>
                <w:sz w:val="36"/>
              </w:rPr>
            </w:pPr>
            <w:r>
              <w:rPr>
                <w:sz w:val="36"/>
              </w:rPr>
              <w:t>3090kN</w:t>
            </w:r>
          </w:p>
        </w:tc>
        <w:tc>
          <w:tcPr>
            <w:tcW w:w="477" w:type="dxa"/>
          </w:tcPr>
          <w:p>
            <w:pPr>
              <w:pStyle w:val="TableParagraph"/>
              <w:ind w:right="47"/>
              <w:jc w:val="right"/>
              <w:rPr>
                <w:b/>
                <w:sz w:val="36"/>
              </w:rPr>
            </w:pPr>
            <w:r>
              <w:rPr>
                <w:b/>
                <w:w w:val="99"/>
                <w:sz w:val="36"/>
              </w:rPr>
              <w:t>。</w:t>
            </w:r>
          </w:p>
        </w:tc>
      </w:tr>
    </w:tbl>
    <w:p>
      <w:pPr>
        <w:pStyle w:val="ListParagraph"/>
        <w:numPr>
          <w:ilvl w:val="0"/>
          <w:numId w:val="60"/>
        </w:numPr>
        <w:tabs>
          <w:tab w:val="left" w:pos="2454"/>
          <w:tab w:val="left" w:pos="7874"/>
        </w:tabs>
        <w:spacing w:before="40" w:after="0" w:line="240" w:lineRule="auto"/>
        <w:ind w:left="2453" w:right="0" w:hanging="546"/>
        <w:jc w:val="left"/>
        <w:rPr>
          <w:b/>
          <w:sz w:val="36"/>
        </w:rPr>
      </w:pPr>
      <w:r>
        <w:rPr>
          <w:b/>
          <w:sz w:val="36"/>
        </w:rPr>
        <w:t>偏压构件的抗弯承载力（</w:t>
        <w:tab/>
      </w:r>
      <w:r>
        <w:rPr>
          <w:b/>
          <w:spacing w:val="-180"/>
          <w:sz w:val="36"/>
        </w:rPr>
        <w:t>）</w:t>
      </w:r>
      <w:r>
        <w:rPr>
          <w:b/>
          <w:sz w:val="36"/>
        </w:rPr>
        <w:t>。</w:t>
      </w:r>
    </w:p>
    <w:p>
      <w:pPr>
        <w:pStyle w:val="ListParagraph"/>
        <w:numPr>
          <w:ilvl w:val="1"/>
          <w:numId w:val="60"/>
        </w:numPr>
        <w:tabs>
          <w:tab w:val="left" w:pos="3165"/>
        </w:tabs>
        <w:spacing w:before="7" w:after="0" w:line="240" w:lineRule="auto"/>
        <w:ind w:left="3165" w:right="0" w:hanging="605"/>
        <w:jc w:val="left"/>
        <w:rPr>
          <w:b/>
          <w:sz w:val="36"/>
        </w:rPr>
      </w:pPr>
      <w:r>
        <w:rPr>
          <w:b/>
          <w:w w:val="95"/>
          <w:sz w:val="36"/>
        </w:rPr>
        <w:t>随着轴向力的增加而增加；</w:t>
      </w:r>
    </w:p>
    <w:p>
      <w:pPr>
        <w:pStyle w:val="ListParagraph"/>
        <w:numPr>
          <w:ilvl w:val="1"/>
          <w:numId w:val="60"/>
        </w:numPr>
        <w:tabs>
          <w:tab w:val="left" w:pos="3165"/>
        </w:tabs>
        <w:spacing w:before="6" w:after="0" w:line="240" w:lineRule="auto"/>
        <w:ind w:left="3165" w:right="0" w:hanging="605"/>
        <w:jc w:val="left"/>
        <w:rPr>
          <w:b/>
          <w:sz w:val="36"/>
        </w:rPr>
      </w:pPr>
      <w:r>
        <w:rPr>
          <w:b/>
          <w:w w:val="95"/>
          <w:sz w:val="36"/>
        </w:rPr>
        <w:t>随着轴向力的减少而增加；</w:t>
      </w:r>
    </w:p>
    <w:p>
      <w:pPr>
        <w:pStyle w:val="ListParagraph"/>
        <w:numPr>
          <w:ilvl w:val="1"/>
          <w:numId w:val="60"/>
        </w:numPr>
        <w:tabs>
          <w:tab w:val="left" w:pos="3165"/>
        </w:tabs>
        <w:spacing w:before="7" w:after="0" w:line="240" w:lineRule="auto"/>
        <w:ind w:left="3165" w:right="0" w:hanging="605"/>
        <w:jc w:val="left"/>
        <w:rPr>
          <w:b/>
          <w:sz w:val="36"/>
        </w:rPr>
      </w:pPr>
      <w:r>
        <w:rPr>
          <w:b/>
          <w:sz w:val="36"/>
        </w:rPr>
        <w:t>小偏压时随着轴向力的增加而增加；</w:t>
      </w:r>
    </w:p>
    <w:p>
      <w:pPr>
        <w:pStyle w:val="ListParagraph"/>
        <w:numPr>
          <w:ilvl w:val="1"/>
          <w:numId w:val="60"/>
        </w:numPr>
        <w:tabs>
          <w:tab w:val="left" w:pos="3097"/>
          <w:tab w:val="left" w:pos="13387"/>
        </w:tabs>
        <w:spacing w:before="21" w:after="0" w:line="230" w:lineRule="auto"/>
        <w:ind w:left="1998" w:right="3929" w:firstLine="561"/>
        <w:jc w:val="left"/>
        <w:rPr>
          <w:b/>
          <w:sz w:val="31"/>
        </w:rPr>
      </w:pPr>
      <w:r>
        <w:rPr>
          <w:b/>
          <w:sz w:val="36"/>
        </w:rPr>
        <w:t>大偏压时随着轴向力的增加而增加。                         8．钢筋混凝土偏心受拉构件，判别大、小偏心受拉的依照是（</w:t>
        <w:tab/>
      </w:r>
      <w:r>
        <w:rPr>
          <w:b/>
          <w:spacing w:val="-180"/>
          <w:sz w:val="36"/>
        </w:rPr>
        <w:t>）</w:t>
      </w:r>
      <w:r>
        <w:rPr>
          <w:b/>
          <w:spacing w:val="-17"/>
          <w:sz w:val="36"/>
        </w:rPr>
        <w:t>。</w:t>
      </w:r>
    </w:p>
    <w:p>
      <w:pPr>
        <w:pStyle w:val="ListParagraph"/>
        <w:numPr>
          <w:ilvl w:val="0"/>
          <w:numId w:val="59"/>
        </w:numPr>
        <w:tabs>
          <w:tab w:val="left" w:pos="3164"/>
          <w:tab w:val="left" w:pos="3165"/>
        </w:tabs>
        <w:spacing w:before="11" w:after="0" w:line="240" w:lineRule="auto"/>
        <w:ind w:left="3165" w:right="0" w:hanging="760"/>
        <w:jc w:val="left"/>
        <w:rPr>
          <w:b/>
          <w:sz w:val="36"/>
        </w:rPr>
      </w:pPr>
      <w:r>
        <w:rPr>
          <w:b/>
          <w:w w:val="95"/>
          <w:sz w:val="36"/>
        </w:rPr>
        <w:t>截面破坏时，受拉钢筋是不是屈服；</w:t>
      </w:r>
    </w:p>
    <w:p>
      <w:pPr>
        <w:pStyle w:val="ListParagraph"/>
        <w:numPr>
          <w:ilvl w:val="0"/>
          <w:numId w:val="59"/>
        </w:numPr>
        <w:tabs>
          <w:tab w:val="left" w:pos="3164"/>
          <w:tab w:val="left" w:pos="3165"/>
        </w:tabs>
        <w:spacing w:before="7" w:after="0" w:line="240" w:lineRule="auto"/>
        <w:ind w:left="3165" w:right="0" w:hanging="760"/>
        <w:jc w:val="left"/>
        <w:rPr>
          <w:b/>
          <w:sz w:val="36"/>
        </w:rPr>
      </w:pPr>
      <w:r>
        <w:rPr>
          <w:b/>
          <w:w w:val="95"/>
          <w:sz w:val="36"/>
        </w:rPr>
        <w:t>截面破坏时，受压钢筋是不是屈服；</w:t>
      </w:r>
    </w:p>
    <w:p>
      <w:pPr>
        <w:pStyle w:val="ListParagraph"/>
        <w:numPr>
          <w:ilvl w:val="0"/>
          <w:numId w:val="59"/>
        </w:numPr>
        <w:tabs>
          <w:tab w:val="left" w:pos="3164"/>
          <w:tab w:val="left" w:pos="3165"/>
        </w:tabs>
        <w:spacing w:before="7" w:after="0" w:line="240" w:lineRule="auto"/>
        <w:ind w:left="3165" w:right="0" w:hanging="760"/>
        <w:jc w:val="left"/>
        <w:rPr>
          <w:b/>
          <w:sz w:val="36"/>
        </w:rPr>
      </w:pPr>
      <w:r>
        <w:rPr>
          <w:b/>
          <w:sz w:val="36"/>
        </w:rPr>
        <w:t>受压一侧混凝土是不是压碎；</w:t>
      </w:r>
    </w:p>
    <w:p>
      <w:pPr>
        <w:pStyle w:val="ListParagraph"/>
        <w:numPr>
          <w:ilvl w:val="0"/>
          <w:numId w:val="59"/>
        </w:numPr>
        <w:tabs>
          <w:tab w:val="left" w:pos="3164"/>
          <w:tab w:val="left" w:pos="3165"/>
          <w:tab w:val="left" w:pos="12213"/>
        </w:tabs>
        <w:spacing w:before="7" w:after="0" w:line="242" w:lineRule="auto"/>
        <w:ind w:left="1908" w:right="5104" w:firstLine="496"/>
        <w:jc w:val="left"/>
        <w:rPr>
          <w:b/>
          <w:sz w:val="36"/>
        </w:rPr>
      </w:pPr>
      <w:r>
        <w:rPr>
          <w:b/>
          <w:sz w:val="36"/>
        </w:rPr>
        <w:t xml:space="preserve">纵向拉力           </w:t>
      </w:r>
      <w:r>
        <w:rPr>
          <w:b/>
          <w:spacing w:val="91"/>
          <w:sz w:val="36"/>
        </w:rPr>
        <w:t xml:space="preserve"> </w:t>
      </w:r>
      <w:r>
        <w:rPr>
          <w:b/>
          <w:sz w:val="36"/>
        </w:rPr>
        <w:t xml:space="preserve">N           </w:t>
      </w:r>
      <w:r>
        <w:rPr>
          <w:b/>
          <w:spacing w:val="88"/>
          <w:sz w:val="36"/>
        </w:rPr>
        <w:t xml:space="preserve"> </w:t>
      </w:r>
      <w:r>
        <w:rPr>
          <w:b/>
          <w:sz w:val="36"/>
        </w:rPr>
        <w:t>的作用点的位置。9．关于钢筋混凝土偏心受拉构件，下面说法错误的是（</w:t>
        <w:tab/>
      </w:r>
      <w:r>
        <w:rPr>
          <w:b/>
          <w:spacing w:val="-180"/>
          <w:sz w:val="36"/>
        </w:rPr>
        <w:t>）</w:t>
      </w:r>
      <w:r>
        <w:rPr>
          <w:b/>
          <w:spacing w:val="-18"/>
          <w:sz w:val="36"/>
        </w:rPr>
        <w:t>。</w:t>
      </w:r>
    </w:p>
    <w:p>
      <w:pPr>
        <w:pStyle w:val="BodyText"/>
        <w:rPr>
          <w:rFonts w:ascii="幼圆"/>
          <w:sz w:val="13"/>
        </w:rPr>
      </w:pPr>
    </w:p>
    <w:p>
      <w:pPr>
        <w:spacing w:after="0"/>
        <w:rPr>
          <w:rFonts w:ascii="幼圆"/>
          <w:sz w:val="13"/>
        </w:rPr>
        <w:sectPr>
          <w:type w:val="continuous"/>
          <w:pgSz w:w="17860" w:h="25260"/>
          <w:pgMar w:top="1020" w:right="0" w:bottom="280" w:left="0" w:header="708" w:footer="708"/>
          <w:pgNumType w:start="44"/>
          <w:cols w:space="708"/>
        </w:sectPr>
      </w:pPr>
    </w:p>
    <w:p>
      <w:pPr>
        <w:pStyle w:val="ListParagraph"/>
        <w:numPr>
          <w:ilvl w:val="0"/>
          <w:numId w:val="58"/>
        </w:numPr>
        <w:tabs>
          <w:tab w:val="left" w:pos="3032"/>
        </w:tabs>
        <w:spacing w:before="35" w:after="0" w:line="240" w:lineRule="auto"/>
        <w:ind w:left="3031" w:right="0" w:hanging="627"/>
        <w:jc w:val="left"/>
        <w:rPr>
          <w:b/>
          <w:sz w:val="36"/>
        </w:rPr>
      </w:pPr>
      <w:r>
        <w:rPr>
          <w:b/>
          <w:spacing w:val="-10"/>
          <w:sz w:val="36"/>
        </w:rPr>
        <w:t>若是</w:t>
      </w:r>
    </w:p>
    <w:p>
      <w:pPr>
        <w:pStyle w:val="BodyText"/>
        <w:spacing w:before="35" w:line="418" w:lineRule="exact"/>
        <w:ind w:left="953"/>
        <w:rPr>
          <w:rFonts w:ascii="幼圆" w:eastAsia="幼圆" w:hint="eastAsia"/>
        </w:rPr>
      </w:pPr>
      <w:r>
        <w:rPr>
          <w:b w:val="0"/>
        </w:rPr>
        <w:br w:type="column"/>
      </w:r>
      <w:r>
        <w:rPr>
          <w:rFonts w:ascii="幼圆" w:eastAsia="幼圆" w:hint="eastAsia"/>
        </w:rPr>
        <w:t>，说明是小偏心受拉破坏；</w:t>
      </w:r>
    </w:p>
    <w:p>
      <w:pPr>
        <w:spacing w:before="0" w:line="213" w:lineRule="exact"/>
        <w:ind w:left="776" w:right="0" w:firstLine="0"/>
        <w:jc w:val="left"/>
        <w:rPr>
          <w:rFonts w:ascii="幼圆"/>
          <w:sz w:val="20"/>
        </w:rPr>
      </w:pPr>
      <w:r>
        <w:rPr>
          <w:rFonts w:ascii="幼圆"/>
          <w:w w:val="103"/>
          <w:sz w:val="20"/>
        </w:rPr>
        <w:t>b</w:t>
      </w:r>
    </w:p>
    <w:p>
      <w:pPr>
        <w:spacing w:after="0" w:line="213" w:lineRule="exact"/>
        <w:jc w:val="left"/>
        <w:rPr>
          <w:rFonts w:ascii="幼圆"/>
          <w:sz w:val="20"/>
        </w:rPr>
        <w:sectPr>
          <w:type w:val="continuous"/>
          <w:pgSz w:w="17860" w:h="25260"/>
          <w:pgMar w:top="1020" w:right="0" w:bottom="280" w:left="0" w:header="708" w:footer="708"/>
          <w:pgNumType w:start="45"/>
          <w:cols w:num="2" w:space="708" w:equalWidth="0">
            <w:col w:w="3752" w:space="40"/>
            <w:col w:w="14068" w:space="0"/>
          </w:cols>
        </w:sectPr>
      </w:pPr>
    </w:p>
    <w:p>
      <w:pPr>
        <w:pStyle w:val="ListParagraph"/>
        <w:numPr>
          <w:ilvl w:val="0"/>
          <w:numId w:val="58"/>
        </w:numPr>
        <w:tabs>
          <w:tab w:val="left" w:pos="3032"/>
        </w:tabs>
        <w:spacing w:before="108" w:after="0" w:line="240" w:lineRule="auto"/>
        <w:ind w:left="3031" w:right="0" w:hanging="627"/>
        <w:jc w:val="left"/>
        <w:rPr>
          <w:b/>
          <w:sz w:val="36"/>
        </w:rPr>
      </w:pPr>
      <w:r>
        <w:rPr>
          <w:b/>
          <w:sz w:val="36"/>
        </w:rPr>
        <w:t>小偏心受拉构件破坏时，混凝土完全退出工作，全数拉力由钢筋承担；</w:t>
      </w:r>
    </w:p>
    <w:p>
      <w:pPr>
        <w:pStyle w:val="ListParagraph"/>
        <w:numPr>
          <w:ilvl w:val="0"/>
          <w:numId w:val="58"/>
        </w:numPr>
        <w:tabs>
          <w:tab w:val="left" w:pos="3032"/>
        </w:tabs>
        <w:spacing w:before="7" w:after="0" w:line="240" w:lineRule="auto"/>
        <w:ind w:left="3031" w:right="0" w:hanging="627"/>
        <w:jc w:val="left"/>
        <w:rPr>
          <w:b/>
          <w:sz w:val="36"/>
        </w:rPr>
      </w:pPr>
      <w:r>
        <w:rPr>
          <w:b/>
          <w:sz w:val="36"/>
        </w:rPr>
        <w:t>大偏心构件存在混凝土受压区；</w:t>
      </w:r>
    </w:p>
    <w:p>
      <w:pPr>
        <w:spacing w:after="0" w:line="240" w:lineRule="auto"/>
        <w:jc w:val="left"/>
        <w:rPr>
          <w:sz w:val="36"/>
        </w:rPr>
        <w:sectPr>
          <w:type w:val="continuous"/>
          <w:pgSz w:w="17860" w:h="25260"/>
          <w:pgMar w:top="1020" w:right="0" w:bottom="280" w:left="0" w:header="708" w:footer="708"/>
          <w:pgNumType w:start="46"/>
          <w:cols w:space="708"/>
        </w:sectPr>
      </w:pPr>
    </w:p>
    <w:p>
      <w:pPr>
        <w:pStyle w:val="ListParagraph"/>
        <w:numPr>
          <w:ilvl w:val="0"/>
          <w:numId w:val="58"/>
        </w:numPr>
        <w:tabs>
          <w:tab w:val="left" w:pos="3031"/>
          <w:tab w:val="left" w:pos="3032"/>
        </w:tabs>
        <w:spacing w:before="11" w:after="0" w:line="240" w:lineRule="auto"/>
        <w:ind w:left="3031" w:right="0" w:hanging="627"/>
        <w:jc w:val="left"/>
        <w:rPr>
          <w:b/>
          <w:sz w:val="31"/>
        </w:rPr>
      </w:pPr>
      <w:r>
        <w:rPr>
          <w:b/>
          <w:spacing w:val="-4"/>
          <w:sz w:val="36"/>
        </w:rPr>
        <w:t xml:space="preserve">大、小偏心受拉构件的判定是依据纵向拉力 </w:t>
      </w:r>
      <w:r>
        <w:rPr>
          <w:b/>
          <w:sz w:val="36"/>
        </w:rPr>
        <w:t>N</w:t>
      </w:r>
      <w:r>
        <w:rPr>
          <w:b/>
          <w:spacing w:val="-13"/>
          <w:sz w:val="36"/>
        </w:rPr>
        <w:t xml:space="preserve"> 的作用点的位置。</w:t>
      </w:r>
    </w:p>
    <w:p>
      <w:pPr>
        <w:pStyle w:val="Heading2"/>
        <w:tabs>
          <w:tab w:val="left" w:pos="7042"/>
        </w:tabs>
        <w:spacing w:before="124"/>
        <w:ind w:left="5361"/>
        <w:rPr>
          <w:rFonts w:ascii="幼圆" w:eastAsia="幼圆" w:hint="eastAsia"/>
        </w:rPr>
      </w:pPr>
      <w:r>
        <w:rPr>
          <w:rFonts w:ascii="幼圆" w:eastAsia="幼圆" w:hint="eastAsia"/>
        </w:rPr>
        <w:t>第</w:t>
      </w:r>
      <w:r>
        <w:rPr>
          <w:rFonts w:ascii="幼圆" w:eastAsia="幼圆" w:hint="eastAsia"/>
          <w:spacing w:val="-105"/>
        </w:rPr>
        <w:t xml:space="preserve"> </w:t>
      </w:r>
      <w:r>
        <w:rPr>
          <w:rFonts w:ascii="幼圆" w:eastAsia="幼圆" w:hint="eastAsia"/>
        </w:rPr>
        <w:t>8</w:t>
      </w:r>
      <w:r>
        <w:rPr>
          <w:rFonts w:ascii="幼圆" w:eastAsia="幼圆" w:hint="eastAsia"/>
          <w:spacing w:val="-103"/>
        </w:rPr>
        <w:t xml:space="preserve"> </w:t>
      </w:r>
      <w:r>
        <w:rPr>
          <w:rFonts w:ascii="幼圆" w:eastAsia="幼圆" w:hint="eastAsia"/>
        </w:rPr>
        <w:t>章</w:t>
        <w:tab/>
        <w:t>钢筋混凝土构件的变形和裂痕</w:t>
      </w:r>
    </w:p>
    <w:p>
      <w:pPr>
        <w:pStyle w:val="ListParagraph"/>
        <w:numPr>
          <w:ilvl w:val="0"/>
          <w:numId w:val="57"/>
        </w:numPr>
        <w:tabs>
          <w:tab w:val="left" w:pos="2454"/>
          <w:tab w:val="left" w:pos="14561"/>
        </w:tabs>
        <w:spacing w:before="255" w:after="0" w:line="240" w:lineRule="auto"/>
        <w:ind w:left="2453" w:right="0" w:hanging="546"/>
        <w:jc w:val="left"/>
        <w:rPr>
          <w:b/>
          <w:sz w:val="36"/>
        </w:rPr>
      </w:pPr>
      <w:r>
        <w:rPr>
          <w:b/>
          <w:sz w:val="36"/>
        </w:rPr>
        <w:t>下面的关于钢筋混凝土受弯构件截面弯曲刚度的说明中，错误的是（</w:t>
        <w:tab/>
      </w:r>
      <w:r>
        <w:rPr>
          <w:b/>
          <w:spacing w:val="-177"/>
          <w:sz w:val="36"/>
        </w:rPr>
        <w:t>）</w:t>
      </w:r>
      <w:r>
        <w:rPr>
          <w:b/>
          <w:sz w:val="36"/>
        </w:rPr>
        <w:t>。</w:t>
      </w:r>
    </w:p>
    <w:p>
      <w:pPr>
        <w:pStyle w:val="ListParagraph"/>
        <w:numPr>
          <w:ilvl w:val="1"/>
          <w:numId w:val="57"/>
        </w:numPr>
        <w:tabs>
          <w:tab w:val="left" w:pos="3165"/>
        </w:tabs>
        <w:spacing w:before="7" w:after="0" w:line="240" w:lineRule="auto"/>
        <w:ind w:left="3165" w:right="0" w:hanging="760"/>
        <w:jc w:val="left"/>
        <w:rPr>
          <w:b/>
          <w:sz w:val="36"/>
        </w:rPr>
      </w:pPr>
      <w:r>
        <w:rPr>
          <w:b/>
          <w:sz w:val="36"/>
        </w:rPr>
        <w:t>截面弯曲刚度随着荷载增大而减小；</w:t>
      </w:r>
    </w:p>
    <w:p>
      <w:pPr>
        <w:pStyle w:val="ListParagraph"/>
        <w:numPr>
          <w:ilvl w:val="1"/>
          <w:numId w:val="57"/>
        </w:numPr>
        <w:tabs>
          <w:tab w:val="left" w:pos="3348"/>
          <w:tab w:val="left" w:pos="3349"/>
        </w:tabs>
        <w:spacing w:before="7" w:after="0" w:line="240" w:lineRule="auto"/>
        <w:ind w:left="3348" w:right="0" w:hanging="944"/>
        <w:jc w:val="left"/>
        <w:rPr>
          <w:b/>
          <w:sz w:val="36"/>
        </w:rPr>
      </w:pPr>
      <w:r>
        <w:rPr>
          <w:b/>
          <w:w w:val="95"/>
          <w:sz w:val="36"/>
        </w:rPr>
        <w:t>截面弯曲刚度随着时刻的增加而减小；</w:t>
      </w:r>
    </w:p>
    <w:p>
      <w:pPr>
        <w:pStyle w:val="ListParagraph"/>
        <w:numPr>
          <w:ilvl w:val="1"/>
          <w:numId w:val="57"/>
        </w:numPr>
        <w:tabs>
          <w:tab w:val="left" w:pos="3348"/>
          <w:tab w:val="left" w:pos="3349"/>
        </w:tabs>
        <w:spacing w:before="6" w:after="0" w:line="240" w:lineRule="auto"/>
        <w:ind w:left="3348" w:right="0" w:hanging="944"/>
        <w:jc w:val="left"/>
        <w:rPr>
          <w:b/>
          <w:sz w:val="36"/>
        </w:rPr>
      </w:pPr>
      <w:r>
        <w:rPr>
          <w:b/>
          <w:w w:val="95"/>
          <w:sz w:val="36"/>
        </w:rPr>
        <w:t>截面弯曲刚度随着裂痕的进展而减小；</w:t>
      </w:r>
    </w:p>
    <w:p>
      <w:pPr>
        <w:pStyle w:val="ListParagraph"/>
        <w:numPr>
          <w:ilvl w:val="1"/>
          <w:numId w:val="57"/>
        </w:numPr>
        <w:tabs>
          <w:tab w:val="left" w:pos="3165"/>
          <w:tab w:val="left" w:pos="15648"/>
        </w:tabs>
        <w:spacing w:before="7" w:after="0" w:line="242" w:lineRule="auto"/>
        <w:ind w:left="1908" w:right="1670" w:firstLine="496"/>
        <w:jc w:val="left"/>
        <w:rPr>
          <w:b/>
          <w:sz w:val="36"/>
        </w:rPr>
      </w:pPr>
      <w:r>
        <w:rPr>
          <w:b/>
          <w:sz w:val="36"/>
        </w:rPr>
        <w:t>截面弯曲刚度不变。                                                   2．钢筋混凝土构件变形和裂痕验算中关于荷载、材料强度取值说法正确的是（</w:t>
        <w:tab/>
      </w:r>
      <w:r>
        <w:rPr>
          <w:b/>
          <w:spacing w:val="-180"/>
          <w:sz w:val="36"/>
        </w:rPr>
        <w:t>）</w:t>
      </w:r>
      <w:r>
        <w:rPr>
          <w:b/>
          <w:spacing w:val="-19"/>
          <w:sz w:val="36"/>
        </w:rPr>
        <w:t>。</w:t>
      </w:r>
    </w:p>
    <w:p>
      <w:pPr>
        <w:pStyle w:val="ListParagraph"/>
        <w:numPr>
          <w:ilvl w:val="0"/>
          <w:numId w:val="56"/>
        </w:numPr>
        <w:tabs>
          <w:tab w:val="left" w:pos="3165"/>
        </w:tabs>
        <w:spacing w:before="4" w:after="0" w:line="240" w:lineRule="auto"/>
        <w:ind w:left="3165" w:right="0" w:hanging="760"/>
        <w:jc w:val="left"/>
        <w:rPr>
          <w:b/>
          <w:sz w:val="36"/>
        </w:rPr>
      </w:pPr>
      <w:r>
        <w:rPr>
          <w:b/>
          <w:sz w:val="36"/>
        </w:rPr>
        <w:t>荷载、材料强度都取设计值；</w:t>
      </w:r>
    </w:p>
    <w:p>
      <w:pPr>
        <w:pStyle w:val="ListParagraph"/>
        <w:numPr>
          <w:ilvl w:val="0"/>
          <w:numId w:val="56"/>
        </w:numPr>
        <w:tabs>
          <w:tab w:val="left" w:pos="3348"/>
          <w:tab w:val="left" w:pos="3349"/>
        </w:tabs>
        <w:spacing w:before="7" w:after="0" w:line="240" w:lineRule="auto"/>
        <w:ind w:left="3348" w:right="0" w:hanging="944"/>
        <w:jc w:val="left"/>
        <w:rPr>
          <w:b/>
          <w:sz w:val="36"/>
        </w:rPr>
      </w:pPr>
      <w:r>
        <w:rPr>
          <w:b/>
          <w:sz w:val="36"/>
        </w:rPr>
        <w:t>荷载、材料强度都取标准值；</w:t>
      </w:r>
    </w:p>
    <w:p>
      <w:pPr>
        <w:pStyle w:val="ListParagraph"/>
        <w:numPr>
          <w:ilvl w:val="0"/>
          <w:numId w:val="56"/>
        </w:numPr>
        <w:tabs>
          <w:tab w:val="left" w:pos="3348"/>
          <w:tab w:val="left" w:pos="3349"/>
        </w:tabs>
        <w:spacing w:before="7" w:after="0" w:line="240" w:lineRule="auto"/>
        <w:ind w:left="3348" w:right="0" w:hanging="944"/>
        <w:jc w:val="left"/>
        <w:rPr>
          <w:b/>
          <w:sz w:val="36"/>
        </w:rPr>
      </w:pPr>
      <w:r>
        <w:rPr>
          <w:b/>
          <w:sz w:val="36"/>
        </w:rPr>
        <w:t>荷载取设计值，材料强度都取标准值；</w:t>
      </w:r>
    </w:p>
    <w:p>
      <w:pPr>
        <w:pStyle w:val="ListParagraph"/>
        <w:numPr>
          <w:ilvl w:val="0"/>
          <w:numId w:val="56"/>
        </w:numPr>
        <w:tabs>
          <w:tab w:val="left" w:pos="3165"/>
          <w:tab w:val="left" w:pos="10945"/>
        </w:tabs>
        <w:spacing w:before="7" w:after="0" w:line="242" w:lineRule="auto"/>
        <w:ind w:left="1908" w:right="6369" w:firstLine="496"/>
        <w:jc w:val="left"/>
        <w:rPr>
          <w:b/>
          <w:sz w:val="36"/>
        </w:rPr>
      </w:pPr>
      <w:r>
        <w:rPr>
          <w:b/>
          <w:sz w:val="36"/>
        </w:rPr>
        <w:t>荷载取标准值，材料强度都取设计值。          3．钢筋混凝土受弯构件挠度计算公式正确的是（</w:t>
        <w:tab/>
      </w:r>
      <w:r>
        <w:rPr>
          <w:b/>
          <w:spacing w:val="-177"/>
          <w:sz w:val="36"/>
        </w:rPr>
        <w:t>）</w:t>
      </w:r>
      <w:r>
        <w:rPr>
          <w:b/>
          <w:spacing w:val="-18"/>
          <w:sz w:val="36"/>
        </w:rPr>
        <w:t>。</w:t>
      </w:r>
    </w:p>
    <w:p>
      <w:pPr>
        <w:pStyle w:val="BodyText"/>
        <w:spacing w:before="3"/>
        <w:rPr>
          <w:rFonts w:ascii="幼圆"/>
          <w:sz w:val="10"/>
        </w:rPr>
      </w:pPr>
    </w:p>
    <w:p>
      <w:pPr>
        <w:spacing w:after="0"/>
        <w:rPr>
          <w:rFonts w:ascii="幼圆"/>
          <w:sz w:val="10"/>
        </w:rPr>
        <w:sectPr>
          <w:pgSz w:w="17860" w:h="25260"/>
          <w:pgMar w:top="940" w:right="0" w:bottom="280" w:left="0" w:header="708" w:footer="708"/>
          <w:pgNumType w:start="47"/>
          <w:cols w:space="708"/>
        </w:sectPr>
      </w:pPr>
    </w:p>
    <w:p>
      <w:pPr>
        <w:tabs>
          <w:tab w:val="left" w:pos="3688"/>
        </w:tabs>
        <w:spacing w:before="324"/>
        <w:ind w:left="2448" w:right="0" w:firstLine="0"/>
        <w:jc w:val="left"/>
        <w:rPr>
          <w:rFonts w:ascii="幼圆" w:eastAsia="幼圆" w:hint="eastAsia"/>
          <w:sz w:val="36"/>
        </w:rPr>
      </w:pPr>
      <w:r>
        <w:rPr>
          <w:rFonts w:ascii="幼圆" w:eastAsia="幼圆" w:hint="eastAsia"/>
          <w:b/>
          <w:sz w:val="36"/>
        </w:rPr>
        <w:t>A．</w:t>
      </w:r>
      <w:r>
        <w:rPr>
          <w:rFonts w:ascii="幼圆" w:eastAsia="幼圆" w:hint="eastAsia"/>
          <w:b/>
          <w:spacing w:val="-60"/>
          <w:sz w:val="36"/>
        </w:rPr>
        <w:t xml:space="preserve"> </w:t>
      </w:r>
      <w:r>
        <w:rPr>
          <w:rFonts w:ascii="幼圆" w:eastAsia="幼圆" w:hint="eastAsia"/>
          <w:sz w:val="36"/>
        </w:rPr>
        <w:t>f</w:t>
        <w:tab/>
      </w:r>
      <w:r>
        <w:rPr>
          <w:rFonts w:ascii="幼圆" w:eastAsia="幼圆" w:hint="eastAsia"/>
          <w:spacing w:val="-20"/>
          <w:sz w:val="36"/>
        </w:rPr>
        <w:t>S</w:t>
      </w:r>
    </w:p>
    <w:p>
      <w:pPr>
        <w:tabs>
          <w:tab w:val="left" w:pos="556"/>
        </w:tabs>
        <w:spacing w:before="83" w:line="416" w:lineRule="exact"/>
        <w:ind w:left="73" w:right="0" w:firstLine="0"/>
        <w:jc w:val="left"/>
        <w:rPr>
          <w:rFonts w:ascii="幼圆"/>
          <w:sz w:val="21"/>
        </w:rPr>
      </w:pPr>
      <w:r>
        <w:br w:type="column"/>
      </w:r>
      <w:r>
        <w:rPr>
          <w:rFonts w:ascii="幼圆"/>
          <w:sz w:val="36"/>
        </w:rPr>
        <w:t>M</w:t>
        <w:tab/>
      </w:r>
      <w:r>
        <w:rPr>
          <w:rFonts w:ascii="幼圆"/>
          <w:spacing w:val="-26"/>
          <w:sz w:val="36"/>
        </w:rPr>
        <w:t>l</w:t>
      </w:r>
      <w:r>
        <w:rPr>
          <w:rFonts w:ascii="幼圆"/>
          <w:spacing w:val="-26"/>
          <w:position w:val="3"/>
          <w:sz w:val="21"/>
        </w:rPr>
        <w:t>2</w:t>
      </w:r>
    </w:p>
    <w:p>
      <w:pPr>
        <w:spacing w:before="0" w:line="166" w:lineRule="exact"/>
        <w:ind w:left="427" w:right="0" w:firstLine="0"/>
        <w:jc w:val="left"/>
        <w:rPr>
          <w:rFonts w:ascii="幼圆"/>
          <w:sz w:val="21"/>
        </w:rPr>
      </w:pPr>
      <w:r>
        <w:drawing>
          <wp:anchor distT="0" distB="0" distL="0" distR="0" simplePos="0" relativeHeight="251659264" behindDoc="1" locked="0" layoutInCell="1" allowOverlap="1">
            <wp:simplePos x="0" y="0"/>
            <wp:positionH relativeFrom="page">
              <wp:posOffset>2501900</wp:posOffset>
            </wp:positionH>
            <wp:positionV relativeFrom="paragraph">
              <wp:posOffset>53832</wp:posOffset>
            </wp:positionV>
            <wp:extent cx="5588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558800" cy="38100"/>
                    </a:xfrm>
                    <a:prstGeom prst="rect">
                      <a:avLst/>
                    </a:prstGeom>
                  </pic:spPr>
                </pic:pic>
              </a:graphicData>
            </a:graphic>
          </wp:anchor>
        </w:drawing>
      </w:r>
      <w:r>
        <w:rPr>
          <w:rFonts w:ascii="幼圆"/>
          <w:sz w:val="21"/>
        </w:rPr>
        <w:t>k</w:t>
      </w:r>
      <w:r>
        <w:rPr>
          <w:rFonts w:ascii="幼圆"/>
          <w:spacing w:val="33"/>
          <w:sz w:val="21"/>
        </w:rPr>
        <w:t xml:space="preserve"> </w:t>
      </w:r>
      <w:r>
        <w:rPr>
          <w:rFonts w:ascii="幼圆"/>
          <w:sz w:val="21"/>
        </w:rPr>
        <w:t>0</w:t>
      </w:r>
    </w:p>
    <w:p>
      <w:pPr>
        <w:spacing w:before="0" w:line="345" w:lineRule="exact"/>
        <w:ind w:left="0" w:right="55" w:firstLine="0"/>
        <w:jc w:val="center"/>
        <w:rPr>
          <w:rFonts w:ascii="幼圆"/>
          <w:sz w:val="36"/>
        </w:rPr>
      </w:pPr>
      <w:r>
        <w:rPr>
          <w:rFonts w:ascii="幼圆"/>
          <w:w w:val="100"/>
          <w:sz w:val="36"/>
        </w:rPr>
        <w:t>B</w:t>
      </w:r>
    </w:p>
    <w:p>
      <w:pPr>
        <w:tabs>
          <w:tab w:val="left" w:pos="1695"/>
        </w:tabs>
        <w:spacing w:before="320"/>
        <w:ind w:left="91" w:right="0" w:firstLine="0"/>
        <w:jc w:val="left"/>
        <w:rPr>
          <w:rFonts w:ascii="幼圆" w:eastAsia="幼圆" w:hint="eastAsia"/>
          <w:sz w:val="35"/>
        </w:rPr>
      </w:pPr>
      <w:r>
        <w:br w:type="column"/>
      </w:r>
      <w:r>
        <w:rPr>
          <w:rFonts w:ascii="幼圆" w:eastAsia="幼圆" w:hint="eastAsia"/>
          <w:b/>
          <w:sz w:val="36"/>
        </w:rPr>
        <w:t>；B．</w:t>
      </w:r>
      <w:r>
        <w:rPr>
          <w:rFonts w:ascii="幼圆" w:eastAsia="幼圆" w:hint="eastAsia"/>
          <w:b/>
          <w:spacing w:val="-58"/>
          <w:sz w:val="36"/>
        </w:rPr>
        <w:t xml:space="preserve"> </w:t>
      </w:r>
      <w:r>
        <w:rPr>
          <w:rFonts w:ascii="幼圆" w:eastAsia="幼圆" w:hint="eastAsia"/>
          <w:sz w:val="35"/>
        </w:rPr>
        <w:t>f</w:t>
        <w:tab/>
      </w:r>
      <w:r>
        <w:rPr>
          <w:rFonts w:ascii="幼圆" w:eastAsia="幼圆" w:hint="eastAsia"/>
          <w:spacing w:val="-20"/>
          <w:sz w:val="35"/>
        </w:rPr>
        <w:t>S</w:t>
      </w:r>
    </w:p>
    <w:p>
      <w:pPr>
        <w:tabs>
          <w:tab w:val="left" w:pos="559"/>
        </w:tabs>
        <w:spacing w:before="91" w:line="403" w:lineRule="exact"/>
        <w:ind w:left="75" w:right="0" w:firstLine="0"/>
        <w:jc w:val="center"/>
        <w:rPr>
          <w:rFonts w:ascii="幼圆"/>
          <w:sz w:val="21"/>
        </w:rPr>
      </w:pPr>
      <w:r>
        <w:br w:type="column"/>
      </w:r>
      <w:r>
        <w:rPr>
          <w:rFonts w:ascii="幼圆"/>
          <w:sz w:val="35"/>
        </w:rPr>
        <w:t>M</w:t>
        <w:tab/>
      </w:r>
      <w:r>
        <w:rPr>
          <w:rFonts w:ascii="幼圆"/>
          <w:spacing w:val="-25"/>
          <w:sz w:val="35"/>
        </w:rPr>
        <w:t>l</w:t>
      </w:r>
      <w:r>
        <w:rPr>
          <w:rFonts w:ascii="幼圆"/>
          <w:spacing w:val="-25"/>
          <w:position w:val="3"/>
          <w:sz w:val="21"/>
        </w:rPr>
        <w:t>2</w:t>
      </w:r>
    </w:p>
    <w:p>
      <w:pPr>
        <w:spacing w:before="0" w:line="169" w:lineRule="exact"/>
        <w:ind w:left="429" w:right="0" w:firstLine="0"/>
        <w:jc w:val="left"/>
        <w:rPr>
          <w:rFonts w:ascii="幼圆"/>
          <w:sz w:val="21"/>
        </w:rPr>
      </w:pPr>
      <w:r>
        <w:drawing>
          <wp:anchor distT="0" distB="0" distL="0" distR="0" simplePos="0" relativeHeight="251660288" behindDoc="1" locked="0" layoutInCell="1" allowOverlap="1">
            <wp:simplePos x="0" y="0"/>
            <wp:positionH relativeFrom="page">
              <wp:posOffset>4267200</wp:posOffset>
            </wp:positionH>
            <wp:positionV relativeFrom="paragraph">
              <wp:posOffset>56820</wp:posOffset>
            </wp:positionV>
            <wp:extent cx="5461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546100" cy="38100"/>
                    </a:xfrm>
                    <a:prstGeom prst="rect">
                      <a:avLst/>
                    </a:prstGeom>
                  </pic:spPr>
                </pic:pic>
              </a:graphicData>
            </a:graphic>
          </wp:anchor>
        </w:drawing>
      </w:r>
      <w:r>
        <w:rPr>
          <w:rFonts w:ascii="幼圆"/>
          <w:sz w:val="21"/>
        </w:rPr>
        <w:t>k</w:t>
      </w:r>
      <w:r>
        <w:rPr>
          <w:rFonts w:ascii="幼圆"/>
          <w:spacing w:val="32"/>
          <w:sz w:val="21"/>
        </w:rPr>
        <w:t xml:space="preserve"> </w:t>
      </w:r>
      <w:r>
        <w:rPr>
          <w:rFonts w:ascii="幼圆"/>
          <w:sz w:val="21"/>
        </w:rPr>
        <w:t>0</w:t>
      </w:r>
    </w:p>
    <w:p>
      <w:pPr>
        <w:spacing w:before="0" w:line="347" w:lineRule="exact"/>
        <w:ind w:left="81" w:right="0" w:firstLine="0"/>
        <w:jc w:val="center"/>
        <w:rPr>
          <w:rFonts w:ascii="幼圆"/>
          <w:sz w:val="35"/>
        </w:rPr>
      </w:pPr>
      <w:r>
        <w:rPr>
          <w:rFonts w:ascii="幼圆"/>
          <w:w w:val="102"/>
          <w:sz w:val="35"/>
        </w:rPr>
        <w:t>B</w:t>
      </w:r>
    </w:p>
    <w:p>
      <w:pPr>
        <w:tabs>
          <w:tab w:val="left" w:pos="1693"/>
        </w:tabs>
        <w:spacing w:before="320"/>
        <w:ind w:left="93" w:right="0" w:firstLine="0"/>
        <w:jc w:val="left"/>
        <w:rPr>
          <w:rFonts w:ascii="幼圆" w:eastAsia="幼圆" w:hint="eastAsia"/>
          <w:sz w:val="36"/>
        </w:rPr>
      </w:pPr>
      <w:r>
        <w:br w:type="column"/>
      </w:r>
      <w:r>
        <w:rPr>
          <w:rFonts w:ascii="幼圆" w:eastAsia="幼圆" w:hint="eastAsia"/>
          <w:b/>
          <w:sz w:val="36"/>
        </w:rPr>
        <w:t>；C．</w:t>
      </w:r>
      <w:r>
        <w:rPr>
          <w:rFonts w:ascii="幼圆" w:eastAsia="幼圆" w:hint="eastAsia"/>
          <w:b/>
          <w:spacing w:val="-60"/>
          <w:sz w:val="36"/>
        </w:rPr>
        <w:t xml:space="preserve"> </w:t>
      </w:r>
      <w:r>
        <w:rPr>
          <w:rFonts w:ascii="幼圆" w:eastAsia="幼圆" w:hint="eastAsia"/>
          <w:sz w:val="36"/>
        </w:rPr>
        <w:t>f</w:t>
        <w:tab/>
      </w:r>
      <w:r>
        <w:rPr>
          <w:rFonts w:ascii="幼圆" w:eastAsia="幼圆" w:hint="eastAsia"/>
          <w:spacing w:val="-20"/>
          <w:sz w:val="36"/>
        </w:rPr>
        <w:t>S</w:t>
      </w:r>
    </w:p>
    <w:p>
      <w:pPr>
        <w:tabs>
          <w:tab w:val="left" w:pos="558"/>
        </w:tabs>
        <w:spacing w:before="37" w:line="416" w:lineRule="exact"/>
        <w:ind w:left="74" w:right="0" w:firstLine="0"/>
        <w:jc w:val="left"/>
        <w:rPr>
          <w:rFonts w:ascii="幼圆"/>
          <w:sz w:val="21"/>
        </w:rPr>
      </w:pPr>
      <w:r>
        <w:br w:type="column"/>
      </w:r>
      <w:r>
        <w:rPr>
          <w:rFonts w:ascii="幼圆"/>
          <w:sz w:val="36"/>
        </w:rPr>
        <w:t>M</w:t>
        <w:tab/>
      </w:r>
      <w:r>
        <w:rPr>
          <w:rFonts w:ascii="幼圆"/>
          <w:spacing w:val="-26"/>
          <w:sz w:val="36"/>
        </w:rPr>
        <w:t>l</w:t>
      </w:r>
      <w:r>
        <w:rPr>
          <w:rFonts w:ascii="幼圆"/>
          <w:spacing w:val="-26"/>
          <w:position w:val="3"/>
          <w:sz w:val="21"/>
        </w:rPr>
        <w:t>2</w:t>
      </w:r>
    </w:p>
    <w:p>
      <w:pPr>
        <w:spacing w:before="0" w:line="187" w:lineRule="exact"/>
        <w:ind w:left="428" w:right="0" w:firstLine="0"/>
        <w:jc w:val="left"/>
        <w:rPr>
          <w:rFonts w:ascii="幼圆"/>
          <w:sz w:val="21"/>
        </w:rPr>
      </w:pPr>
      <w:r>
        <w:drawing>
          <wp:anchor distT="0" distB="0" distL="0" distR="0" simplePos="0" relativeHeight="251661312" behindDoc="1" locked="0" layoutInCell="1" allowOverlap="1">
            <wp:simplePos x="0" y="0"/>
            <wp:positionH relativeFrom="page">
              <wp:posOffset>6019800</wp:posOffset>
            </wp:positionH>
            <wp:positionV relativeFrom="paragraph">
              <wp:posOffset>82978</wp:posOffset>
            </wp:positionV>
            <wp:extent cx="5588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558800" cy="38100"/>
                    </a:xfrm>
                    <a:prstGeom prst="rect">
                      <a:avLst/>
                    </a:prstGeom>
                  </pic:spPr>
                </pic:pic>
              </a:graphicData>
            </a:graphic>
          </wp:anchor>
        </w:drawing>
      </w:r>
      <w:r>
        <w:rPr>
          <w:rFonts w:ascii="幼圆"/>
          <w:sz w:val="21"/>
        </w:rPr>
        <w:t>q</w:t>
      </w:r>
      <w:r>
        <w:rPr>
          <w:rFonts w:ascii="幼圆"/>
          <w:spacing w:val="33"/>
          <w:sz w:val="21"/>
        </w:rPr>
        <w:t xml:space="preserve"> </w:t>
      </w:r>
      <w:r>
        <w:rPr>
          <w:rFonts w:ascii="幼圆"/>
          <w:sz w:val="21"/>
        </w:rPr>
        <w:t>0</w:t>
      </w:r>
    </w:p>
    <w:p>
      <w:pPr>
        <w:spacing w:before="0" w:line="370" w:lineRule="exact"/>
        <w:ind w:left="0" w:right="54" w:firstLine="0"/>
        <w:jc w:val="center"/>
        <w:rPr>
          <w:rFonts w:ascii="幼圆"/>
          <w:sz w:val="36"/>
        </w:rPr>
      </w:pPr>
      <w:r>
        <w:rPr>
          <w:rFonts w:ascii="幼圆"/>
          <w:w w:val="100"/>
          <w:sz w:val="36"/>
        </w:rPr>
        <w:t>B</w:t>
      </w:r>
    </w:p>
    <w:p>
      <w:pPr>
        <w:tabs>
          <w:tab w:val="left" w:pos="1690"/>
        </w:tabs>
        <w:spacing w:before="320"/>
        <w:ind w:left="91" w:right="0" w:firstLine="0"/>
        <w:jc w:val="left"/>
        <w:rPr>
          <w:rFonts w:ascii="幼圆" w:eastAsia="幼圆" w:hint="eastAsia"/>
          <w:sz w:val="36"/>
        </w:rPr>
      </w:pPr>
      <w:r>
        <w:br w:type="column"/>
      </w:r>
      <w:r>
        <w:rPr>
          <w:rFonts w:ascii="幼圆" w:eastAsia="幼圆" w:hint="eastAsia"/>
          <w:b/>
          <w:sz w:val="36"/>
        </w:rPr>
        <w:t>；D．</w:t>
      </w:r>
      <w:r>
        <w:rPr>
          <w:rFonts w:ascii="幼圆" w:eastAsia="幼圆" w:hint="eastAsia"/>
          <w:b/>
          <w:spacing w:val="-61"/>
          <w:sz w:val="36"/>
        </w:rPr>
        <w:t xml:space="preserve"> </w:t>
      </w:r>
      <w:r>
        <w:rPr>
          <w:rFonts w:ascii="幼圆" w:eastAsia="幼圆" w:hint="eastAsia"/>
          <w:sz w:val="36"/>
        </w:rPr>
        <w:t>f</w:t>
        <w:tab/>
      </w:r>
      <w:r>
        <w:rPr>
          <w:rFonts w:ascii="幼圆" w:eastAsia="幼圆" w:hint="eastAsia"/>
          <w:spacing w:val="-20"/>
          <w:sz w:val="36"/>
        </w:rPr>
        <w:t>S</w:t>
      </w:r>
    </w:p>
    <w:p>
      <w:pPr>
        <w:tabs>
          <w:tab w:val="left" w:pos="559"/>
        </w:tabs>
        <w:spacing w:before="38" w:line="370" w:lineRule="exact"/>
        <w:ind w:left="75" w:right="0" w:firstLine="0"/>
        <w:jc w:val="left"/>
        <w:rPr>
          <w:rFonts w:ascii="幼圆"/>
          <w:sz w:val="21"/>
        </w:rPr>
      </w:pPr>
      <w:r>
        <w:br w:type="column"/>
      </w:r>
      <w:r>
        <w:rPr>
          <w:rFonts w:ascii="幼圆"/>
          <w:sz w:val="36"/>
        </w:rPr>
        <w:t>M</w:t>
        <w:tab/>
      </w:r>
      <w:r>
        <w:rPr>
          <w:rFonts w:ascii="幼圆"/>
          <w:spacing w:val="-16"/>
          <w:sz w:val="36"/>
        </w:rPr>
        <w:t>l</w:t>
      </w:r>
      <w:r>
        <w:rPr>
          <w:rFonts w:ascii="幼圆"/>
          <w:spacing w:val="-16"/>
          <w:position w:val="3"/>
          <w:sz w:val="21"/>
        </w:rPr>
        <w:t>2</w:t>
      </w:r>
    </w:p>
    <w:p>
      <w:pPr>
        <w:spacing w:before="0" w:line="282" w:lineRule="exact"/>
        <w:ind w:left="429" w:right="0" w:firstLine="0"/>
        <w:jc w:val="left"/>
        <w:rPr>
          <w:rFonts w:ascii="幼圆" w:eastAsia="幼圆" w:hint="eastAsia"/>
          <w:b/>
          <w:sz w:val="36"/>
        </w:rPr>
      </w:pPr>
      <w:r>
        <w:drawing>
          <wp:anchor distT="0" distB="0" distL="0" distR="0" simplePos="0" relativeHeight="251662336" behindDoc="1" locked="0" layoutInCell="1" allowOverlap="1">
            <wp:simplePos x="0" y="0"/>
            <wp:positionH relativeFrom="page">
              <wp:posOffset>7772400</wp:posOffset>
            </wp:positionH>
            <wp:positionV relativeFrom="paragraph">
              <wp:posOffset>111870</wp:posOffset>
            </wp:positionV>
            <wp:extent cx="5588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4" cstate="print"/>
                    <a:stretch>
                      <a:fillRect/>
                    </a:stretch>
                  </pic:blipFill>
                  <pic:spPr>
                    <a:xfrm>
                      <a:off x="0" y="0"/>
                      <a:ext cx="558800" cy="38100"/>
                    </a:xfrm>
                    <a:prstGeom prst="rect">
                      <a:avLst/>
                    </a:prstGeom>
                  </pic:spPr>
                </pic:pic>
              </a:graphicData>
            </a:graphic>
          </wp:anchor>
        </w:drawing>
      </w:r>
      <w:r>
        <w:rPr>
          <w:rFonts w:ascii="幼圆" w:eastAsia="幼圆" w:hint="eastAsia"/>
          <w:sz w:val="21"/>
        </w:rPr>
        <w:t>q 0</w:t>
      </w:r>
      <w:r>
        <w:rPr>
          <w:rFonts w:ascii="幼圆" w:eastAsia="幼圆" w:hint="eastAsia"/>
          <w:spacing w:val="94"/>
          <w:sz w:val="21"/>
        </w:rPr>
        <w:t xml:space="preserve"> </w:t>
      </w:r>
      <w:r>
        <w:rPr>
          <w:rFonts w:ascii="幼圆" w:eastAsia="幼圆" w:hint="eastAsia"/>
          <w:b/>
          <w:position w:val="-5"/>
          <w:sz w:val="36"/>
        </w:rPr>
        <w:t>。</w:t>
      </w:r>
    </w:p>
    <w:p>
      <w:pPr>
        <w:spacing w:before="0" w:line="321" w:lineRule="exact"/>
        <w:ind w:left="287" w:right="0" w:firstLine="0"/>
        <w:jc w:val="left"/>
        <w:rPr>
          <w:rFonts w:ascii="幼圆"/>
          <w:sz w:val="36"/>
        </w:rPr>
      </w:pPr>
      <w:r>
        <w:rPr>
          <w:rFonts w:ascii="幼圆"/>
          <w:w w:val="99"/>
          <w:sz w:val="36"/>
        </w:rPr>
        <w:t>B</w:t>
      </w:r>
    </w:p>
    <w:p>
      <w:pPr>
        <w:spacing w:after="0" w:line="321" w:lineRule="exact"/>
        <w:jc w:val="left"/>
        <w:rPr>
          <w:rFonts w:ascii="幼圆"/>
          <w:sz w:val="36"/>
        </w:rPr>
        <w:sectPr>
          <w:type w:val="continuous"/>
          <w:pgSz w:w="17860" w:h="25260"/>
          <w:pgMar w:top="1020" w:right="0" w:bottom="280" w:left="0" w:header="708" w:footer="708"/>
          <w:pgNumType w:start="48"/>
          <w:cols w:num="8" w:space="708" w:equalWidth="0">
            <w:col w:w="3870" w:space="40"/>
            <w:col w:w="813" w:space="39"/>
            <w:col w:w="1875" w:space="39"/>
            <w:col w:w="814" w:space="40"/>
            <w:col w:w="1875" w:space="39"/>
            <w:col w:w="814" w:space="39"/>
            <w:col w:w="1871" w:space="39"/>
            <w:col w:w="5653" w:space="0"/>
          </w:cols>
        </w:sectPr>
      </w:pPr>
    </w:p>
    <w:p>
      <w:pPr>
        <w:tabs>
          <w:tab w:val="left" w:pos="9959"/>
        </w:tabs>
        <w:spacing w:before="0" w:line="237" w:lineRule="exact"/>
        <w:ind w:left="4424" w:right="0" w:firstLine="0"/>
        <w:jc w:val="left"/>
        <w:rPr>
          <w:rFonts w:ascii="幼圆"/>
          <w:sz w:val="21"/>
        </w:rPr>
      </w:pPr>
      <w:r>
        <w:rPr>
          <w:rFonts w:ascii="幼圆"/>
          <w:sz w:val="21"/>
        </w:rPr>
        <w:t>s</w:t>
        <w:tab/>
        <w:t>s</w:t>
      </w:r>
    </w:p>
    <w:p>
      <w:pPr>
        <w:pStyle w:val="ListParagraph"/>
        <w:numPr>
          <w:ilvl w:val="0"/>
          <w:numId w:val="55"/>
        </w:numPr>
        <w:tabs>
          <w:tab w:val="left" w:pos="2454"/>
          <w:tab w:val="left" w:pos="11309"/>
        </w:tabs>
        <w:spacing w:before="30" w:after="0" w:line="240" w:lineRule="auto"/>
        <w:ind w:left="2453" w:right="0" w:hanging="546"/>
        <w:jc w:val="left"/>
        <w:rPr>
          <w:b/>
          <w:sz w:val="36"/>
        </w:rPr>
      </w:pPr>
      <w:r>
        <w:rPr>
          <w:b/>
          <w:sz w:val="36"/>
        </w:rPr>
        <w:t>下面关于短时间刚度的阻碍因素说法错误的是（</w:t>
        <w:tab/>
      </w:r>
      <w:r>
        <w:rPr>
          <w:b/>
          <w:spacing w:val="-180"/>
          <w:sz w:val="36"/>
        </w:rPr>
        <w:t>）</w:t>
      </w:r>
      <w:r>
        <w:rPr>
          <w:b/>
          <w:sz w:val="36"/>
        </w:rPr>
        <w:t>。</w:t>
      </w:r>
    </w:p>
    <w:p>
      <w:pPr>
        <w:pStyle w:val="BodyText"/>
        <w:spacing w:before="3"/>
        <w:rPr>
          <w:rFonts w:ascii="幼圆"/>
          <w:sz w:val="13"/>
        </w:rPr>
      </w:pPr>
    </w:p>
    <w:p>
      <w:pPr>
        <w:spacing w:after="0"/>
        <w:rPr>
          <w:rFonts w:ascii="幼圆"/>
          <w:sz w:val="13"/>
        </w:rPr>
        <w:sectPr>
          <w:type w:val="continuous"/>
          <w:pgSz w:w="17860" w:h="25260"/>
          <w:pgMar w:top="1020" w:right="0" w:bottom="280" w:left="0" w:header="708" w:footer="708"/>
          <w:pgNumType w:start="49"/>
          <w:cols w:space="708"/>
        </w:sectPr>
      </w:pPr>
    </w:p>
    <w:p>
      <w:pPr>
        <w:pStyle w:val="ListParagraph"/>
        <w:numPr>
          <w:ilvl w:val="1"/>
          <w:numId w:val="55"/>
        </w:numPr>
        <w:tabs>
          <w:tab w:val="left" w:pos="3352"/>
          <w:tab w:val="left" w:pos="3353"/>
        </w:tabs>
        <w:spacing w:before="36" w:after="0" w:line="240" w:lineRule="auto"/>
        <w:ind w:left="3352" w:right="0" w:hanging="905"/>
        <w:jc w:val="left"/>
        <w:rPr>
          <w:sz w:val="35"/>
        </w:rPr>
      </w:pPr>
      <w:r>
        <w:rPr>
          <w:b/>
          <w:spacing w:val="-28"/>
          <w:sz w:val="36"/>
        </w:rPr>
        <w:t xml:space="preserve">增加， </w:t>
      </w:r>
      <w:r>
        <w:rPr>
          <w:spacing w:val="-20"/>
          <w:sz w:val="35"/>
        </w:rPr>
        <w:t>B</w:t>
      </w:r>
    </w:p>
    <w:p>
      <w:pPr>
        <w:pStyle w:val="BodyText"/>
        <w:spacing w:before="36" w:line="418" w:lineRule="exact"/>
        <w:ind w:left="166"/>
        <w:rPr>
          <w:rFonts w:ascii="幼圆" w:eastAsia="幼圆" w:hint="eastAsia"/>
        </w:rPr>
      </w:pPr>
      <w:r>
        <w:rPr>
          <w:b w:val="0"/>
        </w:rPr>
        <w:br w:type="column"/>
      </w:r>
      <w:r>
        <w:rPr>
          <w:rFonts w:ascii="幼圆" w:eastAsia="幼圆" w:hint="eastAsia"/>
        </w:rPr>
        <w:t>略有增加；</w:t>
      </w:r>
    </w:p>
    <w:p>
      <w:pPr>
        <w:spacing w:before="0" w:line="213" w:lineRule="exact"/>
        <w:ind w:left="11" w:right="0" w:firstLine="0"/>
        <w:jc w:val="left"/>
        <w:rPr>
          <w:rFonts w:ascii="幼圆"/>
          <w:sz w:val="20"/>
        </w:rPr>
      </w:pPr>
      <w:r>
        <w:rPr>
          <w:rFonts w:ascii="幼圆"/>
          <w:w w:val="103"/>
          <w:sz w:val="20"/>
        </w:rPr>
        <w:t>s</w:t>
      </w:r>
    </w:p>
    <w:p>
      <w:pPr>
        <w:spacing w:after="0" w:line="213" w:lineRule="exact"/>
        <w:jc w:val="left"/>
        <w:rPr>
          <w:rFonts w:ascii="幼圆"/>
          <w:sz w:val="20"/>
        </w:rPr>
        <w:sectPr>
          <w:type w:val="continuous"/>
          <w:pgSz w:w="17860" w:h="25260"/>
          <w:pgMar w:top="1020" w:right="0" w:bottom="280" w:left="0" w:header="708" w:footer="708"/>
          <w:pgNumType w:start="50"/>
          <w:cols w:num="2" w:space="708" w:equalWidth="0">
            <w:col w:w="4684" w:space="40"/>
            <w:col w:w="13136" w:space="0"/>
          </w:cols>
        </w:sectPr>
      </w:pPr>
    </w:p>
    <w:p>
      <w:pPr>
        <w:pStyle w:val="BodyText"/>
        <w:rPr>
          <w:rFonts w:ascii="幼圆"/>
          <w:b w:val="0"/>
          <w:sz w:val="21"/>
        </w:rPr>
      </w:pPr>
    </w:p>
    <w:p>
      <w:pPr>
        <w:spacing w:after="0"/>
        <w:rPr>
          <w:rFonts w:ascii="幼圆"/>
          <w:sz w:val="21"/>
        </w:rPr>
        <w:sectPr>
          <w:type w:val="continuous"/>
          <w:pgSz w:w="17860" w:h="25260"/>
          <w:pgMar w:top="1020" w:right="0" w:bottom="280" w:left="0" w:header="708" w:footer="708"/>
          <w:pgNumType w:start="51"/>
          <w:cols w:space="708"/>
        </w:sectPr>
      </w:pPr>
    </w:p>
    <w:p>
      <w:pPr>
        <w:pStyle w:val="ListParagraph"/>
        <w:numPr>
          <w:ilvl w:val="1"/>
          <w:numId w:val="55"/>
        </w:numPr>
        <w:tabs>
          <w:tab w:val="left" w:pos="2994"/>
        </w:tabs>
        <w:spacing w:before="35" w:after="0" w:line="418" w:lineRule="exact"/>
        <w:ind w:left="2993" w:right="0" w:hanging="546"/>
        <w:jc w:val="left"/>
        <w:rPr>
          <w:sz w:val="35"/>
        </w:rPr>
      </w:pPr>
      <w:r>
        <w:rPr>
          <w:b/>
          <w:spacing w:val="-8"/>
          <w:sz w:val="36"/>
        </w:rPr>
        <w:t xml:space="preserve">提高混凝土强度品级关于提高 </w:t>
      </w:r>
      <w:r>
        <w:rPr>
          <w:sz w:val="35"/>
        </w:rPr>
        <w:t>B</w:t>
      </w:r>
    </w:p>
    <w:p>
      <w:pPr>
        <w:spacing w:before="0" w:line="213" w:lineRule="exact"/>
        <w:ind w:left="0" w:right="0" w:firstLine="0"/>
        <w:jc w:val="right"/>
        <w:rPr>
          <w:rFonts w:ascii="幼圆"/>
          <w:sz w:val="20"/>
        </w:rPr>
      </w:pPr>
      <w:r>
        <w:rPr>
          <w:rFonts w:ascii="幼圆"/>
          <w:w w:val="103"/>
          <w:sz w:val="20"/>
        </w:rPr>
        <w:t>s</w:t>
      </w:r>
    </w:p>
    <w:p>
      <w:pPr>
        <w:pStyle w:val="BodyText"/>
        <w:spacing w:before="35"/>
        <w:ind w:left="12"/>
        <w:rPr>
          <w:rFonts w:ascii="幼圆" w:eastAsia="幼圆" w:hint="eastAsia"/>
        </w:rPr>
      </w:pPr>
      <w:r>
        <w:rPr>
          <w:b w:val="0"/>
        </w:rPr>
        <w:br w:type="column"/>
      </w:r>
      <w:r>
        <w:rPr>
          <w:rFonts w:ascii="幼圆" w:eastAsia="幼圆" w:hint="eastAsia"/>
        </w:rPr>
        <w:t>的作用不大；</w:t>
      </w:r>
    </w:p>
    <w:p>
      <w:pPr>
        <w:spacing w:after="0"/>
        <w:rPr>
          <w:rFonts w:ascii="幼圆" w:eastAsia="幼圆" w:hint="eastAsia"/>
        </w:rPr>
        <w:sectPr>
          <w:type w:val="continuous"/>
          <w:pgSz w:w="17860" w:h="25260"/>
          <w:pgMar w:top="1020" w:right="0" w:bottom="280" w:left="0" w:header="708" w:footer="708"/>
          <w:pgNumType w:start="52"/>
          <w:cols w:num="2" w:space="708" w:equalWidth="0">
            <w:col w:w="8089" w:space="40"/>
            <w:col w:w="9731" w:space="0"/>
          </w:cols>
        </w:sectPr>
      </w:pPr>
    </w:p>
    <w:p>
      <w:pPr>
        <w:pStyle w:val="BodyText"/>
        <w:rPr>
          <w:rFonts w:ascii="幼圆"/>
          <w:sz w:val="21"/>
        </w:rPr>
      </w:pPr>
    </w:p>
    <w:p>
      <w:pPr>
        <w:spacing w:after="0"/>
        <w:rPr>
          <w:rFonts w:ascii="幼圆"/>
          <w:sz w:val="21"/>
        </w:rPr>
        <w:sectPr>
          <w:type w:val="continuous"/>
          <w:pgSz w:w="17860" w:h="25260"/>
          <w:pgMar w:top="1020" w:right="0" w:bottom="280" w:left="0" w:header="708" w:footer="708"/>
          <w:pgNumType w:start="53"/>
          <w:cols w:space="708"/>
        </w:sectPr>
      </w:pPr>
    </w:p>
    <w:p>
      <w:pPr>
        <w:pStyle w:val="ListParagraph"/>
        <w:numPr>
          <w:ilvl w:val="1"/>
          <w:numId w:val="55"/>
        </w:numPr>
        <w:tabs>
          <w:tab w:val="left" w:pos="2994"/>
        </w:tabs>
        <w:spacing w:before="36" w:after="0" w:line="418" w:lineRule="exact"/>
        <w:ind w:left="2993" w:right="0" w:hanging="546"/>
        <w:jc w:val="left"/>
        <w:rPr>
          <w:sz w:val="35"/>
        </w:rPr>
      </w:pPr>
      <w:r>
        <w:rPr>
          <w:b/>
          <w:spacing w:val="-12"/>
          <w:sz w:val="36"/>
        </w:rPr>
        <w:t xml:space="preserve">截面高度关于提高 </w:t>
      </w:r>
      <w:r>
        <w:rPr>
          <w:sz w:val="35"/>
        </w:rPr>
        <w:t>B</w:t>
      </w:r>
    </w:p>
    <w:p>
      <w:pPr>
        <w:spacing w:before="0" w:line="213" w:lineRule="exact"/>
        <w:ind w:left="0" w:right="0" w:firstLine="0"/>
        <w:jc w:val="right"/>
        <w:rPr>
          <w:rFonts w:ascii="幼圆"/>
          <w:sz w:val="20"/>
        </w:rPr>
      </w:pPr>
      <w:r>
        <w:rPr>
          <w:rFonts w:ascii="幼圆"/>
          <w:w w:val="103"/>
          <w:sz w:val="20"/>
        </w:rPr>
        <w:t>s</w:t>
      </w:r>
    </w:p>
    <w:p>
      <w:pPr>
        <w:pStyle w:val="BodyText"/>
        <w:spacing w:before="36"/>
        <w:ind w:left="11"/>
        <w:rPr>
          <w:rFonts w:ascii="幼圆" w:eastAsia="幼圆" w:hint="eastAsia"/>
        </w:rPr>
      </w:pPr>
      <w:r>
        <w:rPr>
          <w:b w:val="0"/>
        </w:rPr>
        <w:br w:type="column"/>
      </w:r>
      <w:r>
        <w:rPr>
          <w:rFonts w:ascii="幼圆" w:eastAsia="幼圆" w:hint="eastAsia"/>
        </w:rPr>
        <w:t>的作用的作用最大；</w:t>
      </w:r>
    </w:p>
    <w:p>
      <w:pPr>
        <w:spacing w:after="0"/>
        <w:rPr>
          <w:rFonts w:ascii="幼圆" w:eastAsia="幼圆" w:hint="eastAsia"/>
        </w:rPr>
        <w:sectPr>
          <w:type w:val="continuous"/>
          <w:pgSz w:w="17860" w:h="25260"/>
          <w:pgMar w:top="1020" w:right="0" w:bottom="280" w:left="0" w:header="708" w:footer="708"/>
          <w:pgNumType w:start="54"/>
          <w:cols w:num="2" w:space="708" w:equalWidth="0">
            <w:col w:w="6283" w:space="40"/>
            <w:col w:w="11537" w:space="0"/>
          </w:cols>
        </w:sectPr>
      </w:pPr>
    </w:p>
    <w:p>
      <w:pPr>
        <w:pStyle w:val="ListParagraph"/>
        <w:numPr>
          <w:ilvl w:val="1"/>
          <w:numId w:val="55"/>
        </w:numPr>
        <w:tabs>
          <w:tab w:val="left" w:pos="2951"/>
          <w:tab w:val="left" w:pos="11309"/>
        </w:tabs>
        <w:spacing w:before="106" w:after="0" w:line="242" w:lineRule="auto"/>
        <w:ind w:left="1908" w:right="4468" w:firstLine="496"/>
        <w:jc w:val="left"/>
        <w:rPr>
          <w:b/>
          <w:sz w:val="36"/>
        </w:rPr>
      </w:pPr>
      <w:r>
        <w:rPr>
          <w:b/>
          <w:w w:val="95"/>
          <w:sz w:val="36"/>
        </w:rPr>
        <w:t>截面配筋率若是知足承载力要求，大体上也能够知足变形的限值</w:t>
      </w:r>
      <w:r>
        <w:rPr>
          <w:b/>
          <w:spacing w:val="-16"/>
          <w:w w:val="95"/>
          <w:sz w:val="36"/>
        </w:rPr>
        <w:t>。</w:t>
      </w:r>
      <w:r>
        <w:rPr>
          <w:b/>
          <w:spacing w:val="3"/>
          <w:w w:val="99"/>
          <w:sz w:val="36"/>
        </w:rPr>
        <w:t>5</w:t>
      </w:r>
      <w:r>
        <w:rPr>
          <w:b/>
          <w:spacing w:val="-180"/>
          <w:w w:val="99"/>
          <w:sz w:val="36"/>
        </w:rPr>
        <w:t>．</w:t>
      </w:r>
      <w:r>
        <w:rPr>
          <w:b/>
          <w:w w:val="99"/>
          <w:sz w:val="36"/>
        </w:rPr>
        <w:t>《混凝土结构设计规范》概念的裂痕宽度是指</w:t>
      </w:r>
      <w:r>
        <w:rPr>
          <w:b/>
          <w:spacing w:val="-155"/>
          <w:w w:val="99"/>
          <w:sz w:val="36"/>
        </w:rPr>
        <w:t>：</w:t>
      </w:r>
      <w:r>
        <w:rPr>
          <w:b/>
          <w:w w:val="99"/>
          <w:sz w:val="36"/>
        </w:rPr>
        <w:t>（</w:t>
      </w:r>
      <w:r>
        <w:rPr>
          <w:b/>
          <w:sz w:val="36"/>
        </w:rPr>
        <w:tab/>
      </w:r>
      <w:r>
        <w:rPr>
          <w:b/>
          <w:spacing w:val="-180"/>
          <w:w w:val="99"/>
          <w:sz w:val="36"/>
        </w:rPr>
        <w:t>）</w:t>
      </w:r>
      <w:r>
        <w:rPr>
          <w:b/>
          <w:w w:val="99"/>
          <w:sz w:val="36"/>
        </w:rPr>
        <w:t>。</w:t>
      </w:r>
    </w:p>
    <w:p>
      <w:pPr>
        <w:pStyle w:val="ListParagraph"/>
        <w:numPr>
          <w:ilvl w:val="0"/>
          <w:numId w:val="54"/>
        </w:numPr>
        <w:tabs>
          <w:tab w:val="left" w:pos="3165"/>
        </w:tabs>
        <w:spacing w:before="5" w:after="0" w:line="240" w:lineRule="auto"/>
        <w:ind w:left="3165" w:right="0" w:hanging="760"/>
        <w:jc w:val="left"/>
        <w:rPr>
          <w:b/>
          <w:sz w:val="36"/>
        </w:rPr>
      </w:pPr>
      <w:r>
        <w:rPr>
          <w:b/>
          <w:sz w:val="36"/>
        </w:rPr>
        <w:t>受拉钢筋重心水平处构件底面上混凝土的裂痕宽度；</w:t>
      </w:r>
    </w:p>
    <w:p>
      <w:pPr>
        <w:pStyle w:val="ListParagraph"/>
        <w:numPr>
          <w:ilvl w:val="0"/>
          <w:numId w:val="54"/>
        </w:numPr>
        <w:tabs>
          <w:tab w:val="left" w:pos="3165"/>
        </w:tabs>
        <w:spacing w:before="7" w:after="0" w:line="240" w:lineRule="auto"/>
        <w:ind w:left="3165" w:right="0" w:hanging="760"/>
        <w:jc w:val="left"/>
        <w:rPr>
          <w:b/>
          <w:sz w:val="36"/>
        </w:rPr>
      </w:pPr>
      <w:r>
        <w:rPr>
          <w:b/>
          <w:sz w:val="36"/>
        </w:rPr>
        <w:t>受拉钢筋重心水平处构件侧表面上混凝土的裂痕宽度；</w:t>
      </w:r>
    </w:p>
    <w:p>
      <w:pPr>
        <w:pStyle w:val="ListParagraph"/>
        <w:numPr>
          <w:ilvl w:val="0"/>
          <w:numId w:val="54"/>
        </w:numPr>
        <w:tabs>
          <w:tab w:val="left" w:pos="3165"/>
        </w:tabs>
        <w:spacing w:before="7" w:after="0" w:line="240" w:lineRule="auto"/>
        <w:ind w:left="3165" w:right="0" w:hanging="760"/>
        <w:jc w:val="left"/>
        <w:rPr>
          <w:b/>
          <w:sz w:val="36"/>
        </w:rPr>
      </w:pPr>
      <w:r>
        <w:rPr>
          <w:b/>
          <w:sz w:val="36"/>
        </w:rPr>
        <w:t>构件底面上混凝土的裂痕宽度；</w:t>
      </w:r>
    </w:p>
    <w:p>
      <w:pPr>
        <w:pStyle w:val="ListParagraph"/>
        <w:numPr>
          <w:ilvl w:val="0"/>
          <w:numId w:val="54"/>
        </w:numPr>
        <w:tabs>
          <w:tab w:val="left" w:pos="3165"/>
          <w:tab w:val="left" w:pos="13477"/>
        </w:tabs>
        <w:spacing w:before="6" w:after="0" w:line="242" w:lineRule="auto"/>
        <w:ind w:left="1908" w:right="3836" w:firstLine="496"/>
        <w:jc w:val="left"/>
        <w:rPr>
          <w:b/>
          <w:sz w:val="36"/>
        </w:rPr>
      </w:pPr>
      <w:r>
        <w:rPr>
          <w:b/>
          <w:sz w:val="36"/>
        </w:rPr>
        <w:t>构件侧表面上混凝土的裂痕宽度。                            6．减少钢筋混凝土受弯构件的裂痕宽度，第一应考虑的方法是（</w:t>
        <w:tab/>
      </w:r>
      <w:r>
        <w:rPr>
          <w:b/>
          <w:spacing w:val="-177"/>
          <w:sz w:val="36"/>
        </w:rPr>
        <w:t>）</w:t>
      </w:r>
      <w:r>
        <w:rPr>
          <w:b/>
          <w:spacing w:val="-17"/>
          <w:sz w:val="36"/>
        </w:rPr>
        <w:t>。</w:t>
      </w:r>
    </w:p>
    <w:p>
      <w:pPr>
        <w:pStyle w:val="ListParagraph"/>
        <w:numPr>
          <w:ilvl w:val="0"/>
          <w:numId w:val="53"/>
        </w:numPr>
        <w:tabs>
          <w:tab w:val="left" w:pos="3165"/>
        </w:tabs>
        <w:spacing w:before="5" w:after="0" w:line="240" w:lineRule="auto"/>
        <w:ind w:left="3165" w:right="0" w:hanging="760"/>
        <w:jc w:val="left"/>
        <w:rPr>
          <w:b/>
          <w:sz w:val="36"/>
        </w:rPr>
      </w:pPr>
      <w:r>
        <w:rPr>
          <w:b/>
          <w:sz w:val="36"/>
        </w:rPr>
        <w:t>采纳直径较细的钢筋；</w:t>
      </w:r>
    </w:p>
    <w:p>
      <w:pPr>
        <w:pStyle w:val="ListParagraph"/>
        <w:numPr>
          <w:ilvl w:val="0"/>
          <w:numId w:val="53"/>
        </w:numPr>
        <w:tabs>
          <w:tab w:val="left" w:pos="3165"/>
        </w:tabs>
        <w:spacing w:before="6" w:after="0" w:line="240" w:lineRule="auto"/>
        <w:ind w:left="3165" w:right="0" w:hanging="760"/>
        <w:jc w:val="left"/>
        <w:rPr>
          <w:b/>
          <w:sz w:val="36"/>
        </w:rPr>
      </w:pPr>
      <w:r>
        <w:rPr>
          <w:b/>
          <w:sz w:val="36"/>
        </w:rPr>
        <w:t>增加钢筋的面积；</w:t>
      </w:r>
    </w:p>
    <w:p>
      <w:pPr>
        <w:pStyle w:val="ListParagraph"/>
        <w:numPr>
          <w:ilvl w:val="0"/>
          <w:numId w:val="53"/>
        </w:numPr>
        <w:tabs>
          <w:tab w:val="left" w:pos="3165"/>
        </w:tabs>
        <w:spacing w:before="7" w:after="0" w:line="240" w:lineRule="auto"/>
        <w:ind w:left="3165" w:right="0" w:hanging="760"/>
        <w:jc w:val="left"/>
        <w:rPr>
          <w:b/>
          <w:sz w:val="36"/>
        </w:rPr>
      </w:pPr>
      <w:r>
        <w:rPr>
          <w:b/>
          <w:sz w:val="36"/>
        </w:rPr>
        <w:t>增加截面尺寸；</w:t>
      </w:r>
    </w:p>
    <w:p>
      <w:pPr>
        <w:pStyle w:val="ListParagraph"/>
        <w:numPr>
          <w:ilvl w:val="0"/>
          <w:numId w:val="53"/>
        </w:numPr>
        <w:tabs>
          <w:tab w:val="left" w:pos="3165"/>
          <w:tab w:val="left" w:pos="11669"/>
        </w:tabs>
        <w:spacing w:before="7" w:after="0" w:line="242" w:lineRule="auto"/>
        <w:ind w:left="1908" w:right="5644" w:firstLine="496"/>
        <w:jc w:val="left"/>
        <w:rPr>
          <w:b/>
          <w:sz w:val="36"/>
        </w:rPr>
      </w:pPr>
      <w:r>
        <w:rPr>
          <w:b/>
          <w:sz w:val="36"/>
        </w:rPr>
        <w:t>提高混凝土强度品级。                           7．混凝土构件的平均裂痕间距与下列哪个因素无关（</w:t>
        <w:tab/>
      </w:r>
      <w:r>
        <w:rPr>
          <w:b/>
          <w:spacing w:val="-177"/>
          <w:sz w:val="36"/>
        </w:rPr>
        <w:t>）</w:t>
      </w:r>
      <w:r>
        <w:rPr>
          <w:b/>
          <w:spacing w:val="-17"/>
          <w:sz w:val="36"/>
        </w:rPr>
        <w:t>。</w:t>
      </w:r>
    </w:p>
    <w:p>
      <w:pPr>
        <w:pStyle w:val="ListParagraph"/>
        <w:numPr>
          <w:ilvl w:val="0"/>
          <w:numId w:val="52"/>
        </w:numPr>
        <w:tabs>
          <w:tab w:val="left" w:pos="3165"/>
        </w:tabs>
        <w:spacing w:before="4" w:after="0" w:line="240" w:lineRule="auto"/>
        <w:ind w:left="3165" w:right="0" w:hanging="760"/>
        <w:jc w:val="left"/>
        <w:rPr>
          <w:b/>
          <w:sz w:val="36"/>
        </w:rPr>
      </w:pPr>
      <w:r>
        <w:rPr>
          <w:b/>
          <w:sz w:val="36"/>
        </w:rPr>
        <w:t>混凝土强度品级；</w:t>
      </w:r>
    </w:p>
    <w:p>
      <w:pPr>
        <w:pStyle w:val="ListParagraph"/>
        <w:numPr>
          <w:ilvl w:val="0"/>
          <w:numId w:val="52"/>
        </w:numPr>
        <w:tabs>
          <w:tab w:val="left" w:pos="3165"/>
        </w:tabs>
        <w:spacing w:before="8" w:after="0" w:line="240" w:lineRule="auto"/>
        <w:ind w:left="3165" w:right="0" w:hanging="760"/>
        <w:jc w:val="left"/>
        <w:rPr>
          <w:b/>
          <w:sz w:val="36"/>
        </w:rPr>
      </w:pPr>
      <w:r>
        <w:rPr>
          <w:b/>
          <w:w w:val="95"/>
          <w:sz w:val="36"/>
        </w:rPr>
        <w:t>混凝土爱惜层厚度；</w:t>
      </w:r>
    </w:p>
    <w:p>
      <w:pPr>
        <w:pStyle w:val="ListParagraph"/>
        <w:numPr>
          <w:ilvl w:val="0"/>
          <w:numId w:val="52"/>
        </w:numPr>
        <w:tabs>
          <w:tab w:val="left" w:pos="3165"/>
        </w:tabs>
        <w:spacing w:before="7" w:after="0" w:line="240" w:lineRule="auto"/>
        <w:ind w:left="3165" w:right="0" w:hanging="760"/>
        <w:jc w:val="left"/>
        <w:rPr>
          <w:b/>
          <w:sz w:val="36"/>
        </w:rPr>
      </w:pPr>
      <w:r>
        <w:rPr>
          <w:b/>
          <w:w w:val="95"/>
          <w:sz w:val="36"/>
        </w:rPr>
        <w:t>纵向受拉钢筋直径；</w:t>
      </w:r>
    </w:p>
    <w:p>
      <w:pPr>
        <w:pStyle w:val="ListParagraph"/>
        <w:numPr>
          <w:ilvl w:val="0"/>
          <w:numId w:val="52"/>
        </w:numPr>
        <w:tabs>
          <w:tab w:val="left" w:pos="3165"/>
          <w:tab w:val="left" w:pos="10225"/>
        </w:tabs>
        <w:spacing w:before="6" w:after="0" w:line="242" w:lineRule="auto"/>
        <w:ind w:left="1908" w:right="7091" w:firstLine="496"/>
        <w:jc w:val="left"/>
        <w:rPr>
          <w:b/>
          <w:sz w:val="36"/>
        </w:rPr>
      </w:pPr>
      <w:r>
        <w:rPr>
          <w:b/>
          <w:sz w:val="36"/>
        </w:rPr>
        <w:t>纵向钢筋配筋率。                        8．提高受弯构件截面刚度最有效的方法是（</w:t>
        <w:tab/>
      </w:r>
      <w:r>
        <w:rPr>
          <w:b/>
          <w:spacing w:val="-180"/>
          <w:sz w:val="36"/>
        </w:rPr>
        <w:t>）</w:t>
      </w:r>
      <w:r>
        <w:rPr>
          <w:b/>
          <w:spacing w:val="-17"/>
          <w:sz w:val="36"/>
        </w:rPr>
        <w:t>。</w:t>
      </w:r>
    </w:p>
    <w:p>
      <w:pPr>
        <w:pStyle w:val="ListParagraph"/>
        <w:numPr>
          <w:ilvl w:val="0"/>
          <w:numId w:val="51"/>
        </w:numPr>
        <w:tabs>
          <w:tab w:val="left" w:pos="3165"/>
        </w:tabs>
        <w:spacing w:before="5" w:after="0" w:line="240" w:lineRule="auto"/>
        <w:ind w:left="3165" w:right="0" w:hanging="760"/>
        <w:jc w:val="left"/>
        <w:rPr>
          <w:b/>
          <w:sz w:val="36"/>
        </w:rPr>
      </w:pPr>
      <w:r>
        <w:rPr>
          <w:b/>
          <w:sz w:val="36"/>
        </w:rPr>
        <w:t>提高混凝土强度品级；</w:t>
      </w:r>
    </w:p>
    <w:p>
      <w:pPr>
        <w:pStyle w:val="ListParagraph"/>
        <w:numPr>
          <w:ilvl w:val="0"/>
          <w:numId w:val="51"/>
        </w:numPr>
        <w:tabs>
          <w:tab w:val="left" w:pos="3165"/>
        </w:tabs>
        <w:spacing w:before="6" w:after="0" w:line="240" w:lineRule="auto"/>
        <w:ind w:left="3165" w:right="0" w:hanging="760"/>
        <w:jc w:val="left"/>
        <w:rPr>
          <w:b/>
          <w:sz w:val="36"/>
        </w:rPr>
      </w:pPr>
      <w:r>
        <w:rPr>
          <w:b/>
          <w:sz w:val="36"/>
        </w:rPr>
        <w:t>增加钢筋的面积；</w:t>
      </w:r>
    </w:p>
    <w:p>
      <w:pPr>
        <w:pStyle w:val="ListParagraph"/>
        <w:numPr>
          <w:ilvl w:val="0"/>
          <w:numId w:val="51"/>
        </w:numPr>
        <w:tabs>
          <w:tab w:val="left" w:pos="3165"/>
        </w:tabs>
        <w:spacing w:before="7" w:after="0" w:line="240" w:lineRule="auto"/>
        <w:ind w:left="3165" w:right="0" w:hanging="760"/>
        <w:jc w:val="left"/>
        <w:rPr>
          <w:b/>
          <w:sz w:val="36"/>
        </w:rPr>
      </w:pPr>
      <w:r>
        <w:rPr>
          <w:b/>
          <w:sz w:val="36"/>
        </w:rPr>
        <w:t>改变截面形状；</w:t>
      </w:r>
    </w:p>
    <w:p>
      <w:pPr>
        <w:pStyle w:val="ListParagraph"/>
        <w:numPr>
          <w:ilvl w:val="0"/>
          <w:numId w:val="51"/>
        </w:numPr>
        <w:tabs>
          <w:tab w:val="left" w:pos="3165"/>
          <w:tab w:val="left" w:pos="10225"/>
        </w:tabs>
        <w:spacing w:before="7" w:after="0" w:line="242" w:lineRule="auto"/>
        <w:ind w:left="1908" w:right="7091" w:firstLine="496"/>
        <w:jc w:val="left"/>
        <w:rPr>
          <w:b/>
          <w:sz w:val="36"/>
        </w:rPr>
      </w:pPr>
      <w:r>
        <w:rPr>
          <w:b/>
          <w:sz w:val="36"/>
        </w:rPr>
        <w:t>增加截面高度。                         9．关于受弯构件裂痕进展的说法正确的是（</w:t>
        <w:tab/>
      </w:r>
      <w:r>
        <w:rPr>
          <w:b/>
          <w:spacing w:val="-180"/>
          <w:sz w:val="36"/>
        </w:rPr>
        <w:t>）</w:t>
      </w:r>
      <w:r>
        <w:rPr>
          <w:b/>
          <w:spacing w:val="-17"/>
          <w:sz w:val="36"/>
        </w:rPr>
        <w:t>。</w:t>
      </w:r>
    </w:p>
    <w:p>
      <w:pPr>
        <w:pStyle w:val="ListParagraph"/>
        <w:numPr>
          <w:ilvl w:val="0"/>
          <w:numId w:val="50"/>
        </w:numPr>
        <w:tabs>
          <w:tab w:val="left" w:pos="3165"/>
        </w:tabs>
        <w:spacing w:before="4" w:after="0" w:line="240" w:lineRule="auto"/>
        <w:ind w:left="3165" w:right="0" w:hanging="760"/>
        <w:jc w:val="left"/>
        <w:rPr>
          <w:b/>
          <w:sz w:val="36"/>
        </w:rPr>
      </w:pPr>
      <w:r>
        <w:rPr>
          <w:b/>
          <w:sz w:val="36"/>
        </w:rPr>
        <w:t>受弯构件的裂痕会一直进展，直到构件的破坏；</w:t>
      </w:r>
    </w:p>
    <w:p>
      <w:pPr>
        <w:pStyle w:val="ListParagraph"/>
        <w:numPr>
          <w:ilvl w:val="0"/>
          <w:numId w:val="50"/>
        </w:numPr>
        <w:tabs>
          <w:tab w:val="left" w:pos="3165"/>
        </w:tabs>
        <w:spacing w:before="7" w:after="0" w:line="240" w:lineRule="auto"/>
        <w:ind w:left="3165" w:right="0" w:hanging="760"/>
        <w:jc w:val="left"/>
        <w:rPr>
          <w:b/>
          <w:sz w:val="36"/>
        </w:rPr>
      </w:pPr>
      <w:r>
        <w:rPr>
          <w:b/>
          <w:sz w:val="36"/>
        </w:rPr>
        <w:t>钢筋混凝土受弯构件两条裂痕之间的平均裂痕间距为倍的粘结应力传递长度；</w:t>
      </w:r>
    </w:p>
    <w:p>
      <w:pPr>
        <w:spacing w:after="0" w:line="240" w:lineRule="auto"/>
        <w:jc w:val="left"/>
        <w:rPr>
          <w:sz w:val="36"/>
        </w:rPr>
        <w:sectPr>
          <w:type w:val="continuous"/>
          <w:pgSz w:w="17860" w:h="25260"/>
          <w:pgMar w:top="1020" w:right="0" w:bottom="280" w:left="0" w:header="708" w:footer="708"/>
          <w:pgNumType w:start="55"/>
          <w:cols w:space="708"/>
        </w:sectPr>
      </w:pPr>
    </w:p>
    <w:p>
      <w:pPr>
        <w:pStyle w:val="ListParagraph"/>
        <w:numPr>
          <w:ilvl w:val="0"/>
          <w:numId w:val="50"/>
        </w:numPr>
        <w:tabs>
          <w:tab w:val="left" w:pos="3348"/>
          <w:tab w:val="left" w:pos="3349"/>
        </w:tabs>
        <w:spacing w:before="11" w:after="0" w:line="242" w:lineRule="auto"/>
        <w:ind w:left="2945" w:right="1296" w:hanging="540"/>
        <w:jc w:val="left"/>
        <w:rPr>
          <w:b/>
          <w:sz w:val="36"/>
        </w:rPr>
      </w:pPr>
      <w:r>
        <w:rPr>
          <w:b/>
          <w:spacing w:val="-8"/>
          <w:w w:val="95"/>
          <w:sz w:val="36"/>
        </w:rPr>
        <w:t xml:space="preserve">裂痕的开展是由于混凝土的回缩，钢筋的伸长，致使混凝土与钢筋之间产生相对滑移  </w:t>
      </w:r>
      <w:r>
        <w:rPr>
          <w:b/>
          <w:sz w:val="36"/>
        </w:rPr>
        <w:t>的结果；</w:t>
      </w:r>
    </w:p>
    <w:p>
      <w:pPr>
        <w:pStyle w:val="ListParagraph"/>
        <w:numPr>
          <w:ilvl w:val="0"/>
          <w:numId w:val="50"/>
        </w:numPr>
        <w:tabs>
          <w:tab w:val="left" w:pos="3165"/>
          <w:tab w:val="left" w:pos="10042"/>
        </w:tabs>
        <w:spacing w:before="4" w:after="0" w:line="244" w:lineRule="auto"/>
        <w:ind w:left="1908" w:right="7271" w:firstLine="496"/>
        <w:jc w:val="left"/>
        <w:rPr>
          <w:b/>
          <w:sz w:val="36"/>
        </w:rPr>
      </w:pPr>
      <w:r>
        <w:rPr>
          <w:b/>
          <w:sz w:val="36"/>
        </w:rPr>
        <w:t>裂痕的显现不是随机的。                10．一般钢筋混凝土结构裂痕操纵品级为（</w:t>
        <w:tab/>
      </w:r>
      <w:r>
        <w:rPr>
          <w:b/>
          <w:spacing w:val="-177"/>
          <w:sz w:val="36"/>
        </w:rPr>
        <w:t>）</w:t>
      </w:r>
      <w:r>
        <w:rPr>
          <w:b/>
          <w:spacing w:val="-17"/>
          <w:sz w:val="36"/>
        </w:rPr>
        <w:t>。</w:t>
      </w:r>
    </w:p>
    <w:p>
      <w:pPr>
        <w:pStyle w:val="BodyText"/>
        <w:tabs>
          <w:tab w:val="left" w:pos="3031"/>
        </w:tabs>
        <w:spacing w:line="483" w:lineRule="exact"/>
        <w:ind w:left="2405"/>
        <w:rPr>
          <w:rFonts w:ascii="幼圆" w:eastAsia="幼圆" w:hint="eastAsia"/>
        </w:rPr>
      </w:pPr>
      <w:r>
        <w:rPr>
          <w:rFonts w:ascii="幼圆" w:eastAsia="幼圆" w:hint="eastAsia"/>
          <w:position w:val="-3"/>
          <w:sz w:val="31"/>
        </w:rPr>
        <w:t>A.</w:t>
        <w:tab/>
      </w:r>
      <w:r>
        <w:rPr>
          <w:rFonts w:ascii="幼圆" w:eastAsia="幼圆" w:hint="eastAsia"/>
        </w:rPr>
        <w:t>一级 ； B.二级 ；C.三级 ；D</w:t>
      </w:r>
      <w:r>
        <w:rPr>
          <w:rFonts w:ascii="幼圆" w:eastAsia="幼圆" w:hint="eastAsia"/>
          <w:spacing w:val="-19"/>
        </w:rPr>
        <w:t xml:space="preserve"> 四级 。</w:t>
      </w:r>
    </w:p>
    <w:p>
      <w:pPr>
        <w:pStyle w:val="BodyText"/>
        <w:rPr>
          <w:rFonts w:ascii="幼圆"/>
          <w:sz w:val="38"/>
        </w:rPr>
      </w:pPr>
    </w:p>
    <w:p>
      <w:pPr>
        <w:pStyle w:val="BodyText"/>
        <w:rPr>
          <w:rFonts w:ascii="幼圆"/>
          <w:sz w:val="38"/>
        </w:rPr>
      </w:pPr>
    </w:p>
    <w:p>
      <w:pPr>
        <w:pStyle w:val="BodyText"/>
        <w:rPr>
          <w:rFonts w:ascii="幼圆"/>
          <w:sz w:val="38"/>
        </w:rPr>
      </w:pPr>
    </w:p>
    <w:p>
      <w:pPr>
        <w:pStyle w:val="BodyText"/>
        <w:spacing w:before="2"/>
        <w:rPr>
          <w:rFonts w:ascii="幼圆"/>
          <w:sz w:val="43"/>
        </w:rPr>
      </w:pPr>
    </w:p>
    <w:p>
      <w:pPr>
        <w:pStyle w:val="Heading2"/>
        <w:tabs>
          <w:tab w:val="left" w:pos="15562"/>
        </w:tabs>
        <w:ind w:left="1875"/>
        <w:rPr>
          <w:rFonts w:ascii="幼圆" w:eastAsia="幼圆" w:hint="eastAsia"/>
        </w:rPr>
      </w:pPr>
      <w:r>
        <w:rPr>
          <w:rFonts w:ascii="幼圆" w:eastAsia="幼圆" w:hint="eastAsia"/>
        </w:rPr>
        <w:t>三、简答题</w:t>
      </w:r>
      <w:r>
        <w:rPr>
          <w:rFonts w:ascii="幼圆" w:eastAsia="幼圆" w:hint="eastAsia"/>
          <w:spacing w:val="-3"/>
        </w:rPr>
        <w:t>（</w:t>
      </w:r>
      <w:r>
        <w:rPr>
          <w:rFonts w:ascii="幼圆" w:eastAsia="幼圆" w:hint="eastAsia"/>
        </w:rPr>
        <w:t>简要回答下列问题，必要时画图加以说明。每题</w:t>
      </w:r>
      <w:r>
        <w:rPr>
          <w:rFonts w:ascii="幼圆" w:eastAsia="幼圆" w:hint="eastAsia"/>
          <w:spacing w:val="-126"/>
        </w:rPr>
        <w:t xml:space="preserve"> </w:t>
      </w:r>
      <w:r>
        <w:rPr>
          <w:rFonts w:ascii="幼圆" w:eastAsia="幼圆" w:hint="eastAsia"/>
        </w:rPr>
        <w:t>8</w:t>
      </w:r>
      <w:r>
        <w:rPr>
          <w:rFonts w:ascii="幼圆" w:eastAsia="幼圆" w:hint="eastAsia"/>
          <w:spacing w:val="-62"/>
        </w:rPr>
        <w:t xml:space="preserve"> </w:t>
      </w:r>
      <w:r>
        <w:rPr>
          <w:rFonts w:ascii="幼圆" w:eastAsia="幼圆" w:hint="eastAsia"/>
        </w:rPr>
        <w:t>分</w:t>
      </w:r>
      <w:r>
        <w:rPr>
          <w:rFonts w:ascii="幼圆" w:eastAsia="幼圆" w:hint="eastAsia"/>
          <w:spacing w:val="-213"/>
        </w:rPr>
        <w:t>。</w:t>
      </w:r>
      <w:r>
        <w:rPr>
          <w:rFonts w:ascii="幼圆" w:eastAsia="幼圆" w:hint="eastAsia"/>
        </w:rPr>
        <w:t>）绪</w:t>
        <w:tab/>
        <w:t>论</w:t>
      </w:r>
    </w:p>
    <w:p>
      <w:pPr>
        <w:pStyle w:val="BodyText"/>
        <w:spacing w:before="237" w:line="242" w:lineRule="auto"/>
        <w:ind w:left="1998" w:right="4223"/>
        <w:rPr>
          <w:rFonts w:ascii="幼圆" w:eastAsia="幼圆" w:hint="eastAsia"/>
        </w:rPr>
      </w:pPr>
      <w:r>
        <w:rPr>
          <w:rFonts w:ascii="幼圆" w:eastAsia="幼圆" w:hint="eastAsia"/>
        </w:rPr>
        <w:t>1． 什么是混凝土结构？依照混凝土中添加材料的不同通常分哪些类型？ 2．钢筋与混凝土一起工作的基础条件是什么？</w:t>
      </w:r>
    </w:p>
    <w:p>
      <w:pPr>
        <w:pStyle w:val="ListParagraph"/>
        <w:numPr>
          <w:ilvl w:val="0"/>
          <w:numId w:val="49"/>
        </w:numPr>
        <w:tabs>
          <w:tab w:val="left" w:pos="2363"/>
        </w:tabs>
        <w:spacing w:before="5" w:after="0" w:line="240" w:lineRule="auto"/>
        <w:ind w:left="2362" w:right="0" w:hanging="365"/>
        <w:jc w:val="left"/>
        <w:rPr>
          <w:b/>
          <w:sz w:val="36"/>
        </w:rPr>
      </w:pPr>
      <w:r>
        <w:rPr>
          <w:b/>
          <w:sz w:val="36"/>
        </w:rPr>
        <w:t>混凝土结构有哪些优缺点？</w:t>
      </w:r>
    </w:p>
    <w:p>
      <w:pPr>
        <w:pStyle w:val="ListParagraph"/>
        <w:numPr>
          <w:ilvl w:val="0"/>
          <w:numId w:val="49"/>
        </w:numPr>
        <w:tabs>
          <w:tab w:val="left" w:pos="2363"/>
        </w:tabs>
        <w:spacing w:before="7" w:after="0" w:line="240" w:lineRule="auto"/>
        <w:ind w:left="2362" w:right="0" w:hanging="365"/>
        <w:jc w:val="left"/>
        <w:rPr>
          <w:b/>
          <w:sz w:val="36"/>
        </w:rPr>
      </w:pPr>
      <w:r>
        <w:rPr>
          <w:b/>
          <w:sz w:val="36"/>
        </w:rPr>
        <w:t>简述混凝土结构设计方式的要紧时期。</w:t>
      </w:r>
    </w:p>
    <w:p>
      <w:pPr>
        <w:pStyle w:val="Heading2"/>
        <w:tabs>
          <w:tab w:val="left" w:pos="7460"/>
        </w:tabs>
        <w:spacing w:before="150"/>
        <w:ind w:left="5779"/>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2</w:t>
      </w:r>
      <w:r>
        <w:rPr>
          <w:rFonts w:ascii="幼圆" w:eastAsia="幼圆" w:hint="eastAsia"/>
          <w:spacing w:val="-103"/>
        </w:rPr>
        <w:t xml:space="preserve"> </w:t>
      </w:r>
      <w:r>
        <w:rPr>
          <w:rFonts w:ascii="幼圆" w:eastAsia="幼圆" w:hint="eastAsia"/>
        </w:rPr>
        <w:t>章</w:t>
        <w:tab/>
        <w:t>钢筋和混凝土的力学性能</w:t>
      </w:r>
    </w:p>
    <w:p>
      <w:pPr>
        <w:pStyle w:val="ListParagraph"/>
        <w:numPr>
          <w:ilvl w:val="0"/>
          <w:numId w:val="48"/>
        </w:numPr>
        <w:tabs>
          <w:tab w:val="left" w:pos="2544"/>
        </w:tabs>
        <w:spacing w:before="255" w:after="0" w:line="240" w:lineRule="auto"/>
        <w:ind w:left="2543" w:right="0" w:hanging="546"/>
        <w:jc w:val="left"/>
        <w:rPr>
          <w:b/>
          <w:sz w:val="36"/>
        </w:rPr>
      </w:pPr>
      <w:r>
        <w:rPr>
          <w:b/>
          <w:sz w:val="36"/>
        </w:rPr>
        <w:t>软钢和硬钢的区别是什么？设计时别离采纳什么值作为依据？</w:t>
      </w:r>
    </w:p>
    <w:p>
      <w:pPr>
        <w:pStyle w:val="ListParagraph"/>
        <w:numPr>
          <w:ilvl w:val="0"/>
          <w:numId w:val="48"/>
        </w:numPr>
        <w:tabs>
          <w:tab w:val="left" w:pos="2544"/>
        </w:tabs>
        <w:spacing w:before="7" w:after="0" w:line="240" w:lineRule="auto"/>
        <w:ind w:left="2543" w:right="0" w:hanging="546"/>
        <w:jc w:val="left"/>
        <w:rPr>
          <w:b/>
          <w:sz w:val="36"/>
        </w:rPr>
      </w:pPr>
      <w:r>
        <w:rPr>
          <w:b/>
          <w:sz w:val="36"/>
        </w:rPr>
        <w:t>我国用于钢筋混凝土结构的钢筋有几种？我国热轧钢筋的强度分为几个品级？</w:t>
      </w:r>
    </w:p>
    <w:p>
      <w:pPr>
        <w:pStyle w:val="ListParagraph"/>
        <w:numPr>
          <w:ilvl w:val="0"/>
          <w:numId w:val="48"/>
        </w:numPr>
        <w:tabs>
          <w:tab w:val="left" w:pos="2544"/>
        </w:tabs>
        <w:spacing w:before="6" w:after="0" w:line="240" w:lineRule="auto"/>
        <w:ind w:left="2543" w:right="0" w:hanging="546"/>
        <w:jc w:val="left"/>
        <w:rPr>
          <w:b/>
          <w:sz w:val="36"/>
        </w:rPr>
      </w:pPr>
      <w:r>
        <w:rPr>
          <w:b/>
          <w:sz w:val="36"/>
        </w:rPr>
        <w:t>在钢筋混凝土结构中，宜采纳哪些钢筋？</w:t>
      </w:r>
    </w:p>
    <w:p>
      <w:pPr>
        <w:pStyle w:val="ListParagraph"/>
        <w:numPr>
          <w:ilvl w:val="0"/>
          <w:numId w:val="48"/>
        </w:numPr>
        <w:tabs>
          <w:tab w:val="left" w:pos="2540"/>
        </w:tabs>
        <w:spacing w:before="7" w:after="0" w:line="240" w:lineRule="auto"/>
        <w:ind w:left="2539" w:right="0" w:hanging="542"/>
        <w:jc w:val="left"/>
        <w:rPr>
          <w:b/>
          <w:sz w:val="36"/>
        </w:rPr>
      </w:pPr>
      <w:r>
        <w:rPr>
          <w:b/>
          <w:sz w:val="36"/>
        </w:rPr>
        <w:t>简述混凝土立方体抗压强度。</w:t>
      </w:r>
    </w:p>
    <w:p>
      <w:pPr>
        <w:pStyle w:val="ListParagraph"/>
        <w:numPr>
          <w:ilvl w:val="0"/>
          <w:numId w:val="48"/>
        </w:numPr>
        <w:tabs>
          <w:tab w:val="left" w:pos="2363"/>
        </w:tabs>
        <w:spacing w:before="7" w:after="0" w:line="240" w:lineRule="auto"/>
        <w:ind w:left="2362" w:right="0" w:hanging="365"/>
        <w:jc w:val="left"/>
        <w:rPr>
          <w:b/>
          <w:sz w:val="36"/>
        </w:rPr>
      </w:pPr>
      <w:r>
        <w:rPr>
          <w:b/>
          <w:sz w:val="36"/>
        </w:rPr>
        <w:t>简述混凝土轴心抗压强度。</w:t>
      </w:r>
    </w:p>
    <w:p>
      <w:pPr>
        <w:pStyle w:val="ListParagraph"/>
        <w:numPr>
          <w:ilvl w:val="0"/>
          <w:numId w:val="48"/>
        </w:numPr>
        <w:tabs>
          <w:tab w:val="left" w:pos="2363"/>
        </w:tabs>
        <w:spacing w:before="7" w:after="0" w:line="240" w:lineRule="auto"/>
        <w:ind w:left="2362" w:right="0" w:hanging="365"/>
        <w:jc w:val="left"/>
        <w:rPr>
          <w:b/>
          <w:sz w:val="36"/>
        </w:rPr>
      </w:pPr>
      <w:r>
        <w:rPr>
          <w:b/>
          <w:w w:val="95"/>
          <w:sz w:val="36"/>
        </w:rPr>
        <w:t>混凝土的强度品级是如何确信的。</w:t>
      </w:r>
    </w:p>
    <w:p>
      <w:pPr>
        <w:pStyle w:val="ListParagraph"/>
        <w:numPr>
          <w:ilvl w:val="0"/>
          <w:numId w:val="48"/>
        </w:numPr>
        <w:tabs>
          <w:tab w:val="left" w:pos="2363"/>
        </w:tabs>
        <w:spacing w:before="6" w:after="0" w:line="240" w:lineRule="auto"/>
        <w:ind w:left="2362" w:right="0" w:hanging="365"/>
        <w:jc w:val="left"/>
        <w:rPr>
          <w:b/>
          <w:sz w:val="36"/>
        </w:rPr>
      </w:pPr>
      <w:r>
        <w:rPr>
          <w:b/>
          <w:w w:val="95"/>
          <w:sz w:val="36"/>
        </w:rPr>
        <w:t>简述混凝土三轴受压强度的概念。</w:t>
      </w:r>
    </w:p>
    <w:p>
      <w:pPr>
        <w:pStyle w:val="ListParagraph"/>
        <w:numPr>
          <w:ilvl w:val="0"/>
          <w:numId w:val="48"/>
        </w:numPr>
        <w:tabs>
          <w:tab w:val="left" w:pos="2363"/>
        </w:tabs>
        <w:spacing w:before="7" w:after="0" w:line="240" w:lineRule="auto"/>
        <w:ind w:left="2362" w:right="0" w:hanging="365"/>
        <w:jc w:val="left"/>
        <w:rPr>
          <w:b/>
          <w:sz w:val="36"/>
        </w:rPr>
      </w:pPr>
      <w:r>
        <w:rPr>
          <w:b/>
          <w:spacing w:val="1"/>
          <w:sz w:val="36"/>
        </w:rPr>
        <w:t>简述混凝土在单轴短时间加载下的应力</w:t>
      </w:r>
      <w:r>
        <w:rPr>
          <w:b/>
          <w:spacing w:val="7"/>
          <w:sz w:val="36"/>
        </w:rPr>
        <w:t>~</w:t>
      </w:r>
      <w:r>
        <w:rPr>
          <w:b/>
          <w:sz w:val="36"/>
        </w:rPr>
        <w:t>应变关系特点。</w:t>
      </w:r>
    </w:p>
    <w:p>
      <w:pPr>
        <w:pStyle w:val="ListParagraph"/>
        <w:numPr>
          <w:ilvl w:val="0"/>
          <w:numId w:val="48"/>
        </w:numPr>
        <w:tabs>
          <w:tab w:val="left" w:pos="2544"/>
        </w:tabs>
        <w:spacing w:before="7" w:after="0" w:line="240" w:lineRule="auto"/>
        <w:ind w:left="2543" w:right="0" w:hanging="546"/>
        <w:jc w:val="left"/>
        <w:rPr>
          <w:b/>
          <w:sz w:val="36"/>
        </w:rPr>
      </w:pPr>
      <w:r>
        <w:rPr>
          <w:b/>
          <w:sz w:val="36"/>
        </w:rPr>
        <w:t>什么叫混凝土徐变？混凝土徐变对结构有什么阻碍？</w:t>
      </w:r>
    </w:p>
    <w:p>
      <w:pPr>
        <w:pStyle w:val="ListParagraph"/>
        <w:numPr>
          <w:ilvl w:val="0"/>
          <w:numId w:val="48"/>
        </w:numPr>
        <w:tabs>
          <w:tab w:val="left" w:pos="2724"/>
        </w:tabs>
        <w:spacing w:before="7" w:after="0" w:line="240" w:lineRule="auto"/>
        <w:ind w:left="2723" w:right="0" w:hanging="726"/>
        <w:jc w:val="left"/>
        <w:rPr>
          <w:b/>
          <w:sz w:val="36"/>
        </w:rPr>
      </w:pPr>
      <w:r>
        <w:rPr>
          <w:b/>
          <w:sz w:val="36"/>
        </w:rPr>
        <w:t>钢筋与混凝土之间的粘结力是如何组成的？</w:t>
      </w:r>
    </w:p>
    <w:p>
      <w:pPr>
        <w:pStyle w:val="Heading2"/>
        <w:spacing w:before="150"/>
        <w:ind w:left="6305"/>
        <w:rPr>
          <w:rFonts w:ascii="幼圆" w:eastAsia="幼圆" w:hint="eastAsia"/>
        </w:rPr>
      </w:pPr>
      <w:r>
        <w:rPr>
          <w:rFonts w:ascii="幼圆" w:eastAsia="幼圆" w:hint="eastAsia"/>
          <w:spacing w:val="-53"/>
        </w:rPr>
        <w:t xml:space="preserve">第 </w:t>
      </w:r>
      <w:r>
        <w:rPr>
          <w:rFonts w:ascii="幼圆" w:eastAsia="幼圆" w:hint="eastAsia"/>
        </w:rPr>
        <w:t>3</w:t>
      </w:r>
      <w:r>
        <w:rPr>
          <w:rFonts w:ascii="幼圆" w:eastAsia="幼圆" w:hint="eastAsia"/>
          <w:spacing w:val="-11"/>
        </w:rPr>
        <w:t xml:space="preserve"> 章 轴心受力构件承载力</w:t>
      </w:r>
    </w:p>
    <w:p>
      <w:pPr>
        <w:pStyle w:val="ListParagraph"/>
        <w:numPr>
          <w:ilvl w:val="0"/>
          <w:numId w:val="47"/>
        </w:numPr>
        <w:tabs>
          <w:tab w:val="left" w:pos="2363"/>
        </w:tabs>
        <w:spacing w:before="255" w:after="0" w:line="240" w:lineRule="auto"/>
        <w:ind w:left="2362" w:right="0" w:hanging="365"/>
        <w:jc w:val="left"/>
        <w:rPr>
          <w:b/>
          <w:sz w:val="36"/>
        </w:rPr>
      </w:pPr>
      <w:r>
        <w:rPr>
          <w:b/>
          <w:sz w:val="36"/>
        </w:rPr>
        <w:t>轴心受压构件设计时，若是用高强度钢筋，其设计强度应如何取值？</w:t>
      </w:r>
    </w:p>
    <w:p>
      <w:pPr>
        <w:pStyle w:val="ListParagraph"/>
        <w:numPr>
          <w:ilvl w:val="0"/>
          <w:numId w:val="47"/>
        </w:numPr>
        <w:tabs>
          <w:tab w:val="left" w:pos="2363"/>
        </w:tabs>
        <w:spacing w:before="6" w:after="0" w:line="240" w:lineRule="auto"/>
        <w:ind w:left="2362" w:right="0" w:hanging="365"/>
        <w:jc w:val="left"/>
        <w:rPr>
          <w:b/>
          <w:sz w:val="36"/>
        </w:rPr>
      </w:pPr>
      <w:r>
        <w:rPr>
          <w:b/>
          <w:sz w:val="36"/>
        </w:rPr>
        <w:t>轴心受压构件设计时，纵向受力钢筋和箍筋的作用别离是什么？</w:t>
      </w:r>
    </w:p>
    <w:p>
      <w:pPr>
        <w:pStyle w:val="ListParagraph"/>
        <w:numPr>
          <w:ilvl w:val="0"/>
          <w:numId w:val="47"/>
        </w:numPr>
        <w:tabs>
          <w:tab w:val="left" w:pos="2298"/>
        </w:tabs>
        <w:spacing w:before="7" w:after="0" w:line="242" w:lineRule="auto"/>
        <w:ind w:left="1274" w:right="1521" w:firstLine="652"/>
        <w:jc w:val="left"/>
        <w:rPr>
          <w:b/>
          <w:sz w:val="36"/>
        </w:rPr>
      </w:pPr>
      <w:r>
        <w:rPr>
          <w:b/>
          <w:w w:val="95"/>
          <w:sz w:val="36"/>
        </w:rPr>
        <w:t>简述轴心受压构件徐变引发应力重散布？（</w:t>
      </w:r>
      <w:r>
        <w:rPr>
          <w:b/>
          <w:spacing w:val="-1"/>
          <w:w w:val="95"/>
          <w:sz w:val="36"/>
        </w:rPr>
        <w:t xml:space="preserve">轴心受压柱在恒定荷载的作用下会产生什么现   </w:t>
      </w:r>
      <w:r>
        <w:rPr>
          <w:b/>
          <w:sz w:val="36"/>
        </w:rPr>
        <w:t>象？对截面中纵向钢筋和混凝土的应力将产生什么阻碍？）</w:t>
      </w:r>
    </w:p>
    <w:p>
      <w:pPr>
        <w:pStyle w:val="ListParagraph"/>
        <w:numPr>
          <w:ilvl w:val="0"/>
          <w:numId w:val="47"/>
        </w:numPr>
        <w:tabs>
          <w:tab w:val="left" w:pos="2374"/>
        </w:tabs>
        <w:spacing w:before="5" w:after="0" w:line="240" w:lineRule="auto"/>
        <w:ind w:left="2373" w:right="0" w:hanging="376"/>
        <w:jc w:val="left"/>
        <w:rPr>
          <w:b/>
          <w:sz w:val="36"/>
        </w:rPr>
      </w:pPr>
      <w:r>
        <w:rPr>
          <w:b/>
          <w:sz w:val="36"/>
        </w:rPr>
        <w:t>对受压构件中纵向钢筋的直径和根数有何构造要求？对箍筋的直径和间距又有何构造要</w:t>
      </w:r>
    </w:p>
    <w:p>
      <w:pPr>
        <w:pStyle w:val="BodyText"/>
        <w:spacing w:before="6"/>
        <w:ind w:left="1274"/>
        <w:rPr>
          <w:rFonts w:ascii="幼圆" w:eastAsia="幼圆" w:hint="eastAsia"/>
        </w:rPr>
      </w:pPr>
      <w:r>
        <w:rPr>
          <w:rFonts w:ascii="幼圆" w:eastAsia="幼圆" w:hint="eastAsia"/>
        </w:rPr>
        <w:t>求？</w:t>
      </w:r>
    </w:p>
    <w:p>
      <w:pPr>
        <w:pStyle w:val="ListParagraph"/>
        <w:numPr>
          <w:ilvl w:val="0"/>
          <w:numId w:val="47"/>
        </w:numPr>
        <w:tabs>
          <w:tab w:val="left" w:pos="2374"/>
        </w:tabs>
        <w:spacing w:before="7" w:after="0" w:line="240" w:lineRule="auto"/>
        <w:ind w:left="2373" w:right="0" w:hanging="376"/>
        <w:jc w:val="left"/>
        <w:rPr>
          <w:b/>
          <w:sz w:val="36"/>
        </w:rPr>
      </w:pPr>
      <w:r>
        <w:rPr>
          <w:b/>
          <w:sz w:val="36"/>
        </w:rPr>
        <w:t>进行螺旋筋柱正截面受压承载力计算时，有哪些限制条件？什么缘故要作出这些限制条</w:t>
      </w:r>
    </w:p>
    <w:p>
      <w:pPr>
        <w:pStyle w:val="BodyText"/>
        <w:spacing w:before="7"/>
        <w:ind w:left="1274"/>
        <w:rPr>
          <w:rFonts w:ascii="幼圆" w:eastAsia="幼圆" w:hint="eastAsia"/>
        </w:rPr>
      </w:pPr>
      <w:r>
        <w:rPr>
          <w:rFonts w:ascii="幼圆" w:eastAsia="幼圆" w:hint="eastAsia"/>
        </w:rPr>
        <w:t>件？</w:t>
      </w:r>
    </w:p>
    <w:p>
      <w:pPr>
        <w:pStyle w:val="ListParagraph"/>
        <w:numPr>
          <w:ilvl w:val="0"/>
          <w:numId w:val="47"/>
        </w:numPr>
        <w:tabs>
          <w:tab w:val="left" w:pos="2363"/>
        </w:tabs>
        <w:spacing w:before="8" w:after="0" w:line="240" w:lineRule="auto"/>
        <w:ind w:left="2362" w:right="0" w:hanging="365"/>
        <w:jc w:val="left"/>
        <w:rPr>
          <w:b/>
          <w:sz w:val="36"/>
        </w:rPr>
      </w:pPr>
      <w:r>
        <w:rPr>
          <w:b/>
          <w:sz w:val="36"/>
        </w:rPr>
        <w:t>简述轴心受拉构件的受力进程和破坏进程？</w:t>
      </w:r>
    </w:p>
    <w:p>
      <w:pPr>
        <w:pStyle w:val="Heading2"/>
        <w:spacing w:before="149"/>
        <w:ind w:left="6096"/>
        <w:rPr>
          <w:rFonts w:ascii="幼圆" w:eastAsia="幼圆" w:hint="eastAsia"/>
        </w:rPr>
      </w:pPr>
      <w:r>
        <w:rPr>
          <w:rFonts w:ascii="幼圆" w:eastAsia="幼圆" w:hint="eastAsia"/>
          <w:spacing w:val="-53"/>
        </w:rPr>
        <w:t xml:space="preserve">第 </w:t>
      </w:r>
      <w:r>
        <w:rPr>
          <w:rFonts w:ascii="幼圆" w:eastAsia="幼圆" w:hint="eastAsia"/>
        </w:rPr>
        <w:t>4</w:t>
      </w:r>
      <w:r>
        <w:rPr>
          <w:rFonts w:ascii="幼圆" w:eastAsia="幼圆" w:hint="eastAsia"/>
          <w:spacing w:val="-11"/>
        </w:rPr>
        <w:t xml:space="preserve"> 章 受弯构件正截面承载力</w:t>
      </w:r>
    </w:p>
    <w:p>
      <w:pPr>
        <w:pStyle w:val="BodyText"/>
        <w:spacing w:before="2"/>
        <w:rPr>
          <w:rFonts w:ascii="幼圆"/>
          <w:b w:val="0"/>
          <w:sz w:val="17"/>
        </w:rPr>
      </w:pPr>
    </w:p>
    <w:p>
      <w:pPr>
        <w:pStyle w:val="ListParagraph"/>
        <w:numPr>
          <w:ilvl w:val="0"/>
          <w:numId w:val="46"/>
        </w:numPr>
        <w:tabs>
          <w:tab w:val="left" w:pos="2472"/>
        </w:tabs>
        <w:spacing w:before="35" w:after="0" w:line="242" w:lineRule="auto"/>
        <w:ind w:left="1274" w:right="1347" w:firstLine="652"/>
        <w:jc w:val="left"/>
        <w:rPr>
          <w:b/>
          <w:sz w:val="36"/>
        </w:rPr>
      </w:pPr>
      <w:r>
        <w:rPr>
          <w:b/>
          <w:spacing w:val="-1"/>
          <w:w w:val="95"/>
          <w:sz w:val="36"/>
        </w:rPr>
        <w:t xml:space="preserve">受弯构件适筋梁从开始加荷至破坏，经历了哪几个时期？各时期的要紧特点是什么？各个  </w:t>
      </w:r>
      <w:r>
        <w:rPr>
          <w:b/>
          <w:sz w:val="36"/>
        </w:rPr>
        <w:t>时期是哪一种极限状态的计算依据？</w:t>
      </w:r>
    </w:p>
    <w:p>
      <w:pPr>
        <w:pStyle w:val="ListParagraph"/>
        <w:numPr>
          <w:ilvl w:val="0"/>
          <w:numId w:val="46"/>
        </w:numPr>
        <w:tabs>
          <w:tab w:val="left" w:pos="2468"/>
        </w:tabs>
        <w:spacing w:before="5" w:after="0" w:line="242" w:lineRule="auto"/>
        <w:ind w:left="1926" w:right="1276" w:firstLine="0"/>
        <w:jc w:val="left"/>
        <w:rPr>
          <w:b/>
          <w:sz w:val="36"/>
        </w:rPr>
      </w:pPr>
      <w:r>
        <w:rPr>
          <w:b/>
          <w:spacing w:val="-5"/>
          <w:sz w:val="36"/>
        </w:rPr>
        <w:t xml:space="preserve">钢筋混凝土受弯构件正截面有哪几种破坏形式？其破坏特点有何不同？ </w:t>
      </w:r>
      <w:r>
        <w:rPr>
          <w:b/>
          <w:spacing w:val="-40"/>
          <w:sz w:val="36"/>
        </w:rPr>
        <w:t>3</w:t>
      </w:r>
      <w:r>
        <w:rPr>
          <w:b/>
          <w:spacing w:val="-7"/>
          <w:sz w:val="36"/>
        </w:rPr>
        <w:t>．什么叫最小配</w:t>
      </w:r>
      <w:r>
        <w:rPr>
          <w:b/>
          <w:spacing w:val="-4"/>
          <w:sz w:val="36"/>
        </w:rPr>
        <w:t>筋率？它是如何确信的？在计算中作用是什么？                                     4．单筋矩形受弯构件正截面承载力计算的大体假定是什么？</w:t>
      </w:r>
    </w:p>
    <w:p>
      <w:pPr>
        <w:pStyle w:val="ListParagraph"/>
        <w:numPr>
          <w:ilvl w:val="0"/>
          <w:numId w:val="45"/>
        </w:numPr>
        <w:tabs>
          <w:tab w:val="left" w:pos="2363"/>
        </w:tabs>
        <w:spacing w:before="6" w:after="0" w:line="240" w:lineRule="auto"/>
        <w:ind w:left="2362" w:right="0" w:hanging="365"/>
        <w:jc w:val="left"/>
        <w:rPr>
          <w:b/>
          <w:sz w:val="36"/>
        </w:rPr>
      </w:pPr>
      <w:r>
        <w:rPr>
          <w:b/>
          <w:sz w:val="36"/>
        </w:rPr>
        <w:t>确信等效矩形应力图的原则是什么？</w:t>
      </w:r>
    </w:p>
    <w:p>
      <w:pPr>
        <w:pStyle w:val="ListParagraph"/>
        <w:numPr>
          <w:ilvl w:val="0"/>
          <w:numId w:val="45"/>
        </w:numPr>
        <w:tabs>
          <w:tab w:val="left" w:pos="2544"/>
        </w:tabs>
        <w:spacing w:before="7" w:after="0" w:line="240" w:lineRule="auto"/>
        <w:ind w:left="2543" w:right="0" w:hanging="546"/>
        <w:jc w:val="left"/>
        <w:rPr>
          <w:b/>
          <w:sz w:val="36"/>
        </w:rPr>
      </w:pPr>
      <w:r>
        <w:rPr>
          <w:b/>
          <w:sz w:val="36"/>
        </w:rPr>
        <w:t>什么是双筋截面？在什么情形下才采纳双筋截面？</w:t>
      </w:r>
    </w:p>
    <w:p>
      <w:pPr>
        <w:pStyle w:val="ListParagraph"/>
        <w:numPr>
          <w:ilvl w:val="0"/>
          <w:numId w:val="45"/>
        </w:numPr>
        <w:tabs>
          <w:tab w:val="left" w:pos="2302"/>
        </w:tabs>
        <w:spacing w:before="6" w:after="0" w:line="240" w:lineRule="auto"/>
        <w:ind w:left="2301" w:right="0" w:hanging="372"/>
        <w:jc w:val="left"/>
        <w:rPr>
          <w:b/>
          <w:sz w:val="36"/>
        </w:rPr>
      </w:pPr>
      <w:r>
        <w:rPr>
          <w:b/>
          <w:sz w:val="36"/>
        </w:rPr>
        <w:t>双筋矩形截面受弯构件正截面承载力计算的大体公式及适用条件是什么？什么缘故要规定</w:t>
      </w:r>
    </w:p>
    <w:p>
      <w:pPr>
        <w:spacing w:after="0" w:line="240" w:lineRule="auto"/>
        <w:jc w:val="left"/>
        <w:rPr>
          <w:sz w:val="36"/>
        </w:rPr>
        <w:sectPr>
          <w:pgSz w:w="17860" w:h="25260"/>
          <w:pgMar w:top="940" w:right="0" w:bottom="280" w:left="0" w:header="708" w:footer="708"/>
          <w:pgNumType w:start="56"/>
          <w:cols w:space="708"/>
        </w:sectPr>
      </w:pPr>
    </w:p>
    <w:p>
      <w:pPr>
        <w:pStyle w:val="BodyText"/>
        <w:spacing w:before="11"/>
        <w:ind w:left="1274"/>
        <w:rPr>
          <w:rFonts w:ascii="幼圆" w:eastAsia="幼圆" w:hint="eastAsia"/>
        </w:rPr>
      </w:pPr>
      <w:r>
        <w:rPr>
          <w:rFonts w:ascii="幼圆" w:eastAsia="幼圆" w:hint="eastAsia"/>
        </w:rPr>
        <w:t>适用条件？</w:t>
      </w:r>
    </w:p>
    <w:p>
      <w:pPr>
        <w:pStyle w:val="ListParagraph"/>
        <w:numPr>
          <w:ilvl w:val="0"/>
          <w:numId w:val="86"/>
        </w:numPr>
        <w:tabs>
          <w:tab w:val="left" w:pos="2475"/>
          <w:tab w:val="left" w:pos="11949"/>
        </w:tabs>
        <w:spacing w:before="209" w:after="0" w:line="399" w:lineRule="exact"/>
        <w:ind w:left="2475" w:right="0" w:hanging="545"/>
        <w:jc w:val="left"/>
        <w:rPr>
          <w:b/>
          <w:sz w:val="18"/>
        </w:rPr>
      </w:pPr>
      <w:r>
        <w:rPr>
          <w:b/>
          <w:w w:val="99"/>
          <w:position w:val="1"/>
          <w:sz w:val="36"/>
        </w:rPr>
        <w:t>双筋矩形截面受弯构件正截面承载力计算什么缘故要规定</w:t>
      </w:r>
      <w:r>
        <w:rPr>
          <w:b/>
          <w:spacing w:val="-77"/>
          <w:position w:val="1"/>
          <w:sz w:val="36"/>
        </w:rPr>
        <w:t xml:space="preserve"> </w:t>
      </w:r>
      <w:r>
        <w:rPr>
          <w:w w:val="99"/>
          <w:sz w:val="35"/>
        </w:rPr>
        <w:t>x</w:t>
      </w:r>
      <w:r>
        <w:rPr>
          <w:sz w:val="35"/>
        </w:rPr>
        <w:tab/>
      </w:r>
      <w:r>
        <w:rPr>
          <w:spacing w:val="13"/>
          <w:w w:val="99"/>
          <w:sz w:val="35"/>
        </w:rPr>
        <w:t>2</w:t>
      </w:r>
      <w:r>
        <w:rPr>
          <w:spacing w:val="41"/>
          <w:w w:val="99"/>
          <w:sz w:val="35"/>
        </w:rPr>
        <w:t>a</w:t>
      </w:r>
      <w:r>
        <w:rPr>
          <w:w w:val="101"/>
          <w:position w:val="3"/>
          <w:sz w:val="20"/>
        </w:rPr>
        <w:t>'</w:t>
      </w:r>
      <w:r>
        <w:rPr>
          <w:spacing w:val="-78"/>
          <w:position w:val="3"/>
          <w:sz w:val="20"/>
        </w:rPr>
        <w:t xml:space="preserve"> </w:t>
      </w:r>
      <w:r>
        <w:rPr>
          <w:b/>
          <w:w w:val="99"/>
          <w:position w:val="1"/>
          <w:sz w:val="36"/>
        </w:rPr>
        <w:t>？</w:t>
      </w:r>
      <w:r>
        <w:rPr>
          <w:b/>
          <w:spacing w:val="83"/>
          <w:w w:val="99"/>
          <w:position w:val="1"/>
          <w:sz w:val="36"/>
        </w:rPr>
        <w:t>当</w:t>
      </w:r>
      <w:r>
        <w:rPr>
          <w:b/>
          <w:spacing w:val="-4"/>
          <w:w w:val="99"/>
          <w:position w:val="1"/>
          <w:sz w:val="36"/>
        </w:rPr>
        <w:t>x</w:t>
      </w:r>
      <w:r>
        <w:rPr>
          <w:b/>
          <w:spacing w:val="-4"/>
          <w:w w:val="99"/>
          <w:position w:val="1"/>
          <w:sz w:val="36"/>
        </w:rPr>
        <w:t>＜</w:t>
      </w:r>
      <w:r>
        <w:rPr>
          <w:b/>
          <w:spacing w:val="-4"/>
          <w:w w:val="99"/>
          <w:position w:val="1"/>
          <w:sz w:val="36"/>
        </w:rPr>
        <w:t>2</w:t>
      </w:r>
      <w:r>
        <w:rPr>
          <w:b/>
          <w:spacing w:val="-91"/>
          <w:w w:val="99"/>
          <w:position w:val="1"/>
          <w:sz w:val="36"/>
        </w:rPr>
        <w:t>a</w:t>
      </w:r>
      <w:r>
        <w:rPr>
          <w:b/>
          <w:spacing w:val="-4"/>
          <w:w w:val="99"/>
          <w:position w:val="3"/>
          <w:sz w:val="18"/>
        </w:rPr>
        <w:t>‘</w:t>
      </w:r>
    </w:p>
    <w:p>
      <w:pPr>
        <w:pStyle w:val="BodyText"/>
        <w:spacing w:before="5"/>
        <w:rPr>
          <w:rFonts w:ascii="幼圆"/>
          <w:sz w:val="53"/>
        </w:rPr>
      </w:pPr>
      <w:r>
        <w:rPr>
          <w:b w:val="0"/>
        </w:rPr>
        <w:br w:type="column"/>
      </w:r>
    </w:p>
    <w:p>
      <w:pPr>
        <w:pStyle w:val="BodyText"/>
        <w:spacing w:line="396" w:lineRule="exact"/>
        <w:ind w:left="96"/>
        <w:rPr>
          <w:rFonts w:ascii="幼圆" w:eastAsia="幼圆" w:hint="eastAsia"/>
        </w:rPr>
      </w:pPr>
      <w:r>
        <w:rPr>
          <w:rFonts w:ascii="幼圆" w:eastAsia="幼圆" w:hint="eastAsia"/>
        </w:rPr>
        <w:t>应如何计算？</w:t>
      </w:r>
    </w:p>
    <w:p>
      <w:pPr>
        <w:spacing w:after="0" w:line="396" w:lineRule="exact"/>
        <w:rPr>
          <w:rFonts w:ascii="幼圆" w:eastAsia="幼圆" w:hint="eastAsia"/>
        </w:rPr>
        <w:sectPr>
          <w:pgSz w:w="17860" w:h="25260"/>
          <w:pgMar w:top="940" w:right="0" w:bottom="280" w:left="0" w:header="708" w:footer="708"/>
          <w:pgNumType w:start="57"/>
          <w:cols w:num="2" w:space="708" w:equalWidth="0">
            <w:col w:w="14274" w:space="40"/>
            <w:col w:w="3546" w:space="0"/>
          </w:cols>
        </w:sectPr>
      </w:pPr>
    </w:p>
    <w:p>
      <w:pPr>
        <w:tabs>
          <w:tab w:val="left" w:pos="1935"/>
        </w:tabs>
        <w:spacing w:before="0" w:line="234" w:lineRule="exact"/>
        <w:ind w:left="0" w:right="3494" w:firstLine="0"/>
        <w:jc w:val="right"/>
        <w:rPr>
          <w:rFonts w:ascii="幼圆"/>
          <w:b/>
          <w:sz w:val="18"/>
        </w:rPr>
      </w:pPr>
      <w:r>
        <w:rPr>
          <w:rFonts w:ascii="幼圆"/>
          <w:position w:val="-2"/>
          <w:sz w:val="20"/>
        </w:rPr>
        <w:t>s</w:t>
        <w:tab/>
      </w:r>
      <w:r>
        <w:rPr>
          <w:rFonts w:ascii="幼圆"/>
          <w:b/>
          <w:w w:val="95"/>
          <w:sz w:val="18"/>
        </w:rPr>
        <w:t>s</w:t>
      </w:r>
    </w:p>
    <w:p>
      <w:pPr>
        <w:pStyle w:val="ListParagraph"/>
        <w:numPr>
          <w:ilvl w:val="0"/>
          <w:numId w:val="86"/>
        </w:numPr>
        <w:tabs>
          <w:tab w:val="left" w:pos="2544"/>
        </w:tabs>
        <w:spacing w:before="101" w:after="0" w:line="242" w:lineRule="auto"/>
        <w:ind w:left="1274" w:right="1322" w:firstLine="724"/>
        <w:jc w:val="left"/>
        <w:rPr>
          <w:b/>
          <w:sz w:val="36"/>
        </w:rPr>
      </w:pPr>
      <w:r>
        <w:rPr>
          <w:b/>
          <w:spacing w:val="-25"/>
          <w:sz w:val="36"/>
        </w:rPr>
        <w:t xml:space="preserve">第二类 </w:t>
      </w:r>
      <w:r>
        <w:rPr>
          <w:b/>
          <w:sz w:val="36"/>
        </w:rPr>
        <w:t>T</w:t>
      </w:r>
      <w:r>
        <w:rPr>
          <w:b/>
          <w:spacing w:val="-11"/>
          <w:sz w:val="36"/>
        </w:rPr>
        <w:t xml:space="preserve"> 形截面受弯构件正截面承载力计算的大体公式及适用条件是什么？什么缘故要</w:t>
      </w:r>
      <w:r>
        <w:rPr>
          <w:b/>
          <w:spacing w:val="-4"/>
          <w:sz w:val="36"/>
        </w:rPr>
        <w:t>规定适用条件？</w:t>
      </w:r>
    </w:p>
    <w:p>
      <w:pPr>
        <w:pStyle w:val="ListParagraph"/>
        <w:numPr>
          <w:ilvl w:val="0"/>
          <w:numId w:val="86"/>
        </w:numPr>
        <w:tabs>
          <w:tab w:val="left" w:pos="2724"/>
        </w:tabs>
        <w:spacing w:before="65" w:after="0" w:line="180" w:lineRule="auto"/>
        <w:ind w:left="2723" w:right="0" w:hanging="726"/>
        <w:jc w:val="left"/>
        <w:rPr>
          <w:b/>
          <w:sz w:val="36"/>
        </w:rPr>
      </w:pPr>
      <w:r>
        <w:rPr>
          <w:b/>
          <w:spacing w:val="-29"/>
          <w:sz w:val="36"/>
        </w:rPr>
        <w:t xml:space="preserve">计算 </w:t>
      </w:r>
      <w:r>
        <w:rPr>
          <w:b/>
          <w:sz w:val="36"/>
        </w:rPr>
        <w:t>T</w:t>
      </w:r>
      <w:r>
        <w:rPr>
          <w:b/>
          <w:spacing w:val="-14"/>
          <w:sz w:val="36"/>
        </w:rPr>
        <w:t xml:space="preserve"> 形截面的最小配筋率时，什么缘故是用梁肋宽度 </w:t>
      </w:r>
      <w:r>
        <w:rPr>
          <w:b/>
          <w:position w:val="2"/>
          <w:sz w:val="29"/>
        </w:rPr>
        <w:t>b</w:t>
      </w:r>
      <w:r>
        <w:rPr>
          <w:b/>
          <w:spacing w:val="-25"/>
          <w:position w:val="2"/>
          <w:sz w:val="29"/>
        </w:rPr>
        <w:t xml:space="preserve"> </w:t>
      </w:r>
      <w:r>
        <w:rPr>
          <w:b/>
          <w:spacing w:val="-8"/>
          <w:sz w:val="36"/>
        </w:rPr>
        <w:t xml:space="preserve">而不用受压翼缘宽度 </w:t>
      </w:r>
      <w:r>
        <w:rPr>
          <w:b/>
          <w:spacing w:val="-23"/>
          <w:sz w:val="36"/>
        </w:rPr>
        <w:t>b</w:t>
      </w:r>
      <w:r>
        <w:rPr>
          <w:b/>
          <w:spacing w:val="-23"/>
          <w:position w:val="-12"/>
          <w:sz w:val="29"/>
        </w:rPr>
        <w:t>f</w:t>
      </w:r>
      <w:r>
        <w:rPr>
          <w:b/>
          <w:spacing w:val="-23"/>
          <w:sz w:val="36"/>
        </w:rPr>
        <w:t>？</w:t>
      </w:r>
    </w:p>
    <w:p>
      <w:pPr>
        <w:pStyle w:val="ListParagraph"/>
        <w:numPr>
          <w:ilvl w:val="0"/>
          <w:numId w:val="86"/>
        </w:numPr>
        <w:tabs>
          <w:tab w:val="left" w:pos="2724"/>
        </w:tabs>
        <w:spacing w:before="0" w:after="0" w:line="408" w:lineRule="exact"/>
        <w:ind w:left="2723" w:right="0" w:hanging="726"/>
        <w:jc w:val="left"/>
        <w:rPr>
          <w:b/>
          <w:sz w:val="36"/>
        </w:rPr>
      </w:pPr>
      <w:r>
        <w:rPr>
          <w:b/>
          <w:spacing w:val="1"/>
          <w:sz w:val="36"/>
        </w:rPr>
        <w:t>单筋截面、双筋截面、</w:t>
      </w:r>
      <w:r>
        <w:rPr>
          <w:b/>
          <w:sz w:val="36"/>
        </w:rPr>
        <w:t>T</w:t>
      </w:r>
      <w:r>
        <w:rPr>
          <w:b/>
          <w:spacing w:val="-8"/>
          <w:sz w:val="36"/>
        </w:rPr>
        <w:t xml:space="preserve"> 形截面在受弯承载力方面,哪一种更合理？,什么缘故?</w:t>
      </w:r>
    </w:p>
    <w:p>
      <w:pPr>
        <w:pStyle w:val="ListParagraph"/>
        <w:numPr>
          <w:ilvl w:val="0"/>
          <w:numId w:val="86"/>
        </w:numPr>
        <w:tabs>
          <w:tab w:val="left" w:pos="2727"/>
        </w:tabs>
        <w:spacing w:before="6" w:after="0" w:line="242" w:lineRule="auto"/>
        <w:ind w:left="1274" w:right="1451" w:firstLine="724"/>
        <w:jc w:val="left"/>
        <w:rPr>
          <w:b/>
          <w:sz w:val="36"/>
        </w:rPr>
      </w:pPr>
      <w:r>
        <w:rPr>
          <w:b/>
          <w:spacing w:val="-1"/>
          <w:w w:val="95"/>
          <w:sz w:val="36"/>
        </w:rPr>
        <w:t xml:space="preserve">写出桥梁工程中单筋截面受弯构件正截面承载力计算的大体公式及适用条件是什么？比  </w:t>
      </w:r>
      <w:r>
        <w:rPr>
          <w:b/>
          <w:sz w:val="36"/>
        </w:rPr>
        <w:t>较这些公式与建筑工程中相应公式的异同。</w:t>
      </w:r>
    </w:p>
    <w:p>
      <w:pPr>
        <w:pStyle w:val="Heading2"/>
        <w:spacing w:before="148"/>
        <w:ind w:left="6096"/>
        <w:rPr>
          <w:rFonts w:ascii="幼圆" w:eastAsia="幼圆" w:hint="eastAsia"/>
        </w:rPr>
      </w:pPr>
      <w:r>
        <w:rPr>
          <w:rFonts w:ascii="幼圆" w:eastAsia="幼圆" w:hint="eastAsia"/>
          <w:spacing w:val="-53"/>
        </w:rPr>
        <w:t xml:space="preserve">第 </w:t>
      </w:r>
      <w:r>
        <w:rPr>
          <w:rFonts w:ascii="幼圆" w:eastAsia="幼圆" w:hint="eastAsia"/>
        </w:rPr>
        <w:t>5</w:t>
      </w:r>
      <w:r>
        <w:rPr>
          <w:rFonts w:ascii="幼圆" w:eastAsia="幼圆" w:hint="eastAsia"/>
          <w:spacing w:val="-11"/>
        </w:rPr>
        <w:t xml:space="preserve"> 章 受弯构件斜截面承载力</w:t>
      </w:r>
    </w:p>
    <w:p>
      <w:pPr>
        <w:pStyle w:val="ListParagraph"/>
        <w:numPr>
          <w:ilvl w:val="0"/>
          <w:numId w:val="44"/>
        </w:numPr>
        <w:tabs>
          <w:tab w:val="left" w:pos="2544"/>
        </w:tabs>
        <w:spacing w:before="255" w:after="0" w:line="240" w:lineRule="auto"/>
        <w:ind w:left="2543" w:right="0" w:hanging="546"/>
        <w:jc w:val="left"/>
        <w:rPr>
          <w:b/>
          <w:sz w:val="36"/>
        </w:rPr>
      </w:pPr>
      <w:r>
        <w:rPr>
          <w:b/>
          <w:sz w:val="36"/>
        </w:rPr>
        <w:t>斜截面破坏形态有几类？别离采纳什么方式加以操纵？</w:t>
      </w:r>
    </w:p>
    <w:p>
      <w:pPr>
        <w:pStyle w:val="ListParagraph"/>
        <w:numPr>
          <w:ilvl w:val="0"/>
          <w:numId w:val="44"/>
        </w:numPr>
        <w:tabs>
          <w:tab w:val="left" w:pos="2544"/>
        </w:tabs>
        <w:spacing w:before="6" w:after="0" w:line="240" w:lineRule="auto"/>
        <w:ind w:left="2543" w:right="0" w:hanging="546"/>
        <w:jc w:val="left"/>
        <w:rPr>
          <w:b/>
          <w:sz w:val="36"/>
        </w:rPr>
      </w:pPr>
      <w:r>
        <w:rPr>
          <w:b/>
          <w:sz w:val="36"/>
        </w:rPr>
        <w:t>阻碍斜截面受剪承载力的要紧因素有哪些？</w:t>
      </w:r>
    </w:p>
    <w:p>
      <w:pPr>
        <w:pStyle w:val="ListParagraph"/>
        <w:numPr>
          <w:ilvl w:val="0"/>
          <w:numId w:val="44"/>
        </w:numPr>
        <w:tabs>
          <w:tab w:val="left" w:pos="2544"/>
        </w:tabs>
        <w:spacing w:before="7" w:after="0" w:line="240" w:lineRule="auto"/>
        <w:ind w:left="2543" w:right="0" w:hanging="546"/>
        <w:jc w:val="left"/>
        <w:rPr>
          <w:b/>
          <w:sz w:val="36"/>
        </w:rPr>
      </w:pPr>
      <w:r>
        <w:rPr>
          <w:b/>
          <w:sz w:val="36"/>
        </w:rPr>
        <w:t>斜截面抗剪承载力什么缘故要规定上、下限？具体包括哪些条件？</w:t>
      </w:r>
    </w:p>
    <w:p>
      <w:pPr>
        <w:pStyle w:val="ListParagraph"/>
        <w:numPr>
          <w:ilvl w:val="0"/>
          <w:numId w:val="44"/>
        </w:numPr>
        <w:tabs>
          <w:tab w:val="left" w:pos="2544"/>
        </w:tabs>
        <w:spacing w:before="8" w:after="0" w:line="240" w:lineRule="auto"/>
        <w:ind w:left="2543" w:right="0" w:hanging="546"/>
        <w:jc w:val="left"/>
        <w:rPr>
          <w:b/>
          <w:sz w:val="36"/>
        </w:rPr>
      </w:pPr>
      <w:r>
        <w:rPr>
          <w:b/>
          <w:sz w:val="36"/>
        </w:rPr>
        <w:t>钢筋在支座的锚固有何要求？</w:t>
      </w:r>
    </w:p>
    <w:p>
      <w:pPr>
        <w:pStyle w:val="ListParagraph"/>
        <w:numPr>
          <w:ilvl w:val="0"/>
          <w:numId w:val="44"/>
        </w:numPr>
        <w:tabs>
          <w:tab w:val="left" w:pos="2544"/>
        </w:tabs>
        <w:spacing w:before="6" w:after="0" w:line="240" w:lineRule="auto"/>
        <w:ind w:left="2543" w:right="0" w:hanging="546"/>
        <w:jc w:val="left"/>
        <w:rPr>
          <w:b/>
          <w:sz w:val="36"/>
        </w:rPr>
      </w:pPr>
      <w:r>
        <w:rPr>
          <w:b/>
          <w:sz w:val="36"/>
        </w:rPr>
        <w:t>什么是鸭筋和浮筋？浮筋什么缘故不能作为受剪钢筋？</w:t>
      </w:r>
    </w:p>
    <w:p>
      <w:pPr>
        <w:pStyle w:val="Heading2"/>
        <w:spacing w:before="150"/>
        <w:ind w:left="6726"/>
        <w:rPr>
          <w:rFonts w:ascii="幼圆" w:eastAsia="幼圆" w:hint="eastAsia"/>
        </w:rPr>
      </w:pPr>
      <w:r>
        <w:rPr>
          <w:rFonts w:ascii="幼圆" w:eastAsia="幼圆" w:hint="eastAsia"/>
          <w:spacing w:val="-53"/>
        </w:rPr>
        <w:t xml:space="preserve">第 </w:t>
      </w:r>
      <w:r>
        <w:rPr>
          <w:rFonts w:ascii="幼圆" w:eastAsia="幼圆" w:hint="eastAsia"/>
        </w:rPr>
        <w:t>6</w:t>
      </w:r>
      <w:r>
        <w:rPr>
          <w:rFonts w:ascii="幼圆" w:eastAsia="幼圆" w:hint="eastAsia"/>
          <w:spacing w:val="-13"/>
        </w:rPr>
        <w:t xml:space="preserve"> 章 受扭构件承载力</w:t>
      </w:r>
    </w:p>
    <w:p>
      <w:pPr>
        <w:pStyle w:val="BodyText"/>
        <w:spacing w:before="2"/>
        <w:rPr>
          <w:rFonts w:ascii="幼圆"/>
          <w:b w:val="0"/>
          <w:sz w:val="17"/>
        </w:rPr>
      </w:pPr>
    </w:p>
    <w:p>
      <w:pPr>
        <w:pStyle w:val="ListParagraph"/>
        <w:numPr>
          <w:ilvl w:val="0"/>
          <w:numId w:val="43"/>
        </w:numPr>
        <w:tabs>
          <w:tab w:val="left" w:pos="2544"/>
        </w:tabs>
        <w:spacing w:before="35" w:after="0" w:line="240" w:lineRule="auto"/>
        <w:ind w:left="2543" w:right="0" w:hanging="546"/>
        <w:jc w:val="left"/>
        <w:rPr>
          <w:b/>
          <w:sz w:val="36"/>
        </w:rPr>
      </w:pPr>
      <w:r>
        <w:rPr>
          <w:b/>
          <w:sz w:val="36"/>
        </w:rPr>
        <w:t>钢筋混凝土纯扭构件中适筋纯扭构件的破坏有什么特点？</w:t>
      </w:r>
    </w:p>
    <w:p>
      <w:pPr>
        <w:pStyle w:val="ListParagraph"/>
        <w:numPr>
          <w:ilvl w:val="0"/>
          <w:numId w:val="43"/>
        </w:numPr>
        <w:tabs>
          <w:tab w:val="left" w:pos="2540"/>
        </w:tabs>
        <w:spacing w:before="7" w:after="0" w:line="240" w:lineRule="auto"/>
        <w:ind w:left="2539" w:right="0" w:hanging="542"/>
        <w:jc w:val="left"/>
        <w:rPr>
          <w:b/>
          <w:sz w:val="36"/>
        </w:rPr>
      </w:pPr>
      <w:r>
        <w:rPr>
          <w:b/>
          <w:sz w:val="36"/>
        </w:rPr>
        <w:t>钢筋混凝土纯扭构件中超筋纯扭构件的破坏有什么特点？计算中如何幸免发生完全超筋破</w:t>
      </w:r>
    </w:p>
    <w:p>
      <w:pPr>
        <w:pStyle w:val="BodyText"/>
        <w:spacing w:before="7"/>
        <w:ind w:left="1274"/>
        <w:rPr>
          <w:rFonts w:ascii="幼圆" w:eastAsia="幼圆" w:hint="eastAsia"/>
        </w:rPr>
      </w:pPr>
      <w:r>
        <w:rPr>
          <w:rFonts w:ascii="幼圆" w:eastAsia="幼圆" w:hint="eastAsia"/>
        </w:rPr>
        <w:t>坏？</w:t>
      </w:r>
    </w:p>
    <w:p>
      <w:pPr>
        <w:pStyle w:val="ListParagraph"/>
        <w:numPr>
          <w:ilvl w:val="0"/>
          <w:numId w:val="43"/>
        </w:numPr>
        <w:tabs>
          <w:tab w:val="left" w:pos="2540"/>
        </w:tabs>
        <w:spacing w:before="6" w:after="0" w:line="240" w:lineRule="auto"/>
        <w:ind w:left="2539" w:right="0" w:hanging="542"/>
        <w:jc w:val="left"/>
        <w:rPr>
          <w:b/>
          <w:sz w:val="36"/>
        </w:rPr>
      </w:pPr>
      <w:r>
        <w:rPr>
          <w:b/>
          <w:sz w:val="36"/>
        </w:rPr>
        <w:t>钢筋混凝土纯扭构件中少筋纯扭构件的破坏有什么特点？计算中如何幸免发生少筋破坏？</w:t>
      </w:r>
    </w:p>
    <w:p>
      <w:pPr>
        <w:pStyle w:val="ListParagraph"/>
        <w:numPr>
          <w:ilvl w:val="0"/>
          <w:numId w:val="43"/>
        </w:numPr>
        <w:tabs>
          <w:tab w:val="left" w:pos="2544"/>
        </w:tabs>
        <w:spacing w:before="7" w:after="0" w:line="240" w:lineRule="auto"/>
        <w:ind w:left="2543" w:right="0" w:hanging="546"/>
        <w:jc w:val="left"/>
        <w:rPr>
          <w:b/>
          <w:sz w:val="36"/>
        </w:rPr>
      </w:pPr>
      <w:r>
        <w:rPr>
          <w:b/>
          <w:sz w:val="36"/>
        </w:rPr>
        <w:t>简述素混凝土纯扭构件的破坏特点。</w:t>
      </w:r>
    </w:p>
    <w:p>
      <w:pPr>
        <w:pStyle w:val="ListParagraph"/>
        <w:numPr>
          <w:ilvl w:val="0"/>
          <w:numId w:val="43"/>
        </w:numPr>
        <w:tabs>
          <w:tab w:val="left" w:pos="2544"/>
        </w:tabs>
        <w:spacing w:before="7" w:after="0" w:line="240" w:lineRule="auto"/>
        <w:ind w:left="2543" w:right="0" w:hanging="546"/>
        <w:jc w:val="left"/>
        <w:rPr>
          <w:b/>
          <w:sz w:val="36"/>
        </w:rPr>
      </w:pPr>
      <w:r>
        <w:rPr>
          <w:b/>
          <w:sz w:val="36"/>
        </w:rPr>
        <w:t>在抗扭计算中，配筋强度比的ζ含义是什么？起什么作用？有什么限制？</w:t>
      </w:r>
    </w:p>
    <w:p>
      <w:pPr>
        <w:pStyle w:val="ListParagraph"/>
        <w:numPr>
          <w:ilvl w:val="0"/>
          <w:numId w:val="43"/>
        </w:numPr>
        <w:tabs>
          <w:tab w:val="left" w:pos="2544"/>
        </w:tabs>
        <w:spacing w:before="7" w:after="0" w:line="240" w:lineRule="auto"/>
        <w:ind w:left="2543" w:right="0" w:hanging="546"/>
        <w:jc w:val="left"/>
        <w:rPr>
          <w:b/>
          <w:sz w:val="36"/>
        </w:rPr>
      </w:pPr>
      <w:r>
        <w:rPr>
          <w:b/>
          <w:sz w:val="36"/>
        </w:rPr>
        <w:t>从受扭构件的受力合理性看，采纳螺旋式配筋比较合理，但事实上什么缘故采纳封锁式箍</w:t>
      </w:r>
    </w:p>
    <w:p>
      <w:pPr>
        <w:spacing w:after="0" w:line="240" w:lineRule="auto"/>
        <w:jc w:val="left"/>
        <w:rPr>
          <w:sz w:val="36"/>
        </w:rPr>
        <w:sectPr>
          <w:type w:val="continuous"/>
          <w:pgSz w:w="17860" w:h="25260"/>
          <w:pgMar w:top="1020" w:right="0" w:bottom="280" w:left="0" w:header="708" w:footer="708"/>
          <w:pgNumType w:start="58"/>
          <w:cols w:space="708"/>
        </w:sectPr>
      </w:pPr>
    </w:p>
    <w:p>
      <w:pPr>
        <w:pStyle w:val="BodyText"/>
        <w:spacing w:before="6"/>
        <w:ind w:left="1274"/>
        <w:rPr>
          <w:rFonts w:ascii="幼圆" w:eastAsia="幼圆" w:hint="eastAsia"/>
        </w:rPr>
      </w:pPr>
      <w:r>
        <w:rPr>
          <w:rFonts w:ascii="幼圆" w:eastAsia="幼圆" w:hint="eastAsia"/>
        </w:rPr>
        <w:t>筋加纵筋的形式？</w:t>
      </w:r>
    </w:p>
    <w:p>
      <w:pPr>
        <w:pStyle w:val="ListParagraph"/>
        <w:numPr>
          <w:ilvl w:val="0"/>
          <w:numId w:val="43"/>
        </w:numPr>
        <w:tabs>
          <w:tab w:val="left" w:pos="2547"/>
        </w:tabs>
        <w:spacing w:before="206" w:after="0" w:line="240" w:lineRule="auto"/>
        <w:ind w:left="2547" w:right="0" w:hanging="549"/>
        <w:jc w:val="left"/>
        <w:rPr>
          <w:b/>
          <w:sz w:val="36"/>
        </w:rPr>
      </w:pPr>
      <w:r>
        <w:rPr>
          <w:b/>
          <w:sz w:val="36"/>
        </w:rPr>
        <w:t>《混凝土结构设计规范》是如何考虑弯矩、剪力、和扭矩一起作用的</w:t>
      </w:r>
      <w:r>
        <w:rPr>
          <w:b/>
          <w:spacing w:val="-20"/>
          <w:sz w:val="36"/>
        </w:rPr>
        <w:t>？</w:t>
      </w:r>
    </w:p>
    <w:p>
      <w:pPr>
        <w:pStyle w:val="BodyText"/>
        <w:spacing w:before="277" w:line="242" w:lineRule="auto"/>
        <w:ind w:left="1998" w:right="1621" w:hanging="725"/>
        <w:rPr>
          <w:rFonts w:ascii="幼圆" w:eastAsia="幼圆" w:hint="eastAsia"/>
        </w:rPr>
      </w:pPr>
      <w:r>
        <w:rPr>
          <w:rFonts w:ascii="幼圆" w:eastAsia="幼圆" w:hint="eastAsia"/>
        </w:rPr>
        <w:t xml:space="preserve">起什么作用？上下限是多少？                              </w:t>
      </w:r>
      <w:r>
        <w:rPr>
          <w:rFonts w:ascii="幼圆" w:eastAsia="幼圆" w:hint="eastAsia"/>
          <w:w w:val="95"/>
        </w:rPr>
        <w:t>8</w:t>
      </w:r>
      <w:r>
        <w:rPr>
          <w:rFonts w:ascii="幼圆" w:eastAsia="幼圆" w:hint="eastAsia"/>
          <w:spacing w:val="-1"/>
          <w:w w:val="95"/>
        </w:rPr>
        <w:t>．对受扭构件的截面尺寸有何要求？纵筋配筋率有哪些要求？</w:t>
      </w:r>
    </w:p>
    <w:p>
      <w:pPr>
        <w:pStyle w:val="Heading2"/>
        <w:spacing w:before="147"/>
        <w:ind w:left="6305"/>
        <w:rPr>
          <w:rFonts w:ascii="幼圆" w:eastAsia="幼圆" w:hint="eastAsia"/>
        </w:rPr>
      </w:pPr>
      <w:r>
        <w:rPr>
          <w:rFonts w:ascii="幼圆" w:eastAsia="幼圆" w:hint="eastAsia"/>
          <w:spacing w:val="-53"/>
        </w:rPr>
        <w:t xml:space="preserve">第 </w:t>
      </w:r>
      <w:r>
        <w:rPr>
          <w:rFonts w:ascii="幼圆" w:eastAsia="幼圆" w:hint="eastAsia"/>
        </w:rPr>
        <w:t>7</w:t>
      </w:r>
      <w:r>
        <w:rPr>
          <w:rFonts w:ascii="幼圆" w:eastAsia="幼圆" w:hint="eastAsia"/>
          <w:spacing w:val="-11"/>
        </w:rPr>
        <w:t xml:space="preserve"> 章 偏心受力构件承载力</w:t>
      </w:r>
    </w:p>
    <w:p>
      <w:pPr>
        <w:pStyle w:val="BodyText"/>
        <w:spacing w:before="7"/>
        <w:rPr>
          <w:rFonts w:ascii="幼圆"/>
          <w:b w:val="0"/>
          <w:sz w:val="52"/>
        </w:rPr>
      </w:pPr>
      <w:r>
        <w:rPr>
          <w:b w:val="0"/>
        </w:rPr>
        <w:br w:type="column"/>
      </w:r>
    </w:p>
    <w:p>
      <w:pPr>
        <w:pStyle w:val="BodyText"/>
        <w:spacing w:line="418" w:lineRule="exact"/>
        <w:ind w:left="480"/>
        <w:rPr>
          <w:rFonts w:ascii="幼圆" w:eastAsia="幼圆" w:hint="eastAsia"/>
        </w:rPr>
      </w:pPr>
      <w:r>
        <w:rPr>
          <w:rFonts w:ascii="幼圆" w:eastAsia="幼圆" w:hint="eastAsia"/>
        </w:rPr>
        <w:t>的意义是什么？</w:t>
      </w:r>
    </w:p>
    <w:p>
      <w:pPr>
        <w:spacing w:before="0" w:line="213" w:lineRule="exact"/>
        <w:ind w:left="347" w:right="0" w:firstLine="0"/>
        <w:jc w:val="left"/>
        <w:rPr>
          <w:rFonts w:ascii="幼圆"/>
          <w:sz w:val="20"/>
        </w:rPr>
      </w:pPr>
      <w:r>
        <w:rPr>
          <w:rFonts w:ascii="幼圆"/>
          <w:w w:val="103"/>
          <w:sz w:val="20"/>
        </w:rPr>
        <w:t>t</w:t>
      </w:r>
    </w:p>
    <w:p>
      <w:pPr>
        <w:spacing w:after="0" w:line="213" w:lineRule="exact"/>
        <w:jc w:val="left"/>
        <w:rPr>
          <w:rFonts w:ascii="幼圆"/>
          <w:sz w:val="20"/>
        </w:rPr>
        <w:sectPr>
          <w:type w:val="continuous"/>
          <w:pgSz w:w="17860" w:h="25260"/>
          <w:pgMar w:top="1020" w:right="0" w:bottom="280" w:left="0" w:header="708" w:footer="708"/>
          <w:pgNumType w:start="59"/>
          <w:cols w:num="2" w:space="708" w:equalWidth="0">
            <w:col w:w="13527" w:space="40"/>
            <w:col w:w="4293" w:space="0"/>
          </w:cols>
        </w:sectPr>
      </w:pPr>
    </w:p>
    <w:p>
      <w:pPr>
        <w:pStyle w:val="BodyText"/>
        <w:spacing w:before="1"/>
        <w:rPr>
          <w:rFonts w:ascii="幼圆"/>
          <w:b w:val="0"/>
          <w:sz w:val="17"/>
        </w:rPr>
      </w:pPr>
    </w:p>
    <w:p>
      <w:pPr>
        <w:pStyle w:val="ListParagraph"/>
        <w:numPr>
          <w:ilvl w:val="0"/>
          <w:numId w:val="42"/>
        </w:numPr>
        <w:tabs>
          <w:tab w:val="left" w:pos="2363"/>
        </w:tabs>
        <w:spacing w:before="36" w:after="0" w:line="240" w:lineRule="auto"/>
        <w:ind w:left="2362" w:right="0" w:hanging="365"/>
        <w:jc w:val="left"/>
        <w:rPr>
          <w:b/>
          <w:sz w:val="36"/>
        </w:rPr>
      </w:pPr>
      <w:r>
        <w:rPr>
          <w:b/>
          <w:sz w:val="36"/>
        </w:rPr>
        <w:t>判别大、小偏心受压破坏的条件是什么？大、小偏心受压的破坏特点别离是什么？</w:t>
      </w:r>
    </w:p>
    <w:p>
      <w:pPr>
        <w:pStyle w:val="ListParagraph"/>
        <w:numPr>
          <w:ilvl w:val="0"/>
          <w:numId w:val="42"/>
        </w:numPr>
        <w:tabs>
          <w:tab w:val="left" w:pos="2363"/>
        </w:tabs>
        <w:spacing w:before="7" w:after="0" w:line="240" w:lineRule="auto"/>
        <w:ind w:left="2362" w:right="0" w:hanging="365"/>
        <w:jc w:val="left"/>
        <w:rPr>
          <w:b/>
          <w:sz w:val="36"/>
        </w:rPr>
      </w:pPr>
      <w:r>
        <w:rPr>
          <w:b/>
          <w:sz w:val="36"/>
        </w:rPr>
        <w:t>偏心受压短柱和长柱有何本质的区别？偏心距增大系数的物理意义是什么？</w:t>
      </w:r>
    </w:p>
    <w:p>
      <w:pPr>
        <w:pStyle w:val="BodyText"/>
        <w:spacing w:before="2"/>
        <w:rPr>
          <w:rFonts w:ascii="幼圆"/>
          <w:sz w:val="13"/>
        </w:rPr>
      </w:pPr>
    </w:p>
    <w:p>
      <w:pPr>
        <w:spacing w:after="0"/>
        <w:rPr>
          <w:rFonts w:ascii="幼圆"/>
          <w:sz w:val="13"/>
        </w:rPr>
        <w:sectPr>
          <w:type w:val="continuous"/>
          <w:pgSz w:w="17860" w:h="25260"/>
          <w:pgMar w:top="1020" w:right="0" w:bottom="280" w:left="0" w:header="708" w:footer="708"/>
          <w:pgNumType w:start="60"/>
          <w:cols w:space="708"/>
        </w:sectPr>
      </w:pPr>
    </w:p>
    <w:p>
      <w:pPr>
        <w:pStyle w:val="ListParagraph"/>
        <w:numPr>
          <w:ilvl w:val="0"/>
          <w:numId w:val="42"/>
        </w:numPr>
        <w:tabs>
          <w:tab w:val="left" w:pos="2363"/>
        </w:tabs>
        <w:spacing w:before="36" w:after="0" w:line="418" w:lineRule="exact"/>
        <w:ind w:left="2362" w:right="0" w:hanging="365"/>
        <w:jc w:val="left"/>
        <w:rPr>
          <w:sz w:val="29"/>
        </w:rPr>
      </w:pPr>
      <w:r>
        <w:rPr>
          <w:b/>
          <w:spacing w:val="11"/>
          <w:sz w:val="36"/>
        </w:rPr>
        <w:t>附加偏心距</w:t>
      </w:r>
      <w:r>
        <w:rPr>
          <w:sz w:val="29"/>
        </w:rPr>
        <w:t>e</w:t>
      </w:r>
    </w:p>
    <w:p>
      <w:pPr>
        <w:spacing w:before="0" w:line="213" w:lineRule="exact"/>
        <w:ind w:left="0" w:right="0" w:firstLine="0"/>
        <w:jc w:val="right"/>
        <w:rPr>
          <w:rFonts w:ascii="幼圆"/>
          <w:sz w:val="20"/>
        </w:rPr>
      </w:pPr>
      <w:r>
        <w:rPr>
          <w:rFonts w:ascii="幼圆"/>
          <w:w w:val="103"/>
          <w:sz w:val="20"/>
        </w:rPr>
        <w:t>a</w:t>
      </w:r>
    </w:p>
    <w:p>
      <w:pPr>
        <w:pStyle w:val="BodyText"/>
        <w:spacing w:before="36"/>
        <w:ind w:left="24"/>
        <w:rPr>
          <w:rFonts w:ascii="幼圆" w:eastAsia="幼圆" w:hint="eastAsia"/>
        </w:rPr>
      </w:pPr>
      <w:r>
        <w:rPr>
          <w:b w:val="0"/>
        </w:rPr>
        <w:br w:type="column"/>
      </w:r>
      <w:r>
        <w:rPr>
          <w:rFonts w:ascii="幼圆" w:eastAsia="幼圆" w:hint="eastAsia"/>
        </w:rPr>
        <w:t>的物理意义是什么？如何取值?</w:t>
      </w:r>
    </w:p>
    <w:p>
      <w:pPr>
        <w:spacing w:after="0"/>
        <w:rPr>
          <w:rFonts w:ascii="幼圆" w:eastAsia="幼圆" w:hint="eastAsia"/>
        </w:rPr>
        <w:sectPr>
          <w:type w:val="continuous"/>
          <w:pgSz w:w="17860" w:h="25260"/>
          <w:pgMar w:top="1020" w:right="0" w:bottom="280" w:left="0" w:header="708" w:footer="708"/>
          <w:pgNumType w:start="61"/>
          <w:cols w:num="2" w:space="708" w:equalWidth="0">
            <w:col w:w="4495" w:space="40"/>
            <w:col w:w="13325" w:space="0"/>
          </w:cols>
        </w:sectPr>
      </w:pPr>
    </w:p>
    <w:p>
      <w:pPr>
        <w:pStyle w:val="ListParagraph"/>
        <w:numPr>
          <w:ilvl w:val="0"/>
          <w:numId w:val="42"/>
        </w:numPr>
        <w:tabs>
          <w:tab w:val="left" w:pos="2544"/>
        </w:tabs>
        <w:spacing w:before="107" w:after="0" w:line="244" w:lineRule="auto"/>
        <w:ind w:left="1274" w:right="1275" w:firstLine="724"/>
        <w:jc w:val="left"/>
        <w:rPr>
          <w:b/>
          <w:sz w:val="36"/>
        </w:rPr>
      </w:pPr>
      <w:r>
        <w:rPr>
          <w:b/>
          <w:spacing w:val="-1"/>
          <w:w w:val="95"/>
          <w:sz w:val="36"/>
        </w:rPr>
        <w:t xml:space="preserve">偏心受拉构件划分大、小偏心的条件是什么？大、小偏心破坏的受力特点和破坏特点各有  </w:t>
      </w:r>
      <w:r>
        <w:rPr>
          <w:b/>
          <w:sz w:val="36"/>
        </w:rPr>
        <w:t>何不同？</w:t>
      </w:r>
    </w:p>
    <w:p>
      <w:pPr>
        <w:pStyle w:val="ListParagraph"/>
        <w:numPr>
          <w:ilvl w:val="0"/>
          <w:numId w:val="42"/>
        </w:numPr>
        <w:tabs>
          <w:tab w:val="left" w:pos="2544"/>
          <w:tab w:val="left" w:pos="10750"/>
        </w:tabs>
        <w:spacing w:before="205" w:after="0" w:line="416" w:lineRule="exact"/>
        <w:ind w:left="2543" w:right="0" w:hanging="546"/>
        <w:jc w:val="left"/>
        <w:rPr>
          <w:b/>
          <w:sz w:val="36"/>
        </w:rPr>
      </w:pPr>
      <w:r>
        <w:rPr>
          <w:b/>
          <w:sz w:val="36"/>
        </w:rPr>
        <w:t>大偏心受拉构件为非对称配筋，若是计算中显现</w:t>
      </w:r>
      <w:r>
        <w:rPr>
          <w:b/>
          <w:spacing w:val="-89"/>
          <w:sz w:val="36"/>
        </w:rPr>
        <w:t xml:space="preserve"> </w:t>
      </w:r>
      <w:r>
        <w:rPr>
          <w:sz w:val="35"/>
        </w:rPr>
        <w:t>x</w:t>
        <w:tab/>
      </w:r>
      <w:r>
        <w:rPr>
          <w:spacing w:val="15"/>
          <w:sz w:val="35"/>
        </w:rPr>
        <w:t>2a</w:t>
      </w:r>
      <w:r>
        <w:rPr>
          <w:spacing w:val="15"/>
          <w:position w:val="3"/>
          <w:sz w:val="20"/>
        </w:rPr>
        <w:t>'</w:t>
      </w:r>
      <w:r>
        <w:rPr>
          <w:spacing w:val="-80"/>
          <w:position w:val="3"/>
          <w:sz w:val="20"/>
        </w:rPr>
        <w:t xml:space="preserve"> </w:t>
      </w:r>
      <w:r>
        <w:rPr>
          <w:b/>
          <w:sz w:val="36"/>
        </w:rPr>
        <w:t>或显现负值，怎么处置？</w:t>
      </w:r>
    </w:p>
    <w:p>
      <w:pPr>
        <w:spacing w:before="0" w:line="211" w:lineRule="exact"/>
        <w:ind w:left="4515" w:right="0" w:firstLine="0"/>
        <w:jc w:val="center"/>
        <w:rPr>
          <w:rFonts w:ascii="幼圆"/>
          <w:sz w:val="20"/>
        </w:rPr>
      </w:pPr>
      <w:r>
        <w:rPr>
          <w:rFonts w:ascii="幼圆"/>
          <w:w w:val="102"/>
          <w:sz w:val="20"/>
        </w:rPr>
        <w:t>s</w:t>
      </w:r>
    </w:p>
    <w:p>
      <w:pPr>
        <w:pStyle w:val="BodyText"/>
        <w:spacing w:before="11"/>
        <w:rPr>
          <w:rFonts w:ascii="幼圆"/>
          <w:b w:val="0"/>
          <w:sz w:val="18"/>
        </w:rPr>
      </w:pPr>
    </w:p>
    <w:p>
      <w:pPr>
        <w:pStyle w:val="Heading2"/>
        <w:spacing w:before="1"/>
        <w:ind w:left="5465"/>
        <w:rPr>
          <w:rFonts w:ascii="幼圆" w:eastAsia="幼圆" w:hint="eastAsia"/>
        </w:rPr>
      </w:pPr>
      <w:r>
        <w:rPr>
          <w:rFonts w:ascii="幼圆" w:eastAsia="幼圆" w:hint="eastAsia"/>
          <w:spacing w:val="-53"/>
        </w:rPr>
        <w:t xml:space="preserve">第 </w:t>
      </w:r>
      <w:r>
        <w:rPr>
          <w:rFonts w:ascii="幼圆" w:eastAsia="幼圆" w:hint="eastAsia"/>
        </w:rPr>
        <w:t>8</w:t>
      </w:r>
      <w:r>
        <w:rPr>
          <w:rFonts w:ascii="幼圆" w:eastAsia="幼圆" w:hint="eastAsia"/>
          <w:spacing w:val="-11"/>
        </w:rPr>
        <w:t xml:space="preserve"> 章 钢筋混凝土构件的变形和裂痕</w:t>
      </w:r>
    </w:p>
    <w:p>
      <w:pPr>
        <w:pStyle w:val="ListParagraph"/>
        <w:numPr>
          <w:ilvl w:val="0"/>
          <w:numId w:val="41"/>
        </w:numPr>
        <w:tabs>
          <w:tab w:val="left" w:pos="2544"/>
        </w:tabs>
        <w:spacing w:before="254" w:after="0" w:line="240" w:lineRule="auto"/>
        <w:ind w:left="2543" w:right="0" w:hanging="546"/>
        <w:jc w:val="left"/>
        <w:rPr>
          <w:b/>
          <w:sz w:val="36"/>
        </w:rPr>
      </w:pPr>
      <w:r>
        <w:rPr>
          <w:b/>
          <w:sz w:val="36"/>
        </w:rPr>
        <w:t>什么缘故说裂痕条数可不能无穷增加，最终将趋于稳固?</w:t>
      </w:r>
    </w:p>
    <w:p>
      <w:pPr>
        <w:pStyle w:val="ListParagraph"/>
        <w:numPr>
          <w:ilvl w:val="0"/>
          <w:numId w:val="41"/>
        </w:numPr>
        <w:tabs>
          <w:tab w:val="left" w:pos="2544"/>
        </w:tabs>
        <w:spacing w:before="7" w:after="0" w:line="240" w:lineRule="auto"/>
        <w:ind w:left="2543" w:right="0" w:hanging="546"/>
        <w:jc w:val="left"/>
        <w:rPr>
          <w:b/>
          <w:sz w:val="36"/>
        </w:rPr>
      </w:pPr>
      <w:r>
        <w:rPr>
          <w:b/>
          <w:sz w:val="36"/>
        </w:rPr>
        <w:t>裂痕宽度与哪些因素有关，如不知足裂痕宽度限值，应如何处置?</w:t>
      </w:r>
    </w:p>
    <w:p>
      <w:pPr>
        <w:pStyle w:val="ListParagraph"/>
        <w:numPr>
          <w:ilvl w:val="0"/>
          <w:numId w:val="41"/>
        </w:numPr>
        <w:tabs>
          <w:tab w:val="left" w:pos="2544"/>
        </w:tabs>
        <w:spacing w:before="7" w:after="0" w:line="242" w:lineRule="auto"/>
        <w:ind w:left="1274" w:right="1234" w:firstLine="724"/>
        <w:jc w:val="left"/>
        <w:rPr>
          <w:b/>
          <w:sz w:val="36"/>
        </w:rPr>
      </w:pPr>
      <w:r>
        <w:rPr>
          <w:b/>
          <w:spacing w:val="-3"/>
          <w:sz w:val="36"/>
        </w:rPr>
        <w:t xml:space="preserve">钢筋混凝土构件挠度计算与材料力学中挠度计算有何不同? 为何要引入“最小刚度原则” </w:t>
      </w:r>
      <w:r>
        <w:rPr>
          <w:b/>
          <w:spacing w:val="1"/>
          <w:sz w:val="36"/>
        </w:rPr>
        <w:t>原则?</w:t>
      </w:r>
    </w:p>
    <w:p>
      <w:pPr>
        <w:pStyle w:val="ListParagraph"/>
        <w:numPr>
          <w:ilvl w:val="0"/>
          <w:numId w:val="41"/>
        </w:numPr>
        <w:tabs>
          <w:tab w:val="left" w:pos="2544"/>
        </w:tabs>
        <w:spacing w:before="227" w:after="0" w:line="240" w:lineRule="auto"/>
        <w:ind w:left="2543" w:right="0" w:hanging="546"/>
        <w:jc w:val="left"/>
        <w:rPr>
          <w:b/>
          <w:sz w:val="36"/>
        </w:rPr>
      </w:pPr>
      <w:r>
        <w:rPr>
          <w:b/>
          <w:spacing w:val="-18"/>
          <w:sz w:val="36"/>
        </w:rPr>
        <w:t xml:space="preserve">简述参数 </w:t>
      </w:r>
      <w:r>
        <w:rPr>
          <w:b/>
          <w:sz w:val="36"/>
        </w:rPr>
        <w:t>ψ</w:t>
      </w:r>
      <w:r>
        <w:rPr>
          <w:b/>
          <w:spacing w:val="-10"/>
          <w:sz w:val="36"/>
        </w:rPr>
        <w:t xml:space="preserve"> 的物理意义和阻碍因素?</w:t>
      </w:r>
    </w:p>
    <w:p>
      <w:pPr>
        <w:spacing w:after="0" w:line="240" w:lineRule="auto"/>
        <w:jc w:val="left"/>
        <w:rPr>
          <w:sz w:val="36"/>
        </w:rPr>
        <w:sectPr>
          <w:type w:val="continuous"/>
          <w:pgSz w:w="17860" w:h="25260"/>
          <w:pgMar w:top="1020" w:right="0" w:bottom="280" w:left="0" w:header="708" w:footer="708"/>
          <w:pgNumType w:start="62"/>
          <w:cols w:space="708"/>
        </w:sectPr>
      </w:pPr>
    </w:p>
    <w:p>
      <w:pPr>
        <w:pStyle w:val="ListParagraph"/>
        <w:numPr>
          <w:ilvl w:val="0"/>
          <w:numId w:val="41"/>
        </w:numPr>
        <w:tabs>
          <w:tab w:val="left" w:pos="2544"/>
        </w:tabs>
        <w:spacing w:before="11" w:after="0" w:line="452" w:lineRule="exact"/>
        <w:ind w:left="2543" w:right="0" w:hanging="546"/>
        <w:jc w:val="left"/>
        <w:rPr>
          <w:b/>
          <w:sz w:val="38"/>
        </w:rPr>
      </w:pPr>
      <w:r>
        <w:rPr>
          <w:b/>
          <w:spacing w:val="-9"/>
          <w:sz w:val="36"/>
        </w:rPr>
        <w:t xml:space="preserve">受弯构件短时间刚度 </w:t>
      </w:r>
      <w:r>
        <w:rPr>
          <w:b/>
          <w:position w:val="2"/>
          <w:sz w:val="38"/>
        </w:rPr>
        <w:t>B</w:t>
      </w:r>
    </w:p>
    <w:p>
      <w:pPr>
        <w:spacing w:before="0" w:line="120" w:lineRule="exact"/>
        <w:ind w:left="0" w:right="0" w:firstLine="0"/>
        <w:jc w:val="right"/>
        <w:rPr>
          <w:rFonts w:ascii="幼圆"/>
          <w:b/>
          <w:sz w:val="18"/>
        </w:rPr>
      </w:pPr>
      <w:r>
        <w:rPr>
          <w:rFonts w:ascii="幼圆"/>
          <w:b/>
          <w:w w:val="99"/>
          <w:sz w:val="18"/>
        </w:rPr>
        <w:t>s</w:t>
      </w:r>
    </w:p>
    <w:p>
      <w:pPr>
        <w:pStyle w:val="BodyText"/>
        <w:spacing w:before="51"/>
        <w:ind w:left="6"/>
        <w:rPr>
          <w:rFonts w:ascii="幼圆" w:eastAsia="幼圆" w:hint="eastAsia"/>
        </w:rPr>
      </w:pPr>
      <w:r>
        <w:rPr>
          <w:b w:val="0"/>
        </w:rPr>
        <w:br w:type="column"/>
      </w:r>
      <w:r>
        <w:rPr>
          <w:rFonts w:ascii="幼圆" w:eastAsia="幼圆" w:hint="eastAsia"/>
        </w:rPr>
        <w:t>与哪些因素有关，如不知足构件变形限值，应如何处置?</w:t>
      </w:r>
    </w:p>
    <w:p>
      <w:pPr>
        <w:spacing w:after="0"/>
        <w:rPr>
          <w:rFonts w:ascii="幼圆" w:eastAsia="幼圆" w:hint="eastAsia"/>
        </w:rPr>
        <w:sectPr>
          <w:pgSz w:w="17860" w:h="25260"/>
          <w:pgMar w:top="900" w:right="0" w:bottom="280" w:left="0" w:header="708" w:footer="708"/>
          <w:pgNumType w:start="63"/>
          <w:cols w:num="2" w:space="708" w:equalWidth="0">
            <w:col w:w="6158" w:space="40"/>
            <w:col w:w="11662" w:space="0"/>
          </w:cols>
        </w:sectPr>
      </w:pPr>
    </w:p>
    <w:p>
      <w:pPr>
        <w:pStyle w:val="ListParagraph"/>
        <w:numPr>
          <w:ilvl w:val="0"/>
          <w:numId w:val="41"/>
        </w:numPr>
        <w:tabs>
          <w:tab w:val="left" w:pos="2544"/>
        </w:tabs>
        <w:spacing w:before="0" w:after="0" w:line="397" w:lineRule="exact"/>
        <w:ind w:left="2543" w:right="0" w:hanging="546"/>
        <w:jc w:val="left"/>
        <w:rPr>
          <w:b/>
          <w:sz w:val="36"/>
        </w:rPr>
      </w:pPr>
      <w:r>
        <w:rPr>
          <w:b/>
          <w:sz w:val="36"/>
        </w:rPr>
        <w:t>确信构件裂痕宽度限值和变形限值时别离考虑哪些因素?</w:t>
      </w:r>
    </w:p>
    <w:p>
      <w:pPr>
        <w:pStyle w:val="BodyText"/>
        <w:rPr>
          <w:rFonts w:ascii="幼圆"/>
        </w:rPr>
      </w:pPr>
    </w:p>
    <w:p>
      <w:pPr>
        <w:pStyle w:val="BodyText"/>
        <w:spacing w:before="2"/>
        <w:rPr>
          <w:rFonts w:ascii="幼圆"/>
          <w:sz w:val="50"/>
        </w:rPr>
      </w:pPr>
    </w:p>
    <w:p>
      <w:pPr>
        <w:pStyle w:val="Heading2"/>
        <w:spacing w:line="379" w:lineRule="auto"/>
        <w:ind w:left="1274" w:right="1346"/>
        <w:rPr>
          <w:rFonts w:ascii="幼圆" w:eastAsia="幼圆" w:hint="eastAsia"/>
        </w:rPr>
      </w:pPr>
      <w:r>
        <w:rPr>
          <w:rFonts w:ascii="幼圆" w:eastAsia="幼圆" w:hint="eastAsia"/>
        </w:rPr>
        <w:t>四、计算题</w:t>
      </w:r>
      <w:r>
        <w:rPr>
          <w:rFonts w:ascii="幼圆" w:eastAsia="幼圆" w:hint="eastAsia"/>
          <w:spacing w:val="-3"/>
        </w:rPr>
        <w:t>（</w:t>
      </w:r>
      <w:r>
        <w:rPr>
          <w:rFonts w:ascii="幼圆" w:eastAsia="幼圆" w:hint="eastAsia"/>
          <w:spacing w:val="-4"/>
        </w:rPr>
        <w:t xml:space="preserve">要求写出要紧解题进程及相关公式，必要时应作图加以说明。每题 </w:t>
      </w:r>
      <w:r>
        <w:rPr>
          <w:rFonts w:ascii="幼圆" w:eastAsia="幼圆" w:hint="eastAsia"/>
          <w:spacing w:val="-10"/>
        </w:rPr>
        <w:t xml:space="preserve">15 </w:t>
      </w:r>
      <w:r>
        <w:rPr>
          <w:rFonts w:ascii="幼圆" w:eastAsia="幼圆" w:hint="eastAsia"/>
          <w:spacing w:val="-104"/>
        </w:rPr>
        <w:t>分。</w:t>
      </w:r>
      <w:r>
        <w:rPr>
          <w:rFonts w:ascii="幼圆" w:eastAsia="幼圆" w:hint="eastAsia"/>
        </w:rPr>
        <w:t>）</w:t>
      </w:r>
    </w:p>
    <w:p>
      <w:pPr>
        <w:spacing w:before="154"/>
        <w:ind w:left="6305" w:right="0" w:firstLine="0"/>
        <w:jc w:val="left"/>
        <w:rPr>
          <w:rFonts w:ascii="幼圆" w:eastAsia="幼圆" w:hint="eastAsia"/>
          <w:sz w:val="42"/>
        </w:rPr>
      </w:pPr>
      <w:r>
        <w:rPr>
          <w:rFonts w:ascii="幼圆" w:eastAsia="幼圆" w:hint="eastAsia"/>
          <w:spacing w:val="-53"/>
          <w:sz w:val="42"/>
        </w:rPr>
        <w:t xml:space="preserve">第 </w:t>
      </w:r>
      <w:r>
        <w:rPr>
          <w:rFonts w:ascii="幼圆" w:eastAsia="幼圆" w:hint="eastAsia"/>
          <w:sz w:val="42"/>
        </w:rPr>
        <w:t>3</w:t>
      </w:r>
      <w:r>
        <w:rPr>
          <w:rFonts w:ascii="幼圆" w:eastAsia="幼圆" w:hint="eastAsia"/>
          <w:spacing w:val="-11"/>
          <w:sz w:val="42"/>
        </w:rPr>
        <w:t xml:space="preserve"> 章 轴心受力构件承载力</w:t>
      </w:r>
    </w:p>
    <w:p>
      <w:pPr>
        <w:pStyle w:val="BodyText"/>
        <w:rPr>
          <w:rFonts w:ascii="幼圆"/>
          <w:b w:val="0"/>
          <w:sz w:val="20"/>
        </w:rPr>
      </w:pPr>
    </w:p>
    <w:p>
      <w:pPr>
        <w:spacing w:after="0"/>
        <w:rPr>
          <w:rFonts w:ascii="幼圆"/>
          <w:sz w:val="20"/>
        </w:rPr>
        <w:sectPr>
          <w:type w:val="continuous"/>
          <w:pgSz w:w="17860" w:h="25260"/>
          <w:pgMar w:top="1020" w:right="0" w:bottom="280" w:left="0" w:header="708" w:footer="708"/>
          <w:pgNumType w:start="64"/>
          <w:cols w:space="708"/>
        </w:sectPr>
      </w:pPr>
    </w:p>
    <w:p>
      <w:pPr>
        <w:pStyle w:val="ListParagraph"/>
        <w:numPr>
          <w:ilvl w:val="0"/>
          <w:numId w:val="40"/>
        </w:numPr>
        <w:tabs>
          <w:tab w:val="left" w:pos="2540"/>
        </w:tabs>
        <w:spacing w:before="211" w:after="0" w:line="407" w:lineRule="exact"/>
        <w:ind w:left="2539" w:right="0" w:hanging="542"/>
        <w:jc w:val="left"/>
        <w:rPr>
          <w:sz w:val="27"/>
        </w:rPr>
      </w:pPr>
      <w:r>
        <w:rPr>
          <w:b/>
          <w:spacing w:val="-4"/>
          <w:sz w:val="36"/>
        </w:rPr>
        <w:t xml:space="preserve">某多层现浇框架结构的底层内柱，轴向力设计值 </w:t>
      </w:r>
      <w:r>
        <w:rPr>
          <w:b/>
          <w:sz w:val="36"/>
        </w:rPr>
        <w:t>N=2650kN</w:t>
      </w:r>
      <w:r>
        <w:rPr>
          <w:b/>
          <w:spacing w:val="10"/>
          <w:sz w:val="36"/>
        </w:rPr>
        <w:t>，计算长度</w:t>
      </w:r>
      <w:r>
        <w:rPr>
          <w:position w:val="-7"/>
          <w:sz w:val="27"/>
        </w:rPr>
        <w:t>l</w:t>
      </w:r>
    </w:p>
    <w:p>
      <w:pPr>
        <w:spacing w:before="0" w:line="263" w:lineRule="exact"/>
        <w:ind w:left="0" w:right="0" w:firstLine="0"/>
        <w:jc w:val="right"/>
        <w:rPr>
          <w:rFonts w:ascii="幼圆"/>
          <w:sz w:val="29"/>
        </w:rPr>
      </w:pPr>
      <w:r>
        <w:rPr>
          <w:rFonts w:ascii="幼圆"/>
          <w:sz w:val="29"/>
        </w:rPr>
        <w:t>0</w:t>
      </w:r>
    </w:p>
    <w:p>
      <w:pPr>
        <w:tabs>
          <w:tab w:val="left" w:pos="759"/>
        </w:tabs>
        <w:spacing w:before="213"/>
        <w:ind w:left="237" w:right="0" w:firstLine="0"/>
        <w:jc w:val="left"/>
        <w:rPr>
          <w:rFonts w:ascii="幼圆" w:eastAsia="幼圆" w:hint="eastAsia"/>
          <w:b/>
          <w:sz w:val="36"/>
        </w:rPr>
      </w:pPr>
      <w:r>
        <w:br w:type="column"/>
      </w:r>
      <w:r>
        <w:rPr>
          <w:rFonts w:ascii="幼圆" w:eastAsia="幼圆" w:hint="eastAsia"/>
          <w:sz w:val="27"/>
        </w:rPr>
        <w:t>H</w:t>
        <w:tab/>
      </w:r>
      <w:r>
        <w:rPr>
          <w:rFonts w:ascii="幼圆" w:eastAsia="幼圆" w:hint="eastAsia"/>
          <w:spacing w:val="-17"/>
          <w:sz w:val="27"/>
        </w:rPr>
        <w:t>3.6m</w:t>
      </w:r>
      <w:r>
        <w:rPr>
          <w:rFonts w:ascii="幼圆" w:eastAsia="幼圆" w:hint="eastAsia"/>
          <w:spacing w:val="4"/>
          <w:sz w:val="27"/>
        </w:rPr>
        <w:t xml:space="preserve"> </w:t>
      </w:r>
      <w:r>
        <w:rPr>
          <w:rFonts w:ascii="幼圆" w:eastAsia="幼圆" w:hint="eastAsia"/>
          <w:b/>
          <w:position w:val="8"/>
          <w:sz w:val="36"/>
        </w:rPr>
        <w:t>，混凝土</w:t>
      </w:r>
    </w:p>
    <w:p>
      <w:pPr>
        <w:spacing w:after="0"/>
        <w:jc w:val="left"/>
        <w:rPr>
          <w:rFonts w:ascii="幼圆" w:eastAsia="幼圆" w:hint="eastAsia"/>
          <w:sz w:val="36"/>
        </w:rPr>
        <w:sectPr>
          <w:type w:val="continuous"/>
          <w:pgSz w:w="17860" w:h="25260"/>
          <w:pgMar w:top="1020" w:right="0" w:bottom="280" w:left="0" w:header="708" w:footer="708"/>
          <w:pgNumType w:start="65"/>
          <w:cols w:num="2" w:space="708" w:equalWidth="0">
            <w:col w:w="13735" w:space="40"/>
            <w:col w:w="4085" w:space="0"/>
          </w:cols>
        </w:sectPr>
      </w:pPr>
    </w:p>
    <w:p>
      <w:pPr>
        <w:pStyle w:val="BodyText"/>
        <w:spacing w:before="4"/>
        <w:rPr>
          <w:rFonts w:ascii="幼圆"/>
          <w:sz w:val="14"/>
        </w:rPr>
      </w:pPr>
    </w:p>
    <w:p>
      <w:pPr>
        <w:spacing w:after="0"/>
        <w:rPr>
          <w:rFonts w:ascii="幼圆"/>
          <w:sz w:val="14"/>
        </w:rPr>
        <w:sectPr>
          <w:type w:val="continuous"/>
          <w:pgSz w:w="17860" w:h="25260"/>
          <w:pgMar w:top="1020" w:right="0" w:bottom="280" w:left="0" w:header="708" w:footer="708"/>
          <w:pgNumType w:start="66"/>
          <w:cols w:space="708"/>
        </w:sectPr>
      </w:pPr>
    </w:p>
    <w:p>
      <w:pPr>
        <w:pStyle w:val="BodyText"/>
        <w:spacing w:before="28" w:line="419" w:lineRule="exact"/>
        <w:ind w:left="1274"/>
        <w:rPr>
          <w:rFonts w:ascii="幼圆" w:eastAsia="幼圆" w:hint="eastAsia"/>
          <w:b w:val="0"/>
          <w:sz w:val="18"/>
        </w:rPr>
      </w:pPr>
      <w:r>
        <w:rPr>
          <w:rFonts w:ascii="幼圆" w:eastAsia="幼圆" w:hint="eastAsia"/>
          <w:w w:val="99"/>
        </w:rPr>
        <w:t>强度品级为</w:t>
      </w:r>
      <w:r>
        <w:rPr>
          <w:rFonts w:ascii="幼圆" w:eastAsia="幼圆" w:hint="eastAsia"/>
          <w:spacing w:val="-62"/>
        </w:rPr>
        <w:t xml:space="preserve"> </w:t>
      </w:r>
      <w:r>
        <w:rPr>
          <w:rFonts w:ascii="幼圆" w:eastAsia="幼圆" w:hint="eastAsia"/>
          <w:w w:val="99"/>
        </w:rPr>
        <w:t>C3</w:t>
      </w:r>
      <w:r>
        <w:rPr>
          <w:rFonts w:ascii="幼圆" w:eastAsia="幼圆" w:hint="eastAsia"/>
          <w:spacing w:val="3"/>
          <w:w w:val="99"/>
        </w:rPr>
        <w:t>0</w:t>
      </w:r>
      <w:r>
        <w:rPr>
          <w:rFonts w:ascii="幼圆" w:eastAsia="幼圆" w:hint="eastAsia"/>
          <w:w w:val="99"/>
        </w:rPr>
        <w:t>（</w:t>
      </w:r>
      <w:r>
        <w:rPr>
          <w:rFonts w:ascii="幼圆" w:eastAsia="幼圆" w:hint="eastAsia"/>
          <w:w w:val="99"/>
          <w:position w:val="2"/>
          <w:sz w:val="38"/>
        </w:rPr>
        <w:t>f</w:t>
      </w:r>
      <w:r>
        <w:rPr>
          <w:rFonts w:ascii="幼圆" w:eastAsia="幼圆" w:hint="eastAsia"/>
          <w:spacing w:val="-108"/>
          <w:position w:val="2"/>
          <w:sz w:val="38"/>
        </w:rPr>
        <w:t xml:space="preserve"> </w:t>
      </w:r>
      <w:r>
        <w:rPr>
          <w:rFonts w:ascii="幼圆" w:eastAsia="幼圆" w:hint="eastAsia"/>
          <w:w w:val="99"/>
        </w:rPr>
        <w:t>=m</w:t>
      </w:r>
      <w:r>
        <w:rPr>
          <w:rFonts w:ascii="幼圆" w:eastAsia="幼圆" w:hint="eastAsia"/>
          <w:spacing w:val="3"/>
          <w:w w:val="99"/>
        </w:rPr>
        <w:t>m</w:t>
      </w:r>
      <w:r>
        <w:rPr>
          <w:rFonts w:ascii="幼圆" w:eastAsia="幼圆" w:hint="eastAsia"/>
          <w:w w:val="99"/>
          <w:position w:val="3"/>
          <w:sz w:val="18"/>
        </w:rPr>
        <w:t>2</w:t>
      </w:r>
      <w:r>
        <w:rPr>
          <w:rFonts w:ascii="幼圆" w:eastAsia="幼圆" w:hint="eastAsia"/>
          <w:spacing w:val="-177"/>
          <w:w w:val="99"/>
        </w:rPr>
        <w:t>）</w:t>
      </w:r>
      <w:r>
        <w:rPr>
          <w:rFonts w:ascii="幼圆" w:eastAsia="幼圆" w:hint="eastAsia"/>
          <w:w w:val="99"/>
        </w:rPr>
        <w:t>，钢筋用</w:t>
      </w:r>
      <w:r>
        <w:rPr>
          <w:rFonts w:ascii="幼圆" w:eastAsia="幼圆" w:hint="eastAsia"/>
          <w:spacing w:val="-66"/>
        </w:rPr>
        <w:t xml:space="preserve"> </w:t>
      </w:r>
      <w:r>
        <w:rPr>
          <w:rFonts w:ascii="幼圆" w:eastAsia="幼圆" w:hint="eastAsia"/>
          <w:w w:val="99"/>
        </w:rPr>
        <w:t>HRB400</w:t>
      </w:r>
      <w:r>
        <w:rPr>
          <w:rFonts w:ascii="幼圆" w:eastAsia="幼圆" w:hint="eastAsia"/>
          <w:spacing w:val="-63"/>
        </w:rPr>
        <w:t xml:space="preserve"> </w:t>
      </w:r>
      <w:r>
        <w:rPr>
          <w:rFonts w:ascii="幼圆" w:eastAsia="幼圆" w:hint="eastAsia"/>
          <w:w w:val="99"/>
        </w:rPr>
        <w:t>级（</w:t>
      </w:r>
      <w:r>
        <w:rPr>
          <w:rFonts w:ascii="幼圆" w:eastAsia="幼圆" w:hint="eastAsia"/>
          <w:spacing w:val="-86"/>
        </w:rPr>
        <w:t xml:space="preserve"> </w:t>
      </w:r>
      <w:r>
        <w:rPr>
          <w:rFonts w:ascii="幼圆" w:eastAsia="幼圆" w:hint="eastAsia"/>
          <w:b w:val="0"/>
          <w:spacing w:val="-38"/>
          <w:position w:val="-10"/>
          <w:sz w:val="29"/>
        </w:rPr>
        <w:t>f</w:t>
      </w:r>
      <w:r>
        <w:rPr>
          <w:rFonts w:ascii="幼圆" w:eastAsia="幼圆" w:hint="eastAsia"/>
          <w:b w:val="0"/>
          <w:spacing w:val="-8"/>
          <w:w w:val="100"/>
          <w:position w:val="-4"/>
          <w:sz w:val="18"/>
        </w:rPr>
        <w:t>'</w:t>
      </w:r>
    </w:p>
    <w:p>
      <w:pPr>
        <w:spacing w:before="68" w:line="379" w:lineRule="exact"/>
        <w:ind w:left="271" w:right="0" w:firstLine="0"/>
        <w:jc w:val="left"/>
        <w:rPr>
          <w:rFonts w:ascii="幼圆" w:eastAsia="幼圆" w:hint="eastAsia"/>
          <w:b/>
          <w:sz w:val="36"/>
        </w:rPr>
      </w:pPr>
      <w:r>
        <w:br w:type="column"/>
      </w:r>
      <w:r>
        <w:rPr>
          <w:rFonts w:ascii="幼圆" w:eastAsia="幼圆" w:hint="eastAsia"/>
          <w:w w:val="100"/>
          <w:position w:val="-6"/>
          <w:sz w:val="27"/>
        </w:rPr>
        <w:t>36</w:t>
      </w:r>
      <w:r>
        <w:rPr>
          <w:rFonts w:ascii="幼圆" w:eastAsia="幼圆" w:hint="eastAsia"/>
          <w:spacing w:val="14"/>
          <w:w w:val="100"/>
          <w:position w:val="-6"/>
          <w:sz w:val="27"/>
        </w:rPr>
        <w:t>0</w:t>
      </w:r>
      <w:r>
        <w:rPr>
          <w:rFonts w:ascii="幼圆" w:eastAsia="幼圆" w:hint="eastAsia"/>
          <w:w w:val="100"/>
          <w:position w:val="-6"/>
          <w:sz w:val="27"/>
        </w:rPr>
        <w:t>N</w:t>
      </w:r>
      <w:r>
        <w:rPr>
          <w:rFonts w:ascii="幼圆" w:eastAsia="幼圆" w:hint="eastAsia"/>
          <w:spacing w:val="-29"/>
          <w:position w:val="-6"/>
          <w:sz w:val="27"/>
        </w:rPr>
        <w:t xml:space="preserve"> </w:t>
      </w:r>
      <w:r>
        <w:rPr>
          <w:rFonts w:ascii="幼圆" w:eastAsia="幼圆" w:hint="eastAsia"/>
          <w:spacing w:val="-19"/>
          <w:w w:val="100"/>
          <w:position w:val="-6"/>
          <w:sz w:val="27"/>
        </w:rPr>
        <w:t>/</w:t>
      </w:r>
      <w:r>
        <w:rPr>
          <w:rFonts w:ascii="幼圆" w:eastAsia="幼圆" w:hint="eastAsia"/>
          <w:w w:val="100"/>
          <w:position w:val="-6"/>
          <w:sz w:val="27"/>
        </w:rPr>
        <w:t>mm</w:t>
      </w:r>
      <w:r>
        <w:rPr>
          <w:rFonts w:ascii="幼圆" w:eastAsia="幼圆" w:hint="eastAsia"/>
          <w:spacing w:val="-7"/>
          <w:position w:val="-6"/>
          <w:sz w:val="27"/>
        </w:rPr>
        <w:t xml:space="preserve"> </w:t>
      </w:r>
      <w:r>
        <w:rPr>
          <w:rFonts w:ascii="幼圆" w:eastAsia="幼圆" w:hint="eastAsia"/>
          <w:w w:val="100"/>
          <w:position w:val="-2"/>
          <w:sz w:val="18"/>
        </w:rPr>
        <w:t>2</w:t>
      </w:r>
      <w:r>
        <w:rPr>
          <w:rFonts w:ascii="幼圆" w:eastAsia="幼圆" w:hint="eastAsia"/>
          <w:spacing w:val="-15"/>
          <w:position w:val="-2"/>
          <w:sz w:val="18"/>
        </w:rPr>
        <w:t xml:space="preserve"> </w:t>
      </w:r>
      <w:r>
        <w:rPr>
          <w:rFonts w:ascii="幼圆" w:eastAsia="幼圆" w:hint="eastAsia"/>
          <w:b/>
          <w:spacing w:val="-177"/>
          <w:w w:val="99"/>
          <w:sz w:val="36"/>
        </w:rPr>
        <w:t>）</w:t>
      </w:r>
      <w:r>
        <w:rPr>
          <w:rFonts w:ascii="幼圆" w:eastAsia="幼圆" w:hint="eastAsia"/>
          <w:b/>
          <w:w w:val="99"/>
          <w:sz w:val="36"/>
        </w:rPr>
        <w:t>，环境类别为一类。确信柱截面积尺</w:t>
      </w:r>
    </w:p>
    <w:p>
      <w:pPr>
        <w:spacing w:after="0" w:line="379" w:lineRule="exact"/>
        <w:jc w:val="left"/>
        <w:rPr>
          <w:rFonts w:ascii="幼圆" w:eastAsia="幼圆" w:hint="eastAsia"/>
          <w:sz w:val="36"/>
        </w:rPr>
        <w:sectPr>
          <w:type w:val="continuous"/>
          <w:pgSz w:w="17860" w:h="25260"/>
          <w:pgMar w:top="1020" w:right="0" w:bottom="280" w:left="0" w:header="708" w:footer="708"/>
          <w:pgNumType w:start="67"/>
          <w:cols w:num="2" w:space="708" w:equalWidth="0">
            <w:col w:w="8966" w:space="40"/>
            <w:col w:w="8854" w:space="0"/>
          </w:cols>
        </w:sectPr>
      </w:pPr>
    </w:p>
    <w:p>
      <w:pPr>
        <w:tabs>
          <w:tab w:val="left" w:pos="8893"/>
        </w:tabs>
        <w:spacing w:before="0" w:line="237" w:lineRule="exact"/>
        <w:ind w:left="4281" w:right="0" w:firstLine="0"/>
        <w:jc w:val="left"/>
        <w:rPr>
          <w:rFonts w:ascii="幼圆"/>
          <w:sz w:val="18"/>
        </w:rPr>
      </w:pPr>
      <w:r>
        <w:rPr>
          <w:rFonts w:ascii="幼圆"/>
          <w:b/>
          <w:sz w:val="19"/>
        </w:rPr>
        <w:t>c</w:t>
        <w:tab/>
      </w:r>
      <w:r>
        <w:rPr>
          <w:rFonts w:ascii="幼圆"/>
          <w:position w:val="-2"/>
          <w:sz w:val="18"/>
        </w:rPr>
        <w:t>y</w:t>
      </w:r>
    </w:p>
    <w:p>
      <w:pPr>
        <w:pStyle w:val="BodyText"/>
        <w:spacing w:before="3"/>
        <w:rPr>
          <w:rFonts w:ascii="幼圆"/>
          <w:b w:val="0"/>
          <w:sz w:val="26"/>
        </w:rPr>
      </w:pPr>
    </w:p>
    <w:p>
      <w:pPr>
        <w:pStyle w:val="BodyText"/>
        <w:spacing w:before="35"/>
        <w:ind w:left="1274"/>
        <w:rPr>
          <w:rFonts w:ascii="幼圆" w:eastAsia="幼圆" w:hint="eastAsia"/>
        </w:rPr>
      </w:pPr>
      <w:r>
        <w:rPr>
          <w:rFonts w:ascii="幼圆" w:eastAsia="幼圆" w:hint="eastAsia"/>
        </w:rPr>
        <w:t>寸及纵筋面积。（附稳固系数表）</w:t>
      </w:r>
    </w:p>
    <w:p>
      <w:pPr>
        <w:pStyle w:val="ListParagraph"/>
        <w:numPr>
          <w:ilvl w:val="0"/>
          <w:numId w:val="40"/>
        </w:numPr>
        <w:tabs>
          <w:tab w:val="left" w:pos="2544"/>
        </w:tabs>
        <w:spacing w:before="187" w:after="0" w:line="443" w:lineRule="exact"/>
        <w:ind w:left="2543" w:right="0" w:hanging="546"/>
        <w:jc w:val="left"/>
        <w:rPr>
          <w:b/>
          <w:sz w:val="36"/>
        </w:rPr>
      </w:pPr>
      <w:r>
        <w:rPr>
          <w:b/>
          <w:spacing w:val="-2"/>
          <w:sz w:val="36"/>
        </w:rPr>
        <w:t xml:space="preserve">某多层现浇框架厂房结构标准层中柱,轴向压力设计值 </w:t>
      </w:r>
      <w:r>
        <w:rPr>
          <w:b/>
          <w:sz w:val="36"/>
        </w:rPr>
        <w:t>N=2100kN</w:t>
      </w:r>
      <w:r>
        <w:rPr>
          <w:b/>
          <w:spacing w:val="-7"/>
          <w:sz w:val="36"/>
        </w:rPr>
        <w:t xml:space="preserve">,楼层高 </w:t>
      </w:r>
      <w:r>
        <w:rPr>
          <w:b/>
          <w:sz w:val="36"/>
        </w:rPr>
        <w:t>l=</w:t>
      </w:r>
      <w:r>
        <w:rPr>
          <w:b/>
          <w:position w:val="2"/>
          <w:sz w:val="38"/>
        </w:rPr>
        <w:t>H</w:t>
      </w:r>
      <w:r>
        <w:rPr>
          <w:b/>
          <w:sz w:val="36"/>
        </w:rPr>
        <w:t>=，混凝土用</w:t>
      </w:r>
    </w:p>
    <w:p>
      <w:pPr>
        <w:spacing w:before="0" w:line="185" w:lineRule="exact"/>
        <w:ind w:left="0" w:right="3615" w:firstLine="0"/>
        <w:jc w:val="right"/>
        <w:rPr>
          <w:rFonts w:ascii="幼圆"/>
          <w:b/>
          <w:sz w:val="19"/>
        </w:rPr>
      </w:pPr>
      <w:r>
        <w:rPr>
          <w:rFonts w:ascii="幼圆"/>
          <w:b/>
          <w:w w:val="99"/>
          <w:sz w:val="19"/>
        </w:rPr>
        <w:t>0</w:t>
      </w:r>
    </w:p>
    <w:p>
      <w:pPr>
        <w:tabs>
          <w:tab w:val="left" w:pos="7517"/>
        </w:tabs>
        <w:spacing w:before="22" w:line="420" w:lineRule="exact"/>
        <w:ind w:left="1274" w:right="0" w:firstLine="0"/>
        <w:jc w:val="left"/>
        <w:rPr>
          <w:rFonts w:ascii="幼圆" w:eastAsia="幼圆" w:hint="eastAsia"/>
          <w:b/>
          <w:sz w:val="36"/>
        </w:rPr>
      </w:pPr>
      <w:r>
        <w:rPr>
          <w:rFonts w:ascii="幼圆" w:eastAsia="幼圆" w:hint="eastAsia"/>
          <w:b/>
          <w:w w:val="99"/>
          <w:sz w:val="36"/>
        </w:rPr>
        <w:t>C3</w:t>
      </w:r>
      <w:r>
        <w:rPr>
          <w:rFonts w:ascii="幼圆" w:eastAsia="幼圆" w:hint="eastAsia"/>
          <w:b/>
          <w:spacing w:val="7"/>
          <w:w w:val="99"/>
          <w:sz w:val="36"/>
        </w:rPr>
        <w:t>0</w:t>
      </w:r>
      <w:r>
        <w:rPr>
          <w:rFonts w:ascii="幼圆" w:eastAsia="幼圆" w:hint="eastAsia"/>
          <w:b/>
          <w:w w:val="99"/>
          <w:sz w:val="36"/>
        </w:rPr>
        <w:t>（</w:t>
      </w:r>
      <w:r>
        <w:rPr>
          <w:rFonts w:ascii="幼圆" w:eastAsia="幼圆" w:hint="eastAsia"/>
          <w:b/>
          <w:w w:val="99"/>
          <w:position w:val="2"/>
          <w:sz w:val="38"/>
        </w:rPr>
        <w:t>f</w:t>
      </w:r>
      <w:r>
        <w:rPr>
          <w:rFonts w:ascii="幼圆" w:eastAsia="幼圆" w:hint="eastAsia"/>
          <w:b/>
          <w:spacing w:val="-108"/>
          <w:position w:val="2"/>
          <w:sz w:val="38"/>
        </w:rPr>
        <w:t xml:space="preserve"> </w:t>
      </w:r>
      <w:r>
        <w:rPr>
          <w:rFonts w:ascii="幼圆" w:eastAsia="幼圆" w:hint="eastAsia"/>
          <w:b/>
          <w:w w:val="99"/>
          <w:sz w:val="36"/>
        </w:rPr>
        <w:t>=m</w:t>
      </w:r>
      <w:r>
        <w:rPr>
          <w:rFonts w:ascii="幼圆" w:eastAsia="幼圆" w:hint="eastAsia"/>
          <w:b/>
          <w:spacing w:val="3"/>
          <w:w w:val="99"/>
          <w:sz w:val="36"/>
        </w:rPr>
        <w:t>m</w:t>
      </w:r>
      <w:r>
        <w:rPr>
          <w:rFonts w:ascii="幼圆" w:eastAsia="幼圆" w:hint="eastAsia"/>
          <w:b/>
          <w:spacing w:val="-1"/>
          <w:w w:val="99"/>
          <w:position w:val="3"/>
          <w:sz w:val="18"/>
        </w:rPr>
        <w:t>2</w:t>
      </w:r>
      <w:r>
        <w:rPr>
          <w:rFonts w:ascii="幼圆" w:eastAsia="幼圆" w:hint="eastAsia"/>
          <w:b/>
          <w:spacing w:val="-180"/>
          <w:w w:val="99"/>
          <w:sz w:val="36"/>
        </w:rPr>
        <w:t>）</w:t>
      </w:r>
      <w:r>
        <w:rPr>
          <w:rFonts w:ascii="幼圆" w:eastAsia="幼圆" w:hint="eastAsia"/>
          <w:b/>
          <w:w w:val="99"/>
          <w:sz w:val="36"/>
        </w:rPr>
        <w:t>，钢筋用</w:t>
      </w:r>
      <w:r>
        <w:rPr>
          <w:rFonts w:ascii="幼圆" w:eastAsia="幼圆" w:hint="eastAsia"/>
          <w:b/>
          <w:spacing w:val="-38"/>
          <w:sz w:val="36"/>
        </w:rPr>
        <w:t xml:space="preserve"> </w:t>
      </w:r>
      <w:r>
        <w:rPr>
          <w:rFonts w:ascii="幼圆" w:eastAsia="幼圆" w:hint="eastAsia"/>
          <w:b/>
          <w:w w:val="99"/>
          <w:sz w:val="36"/>
        </w:rPr>
        <w:t>HRB335</w:t>
      </w:r>
      <w:r>
        <w:rPr>
          <w:rFonts w:ascii="幼圆" w:eastAsia="幼圆" w:hint="eastAsia"/>
          <w:b/>
          <w:spacing w:val="-30"/>
          <w:sz w:val="36"/>
        </w:rPr>
        <w:t xml:space="preserve"> </w:t>
      </w:r>
      <w:r>
        <w:rPr>
          <w:rFonts w:ascii="幼圆" w:eastAsia="幼圆" w:hint="eastAsia"/>
          <w:b/>
          <w:w w:val="99"/>
          <w:sz w:val="36"/>
        </w:rPr>
        <w:t>级（</w:t>
      </w:r>
      <w:r>
        <w:rPr>
          <w:rFonts w:ascii="幼圆" w:eastAsia="幼圆" w:hint="eastAsia"/>
          <w:b/>
          <w:spacing w:val="-65"/>
          <w:sz w:val="36"/>
        </w:rPr>
        <w:t xml:space="preserve"> </w:t>
      </w:r>
      <w:r>
        <w:rPr>
          <w:rFonts w:ascii="幼圆" w:eastAsia="幼圆" w:hint="eastAsia"/>
          <w:spacing w:val="32"/>
          <w:w w:val="101"/>
          <w:position w:val="-1"/>
          <w:sz w:val="32"/>
        </w:rPr>
        <w:t>f</w:t>
      </w:r>
      <w:r>
        <w:rPr>
          <w:rFonts w:ascii="幼圆" w:eastAsia="幼圆" w:hint="eastAsia"/>
          <w:w w:val="103"/>
          <w:sz w:val="17"/>
        </w:rPr>
        <w:t>'</w:t>
      </w:r>
      <w:r>
        <w:rPr>
          <w:rFonts w:ascii="幼圆" w:eastAsia="幼圆" w:hint="eastAsia"/>
          <w:sz w:val="17"/>
        </w:rPr>
        <w:tab/>
      </w:r>
      <w:r>
        <w:rPr>
          <w:rFonts w:ascii="幼圆" w:eastAsia="幼圆" w:hint="eastAsia"/>
          <w:w w:val="101"/>
          <w:position w:val="-1"/>
          <w:sz w:val="32"/>
        </w:rPr>
        <w:t>300</w:t>
      </w:r>
      <w:r>
        <w:rPr>
          <w:rFonts w:ascii="幼圆" w:eastAsia="幼圆" w:hint="eastAsia"/>
          <w:spacing w:val="-131"/>
          <w:position w:val="-1"/>
          <w:sz w:val="32"/>
        </w:rPr>
        <w:t xml:space="preserve"> </w:t>
      </w:r>
      <w:r>
        <w:rPr>
          <w:rFonts w:ascii="幼圆" w:eastAsia="幼圆" w:hint="eastAsia"/>
          <w:w w:val="101"/>
          <w:position w:val="-1"/>
          <w:sz w:val="32"/>
        </w:rPr>
        <w:t>N</w:t>
      </w:r>
      <w:r>
        <w:rPr>
          <w:rFonts w:ascii="幼圆" w:eastAsia="幼圆" w:hint="eastAsia"/>
          <w:spacing w:val="-13"/>
          <w:position w:val="-1"/>
          <w:sz w:val="32"/>
        </w:rPr>
        <w:t xml:space="preserve"> </w:t>
      </w:r>
      <w:r>
        <w:rPr>
          <w:rFonts w:ascii="幼圆" w:eastAsia="幼圆" w:hint="eastAsia"/>
          <w:spacing w:val="-7"/>
          <w:w w:val="101"/>
          <w:position w:val="-1"/>
          <w:sz w:val="32"/>
        </w:rPr>
        <w:t>/</w:t>
      </w:r>
      <w:r>
        <w:rPr>
          <w:rFonts w:ascii="幼圆" w:eastAsia="幼圆" w:hint="eastAsia"/>
          <w:w w:val="101"/>
          <w:position w:val="-1"/>
          <w:sz w:val="32"/>
        </w:rPr>
        <w:t>mm</w:t>
      </w:r>
      <w:r>
        <w:rPr>
          <w:rFonts w:ascii="幼圆" w:eastAsia="幼圆" w:hint="eastAsia"/>
          <w:spacing w:val="22"/>
          <w:position w:val="-1"/>
          <w:sz w:val="32"/>
        </w:rPr>
        <w:t xml:space="preserve"> </w:t>
      </w:r>
      <w:r>
        <w:rPr>
          <w:rFonts w:ascii="幼圆" w:eastAsia="幼圆" w:hint="eastAsia"/>
          <w:w w:val="103"/>
          <w:sz w:val="17"/>
        </w:rPr>
        <w:t>2</w:t>
      </w:r>
      <w:r>
        <w:rPr>
          <w:rFonts w:ascii="幼圆" w:eastAsia="幼圆" w:hint="eastAsia"/>
          <w:sz w:val="17"/>
        </w:rPr>
        <w:t xml:space="preserve"> </w:t>
      </w:r>
      <w:r>
        <w:rPr>
          <w:rFonts w:ascii="幼圆" w:eastAsia="幼圆" w:hint="eastAsia"/>
          <w:b/>
          <w:spacing w:val="-177"/>
          <w:w w:val="99"/>
          <w:sz w:val="36"/>
        </w:rPr>
        <w:t>）</w:t>
      </w:r>
      <w:r>
        <w:rPr>
          <w:rFonts w:ascii="幼圆" w:eastAsia="幼圆" w:hint="eastAsia"/>
          <w:b/>
          <w:w w:val="99"/>
          <w:sz w:val="36"/>
        </w:rPr>
        <w:t>，环境类别为一类。确信该柱截面尺寸及纵筋</w:t>
      </w:r>
    </w:p>
    <w:p>
      <w:pPr>
        <w:tabs>
          <w:tab w:val="left" w:pos="7064"/>
        </w:tabs>
        <w:spacing w:before="0" w:line="196" w:lineRule="auto"/>
        <w:ind w:left="2362" w:right="0" w:firstLine="0"/>
        <w:jc w:val="left"/>
        <w:rPr>
          <w:rFonts w:ascii="幼圆"/>
          <w:sz w:val="17"/>
        </w:rPr>
      </w:pPr>
      <w:r>
        <w:rPr>
          <w:rFonts w:ascii="幼圆"/>
          <w:b/>
          <w:sz w:val="19"/>
        </w:rPr>
        <w:t>c</w:t>
        <w:tab/>
      </w:r>
      <w:r>
        <w:rPr>
          <w:rFonts w:ascii="幼圆"/>
          <w:position w:val="-5"/>
          <w:sz w:val="17"/>
        </w:rPr>
        <w:t>y</w:t>
      </w:r>
    </w:p>
    <w:p>
      <w:pPr>
        <w:pStyle w:val="BodyText"/>
        <w:spacing w:before="12"/>
        <w:rPr>
          <w:rFonts w:ascii="幼圆"/>
          <w:b w:val="0"/>
          <w:sz w:val="25"/>
        </w:rPr>
      </w:pPr>
    </w:p>
    <w:p>
      <w:pPr>
        <w:pStyle w:val="BodyText"/>
        <w:spacing w:before="35"/>
        <w:ind w:left="1274"/>
        <w:rPr>
          <w:rFonts w:ascii="幼圆" w:eastAsia="幼圆" w:hint="eastAsia"/>
        </w:rPr>
      </w:pPr>
      <w:r>
        <w:rPr>
          <w:rFonts w:ascii="幼圆" w:eastAsia="幼圆" w:hint="eastAsia"/>
          <w:spacing w:val="-58"/>
        </w:rPr>
        <w:t>面积。</w:t>
      </w:r>
      <w:r>
        <w:rPr>
          <w:rFonts w:ascii="幼圆" w:eastAsia="幼圆" w:hint="eastAsia"/>
        </w:rPr>
        <w:t>（附稳固系数表）</w:t>
      </w:r>
    </w:p>
    <w:p>
      <w:pPr>
        <w:pStyle w:val="BodyText"/>
        <w:rPr>
          <w:rFonts w:ascii="幼圆"/>
          <w:sz w:val="20"/>
        </w:rPr>
      </w:pPr>
    </w:p>
    <w:p>
      <w:pPr>
        <w:pStyle w:val="BodyText"/>
        <w:rPr>
          <w:rFonts w:ascii="幼圆"/>
          <w:sz w:val="20"/>
        </w:rPr>
      </w:pPr>
    </w:p>
    <w:p>
      <w:pPr>
        <w:pStyle w:val="BodyText"/>
        <w:spacing w:before="12"/>
        <w:rPr>
          <w:rFonts w:ascii="幼圆"/>
          <w:sz w:val="26"/>
        </w:rPr>
      </w:pPr>
    </w:p>
    <w:p>
      <w:pPr>
        <w:spacing w:after="0"/>
        <w:rPr>
          <w:rFonts w:ascii="幼圆"/>
          <w:sz w:val="26"/>
        </w:rPr>
        <w:sectPr>
          <w:type w:val="continuous"/>
          <w:pgSz w:w="17860" w:h="25260"/>
          <w:pgMar w:top="1020" w:right="0" w:bottom="280" w:left="0" w:header="708" w:footer="708"/>
          <w:pgNumType w:start="68"/>
          <w:cols w:space="708"/>
        </w:sectPr>
      </w:pPr>
    </w:p>
    <w:p>
      <w:pPr>
        <w:pStyle w:val="ListParagraph"/>
        <w:numPr>
          <w:ilvl w:val="0"/>
          <w:numId w:val="40"/>
        </w:numPr>
        <w:tabs>
          <w:tab w:val="left" w:pos="2544"/>
        </w:tabs>
        <w:spacing w:before="35" w:after="0" w:line="373" w:lineRule="exact"/>
        <w:ind w:left="2543" w:right="0" w:hanging="546"/>
        <w:jc w:val="left"/>
        <w:rPr>
          <w:sz w:val="35"/>
        </w:rPr>
      </w:pPr>
      <w:r>
        <w:rPr>
          <w:b/>
          <w:spacing w:val="-3"/>
          <w:sz w:val="36"/>
        </w:rPr>
        <w:t>某无侧移现浇框架结构底层中柱，计算长度</w:t>
      </w:r>
      <w:r>
        <w:rPr>
          <w:sz w:val="35"/>
        </w:rPr>
        <w:t>l</w:t>
      </w:r>
    </w:p>
    <w:p>
      <w:pPr>
        <w:spacing w:before="0" w:line="284" w:lineRule="exact"/>
        <w:ind w:left="0" w:right="0" w:firstLine="0"/>
        <w:jc w:val="right"/>
        <w:rPr>
          <w:rFonts w:ascii="幼圆"/>
          <w:sz w:val="29"/>
        </w:rPr>
      </w:pPr>
      <w:r>
        <w:rPr>
          <w:rFonts w:ascii="幼圆"/>
          <w:sz w:val="29"/>
        </w:rPr>
        <w:t>0</w:t>
      </w:r>
    </w:p>
    <w:p>
      <w:pPr>
        <w:spacing w:before="35"/>
        <w:ind w:left="350" w:right="0" w:firstLine="0"/>
        <w:jc w:val="left"/>
        <w:rPr>
          <w:rFonts w:ascii="幼圆" w:eastAsia="幼圆" w:hAnsi="幼圆" w:hint="eastAsia"/>
          <w:b/>
          <w:sz w:val="36"/>
        </w:rPr>
      </w:pPr>
      <w:r>
        <w:br w:type="column"/>
      </w:r>
      <w:r>
        <w:rPr>
          <w:rFonts w:ascii="幼圆" w:eastAsia="幼圆" w:hAnsi="幼圆" w:hint="eastAsia"/>
          <w:sz w:val="35"/>
        </w:rPr>
        <w:t xml:space="preserve">4.2m </w:t>
      </w:r>
      <w:r>
        <w:rPr>
          <w:rFonts w:ascii="幼圆" w:eastAsia="幼圆" w:hAnsi="幼圆" w:hint="eastAsia"/>
          <w:b/>
          <w:sz w:val="36"/>
        </w:rPr>
        <w:t>，截面尺寸为300mm×300mm，柱内配</w:t>
      </w:r>
    </w:p>
    <w:p>
      <w:pPr>
        <w:spacing w:after="0"/>
        <w:jc w:val="left"/>
        <w:rPr>
          <w:rFonts w:ascii="幼圆" w:eastAsia="幼圆" w:hAnsi="幼圆" w:hint="eastAsia"/>
          <w:sz w:val="36"/>
        </w:rPr>
        <w:sectPr>
          <w:type w:val="continuous"/>
          <w:pgSz w:w="17860" w:h="25260"/>
          <w:pgMar w:top="1020" w:right="0" w:bottom="280" w:left="0" w:header="708" w:footer="708"/>
          <w:pgNumType w:start="69"/>
          <w:cols w:num="2" w:space="708" w:equalWidth="0">
            <w:col w:w="9624" w:space="40"/>
            <w:col w:w="8196" w:space="0"/>
          </w:cols>
        </w:sectPr>
      </w:pPr>
    </w:p>
    <w:p>
      <w:pPr>
        <w:pStyle w:val="BodyText"/>
        <w:spacing w:before="5"/>
        <w:rPr>
          <w:rFonts w:ascii="幼圆"/>
          <w:sz w:val="15"/>
        </w:rPr>
      </w:pPr>
    </w:p>
    <w:p>
      <w:pPr>
        <w:tabs>
          <w:tab w:val="left" w:pos="2196"/>
          <w:tab w:val="left" w:pos="4429"/>
        </w:tabs>
        <w:spacing w:before="28" w:line="420" w:lineRule="exact"/>
        <w:ind w:left="1274" w:right="0" w:firstLine="0"/>
        <w:jc w:val="left"/>
        <w:rPr>
          <w:rFonts w:ascii="幼圆" w:eastAsia="幼圆" w:hint="eastAsia"/>
          <w:b/>
          <w:sz w:val="36"/>
        </w:rPr>
      </w:pPr>
      <w:r>
        <w:drawing>
          <wp:anchor distT="0" distB="0" distL="0" distR="0" simplePos="0" relativeHeight="251663360" behindDoc="1" locked="0" layoutInCell="1" allowOverlap="1">
            <wp:simplePos x="0" y="0"/>
            <wp:positionH relativeFrom="page">
              <wp:posOffset>889000</wp:posOffset>
            </wp:positionH>
            <wp:positionV relativeFrom="paragraph">
              <wp:posOffset>39497</wp:posOffset>
            </wp:positionV>
            <wp:extent cx="1003300" cy="2413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7" cstate="print"/>
                    <a:stretch>
                      <a:fillRect/>
                    </a:stretch>
                  </pic:blipFill>
                  <pic:spPr>
                    <a:xfrm>
                      <a:off x="0" y="0"/>
                      <a:ext cx="1003300" cy="241300"/>
                    </a:xfrm>
                    <a:prstGeom prst="rect">
                      <a:avLst/>
                    </a:prstGeom>
                  </pic:spPr>
                </pic:pic>
              </a:graphicData>
            </a:graphic>
          </wp:anchor>
        </w:drawing>
      </w:r>
      <w:r>
        <w:rPr>
          <w:rFonts w:ascii="幼圆" w:eastAsia="幼圆" w:hint="eastAsia"/>
          <w:b/>
          <w:w w:val="99"/>
          <w:sz w:val="36"/>
        </w:rPr>
        <w:t>有</w:t>
      </w:r>
      <w:r>
        <w:rPr>
          <w:rFonts w:ascii="幼圆" w:eastAsia="幼圆" w:hint="eastAsia"/>
          <w:b/>
          <w:spacing w:val="-88"/>
          <w:sz w:val="36"/>
        </w:rPr>
        <w:t xml:space="preserve"> </w:t>
      </w:r>
      <w:r>
        <w:rPr>
          <w:rFonts w:ascii="幼圆" w:eastAsia="幼圆" w:hint="eastAsia"/>
          <w:b/>
          <w:w w:val="99"/>
          <w:sz w:val="36"/>
        </w:rPr>
        <w:t>4</w:t>
      </w:r>
      <w:r>
        <w:rPr>
          <w:rFonts w:ascii="幼圆" w:eastAsia="幼圆" w:hint="eastAsia"/>
          <w:b/>
          <w:sz w:val="36"/>
        </w:rPr>
        <w:tab/>
      </w:r>
      <w:r>
        <w:rPr>
          <w:rFonts w:ascii="幼圆" w:eastAsia="幼圆" w:hint="eastAsia"/>
          <w:b/>
          <w:w w:val="99"/>
          <w:sz w:val="36"/>
        </w:rPr>
        <w:t>16</w:t>
      </w:r>
      <w:r>
        <w:rPr>
          <w:rFonts w:ascii="幼圆" w:eastAsia="幼圆" w:hint="eastAsia"/>
          <w:b/>
          <w:spacing w:val="-88"/>
          <w:sz w:val="36"/>
        </w:rPr>
        <w:t xml:space="preserve"> </w:t>
      </w:r>
      <w:r>
        <w:rPr>
          <w:rFonts w:ascii="幼圆" w:eastAsia="幼圆" w:hint="eastAsia"/>
          <w:b/>
          <w:w w:val="99"/>
          <w:sz w:val="36"/>
        </w:rPr>
        <w:t>纵筋（</w:t>
      </w:r>
      <w:r>
        <w:rPr>
          <w:rFonts w:ascii="幼圆" w:eastAsia="幼圆" w:hint="eastAsia"/>
          <w:b/>
          <w:spacing w:val="-79"/>
          <w:sz w:val="36"/>
        </w:rPr>
        <w:t xml:space="preserve"> </w:t>
      </w:r>
      <w:r>
        <w:rPr>
          <w:rFonts w:ascii="幼圆" w:eastAsia="幼圆" w:hint="eastAsia"/>
          <w:spacing w:val="32"/>
          <w:w w:val="101"/>
          <w:position w:val="-1"/>
          <w:sz w:val="32"/>
        </w:rPr>
        <w:t>f</w:t>
      </w:r>
      <w:r>
        <w:rPr>
          <w:rFonts w:ascii="幼圆" w:eastAsia="幼圆" w:hint="eastAsia"/>
          <w:w w:val="103"/>
          <w:sz w:val="17"/>
        </w:rPr>
        <w:t>'</w:t>
      </w:r>
      <w:r>
        <w:rPr>
          <w:rFonts w:ascii="幼圆" w:eastAsia="幼圆" w:hint="eastAsia"/>
          <w:sz w:val="17"/>
        </w:rPr>
        <w:tab/>
      </w:r>
      <w:r>
        <w:rPr>
          <w:rFonts w:ascii="幼圆" w:eastAsia="幼圆" w:hint="eastAsia"/>
          <w:w w:val="101"/>
          <w:position w:val="-1"/>
          <w:sz w:val="32"/>
        </w:rPr>
        <w:t>300</w:t>
      </w:r>
      <w:r>
        <w:rPr>
          <w:rFonts w:ascii="幼圆" w:eastAsia="幼圆" w:hint="eastAsia"/>
          <w:spacing w:val="-131"/>
          <w:position w:val="-1"/>
          <w:sz w:val="32"/>
        </w:rPr>
        <w:t xml:space="preserve"> </w:t>
      </w:r>
      <w:r>
        <w:rPr>
          <w:rFonts w:ascii="幼圆" w:eastAsia="幼圆" w:hint="eastAsia"/>
          <w:w w:val="101"/>
          <w:position w:val="-1"/>
          <w:sz w:val="32"/>
        </w:rPr>
        <w:t>N</w:t>
      </w:r>
      <w:r>
        <w:rPr>
          <w:rFonts w:ascii="幼圆" w:eastAsia="幼圆" w:hint="eastAsia"/>
          <w:spacing w:val="-13"/>
          <w:position w:val="-1"/>
          <w:sz w:val="32"/>
        </w:rPr>
        <w:t xml:space="preserve"> </w:t>
      </w:r>
      <w:r>
        <w:rPr>
          <w:rFonts w:ascii="幼圆" w:eastAsia="幼圆" w:hint="eastAsia"/>
          <w:spacing w:val="-7"/>
          <w:w w:val="101"/>
          <w:position w:val="-1"/>
          <w:sz w:val="32"/>
        </w:rPr>
        <w:t>/</w:t>
      </w:r>
      <w:r>
        <w:rPr>
          <w:rFonts w:ascii="幼圆" w:eastAsia="幼圆" w:hint="eastAsia"/>
          <w:w w:val="101"/>
          <w:position w:val="-1"/>
          <w:sz w:val="32"/>
        </w:rPr>
        <w:t>mm</w:t>
      </w:r>
      <w:r>
        <w:rPr>
          <w:rFonts w:ascii="幼圆" w:eastAsia="幼圆" w:hint="eastAsia"/>
          <w:spacing w:val="21"/>
          <w:position w:val="-1"/>
          <w:sz w:val="32"/>
        </w:rPr>
        <w:t xml:space="preserve"> </w:t>
      </w:r>
      <w:r>
        <w:rPr>
          <w:rFonts w:ascii="幼圆" w:eastAsia="幼圆" w:hint="eastAsia"/>
          <w:w w:val="103"/>
          <w:sz w:val="17"/>
        </w:rPr>
        <w:t>2</w:t>
      </w:r>
      <w:r>
        <w:rPr>
          <w:rFonts w:ascii="幼圆" w:eastAsia="幼圆" w:hint="eastAsia"/>
          <w:spacing w:val="-1"/>
          <w:sz w:val="17"/>
        </w:rPr>
        <w:t xml:space="preserve"> </w:t>
      </w:r>
      <w:r>
        <w:rPr>
          <w:rFonts w:ascii="幼圆" w:eastAsia="幼圆" w:hint="eastAsia"/>
          <w:b/>
          <w:spacing w:val="-180"/>
          <w:w w:val="99"/>
          <w:sz w:val="36"/>
        </w:rPr>
        <w:t>）</w:t>
      </w:r>
      <w:r>
        <w:rPr>
          <w:rFonts w:ascii="幼圆" w:eastAsia="幼圆" w:hint="eastAsia"/>
          <w:b/>
          <w:w w:val="99"/>
          <w:sz w:val="36"/>
        </w:rPr>
        <w:t>，混凝土强度品级为</w:t>
      </w:r>
      <w:r>
        <w:rPr>
          <w:rFonts w:ascii="幼圆" w:eastAsia="幼圆" w:hint="eastAsia"/>
          <w:b/>
          <w:spacing w:val="-95"/>
          <w:sz w:val="36"/>
        </w:rPr>
        <w:t xml:space="preserve"> </w:t>
      </w:r>
      <w:r>
        <w:rPr>
          <w:rFonts w:ascii="幼圆" w:eastAsia="幼圆" w:hint="eastAsia"/>
          <w:b/>
          <w:w w:val="99"/>
          <w:sz w:val="36"/>
        </w:rPr>
        <w:t>C3</w:t>
      </w:r>
      <w:r>
        <w:rPr>
          <w:rFonts w:ascii="幼圆" w:eastAsia="幼圆" w:hint="eastAsia"/>
          <w:b/>
          <w:spacing w:val="-15"/>
          <w:w w:val="99"/>
          <w:sz w:val="36"/>
        </w:rPr>
        <w:t>0</w:t>
      </w:r>
      <w:r>
        <w:rPr>
          <w:rFonts w:ascii="幼圆" w:eastAsia="幼圆" w:hint="eastAsia"/>
          <w:b/>
          <w:w w:val="99"/>
          <w:sz w:val="36"/>
        </w:rPr>
        <w:t>（</w:t>
      </w:r>
      <w:r>
        <w:rPr>
          <w:rFonts w:ascii="幼圆" w:eastAsia="幼圆" w:hint="eastAsia"/>
          <w:b/>
          <w:w w:val="99"/>
          <w:position w:val="2"/>
          <w:sz w:val="38"/>
        </w:rPr>
        <w:t>f</w:t>
      </w:r>
      <w:r>
        <w:rPr>
          <w:rFonts w:ascii="幼圆" w:eastAsia="幼圆" w:hint="eastAsia"/>
          <w:b/>
          <w:spacing w:val="-108"/>
          <w:position w:val="2"/>
          <w:sz w:val="38"/>
        </w:rPr>
        <w:t xml:space="preserve"> </w:t>
      </w:r>
      <w:r>
        <w:rPr>
          <w:rFonts w:ascii="幼圆" w:eastAsia="幼圆" w:hint="eastAsia"/>
          <w:b/>
          <w:w w:val="99"/>
          <w:sz w:val="36"/>
        </w:rPr>
        <w:t>=m</w:t>
      </w:r>
      <w:r>
        <w:rPr>
          <w:rFonts w:ascii="幼圆" w:eastAsia="幼圆" w:hint="eastAsia"/>
          <w:b/>
          <w:spacing w:val="3"/>
          <w:w w:val="99"/>
          <w:sz w:val="36"/>
        </w:rPr>
        <w:t>m</w:t>
      </w:r>
      <w:r>
        <w:rPr>
          <w:rFonts w:ascii="幼圆" w:eastAsia="幼圆" w:hint="eastAsia"/>
          <w:b/>
          <w:w w:val="99"/>
          <w:position w:val="3"/>
          <w:sz w:val="18"/>
        </w:rPr>
        <w:t>2</w:t>
      </w:r>
      <w:r>
        <w:rPr>
          <w:rFonts w:ascii="幼圆" w:eastAsia="幼圆" w:hint="eastAsia"/>
          <w:b/>
          <w:spacing w:val="-180"/>
          <w:w w:val="99"/>
          <w:sz w:val="36"/>
        </w:rPr>
        <w:t>）</w:t>
      </w:r>
      <w:r>
        <w:rPr>
          <w:rFonts w:ascii="幼圆" w:eastAsia="幼圆" w:hint="eastAsia"/>
          <w:b/>
          <w:w w:val="99"/>
          <w:sz w:val="36"/>
        </w:rPr>
        <w:t>，环境类别为一类。柱承载轴心</w:t>
      </w:r>
    </w:p>
    <w:p>
      <w:pPr>
        <w:tabs>
          <w:tab w:val="left" w:pos="10658"/>
        </w:tabs>
        <w:spacing w:before="0" w:line="196" w:lineRule="auto"/>
        <w:ind w:left="3976" w:right="0" w:firstLine="0"/>
        <w:jc w:val="left"/>
        <w:rPr>
          <w:rFonts w:ascii="幼圆"/>
          <w:b/>
          <w:sz w:val="19"/>
        </w:rPr>
      </w:pPr>
      <w:r>
        <w:rPr>
          <w:rFonts w:ascii="幼圆"/>
          <w:position w:val="-5"/>
          <w:sz w:val="17"/>
        </w:rPr>
        <w:t>y</w:t>
        <w:tab/>
      </w:r>
      <w:r>
        <w:rPr>
          <w:rFonts w:ascii="幼圆"/>
          <w:b/>
          <w:sz w:val="19"/>
        </w:rPr>
        <w:t>c</w:t>
      </w:r>
    </w:p>
    <w:p>
      <w:pPr>
        <w:pStyle w:val="BodyText"/>
        <w:spacing w:before="12"/>
        <w:rPr>
          <w:rFonts w:ascii="幼圆"/>
          <w:sz w:val="25"/>
        </w:rPr>
      </w:pPr>
    </w:p>
    <w:p>
      <w:pPr>
        <w:pStyle w:val="BodyText"/>
        <w:spacing w:before="35"/>
        <w:ind w:left="1274"/>
        <w:rPr>
          <w:rFonts w:ascii="幼圆" w:eastAsia="幼圆" w:hint="eastAsia"/>
        </w:rPr>
      </w:pPr>
      <w:r>
        <w:rPr>
          <w:rFonts w:ascii="幼圆" w:eastAsia="幼圆" w:hint="eastAsia"/>
        </w:rPr>
        <w:t>压力设计值 N=900kN，试核算该柱是不是安全。（附稳固系数表）</w:t>
      </w:r>
    </w:p>
    <w:p>
      <w:pPr>
        <w:pStyle w:val="BodyText"/>
        <w:spacing w:before="11"/>
        <w:rPr>
          <w:rFonts w:ascii="幼圆"/>
          <w:sz w:val="28"/>
        </w:rPr>
      </w:pPr>
    </w:p>
    <w:p>
      <w:pPr>
        <w:pStyle w:val="Heading2"/>
        <w:tabs>
          <w:tab w:val="left" w:pos="1698"/>
        </w:tabs>
        <w:jc w:val="center"/>
        <w:rPr>
          <w:rFonts w:ascii="幼圆" w:eastAsia="幼圆" w:hint="eastAsia"/>
        </w:rPr>
      </w:pPr>
      <w:r>
        <w:rPr>
          <w:rFonts w:ascii="幼圆" w:eastAsia="幼圆" w:hint="eastAsia"/>
        </w:rPr>
        <w:t>第</w:t>
      </w:r>
      <w:r>
        <w:rPr>
          <w:rFonts w:ascii="幼圆" w:eastAsia="幼圆" w:hint="eastAsia"/>
          <w:spacing w:val="-106"/>
        </w:rPr>
        <w:t xml:space="preserve"> </w:t>
      </w:r>
      <w:r>
        <w:rPr>
          <w:rFonts w:ascii="幼圆" w:eastAsia="幼圆" w:hint="eastAsia"/>
        </w:rPr>
        <w:t>4</w:t>
      </w:r>
      <w:r>
        <w:rPr>
          <w:rFonts w:ascii="幼圆" w:eastAsia="幼圆" w:hint="eastAsia"/>
          <w:spacing w:val="-103"/>
        </w:rPr>
        <w:t xml:space="preserve"> </w:t>
      </w:r>
      <w:r>
        <w:rPr>
          <w:rFonts w:ascii="幼圆" w:eastAsia="幼圆" w:hint="eastAsia"/>
        </w:rPr>
        <w:t>章</w:t>
        <w:tab/>
        <w:t>受弯构件正截面承载力</w:t>
      </w:r>
    </w:p>
    <w:p>
      <w:pPr>
        <w:pStyle w:val="BodyText"/>
        <w:rPr>
          <w:rFonts w:ascii="幼圆"/>
          <w:b w:val="0"/>
          <w:sz w:val="20"/>
        </w:rPr>
      </w:pPr>
    </w:p>
    <w:p>
      <w:pPr>
        <w:spacing w:after="0"/>
        <w:rPr>
          <w:rFonts w:ascii="幼圆"/>
          <w:sz w:val="20"/>
        </w:rPr>
        <w:sectPr>
          <w:type w:val="continuous"/>
          <w:pgSz w:w="17860" w:h="25260"/>
          <w:pgMar w:top="1020" w:right="0" w:bottom="280" w:left="0" w:header="708" w:footer="708"/>
          <w:pgNumType w:start="70"/>
          <w:cols w:space="708"/>
        </w:sectPr>
      </w:pPr>
    </w:p>
    <w:p>
      <w:pPr>
        <w:pStyle w:val="ListParagraph"/>
        <w:numPr>
          <w:ilvl w:val="0"/>
          <w:numId w:val="12"/>
        </w:numPr>
        <w:tabs>
          <w:tab w:val="left" w:pos="2544"/>
        </w:tabs>
        <w:spacing w:before="167" w:after="0" w:line="452" w:lineRule="exact"/>
        <w:ind w:left="2543" w:right="0" w:hanging="546"/>
        <w:jc w:val="left"/>
        <w:rPr>
          <w:b/>
          <w:sz w:val="38"/>
        </w:rPr>
      </w:pPr>
      <w:r>
        <w:rPr>
          <w:b/>
          <w:w w:val="99"/>
          <w:sz w:val="36"/>
        </w:rPr>
        <w:t>已知梁的截面尺寸为</w:t>
      </w:r>
      <w:r>
        <w:rPr>
          <w:b/>
          <w:spacing w:val="-91"/>
          <w:sz w:val="36"/>
        </w:rPr>
        <w:t xml:space="preserve"> </w:t>
      </w:r>
      <w:r>
        <w:rPr>
          <w:b/>
          <w:spacing w:val="3"/>
          <w:w w:val="99"/>
          <w:sz w:val="36"/>
        </w:rPr>
        <w:t>b</w:t>
      </w:r>
      <w:r>
        <w:rPr>
          <w:b/>
          <w:w w:val="99"/>
          <w:sz w:val="36"/>
        </w:rPr>
        <w:t>×</w:t>
      </w:r>
      <w:r>
        <w:rPr>
          <w:b/>
          <w:w w:val="99"/>
          <w:sz w:val="36"/>
        </w:rPr>
        <w:t>h=200m</w:t>
      </w:r>
      <w:r>
        <w:rPr>
          <w:b/>
          <w:spacing w:val="11"/>
          <w:w w:val="99"/>
          <w:sz w:val="36"/>
        </w:rPr>
        <w:t>m</w:t>
      </w:r>
      <w:r>
        <w:rPr>
          <w:b/>
          <w:w w:val="99"/>
          <w:sz w:val="36"/>
        </w:rPr>
        <w:t>×</w:t>
      </w:r>
      <w:r>
        <w:rPr>
          <w:b/>
          <w:w w:val="99"/>
          <w:sz w:val="36"/>
        </w:rPr>
        <w:t>500m</w:t>
      </w:r>
      <w:r>
        <w:rPr>
          <w:b/>
          <w:spacing w:val="7"/>
          <w:w w:val="99"/>
          <w:sz w:val="36"/>
        </w:rPr>
        <w:t>m</w:t>
      </w:r>
      <w:r>
        <w:rPr>
          <w:b/>
          <w:spacing w:val="-21"/>
          <w:w w:val="99"/>
          <w:sz w:val="36"/>
        </w:rPr>
        <w:t>，混凝土强度品级为</w:t>
      </w:r>
      <w:r>
        <w:rPr>
          <w:b/>
          <w:spacing w:val="-95"/>
          <w:sz w:val="36"/>
        </w:rPr>
        <w:t xml:space="preserve"> </w:t>
      </w:r>
      <w:r>
        <w:rPr>
          <w:b/>
          <w:sz w:val="36"/>
        </w:rPr>
        <w:t>C25,</w:t>
      </w:r>
      <w:r>
        <w:rPr>
          <w:b/>
          <w:position w:val="2"/>
          <w:sz w:val="38"/>
        </w:rPr>
        <w:t>f</w:t>
      </w:r>
    </w:p>
    <w:p>
      <w:pPr>
        <w:spacing w:before="0" w:line="182" w:lineRule="exact"/>
        <w:ind w:left="0" w:right="0" w:firstLine="0"/>
        <w:jc w:val="right"/>
        <w:rPr>
          <w:rFonts w:ascii="幼圆"/>
          <w:b/>
          <w:sz w:val="18"/>
        </w:rPr>
      </w:pPr>
      <w:r>
        <w:rPr>
          <w:rFonts w:ascii="幼圆"/>
          <w:b/>
          <w:w w:val="99"/>
          <w:sz w:val="18"/>
        </w:rPr>
        <w:t>c</w:t>
      </w:r>
    </w:p>
    <w:p>
      <w:pPr>
        <w:spacing w:before="207" w:line="417" w:lineRule="exact"/>
        <w:ind w:left="53" w:right="0" w:firstLine="0"/>
        <w:jc w:val="left"/>
        <w:rPr>
          <w:rFonts w:ascii="幼圆" w:eastAsia="幼圆" w:hint="eastAsia"/>
          <w:sz w:val="35"/>
        </w:rPr>
      </w:pPr>
      <w:r>
        <w:br w:type="column"/>
      </w:r>
      <w:r>
        <w:rPr>
          <w:rFonts w:ascii="幼圆" w:eastAsia="幼圆" w:hint="eastAsia"/>
          <w:b/>
          <w:spacing w:val="-10"/>
          <w:sz w:val="36"/>
        </w:rPr>
        <w:t>=mm</w:t>
      </w:r>
      <w:r>
        <w:rPr>
          <w:rFonts w:ascii="幼圆" w:eastAsia="幼圆" w:hint="eastAsia"/>
          <w:b/>
          <w:spacing w:val="-10"/>
          <w:position w:val="3"/>
          <w:sz w:val="18"/>
        </w:rPr>
        <w:t>2</w:t>
      </w:r>
      <w:r>
        <w:rPr>
          <w:rFonts w:ascii="幼圆" w:eastAsia="幼圆" w:hint="eastAsia"/>
          <w:b/>
          <w:spacing w:val="-10"/>
          <w:sz w:val="36"/>
        </w:rPr>
        <w:t>，</w:t>
      </w:r>
      <w:r>
        <w:rPr>
          <w:rFonts w:ascii="幼圆" w:eastAsia="幼圆" w:hint="eastAsia"/>
          <w:spacing w:val="-10"/>
          <w:sz w:val="35"/>
        </w:rPr>
        <w:t>f</w:t>
      </w:r>
    </w:p>
    <w:p>
      <w:pPr>
        <w:spacing w:before="0" w:line="212" w:lineRule="exact"/>
        <w:ind w:left="0" w:right="0" w:firstLine="0"/>
        <w:jc w:val="right"/>
        <w:rPr>
          <w:rFonts w:ascii="幼圆"/>
          <w:sz w:val="20"/>
        </w:rPr>
      </w:pPr>
      <w:r>
        <w:rPr>
          <w:rFonts w:ascii="幼圆"/>
          <w:w w:val="102"/>
          <w:sz w:val="20"/>
        </w:rPr>
        <w:t>t</w:t>
      </w:r>
    </w:p>
    <w:p>
      <w:pPr>
        <w:spacing w:before="207"/>
        <w:ind w:left="323" w:right="0" w:firstLine="0"/>
        <w:jc w:val="left"/>
        <w:rPr>
          <w:rFonts w:ascii="幼圆"/>
          <w:b/>
          <w:sz w:val="36"/>
        </w:rPr>
      </w:pPr>
      <w:r>
        <w:br w:type="column"/>
      </w:r>
      <w:r>
        <w:rPr>
          <w:rFonts w:ascii="幼圆"/>
          <w:spacing w:val="-21"/>
          <w:sz w:val="35"/>
        </w:rPr>
        <w:t>1.27</w:t>
      </w:r>
      <w:r>
        <w:rPr>
          <w:rFonts w:ascii="幼圆"/>
          <w:spacing w:val="-140"/>
          <w:sz w:val="35"/>
        </w:rPr>
        <w:t xml:space="preserve"> </w:t>
      </w:r>
      <w:r>
        <w:rPr>
          <w:rFonts w:ascii="幼圆"/>
          <w:sz w:val="35"/>
        </w:rPr>
        <w:t xml:space="preserve">N </w:t>
      </w:r>
      <w:r>
        <w:rPr>
          <w:rFonts w:ascii="幼圆"/>
          <w:spacing w:val="-5"/>
          <w:sz w:val="35"/>
        </w:rPr>
        <w:t xml:space="preserve">/mm </w:t>
      </w:r>
      <w:r>
        <w:rPr>
          <w:rFonts w:ascii="幼圆"/>
          <w:position w:val="3"/>
          <w:sz w:val="20"/>
        </w:rPr>
        <w:t xml:space="preserve">2 </w:t>
      </w:r>
      <w:r>
        <w:rPr>
          <w:rFonts w:ascii="幼圆"/>
          <w:b/>
          <w:sz w:val="36"/>
        </w:rPr>
        <w:t>,</w:t>
      </w:r>
    </w:p>
    <w:p>
      <w:pPr>
        <w:spacing w:after="0"/>
        <w:jc w:val="left"/>
        <w:rPr>
          <w:rFonts w:ascii="幼圆"/>
          <w:sz w:val="36"/>
        </w:rPr>
        <w:sectPr>
          <w:type w:val="continuous"/>
          <w:pgSz w:w="17860" w:h="25260"/>
          <w:pgMar w:top="1020" w:right="0" w:bottom="280" w:left="0" w:header="708" w:footer="708"/>
          <w:pgNumType w:start="71"/>
          <w:cols w:num="3" w:space="708" w:equalWidth="0">
            <w:col w:w="12923" w:space="40"/>
            <w:col w:w="1219" w:space="39"/>
            <w:col w:w="3639" w:space="0"/>
          </w:cols>
        </w:sectPr>
      </w:pPr>
    </w:p>
    <w:p>
      <w:pPr>
        <w:pStyle w:val="BodyText"/>
        <w:spacing w:before="7"/>
        <w:rPr>
          <w:rFonts w:ascii="幼圆"/>
          <w:sz w:val="19"/>
        </w:rPr>
      </w:pPr>
    </w:p>
    <w:p>
      <w:pPr>
        <w:spacing w:after="0"/>
        <w:rPr>
          <w:rFonts w:ascii="幼圆"/>
          <w:sz w:val="19"/>
        </w:rPr>
        <w:sectPr>
          <w:type w:val="continuous"/>
          <w:pgSz w:w="17860" w:h="25260"/>
          <w:pgMar w:top="1020" w:right="0" w:bottom="280" w:left="0" w:header="708" w:footer="708"/>
          <w:pgNumType w:start="72"/>
          <w:cols w:space="708"/>
        </w:sectPr>
      </w:pPr>
    </w:p>
    <w:p>
      <w:pPr>
        <w:pStyle w:val="BodyText"/>
        <w:spacing w:before="33" w:line="429" w:lineRule="exact"/>
        <w:ind w:left="1274"/>
        <w:rPr>
          <w:rFonts w:ascii="幼圆" w:eastAsia="幼圆" w:hint="eastAsia"/>
          <w:b w:val="0"/>
          <w:sz w:val="37"/>
        </w:rPr>
      </w:pPr>
      <w:r>
        <w:rPr>
          <w:rFonts w:ascii="幼圆" w:eastAsia="幼圆" w:hint="eastAsia"/>
          <w:spacing w:val="-18"/>
        </w:rPr>
        <w:t xml:space="preserve">钢筋采纳 </w:t>
      </w:r>
      <w:r>
        <w:rPr>
          <w:rFonts w:ascii="幼圆" w:eastAsia="幼圆" w:hint="eastAsia"/>
        </w:rPr>
        <w:t>HRB335</w:t>
      </w:r>
      <w:r>
        <w:rPr>
          <w:rFonts w:ascii="幼圆" w:eastAsia="幼圆" w:hint="eastAsia"/>
          <w:spacing w:val="-66"/>
        </w:rPr>
        <w:t xml:space="preserve">， </w:t>
      </w:r>
      <w:r>
        <w:rPr>
          <w:rFonts w:ascii="幼圆" w:eastAsia="幼圆" w:hint="eastAsia"/>
          <w:b w:val="0"/>
          <w:sz w:val="37"/>
        </w:rPr>
        <w:t>f</w:t>
      </w:r>
    </w:p>
    <w:p>
      <w:pPr>
        <w:spacing w:before="0" w:line="224" w:lineRule="exact"/>
        <w:ind w:left="0" w:right="0" w:firstLine="0"/>
        <w:jc w:val="right"/>
        <w:rPr>
          <w:rFonts w:ascii="幼圆"/>
          <w:sz w:val="21"/>
        </w:rPr>
      </w:pPr>
      <w:r>
        <w:rPr>
          <w:rFonts w:ascii="幼圆"/>
          <w:w w:val="102"/>
          <w:sz w:val="21"/>
        </w:rPr>
        <w:t>y</w:t>
      </w:r>
    </w:p>
    <w:p>
      <w:pPr>
        <w:spacing w:before="33"/>
        <w:ind w:left="376" w:right="0" w:firstLine="0"/>
        <w:jc w:val="left"/>
        <w:rPr>
          <w:rFonts w:ascii="幼圆" w:eastAsia="幼圆" w:hint="eastAsia"/>
          <w:b/>
          <w:sz w:val="36"/>
        </w:rPr>
      </w:pPr>
      <w:r>
        <w:br w:type="column"/>
      </w:r>
      <w:r>
        <w:rPr>
          <w:rFonts w:ascii="幼圆" w:eastAsia="幼圆" w:hint="eastAsia"/>
          <w:sz w:val="37"/>
        </w:rPr>
        <w:t xml:space="preserve">300N /mm </w:t>
      </w:r>
      <w:r>
        <w:rPr>
          <w:rFonts w:ascii="幼圆" w:eastAsia="幼圆" w:hint="eastAsia"/>
          <w:position w:val="3"/>
          <w:sz w:val="21"/>
        </w:rPr>
        <w:t xml:space="preserve">2 </w:t>
      </w:r>
      <w:r>
        <w:rPr>
          <w:rFonts w:ascii="幼圆" w:eastAsia="幼圆" w:hint="eastAsia"/>
          <w:b/>
          <w:sz w:val="36"/>
        </w:rPr>
        <w:t>截面弯矩设计值 M=。环境类别为一类。求：受拉钢筋截面面积。</w:t>
      </w:r>
    </w:p>
    <w:p>
      <w:pPr>
        <w:spacing w:after="0"/>
        <w:jc w:val="left"/>
        <w:rPr>
          <w:rFonts w:ascii="幼圆" w:eastAsia="幼圆" w:hint="eastAsia"/>
          <w:sz w:val="36"/>
        </w:rPr>
        <w:sectPr>
          <w:type w:val="continuous"/>
          <w:pgSz w:w="17860" w:h="25260"/>
          <w:pgMar w:top="1020" w:right="0" w:bottom="280" w:left="0" w:header="708" w:footer="708"/>
          <w:pgNumType w:start="73"/>
          <w:cols w:num="2" w:space="708" w:equalWidth="0">
            <w:col w:w="4575" w:space="40"/>
            <w:col w:w="13245" w:space="0"/>
          </w:cols>
        </w:sectPr>
      </w:pPr>
    </w:p>
    <w:p>
      <w:pPr>
        <w:pStyle w:val="BodyText"/>
        <w:tabs>
          <w:tab w:val="left" w:pos="7327"/>
          <w:tab w:val="left" w:pos="15558"/>
        </w:tabs>
        <w:spacing w:before="99"/>
        <w:ind w:left="1998"/>
        <w:rPr>
          <w:rFonts w:ascii="幼圆" w:eastAsia="幼圆" w:hAnsi="幼圆" w:hint="eastAsia"/>
        </w:rPr>
      </w:pPr>
      <w:r>
        <w:rPr>
          <w:rFonts w:ascii="幼圆" w:eastAsia="幼圆" w:hAnsi="幼圆" w:hint="eastAsia"/>
        </w:rPr>
        <w:t>2</w:t>
      </w:r>
      <w:r>
        <w:rPr>
          <w:rFonts w:ascii="幼圆" w:eastAsia="幼圆" w:hAnsi="幼圆" w:hint="eastAsia"/>
          <w:spacing w:val="-58"/>
        </w:rPr>
        <w:t xml:space="preserve"> </w:t>
      </w:r>
      <w:r>
        <w:rPr>
          <w:rFonts w:ascii="幼圆" w:eastAsia="幼圆" w:hAnsi="幼圆" w:hint="eastAsia"/>
        </w:rPr>
        <w:t>．</w:t>
      </w:r>
      <w:r>
        <w:rPr>
          <w:rFonts w:ascii="幼圆" w:eastAsia="幼圆" w:hAnsi="幼圆" w:hint="eastAsia"/>
          <w:spacing w:val="-61"/>
        </w:rPr>
        <w:t xml:space="preserve"> </w:t>
      </w:r>
      <w:r>
        <w:rPr>
          <w:rFonts w:ascii="幼圆" w:eastAsia="幼圆" w:hAnsi="幼圆" w:hint="eastAsia"/>
        </w:rPr>
        <w:t>已</w:t>
      </w:r>
      <w:r>
        <w:rPr>
          <w:rFonts w:ascii="幼圆" w:eastAsia="幼圆" w:hAnsi="幼圆" w:hint="eastAsia"/>
          <w:spacing w:val="-57"/>
        </w:rPr>
        <w:t xml:space="preserve"> </w:t>
      </w:r>
      <w:r>
        <w:rPr>
          <w:rFonts w:ascii="幼圆" w:eastAsia="幼圆" w:hAnsi="幼圆" w:hint="eastAsia"/>
        </w:rPr>
        <w:t>知</w:t>
      </w:r>
      <w:r>
        <w:rPr>
          <w:rFonts w:ascii="幼圆" w:eastAsia="幼圆" w:hAnsi="幼圆" w:hint="eastAsia"/>
          <w:spacing w:val="-62"/>
        </w:rPr>
        <w:t xml:space="preserve"> </w:t>
      </w:r>
      <w:r>
        <w:rPr>
          <w:rFonts w:ascii="幼圆" w:eastAsia="幼圆" w:hAnsi="幼圆" w:hint="eastAsia"/>
        </w:rPr>
        <w:t>梁</w:t>
      </w:r>
      <w:r>
        <w:rPr>
          <w:rFonts w:ascii="幼圆" w:eastAsia="幼圆" w:hAnsi="幼圆" w:hint="eastAsia"/>
          <w:spacing w:val="-57"/>
        </w:rPr>
        <w:t xml:space="preserve"> </w:t>
      </w:r>
      <w:r>
        <w:rPr>
          <w:rFonts w:ascii="幼圆" w:eastAsia="幼圆" w:hAnsi="幼圆" w:hint="eastAsia"/>
        </w:rPr>
        <w:t>的</w:t>
      </w:r>
      <w:r>
        <w:rPr>
          <w:rFonts w:ascii="幼圆" w:eastAsia="幼圆" w:hAnsi="幼圆" w:hint="eastAsia"/>
          <w:spacing w:val="-61"/>
        </w:rPr>
        <w:t xml:space="preserve"> </w:t>
      </w:r>
      <w:r>
        <w:rPr>
          <w:rFonts w:ascii="幼圆" w:eastAsia="幼圆" w:hAnsi="幼圆" w:hint="eastAsia"/>
        </w:rPr>
        <w:t>截</w:t>
      </w:r>
      <w:r>
        <w:rPr>
          <w:rFonts w:ascii="幼圆" w:eastAsia="幼圆" w:hAnsi="幼圆" w:hint="eastAsia"/>
          <w:spacing w:val="-62"/>
        </w:rPr>
        <w:t xml:space="preserve"> </w:t>
      </w:r>
      <w:r>
        <w:rPr>
          <w:rFonts w:ascii="幼圆" w:eastAsia="幼圆" w:hAnsi="幼圆" w:hint="eastAsia"/>
        </w:rPr>
        <w:t>面</w:t>
      </w:r>
      <w:r>
        <w:rPr>
          <w:rFonts w:ascii="幼圆" w:eastAsia="幼圆" w:hAnsi="幼圆" w:hint="eastAsia"/>
          <w:spacing w:val="-57"/>
        </w:rPr>
        <w:t xml:space="preserve"> </w:t>
      </w:r>
      <w:r>
        <w:rPr>
          <w:rFonts w:ascii="幼圆" w:eastAsia="幼圆" w:hAnsi="幼圆" w:hint="eastAsia"/>
        </w:rPr>
        <w:t>尺</w:t>
      </w:r>
      <w:r>
        <w:rPr>
          <w:rFonts w:ascii="幼圆" w:eastAsia="幼圆" w:hAnsi="幼圆" w:hint="eastAsia"/>
          <w:spacing w:val="-61"/>
        </w:rPr>
        <w:t xml:space="preserve"> </w:t>
      </w:r>
      <w:r>
        <w:rPr>
          <w:rFonts w:ascii="幼圆" w:eastAsia="幼圆" w:hAnsi="幼圆" w:hint="eastAsia"/>
        </w:rPr>
        <w:t>寸</w:t>
      </w:r>
      <w:r>
        <w:rPr>
          <w:rFonts w:ascii="幼圆" w:eastAsia="幼圆" w:hAnsi="幼圆" w:hint="eastAsia"/>
          <w:spacing w:val="-58"/>
        </w:rPr>
        <w:t xml:space="preserve"> </w:t>
      </w:r>
      <w:r>
        <w:rPr>
          <w:rFonts w:ascii="幼圆" w:eastAsia="幼圆" w:hAnsi="幼圆" w:hint="eastAsia"/>
        </w:rPr>
        <w:t>为</w:t>
        <w:tab/>
        <w:t>b</w:t>
      </w:r>
      <w:r>
        <w:rPr>
          <w:rFonts w:ascii="幼圆" w:eastAsia="幼圆" w:hAnsi="幼圆" w:hint="eastAsia"/>
          <w:spacing w:val="-62"/>
        </w:rPr>
        <w:t xml:space="preserve"> </w:t>
      </w:r>
      <w:r>
        <w:rPr>
          <w:rFonts w:ascii="幼圆" w:eastAsia="幼圆" w:hAnsi="幼圆" w:hint="eastAsia"/>
        </w:rPr>
        <w:t>×</w:t>
      </w:r>
      <w:r>
        <w:rPr>
          <w:rFonts w:ascii="幼圆" w:eastAsia="幼圆" w:hAnsi="幼圆" w:hint="eastAsia"/>
          <w:spacing w:val="-61"/>
        </w:rPr>
        <w:t xml:space="preserve"> </w:t>
      </w:r>
      <w:r>
        <w:rPr>
          <w:rFonts w:ascii="幼圆" w:eastAsia="幼圆" w:hAnsi="幼圆" w:hint="eastAsia"/>
        </w:rPr>
        <w:t>h=200mm</w:t>
      </w:r>
      <w:r>
        <w:rPr>
          <w:rFonts w:ascii="幼圆" w:eastAsia="幼圆" w:hAnsi="幼圆" w:hint="eastAsia"/>
          <w:spacing w:val="-46"/>
        </w:rPr>
        <w:t xml:space="preserve"> </w:t>
      </w:r>
      <w:r>
        <w:rPr>
          <w:rFonts w:ascii="幼圆" w:eastAsia="幼圆" w:hAnsi="幼圆" w:hint="eastAsia"/>
        </w:rPr>
        <w:t>×</w:t>
      </w:r>
      <w:r>
        <w:rPr>
          <w:rFonts w:ascii="幼圆" w:eastAsia="幼圆" w:hAnsi="幼圆" w:hint="eastAsia"/>
          <w:spacing w:val="-62"/>
        </w:rPr>
        <w:t xml:space="preserve"> </w:t>
      </w:r>
      <w:r>
        <w:rPr>
          <w:rFonts w:ascii="幼圆" w:eastAsia="幼圆" w:hAnsi="幼圆" w:hint="eastAsia"/>
        </w:rPr>
        <w:t>500mm</w:t>
      </w:r>
      <w:r>
        <w:rPr>
          <w:rFonts w:ascii="幼圆" w:eastAsia="幼圆" w:hAnsi="幼圆" w:hint="eastAsia"/>
          <w:spacing w:val="-54"/>
        </w:rPr>
        <w:t xml:space="preserve"> </w:t>
      </w:r>
      <w:r>
        <w:rPr>
          <w:rFonts w:ascii="幼圆" w:eastAsia="幼圆" w:hAnsi="幼圆" w:hint="eastAsia"/>
        </w:rPr>
        <w:t>，</w:t>
      </w:r>
      <w:r>
        <w:rPr>
          <w:rFonts w:ascii="幼圆" w:eastAsia="幼圆" w:hAnsi="幼圆" w:hint="eastAsia"/>
          <w:spacing w:val="-58"/>
        </w:rPr>
        <w:t xml:space="preserve"> </w:t>
      </w:r>
      <w:r>
        <w:rPr>
          <w:rFonts w:ascii="幼圆" w:eastAsia="幼圆" w:hAnsi="幼圆" w:hint="eastAsia"/>
        </w:rPr>
        <w:t>混</w:t>
      </w:r>
      <w:r>
        <w:rPr>
          <w:rFonts w:ascii="幼圆" w:eastAsia="幼圆" w:hAnsi="幼圆" w:hint="eastAsia"/>
          <w:spacing w:val="-63"/>
        </w:rPr>
        <w:t xml:space="preserve"> </w:t>
      </w:r>
      <w:r>
        <w:rPr>
          <w:rFonts w:ascii="幼圆" w:eastAsia="幼圆" w:hAnsi="幼圆" w:hint="eastAsia"/>
        </w:rPr>
        <w:t>凝</w:t>
      </w:r>
      <w:r>
        <w:rPr>
          <w:rFonts w:ascii="幼圆" w:eastAsia="幼圆" w:hAnsi="幼圆" w:hint="eastAsia"/>
          <w:spacing w:val="-62"/>
        </w:rPr>
        <w:t xml:space="preserve"> </w:t>
      </w:r>
      <w:r>
        <w:rPr>
          <w:rFonts w:ascii="幼圆" w:eastAsia="幼圆" w:hAnsi="幼圆" w:hint="eastAsia"/>
        </w:rPr>
        <w:t>土</w:t>
      </w:r>
      <w:r>
        <w:rPr>
          <w:rFonts w:ascii="幼圆" w:eastAsia="幼圆" w:hAnsi="幼圆" w:hint="eastAsia"/>
          <w:spacing w:val="-58"/>
        </w:rPr>
        <w:t xml:space="preserve"> </w:t>
      </w:r>
      <w:r>
        <w:rPr>
          <w:rFonts w:ascii="幼圆" w:eastAsia="幼圆" w:hAnsi="幼圆" w:hint="eastAsia"/>
        </w:rPr>
        <w:t>强</w:t>
      </w:r>
      <w:r>
        <w:rPr>
          <w:rFonts w:ascii="幼圆" w:eastAsia="幼圆" w:hAnsi="幼圆" w:hint="eastAsia"/>
          <w:spacing w:val="-62"/>
        </w:rPr>
        <w:t xml:space="preserve"> </w:t>
      </w:r>
      <w:r>
        <w:rPr>
          <w:rFonts w:ascii="幼圆" w:eastAsia="幼圆" w:hAnsi="幼圆" w:hint="eastAsia"/>
        </w:rPr>
        <w:t>度</w:t>
      </w:r>
      <w:r>
        <w:rPr>
          <w:rFonts w:ascii="幼圆" w:eastAsia="幼圆" w:hAnsi="幼圆" w:hint="eastAsia"/>
          <w:spacing w:val="-59"/>
        </w:rPr>
        <w:t xml:space="preserve"> </w:t>
      </w:r>
      <w:r>
        <w:rPr>
          <w:rFonts w:ascii="幼圆" w:eastAsia="幼圆" w:hAnsi="幼圆" w:hint="eastAsia"/>
        </w:rPr>
        <w:t>品</w:t>
      </w:r>
      <w:r>
        <w:rPr>
          <w:rFonts w:ascii="幼圆" w:eastAsia="幼圆" w:hAnsi="幼圆" w:hint="eastAsia"/>
          <w:spacing w:val="-62"/>
        </w:rPr>
        <w:t xml:space="preserve"> </w:t>
      </w:r>
      <w:r>
        <w:rPr>
          <w:rFonts w:ascii="幼圆" w:eastAsia="幼圆" w:hAnsi="幼圆" w:hint="eastAsia"/>
        </w:rPr>
        <w:t>级</w:t>
      </w:r>
      <w:r>
        <w:rPr>
          <w:rFonts w:ascii="幼圆" w:eastAsia="幼圆" w:hAnsi="幼圆" w:hint="eastAsia"/>
          <w:spacing w:val="-58"/>
        </w:rPr>
        <w:t xml:space="preserve"> </w:t>
      </w:r>
      <w:r>
        <w:rPr>
          <w:rFonts w:ascii="幼圆" w:eastAsia="幼圆" w:hAnsi="幼圆" w:hint="eastAsia"/>
        </w:rPr>
        <w:t>为</w:t>
        <w:tab/>
        <w:t>C25</w:t>
      </w:r>
      <w:r>
        <w:rPr>
          <w:rFonts w:ascii="幼圆" w:eastAsia="幼圆" w:hAnsi="幼圆" w:hint="eastAsia"/>
          <w:spacing w:val="-53"/>
        </w:rPr>
        <w:t xml:space="preserve"> </w:t>
      </w:r>
      <w:r>
        <w:rPr>
          <w:rFonts w:ascii="幼圆" w:eastAsia="幼圆" w:hAnsi="幼圆" w:hint="eastAsia"/>
        </w:rPr>
        <w:t>，</w:t>
      </w:r>
    </w:p>
    <w:p>
      <w:pPr>
        <w:pStyle w:val="BodyText"/>
        <w:spacing w:before="1"/>
        <w:rPr>
          <w:rFonts w:ascii="幼圆"/>
          <w:sz w:val="14"/>
        </w:rPr>
      </w:pPr>
    </w:p>
    <w:p>
      <w:pPr>
        <w:spacing w:after="0"/>
        <w:rPr>
          <w:rFonts w:ascii="幼圆"/>
          <w:sz w:val="14"/>
        </w:rPr>
        <w:sectPr>
          <w:type w:val="continuous"/>
          <w:pgSz w:w="17860" w:h="25260"/>
          <w:pgMar w:top="1020" w:right="0" w:bottom="280" w:left="0" w:header="708" w:footer="708"/>
          <w:pgNumType w:start="74"/>
          <w:cols w:space="708"/>
        </w:sectPr>
      </w:pPr>
    </w:p>
    <w:p>
      <w:pPr>
        <w:tabs>
          <w:tab w:val="left" w:pos="1994"/>
        </w:tabs>
        <w:spacing w:before="44" w:line="406" w:lineRule="exact"/>
        <w:ind w:left="1399" w:right="0" w:firstLine="0"/>
        <w:jc w:val="left"/>
        <w:rPr>
          <w:rFonts w:ascii="幼圆"/>
          <w:sz w:val="35"/>
        </w:rPr>
      </w:pPr>
      <w:r>
        <w:rPr>
          <w:rFonts w:ascii="幼圆"/>
          <w:sz w:val="35"/>
        </w:rPr>
        <w:t>f</w:t>
        <w:tab/>
      </w:r>
      <w:r>
        <w:rPr>
          <w:rFonts w:ascii="幼圆"/>
          <w:spacing w:val="-21"/>
          <w:sz w:val="35"/>
        </w:rPr>
        <w:t>1.27</w:t>
      </w:r>
      <w:r>
        <w:rPr>
          <w:rFonts w:ascii="幼圆"/>
          <w:spacing w:val="-137"/>
          <w:sz w:val="35"/>
        </w:rPr>
        <w:t xml:space="preserve"> </w:t>
      </w:r>
      <w:r>
        <w:rPr>
          <w:rFonts w:ascii="幼圆"/>
          <w:sz w:val="35"/>
        </w:rPr>
        <w:t>N</w:t>
      </w:r>
      <w:r>
        <w:rPr>
          <w:rFonts w:ascii="幼圆"/>
          <w:spacing w:val="-14"/>
          <w:sz w:val="35"/>
        </w:rPr>
        <w:t xml:space="preserve"> </w:t>
      </w:r>
      <w:r>
        <w:rPr>
          <w:rFonts w:ascii="幼圆"/>
          <w:spacing w:val="-5"/>
          <w:sz w:val="35"/>
        </w:rPr>
        <w:t>/mm</w:t>
      </w:r>
      <w:r>
        <w:rPr>
          <w:rFonts w:ascii="幼圆"/>
          <w:spacing w:val="28"/>
          <w:sz w:val="35"/>
        </w:rPr>
        <w:t xml:space="preserve"> </w:t>
      </w:r>
      <w:r>
        <w:rPr>
          <w:rFonts w:ascii="幼圆"/>
          <w:position w:val="3"/>
          <w:sz w:val="20"/>
        </w:rPr>
        <w:t>2</w:t>
      </w:r>
      <w:r>
        <w:rPr>
          <w:rFonts w:ascii="幼圆"/>
          <w:spacing w:val="-51"/>
          <w:position w:val="3"/>
          <w:sz w:val="20"/>
        </w:rPr>
        <w:t xml:space="preserve"> </w:t>
      </w:r>
      <w:r>
        <w:rPr>
          <w:rFonts w:ascii="幼圆"/>
          <w:spacing w:val="13"/>
          <w:sz w:val="35"/>
        </w:rPr>
        <w:t>,f</w:t>
      </w:r>
    </w:p>
    <w:p>
      <w:pPr>
        <w:tabs>
          <w:tab w:val="left" w:pos="4184"/>
        </w:tabs>
        <w:spacing w:before="0" w:line="214" w:lineRule="exact"/>
        <w:ind w:left="1526" w:right="0" w:firstLine="0"/>
        <w:jc w:val="left"/>
        <w:rPr>
          <w:rFonts w:ascii="幼圆"/>
          <w:sz w:val="20"/>
        </w:rPr>
      </w:pPr>
      <w:r>
        <w:rPr>
          <w:rFonts w:ascii="幼圆"/>
          <w:w w:val="105"/>
          <w:sz w:val="20"/>
        </w:rPr>
        <w:t>t</w:t>
        <w:tab/>
      </w:r>
      <w:r>
        <w:rPr>
          <w:rFonts w:ascii="幼圆"/>
          <w:spacing w:val="-20"/>
          <w:w w:val="105"/>
          <w:sz w:val="20"/>
        </w:rPr>
        <w:t>c</w:t>
      </w:r>
    </w:p>
    <w:p>
      <w:pPr>
        <w:spacing w:before="35"/>
        <w:ind w:left="351" w:right="0" w:firstLine="0"/>
        <w:jc w:val="left"/>
        <w:rPr>
          <w:rFonts w:ascii="幼圆" w:eastAsia="幼圆" w:hint="eastAsia"/>
          <w:b/>
          <w:sz w:val="36"/>
        </w:rPr>
      </w:pPr>
      <w:r>
        <w:br w:type="column"/>
      </w:r>
      <w:r>
        <w:rPr>
          <w:rFonts w:ascii="幼圆" w:eastAsia="幼圆" w:hint="eastAsia"/>
          <w:spacing w:val="-10"/>
          <w:sz w:val="35"/>
        </w:rPr>
        <w:t xml:space="preserve">11.9N </w:t>
      </w:r>
      <w:r>
        <w:rPr>
          <w:rFonts w:ascii="幼圆" w:eastAsia="幼圆" w:hint="eastAsia"/>
          <w:spacing w:val="-5"/>
          <w:sz w:val="35"/>
        </w:rPr>
        <w:t xml:space="preserve">/mm </w:t>
      </w:r>
      <w:r>
        <w:rPr>
          <w:rFonts w:ascii="幼圆" w:eastAsia="幼圆" w:hint="eastAsia"/>
          <w:position w:val="3"/>
          <w:sz w:val="20"/>
        </w:rPr>
        <w:t>2</w:t>
      </w:r>
      <w:r>
        <w:rPr>
          <w:rFonts w:ascii="幼圆" w:eastAsia="幼圆" w:hint="eastAsia"/>
          <w:spacing w:val="-56"/>
          <w:position w:val="3"/>
          <w:sz w:val="20"/>
        </w:rPr>
        <w:t xml:space="preserve"> </w:t>
      </w:r>
      <w:r>
        <w:rPr>
          <w:rFonts w:ascii="幼圆" w:eastAsia="幼圆" w:hint="eastAsia"/>
          <w:b/>
          <w:spacing w:val="-9"/>
          <w:sz w:val="36"/>
        </w:rPr>
        <w:t xml:space="preserve">，截面弯矩设计值 </w:t>
      </w:r>
      <w:r>
        <w:rPr>
          <w:rFonts w:ascii="幼圆" w:eastAsia="幼圆" w:hint="eastAsia"/>
          <w:b/>
          <w:sz w:val="36"/>
        </w:rPr>
        <w:t>M=。环境类别为一类。</w:t>
      </w:r>
    </w:p>
    <w:p>
      <w:pPr>
        <w:spacing w:after="0"/>
        <w:jc w:val="left"/>
        <w:rPr>
          <w:rFonts w:ascii="幼圆" w:eastAsia="幼圆" w:hint="eastAsia"/>
          <w:sz w:val="36"/>
        </w:rPr>
        <w:sectPr>
          <w:type w:val="continuous"/>
          <w:pgSz w:w="17860" w:h="25260"/>
          <w:pgMar w:top="1020" w:right="0" w:bottom="280" w:left="0" w:header="708" w:footer="708"/>
          <w:pgNumType w:start="75"/>
          <w:cols w:num="2" w:space="708" w:equalWidth="0">
            <w:col w:w="4288" w:space="40"/>
            <w:col w:w="13532" w:space="0"/>
          </w:cols>
        </w:sectPr>
      </w:pPr>
    </w:p>
    <w:p>
      <w:pPr>
        <w:pStyle w:val="BodyText"/>
        <w:spacing w:before="100"/>
        <w:ind w:left="1926"/>
        <w:rPr>
          <w:rFonts w:ascii="幼圆" w:eastAsia="幼圆" w:hAnsi="幼圆" w:hint="eastAsia"/>
        </w:rPr>
      </w:pPr>
      <w:r>
        <w:rPr>
          <w:rFonts w:ascii="幼圆" w:eastAsia="幼圆" w:hAnsi="幼圆" w:hint="eastAsia"/>
        </w:rPr>
        <w:t>3</w:t>
      </w:r>
      <w:r>
        <w:rPr>
          <w:rFonts w:ascii="幼圆" w:eastAsia="幼圆" w:hAnsi="幼圆" w:hint="eastAsia"/>
          <w:spacing w:val="6"/>
        </w:rPr>
        <w:t>．已知梁的截面尺寸为</w:t>
      </w:r>
      <w:r>
        <w:rPr>
          <w:rFonts w:ascii="幼圆" w:eastAsia="幼圆" w:hAnsi="幼圆" w:hint="eastAsia"/>
        </w:rPr>
        <w:t>b×h=250mm×450mm</w:t>
      </w:r>
      <w:r>
        <w:rPr>
          <w:rFonts w:ascii="幼圆" w:eastAsia="幼圆" w:hAnsi="幼圆" w:hint="eastAsia"/>
          <w:spacing w:val="-13"/>
        </w:rPr>
        <w:t xml:space="preserve">;受拉钢筋为 </w:t>
      </w:r>
      <w:r>
        <w:rPr>
          <w:rFonts w:ascii="幼圆" w:eastAsia="幼圆" w:hAnsi="幼圆" w:hint="eastAsia"/>
        </w:rPr>
        <w:t>4</w:t>
      </w:r>
      <w:r>
        <w:rPr>
          <w:rFonts w:ascii="幼圆" w:eastAsia="幼圆" w:hAnsi="幼圆" w:hint="eastAsia"/>
          <w:spacing w:val="-32"/>
        </w:rPr>
        <w:t xml:space="preserve"> 根直径为 </w:t>
      </w:r>
      <w:r>
        <w:rPr>
          <w:rFonts w:ascii="幼圆" w:eastAsia="幼圆" w:hAnsi="幼圆" w:hint="eastAsia"/>
        </w:rPr>
        <w:t>16mm</w:t>
      </w:r>
      <w:r>
        <w:rPr>
          <w:rFonts w:ascii="幼圆" w:eastAsia="幼圆" w:hAnsi="幼圆" w:hint="eastAsia"/>
          <w:spacing w:val="-61"/>
        </w:rPr>
        <w:t xml:space="preserve"> 的 </w:t>
      </w:r>
      <w:r>
        <w:rPr>
          <w:rFonts w:ascii="幼圆" w:eastAsia="幼圆" w:hAnsi="幼圆" w:hint="eastAsia"/>
        </w:rPr>
        <w:t>HRB335</w:t>
      </w:r>
      <w:r>
        <w:rPr>
          <w:rFonts w:ascii="幼圆" w:eastAsia="幼圆" w:hAnsi="幼圆" w:hint="eastAsia"/>
          <w:spacing w:val="-26"/>
        </w:rPr>
        <w:t xml:space="preserve"> 钢筋，即</w:t>
      </w:r>
    </w:p>
    <w:p>
      <w:pPr>
        <w:pStyle w:val="BodyText"/>
        <w:spacing w:before="3"/>
        <w:rPr>
          <w:rFonts w:ascii="幼圆"/>
          <w:sz w:val="12"/>
        </w:rPr>
      </w:pPr>
    </w:p>
    <w:p>
      <w:pPr>
        <w:spacing w:after="0"/>
        <w:rPr>
          <w:rFonts w:ascii="幼圆"/>
          <w:sz w:val="12"/>
        </w:rPr>
        <w:sectPr>
          <w:type w:val="continuous"/>
          <w:pgSz w:w="17860" w:h="25260"/>
          <w:pgMar w:top="1020" w:right="0" w:bottom="280" w:left="0" w:header="708" w:footer="708"/>
          <w:pgNumType w:start="76"/>
          <w:cols w:space="708"/>
        </w:sectPr>
      </w:pPr>
    </w:p>
    <w:p>
      <w:pPr>
        <w:tabs>
          <w:tab w:val="left" w:pos="3755"/>
          <w:tab w:val="left" w:pos="11927"/>
        </w:tabs>
        <w:spacing w:before="34" w:line="406" w:lineRule="exact"/>
        <w:ind w:left="1274" w:right="0" w:firstLine="0"/>
        <w:jc w:val="left"/>
        <w:rPr>
          <w:rFonts w:ascii="幼圆" w:eastAsia="幼圆" w:hAnsi="幼圆" w:hint="eastAsia"/>
          <w:sz w:val="35"/>
        </w:rPr>
      </w:pPr>
      <w:r>
        <w:rPr>
          <w:rFonts w:ascii="幼圆" w:eastAsia="幼圆" w:hAnsi="幼圆" w:hint="eastAsia"/>
          <w:b/>
          <w:w w:val="99"/>
          <w:sz w:val="36"/>
        </w:rPr>
        <w:t>Ⅱ级钢筋</w:t>
      </w:r>
      <w:r>
        <w:rPr>
          <w:rFonts w:ascii="幼圆" w:eastAsia="幼圆" w:hAnsi="幼圆" w:hint="eastAsia"/>
          <w:b/>
          <w:spacing w:val="4"/>
          <w:w w:val="99"/>
          <w:sz w:val="36"/>
        </w:rPr>
        <w:t>，</w:t>
      </w:r>
      <w:r>
        <w:rPr>
          <w:rFonts w:ascii="幼圆" w:eastAsia="幼圆" w:hAnsi="幼圆" w:hint="eastAsia"/>
          <w:w w:val="99"/>
          <w:sz w:val="37"/>
        </w:rPr>
        <w:t>f</w:t>
      </w:r>
      <w:r>
        <w:rPr>
          <w:rFonts w:ascii="幼圆" w:eastAsia="幼圆" w:hAnsi="幼圆" w:hint="eastAsia"/>
          <w:sz w:val="37"/>
        </w:rPr>
        <w:tab/>
      </w:r>
      <w:r>
        <w:rPr>
          <w:rFonts w:ascii="幼圆" w:eastAsia="幼圆" w:hAnsi="幼圆" w:hint="eastAsia"/>
          <w:w w:val="99"/>
          <w:sz w:val="37"/>
        </w:rPr>
        <w:t>30</w:t>
      </w:r>
      <w:r>
        <w:rPr>
          <w:rFonts w:ascii="幼圆" w:eastAsia="幼圆" w:hAnsi="幼圆" w:hint="eastAsia"/>
          <w:spacing w:val="9"/>
          <w:w w:val="99"/>
          <w:sz w:val="37"/>
        </w:rPr>
        <w:t>0</w:t>
      </w:r>
      <w:r>
        <w:rPr>
          <w:rFonts w:ascii="幼圆" w:eastAsia="幼圆" w:hAnsi="幼圆" w:hint="eastAsia"/>
          <w:w w:val="99"/>
          <w:sz w:val="37"/>
        </w:rPr>
        <w:t>N</w:t>
      </w:r>
      <w:r>
        <w:rPr>
          <w:rFonts w:ascii="幼圆" w:eastAsia="幼圆" w:hAnsi="幼圆" w:hint="eastAsia"/>
          <w:spacing w:val="-38"/>
          <w:sz w:val="37"/>
        </w:rPr>
        <w:t xml:space="preserve"> </w:t>
      </w:r>
      <w:r>
        <w:rPr>
          <w:rFonts w:ascii="幼圆" w:eastAsia="幼圆" w:hAnsi="幼圆" w:hint="eastAsia"/>
          <w:spacing w:val="-22"/>
          <w:w w:val="99"/>
          <w:sz w:val="37"/>
        </w:rPr>
        <w:t>/</w:t>
      </w:r>
      <w:r>
        <w:rPr>
          <w:rFonts w:ascii="幼圆" w:eastAsia="幼圆" w:hAnsi="幼圆" w:hint="eastAsia"/>
          <w:w w:val="99"/>
          <w:sz w:val="37"/>
        </w:rPr>
        <w:t>mm</w:t>
      </w:r>
      <w:r>
        <w:rPr>
          <w:rFonts w:ascii="幼圆" w:eastAsia="幼圆" w:hAnsi="幼圆" w:hint="eastAsia"/>
          <w:spacing w:val="-5"/>
          <w:sz w:val="37"/>
        </w:rPr>
        <w:t xml:space="preserve"> </w:t>
      </w:r>
      <w:r>
        <w:rPr>
          <w:rFonts w:ascii="幼圆" w:eastAsia="幼圆" w:hAnsi="幼圆" w:hint="eastAsia"/>
          <w:w w:val="102"/>
          <w:position w:val="3"/>
          <w:sz w:val="21"/>
        </w:rPr>
        <w:t>2</w:t>
      </w:r>
      <w:r>
        <w:rPr>
          <w:rFonts w:ascii="幼圆" w:eastAsia="幼圆" w:hAnsi="幼圆" w:hint="eastAsia"/>
          <w:spacing w:val="-39"/>
          <w:position w:val="3"/>
          <w:sz w:val="21"/>
        </w:rPr>
        <w:t xml:space="preserve"> </w:t>
      </w:r>
      <w:r>
        <w:rPr>
          <w:rFonts w:ascii="幼圆" w:eastAsia="幼圆" w:hAnsi="幼圆" w:hint="eastAsia"/>
          <w:b/>
          <w:spacing w:val="-126"/>
          <w:w w:val="99"/>
          <w:sz w:val="36"/>
        </w:rPr>
        <w:t>，</w:t>
      </w:r>
      <w:r>
        <w:rPr>
          <w:rFonts w:ascii="幼圆" w:eastAsia="幼圆" w:hAnsi="幼圆" w:hint="eastAsia"/>
          <w:b/>
          <w:w w:val="99"/>
          <w:sz w:val="36"/>
        </w:rPr>
        <w:t>A</w:t>
      </w:r>
      <w:r>
        <w:rPr>
          <w:rFonts w:ascii="幼圆" w:eastAsia="幼圆" w:hAnsi="幼圆" w:hint="eastAsia"/>
          <w:b/>
          <w:spacing w:val="-88"/>
          <w:sz w:val="36"/>
        </w:rPr>
        <w:t xml:space="preserve"> </w:t>
      </w:r>
      <w:r>
        <w:rPr>
          <w:rFonts w:ascii="幼圆" w:eastAsia="幼圆" w:hAnsi="幼圆" w:hint="eastAsia"/>
          <w:b/>
          <w:w w:val="99"/>
          <w:sz w:val="36"/>
        </w:rPr>
        <w:t>=804m</w:t>
      </w:r>
      <w:r>
        <w:rPr>
          <w:rFonts w:ascii="幼圆" w:eastAsia="幼圆" w:hAnsi="幼圆" w:hint="eastAsia"/>
          <w:b/>
          <w:spacing w:val="7"/>
          <w:w w:val="99"/>
          <w:sz w:val="36"/>
        </w:rPr>
        <w:t>m</w:t>
      </w:r>
      <w:r>
        <w:rPr>
          <w:rFonts w:ascii="幼圆" w:eastAsia="幼圆" w:hAnsi="幼圆" w:hint="eastAsia"/>
          <w:b/>
          <w:w w:val="99"/>
          <w:position w:val="3"/>
          <w:sz w:val="18"/>
        </w:rPr>
        <w:t>2</w:t>
      </w:r>
      <w:r>
        <w:rPr>
          <w:rFonts w:ascii="幼圆" w:eastAsia="幼圆" w:hAnsi="幼圆" w:hint="eastAsia"/>
          <w:b/>
          <w:spacing w:val="-127"/>
          <w:w w:val="99"/>
          <w:sz w:val="36"/>
        </w:rPr>
        <w:t>；</w:t>
      </w:r>
      <w:r>
        <w:rPr>
          <w:rFonts w:ascii="幼圆" w:eastAsia="幼圆" w:hAnsi="幼圆" w:hint="eastAsia"/>
          <w:b/>
          <w:w w:val="99"/>
          <w:sz w:val="36"/>
        </w:rPr>
        <w:t>混凝土强度品级为</w:t>
      </w:r>
      <w:r>
        <w:rPr>
          <w:rFonts w:ascii="幼圆" w:eastAsia="幼圆" w:hAnsi="幼圆" w:hint="eastAsia"/>
          <w:b/>
          <w:spacing w:val="-77"/>
          <w:sz w:val="36"/>
        </w:rPr>
        <w:t xml:space="preserve"> </w:t>
      </w:r>
      <w:r>
        <w:rPr>
          <w:rFonts w:ascii="幼圆" w:eastAsia="幼圆" w:hAnsi="幼圆" w:hint="eastAsia"/>
          <w:b/>
          <w:w w:val="99"/>
          <w:sz w:val="36"/>
        </w:rPr>
        <w:t>C40</w:t>
      </w:r>
      <w:r>
        <w:rPr>
          <w:rFonts w:ascii="幼圆" w:eastAsia="幼圆" w:hAnsi="幼圆" w:hint="eastAsia"/>
          <w:b/>
          <w:spacing w:val="-5"/>
          <w:w w:val="99"/>
          <w:sz w:val="36"/>
        </w:rPr>
        <w:t>，</w:t>
      </w:r>
      <w:r>
        <w:rPr>
          <w:rFonts w:ascii="幼圆" w:eastAsia="幼圆" w:hAnsi="幼圆" w:hint="eastAsia"/>
          <w:w w:val="100"/>
          <w:sz w:val="35"/>
        </w:rPr>
        <w:t>f</w:t>
      </w:r>
      <w:r>
        <w:rPr>
          <w:rFonts w:ascii="幼圆" w:eastAsia="幼圆" w:hAnsi="幼圆" w:hint="eastAsia"/>
          <w:sz w:val="35"/>
        </w:rPr>
        <w:tab/>
      </w:r>
      <w:r>
        <w:rPr>
          <w:rFonts w:ascii="幼圆" w:eastAsia="幼圆" w:hAnsi="幼圆" w:hint="eastAsia"/>
          <w:spacing w:val="3"/>
          <w:w w:val="100"/>
          <w:sz w:val="35"/>
        </w:rPr>
        <w:t>1</w:t>
      </w:r>
      <w:r>
        <w:rPr>
          <w:rFonts w:ascii="幼圆" w:eastAsia="幼圆" w:hAnsi="幼圆" w:hint="eastAsia"/>
          <w:spacing w:val="-87"/>
          <w:w w:val="100"/>
          <w:sz w:val="35"/>
        </w:rPr>
        <w:t>.</w:t>
      </w:r>
      <w:r>
        <w:rPr>
          <w:rFonts w:ascii="幼圆" w:eastAsia="幼圆" w:hAnsi="幼圆" w:hint="eastAsia"/>
          <w:w w:val="100"/>
          <w:sz w:val="35"/>
        </w:rPr>
        <w:t>7</w:t>
      </w:r>
      <w:r>
        <w:rPr>
          <w:rFonts w:ascii="幼圆" w:eastAsia="幼圆" w:hAnsi="幼圆" w:hint="eastAsia"/>
          <w:spacing w:val="1"/>
          <w:w w:val="100"/>
          <w:sz w:val="35"/>
        </w:rPr>
        <w:t>1</w:t>
      </w:r>
      <w:r>
        <w:rPr>
          <w:rFonts w:ascii="幼圆" w:eastAsia="幼圆" w:hAnsi="幼圆" w:hint="eastAsia"/>
          <w:w w:val="100"/>
          <w:sz w:val="35"/>
        </w:rPr>
        <w:t>N</w:t>
      </w:r>
      <w:r>
        <w:rPr>
          <w:rFonts w:ascii="幼圆" w:eastAsia="幼圆" w:hAnsi="幼圆" w:hint="eastAsia"/>
          <w:spacing w:val="-21"/>
          <w:sz w:val="35"/>
        </w:rPr>
        <w:t xml:space="preserve"> </w:t>
      </w:r>
      <w:r>
        <w:rPr>
          <w:rFonts w:ascii="幼圆" w:eastAsia="幼圆" w:hAnsi="幼圆" w:hint="eastAsia"/>
          <w:spacing w:val="-13"/>
          <w:w w:val="100"/>
          <w:sz w:val="35"/>
        </w:rPr>
        <w:t>/</w:t>
      </w:r>
      <w:r>
        <w:rPr>
          <w:rFonts w:ascii="幼圆" w:eastAsia="幼圆" w:hAnsi="幼圆" w:hint="eastAsia"/>
          <w:w w:val="100"/>
          <w:sz w:val="35"/>
        </w:rPr>
        <w:t>mm</w:t>
      </w:r>
      <w:r>
        <w:rPr>
          <w:rFonts w:ascii="幼圆" w:eastAsia="幼圆" w:hAnsi="幼圆" w:hint="eastAsia"/>
          <w:spacing w:val="19"/>
          <w:sz w:val="35"/>
        </w:rPr>
        <w:t xml:space="preserve"> </w:t>
      </w:r>
      <w:r>
        <w:rPr>
          <w:rFonts w:ascii="幼圆" w:eastAsia="幼圆" w:hAnsi="幼圆" w:hint="eastAsia"/>
          <w:w w:val="102"/>
          <w:position w:val="3"/>
          <w:sz w:val="20"/>
        </w:rPr>
        <w:t>2</w:t>
      </w:r>
      <w:r>
        <w:rPr>
          <w:rFonts w:ascii="幼圆" w:eastAsia="幼圆" w:hAnsi="幼圆" w:hint="eastAsia"/>
          <w:spacing w:val="-53"/>
          <w:position w:val="3"/>
          <w:sz w:val="20"/>
        </w:rPr>
        <w:t xml:space="preserve"> </w:t>
      </w:r>
      <w:r>
        <w:rPr>
          <w:rFonts w:ascii="幼圆" w:eastAsia="幼圆" w:hAnsi="幼圆" w:hint="eastAsia"/>
          <w:spacing w:val="17"/>
          <w:w w:val="100"/>
          <w:sz w:val="35"/>
        </w:rPr>
        <w:t>,</w:t>
      </w:r>
      <w:r>
        <w:rPr>
          <w:rFonts w:ascii="幼圆" w:eastAsia="幼圆" w:hAnsi="幼圆" w:hint="eastAsia"/>
          <w:spacing w:val="-8"/>
          <w:w w:val="100"/>
          <w:sz w:val="35"/>
        </w:rPr>
        <w:t>f</w:t>
      </w:r>
    </w:p>
    <w:p>
      <w:pPr>
        <w:spacing w:before="44" w:line="396" w:lineRule="exact"/>
        <w:ind w:left="405" w:right="0" w:firstLine="0"/>
        <w:jc w:val="left"/>
        <w:rPr>
          <w:rFonts w:ascii="幼圆" w:eastAsia="幼圆" w:hint="eastAsia"/>
          <w:b/>
          <w:sz w:val="36"/>
        </w:rPr>
      </w:pPr>
      <w:r>
        <w:br w:type="column"/>
      </w:r>
      <w:r>
        <w:rPr>
          <w:rFonts w:ascii="幼圆" w:eastAsia="幼圆" w:hint="eastAsia"/>
          <w:sz w:val="35"/>
        </w:rPr>
        <w:t xml:space="preserve">19.1N /mm </w:t>
      </w:r>
      <w:r>
        <w:rPr>
          <w:rFonts w:ascii="幼圆" w:eastAsia="幼圆" w:hint="eastAsia"/>
          <w:position w:val="3"/>
          <w:sz w:val="20"/>
        </w:rPr>
        <w:t xml:space="preserve">2 </w:t>
      </w:r>
      <w:r>
        <w:rPr>
          <w:rFonts w:ascii="幼圆" w:eastAsia="幼圆" w:hint="eastAsia"/>
          <w:b/>
          <w:sz w:val="36"/>
        </w:rPr>
        <w:t>；</w:t>
      </w:r>
    </w:p>
    <w:p>
      <w:pPr>
        <w:spacing w:after="0" w:line="396" w:lineRule="exact"/>
        <w:jc w:val="left"/>
        <w:rPr>
          <w:rFonts w:ascii="幼圆" w:eastAsia="幼圆" w:hint="eastAsia"/>
          <w:sz w:val="36"/>
        </w:rPr>
        <w:sectPr>
          <w:type w:val="continuous"/>
          <w:pgSz w:w="17860" w:h="25260"/>
          <w:pgMar w:top="1020" w:right="0" w:bottom="280" w:left="0" w:header="708" w:footer="708"/>
          <w:pgNumType w:start="77"/>
          <w:cols w:num="2" w:space="708" w:equalWidth="0">
            <w:col w:w="14123" w:space="40"/>
            <w:col w:w="3697" w:space="0"/>
          </w:cols>
        </w:sectPr>
      </w:pPr>
    </w:p>
    <w:p>
      <w:pPr>
        <w:tabs>
          <w:tab w:val="left" w:pos="2716"/>
          <w:tab w:val="left" w:pos="8230"/>
          <w:tab w:val="left" w:pos="10844"/>
        </w:tabs>
        <w:spacing w:before="0" w:line="246" w:lineRule="exact"/>
        <w:ind w:left="0" w:right="446" w:firstLine="0"/>
        <w:jc w:val="center"/>
        <w:rPr>
          <w:rFonts w:ascii="幼圆"/>
          <w:sz w:val="20"/>
        </w:rPr>
      </w:pPr>
      <w:r>
        <w:rPr>
          <w:rFonts w:ascii="幼圆"/>
          <w:sz w:val="21"/>
        </w:rPr>
        <w:t>y</w:t>
        <w:tab/>
      </w:r>
      <w:r>
        <w:rPr>
          <w:rFonts w:ascii="幼圆"/>
          <w:b/>
          <w:position w:val="4"/>
          <w:sz w:val="18"/>
        </w:rPr>
        <w:t>s</w:t>
        <w:tab/>
      </w:r>
      <w:r>
        <w:rPr>
          <w:rFonts w:ascii="幼圆"/>
          <w:position w:val="1"/>
          <w:sz w:val="20"/>
        </w:rPr>
        <w:t>t</w:t>
        <w:tab/>
        <w:t>c</w:t>
      </w:r>
    </w:p>
    <w:p>
      <w:pPr>
        <w:pStyle w:val="BodyText"/>
        <w:spacing w:before="100"/>
        <w:ind w:left="1274"/>
        <w:rPr>
          <w:rFonts w:ascii="幼圆" w:eastAsia="幼圆" w:hint="eastAsia"/>
        </w:rPr>
      </w:pPr>
      <w:r>
        <w:rPr>
          <w:rFonts w:ascii="幼圆" w:eastAsia="幼圆" w:hint="eastAsia"/>
        </w:rPr>
        <w:t>经受的弯矩 M=。环境类别为一类。验算此梁截面是不是安全。</w:t>
      </w:r>
    </w:p>
    <w:p>
      <w:pPr>
        <w:pStyle w:val="BodyText"/>
        <w:tabs>
          <w:tab w:val="left" w:pos="7327"/>
          <w:tab w:val="left" w:pos="15558"/>
        </w:tabs>
        <w:spacing w:before="7"/>
        <w:ind w:left="1998"/>
        <w:rPr>
          <w:rFonts w:ascii="幼圆" w:eastAsia="幼圆" w:hAnsi="幼圆" w:hint="eastAsia"/>
        </w:rPr>
      </w:pPr>
      <w:r>
        <w:rPr>
          <w:rFonts w:ascii="幼圆" w:eastAsia="幼圆" w:hAnsi="幼圆" w:hint="eastAsia"/>
        </w:rPr>
        <w:t>4</w:t>
      </w:r>
      <w:r>
        <w:rPr>
          <w:rFonts w:ascii="幼圆" w:eastAsia="幼圆" w:hAnsi="幼圆" w:hint="eastAsia"/>
          <w:spacing w:val="-58"/>
        </w:rPr>
        <w:t xml:space="preserve"> </w:t>
      </w:r>
      <w:r>
        <w:rPr>
          <w:rFonts w:ascii="幼圆" w:eastAsia="幼圆" w:hAnsi="幼圆" w:hint="eastAsia"/>
        </w:rPr>
        <w:t>．</w:t>
      </w:r>
      <w:r>
        <w:rPr>
          <w:rFonts w:ascii="幼圆" w:eastAsia="幼圆" w:hAnsi="幼圆" w:hint="eastAsia"/>
          <w:spacing w:val="-61"/>
        </w:rPr>
        <w:t xml:space="preserve"> </w:t>
      </w:r>
      <w:r>
        <w:rPr>
          <w:rFonts w:ascii="幼圆" w:eastAsia="幼圆" w:hAnsi="幼圆" w:hint="eastAsia"/>
        </w:rPr>
        <w:t>已</w:t>
      </w:r>
      <w:r>
        <w:rPr>
          <w:rFonts w:ascii="幼圆" w:eastAsia="幼圆" w:hAnsi="幼圆" w:hint="eastAsia"/>
          <w:spacing w:val="-57"/>
        </w:rPr>
        <w:t xml:space="preserve"> </w:t>
      </w:r>
      <w:r>
        <w:rPr>
          <w:rFonts w:ascii="幼圆" w:eastAsia="幼圆" w:hAnsi="幼圆" w:hint="eastAsia"/>
        </w:rPr>
        <w:t>知</w:t>
      </w:r>
      <w:r>
        <w:rPr>
          <w:rFonts w:ascii="幼圆" w:eastAsia="幼圆" w:hAnsi="幼圆" w:hint="eastAsia"/>
          <w:spacing w:val="-62"/>
        </w:rPr>
        <w:t xml:space="preserve"> </w:t>
      </w:r>
      <w:r>
        <w:rPr>
          <w:rFonts w:ascii="幼圆" w:eastAsia="幼圆" w:hAnsi="幼圆" w:hint="eastAsia"/>
        </w:rPr>
        <w:t>梁</w:t>
      </w:r>
      <w:r>
        <w:rPr>
          <w:rFonts w:ascii="幼圆" w:eastAsia="幼圆" w:hAnsi="幼圆" w:hint="eastAsia"/>
          <w:spacing w:val="-57"/>
        </w:rPr>
        <w:t xml:space="preserve"> </w:t>
      </w:r>
      <w:r>
        <w:rPr>
          <w:rFonts w:ascii="幼圆" w:eastAsia="幼圆" w:hAnsi="幼圆" w:hint="eastAsia"/>
        </w:rPr>
        <w:t>的</w:t>
      </w:r>
      <w:r>
        <w:rPr>
          <w:rFonts w:ascii="幼圆" w:eastAsia="幼圆" w:hAnsi="幼圆" w:hint="eastAsia"/>
          <w:spacing w:val="-61"/>
        </w:rPr>
        <w:t xml:space="preserve"> </w:t>
      </w:r>
      <w:r>
        <w:rPr>
          <w:rFonts w:ascii="幼圆" w:eastAsia="幼圆" w:hAnsi="幼圆" w:hint="eastAsia"/>
        </w:rPr>
        <w:t>截</w:t>
      </w:r>
      <w:r>
        <w:rPr>
          <w:rFonts w:ascii="幼圆" w:eastAsia="幼圆" w:hAnsi="幼圆" w:hint="eastAsia"/>
          <w:spacing w:val="-62"/>
        </w:rPr>
        <w:t xml:space="preserve"> </w:t>
      </w:r>
      <w:r>
        <w:rPr>
          <w:rFonts w:ascii="幼圆" w:eastAsia="幼圆" w:hAnsi="幼圆" w:hint="eastAsia"/>
        </w:rPr>
        <w:t>面</w:t>
      </w:r>
      <w:r>
        <w:rPr>
          <w:rFonts w:ascii="幼圆" w:eastAsia="幼圆" w:hAnsi="幼圆" w:hint="eastAsia"/>
          <w:spacing w:val="-57"/>
        </w:rPr>
        <w:t xml:space="preserve"> </w:t>
      </w:r>
      <w:r>
        <w:rPr>
          <w:rFonts w:ascii="幼圆" w:eastAsia="幼圆" w:hAnsi="幼圆" w:hint="eastAsia"/>
        </w:rPr>
        <w:t>尺</w:t>
      </w:r>
      <w:r>
        <w:rPr>
          <w:rFonts w:ascii="幼圆" w:eastAsia="幼圆" w:hAnsi="幼圆" w:hint="eastAsia"/>
          <w:spacing w:val="-61"/>
        </w:rPr>
        <w:t xml:space="preserve"> </w:t>
      </w:r>
      <w:r>
        <w:rPr>
          <w:rFonts w:ascii="幼圆" w:eastAsia="幼圆" w:hAnsi="幼圆" w:hint="eastAsia"/>
        </w:rPr>
        <w:t>寸</w:t>
      </w:r>
      <w:r>
        <w:rPr>
          <w:rFonts w:ascii="幼圆" w:eastAsia="幼圆" w:hAnsi="幼圆" w:hint="eastAsia"/>
          <w:spacing w:val="-58"/>
        </w:rPr>
        <w:t xml:space="preserve"> </w:t>
      </w:r>
      <w:r>
        <w:rPr>
          <w:rFonts w:ascii="幼圆" w:eastAsia="幼圆" w:hAnsi="幼圆" w:hint="eastAsia"/>
        </w:rPr>
        <w:t>为</w:t>
        <w:tab/>
        <w:t>b</w:t>
      </w:r>
      <w:r>
        <w:rPr>
          <w:rFonts w:ascii="幼圆" w:eastAsia="幼圆" w:hAnsi="幼圆" w:hint="eastAsia"/>
          <w:spacing w:val="-62"/>
        </w:rPr>
        <w:t xml:space="preserve"> </w:t>
      </w:r>
      <w:r>
        <w:rPr>
          <w:rFonts w:ascii="幼圆" w:eastAsia="幼圆" w:hAnsi="幼圆" w:hint="eastAsia"/>
        </w:rPr>
        <w:t>×</w:t>
      </w:r>
      <w:r>
        <w:rPr>
          <w:rFonts w:ascii="幼圆" w:eastAsia="幼圆" w:hAnsi="幼圆" w:hint="eastAsia"/>
          <w:spacing w:val="-61"/>
        </w:rPr>
        <w:t xml:space="preserve"> </w:t>
      </w:r>
      <w:r>
        <w:rPr>
          <w:rFonts w:ascii="幼圆" w:eastAsia="幼圆" w:hAnsi="幼圆" w:hint="eastAsia"/>
        </w:rPr>
        <w:t>h=200mm</w:t>
      </w:r>
      <w:r>
        <w:rPr>
          <w:rFonts w:ascii="幼圆" w:eastAsia="幼圆" w:hAnsi="幼圆" w:hint="eastAsia"/>
          <w:spacing w:val="-46"/>
        </w:rPr>
        <w:t xml:space="preserve"> </w:t>
      </w:r>
      <w:r>
        <w:rPr>
          <w:rFonts w:ascii="幼圆" w:eastAsia="幼圆" w:hAnsi="幼圆" w:hint="eastAsia"/>
        </w:rPr>
        <w:t>×</w:t>
      </w:r>
      <w:r>
        <w:rPr>
          <w:rFonts w:ascii="幼圆" w:eastAsia="幼圆" w:hAnsi="幼圆" w:hint="eastAsia"/>
          <w:spacing w:val="-62"/>
        </w:rPr>
        <w:t xml:space="preserve"> </w:t>
      </w:r>
      <w:r>
        <w:rPr>
          <w:rFonts w:ascii="幼圆" w:eastAsia="幼圆" w:hAnsi="幼圆" w:hint="eastAsia"/>
        </w:rPr>
        <w:t>500mm</w:t>
      </w:r>
      <w:r>
        <w:rPr>
          <w:rFonts w:ascii="幼圆" w:eastAsia="幼圆" w:hAnsi="幼圆" w:hint="eastAsia"/>
          <w:spacing w:val="-54"/>
        </w:rPr>
        <w:t xml:space="preserve"> </w:t>
      </w:r>
      <w:r>
        <w:rPr>
          <w:rFonts w:ascii="幼圆" w:eastAsia="幼圆" w:hAnsi="幼圆" w:hint="eastAsia"/>
        </w:rPr>
        <w:t>，</w:t>
      </w:r>
      <w:r>
        <w:rPr>
          <w:rFonts w:ascii="幼圆" w:eastAsia="幼圆" w:hAnsi="幼圆" w:hint="eastAsia"/>
          <w:spacing w:val="-58"/>
        </w:rPr>
        <w:t xml:space="preserve"> </w:t>
      </w:r>
      <w:r>
        <w:rPr>
          <w:rFonts w:ascii="幼圆" w:eastAsia="幼圆" w:hAnsi="幼圆" w:hint="eastAsia"/>
        </w:rPr>
        <w:t>混</w:t>
      </w:r>
      <w:r>
        <w:rPr>
          <w:rFonts w:ascii="幼圆" w:eastAsia="幼圆" w:hAnsi="幼圆" w:hint="eastAsia"/>
          <w:spacing w:val="-63"/>
        </w:rPr>
        <w:t xml:space="preserve"> </w:t>
      </w:r>
      <w:r>
        <w:rPr>
          <w:rFonts w:ascii="幼圆" w:eastAsia="幼圆" w:hAnsi="幼圆" w:hint="eastAsia"/>
        </w:rPr>
        <w:t>凝</w:t>
      </w:r>
      <w:r>
        <w:rPr>
          <w:rFonts w:ascii="幼圆" w:eastAsia="幼圆" w:hAnsi="幼圆" w:hint="eastAsia"/>
          <w:spacing w:val="-62"/>
        </w:rPr>
        <w:t xml:space="preserve"> </w:t>
      </w:r>
      <w:r>
        <w:rPr>
          <w:rFonts w:ascii="幼圆" w:eastAsia="幼圆" w:hAnsi="幼圆" w:hint="eastAsia"/>
        </w:rPr>
        <w:t>土</w:t>
      </w:r>
      <w:r>
        <w:rPr>
          <w:rFonts w:ascii="幼圆" w:eastAsia="幼圆" w:hAnsi="幼圆" w:hint="eastAsia"/>
          <w:spacing w:val="-58"/>
        </w:rPr>
        <w:t xml:space="preserve"> </w:t>
      </w:r>
      <w:r>
        <w:rPr>
          <w:rFonts w:ascii="幼圆" w:eastAsia="幼圆" w:hAnsi="幼圆" w:hint="eastAsia"/>
        </w:rPr>
        <w:t>强</w:t>
      </w:r>
      <w:r>
        <w:rPr>
          <w:rFonts w:ascii="幼圆" w:eastAsia="幼圆" w:hAnsi="幼圆" w:hint="eastAsia"/>
          <w:spacing w:val="-62"/>
        </w:rPr>
        <w:t xml:space="preserve"> </w:t>
      </w:r>
      <w:r>
        <w:rPr>
          <w:rFonts w:ascii="幼圆" w:eastAsia="幼圆" w:hAnsi="幼圆" w:hint="eastAsia"/>
        </w:rPr>
        <w:t>度</w:t>
      </w:r>
      <w:r>
        <w:rPr>
          <w:rFonts w:ascii="幼圆" w:eastAsia="幼圆" w:hAnsi="幼圆" w:hint="eastAsia"/>
          <w:spacing w:val="-59"/>
        </w:rPr>
        <w:t xml:space="preserve"> </w:t>
      </w:r>
      <w:r>
        <w:rPr>
          <w:rFonts w:ascii="幼圆" w:eastAsia="幼圆" w:hAnsi="幼圆" w:hint="eastAsia"/>
        </w:rPr>
        <w:t>品</w:t>
      </w:r>
      <w:r>
        <w:rPr>
          <w:rFonts w:ascii="幼圆" w:eastAsia="幼圆" w:hAnsi="幼圆" w:hint="eastAsia"/>
          <w:spacing w:val="-62"/>
        </w:rPr>
        <w:t xml:space="preserve"> </w:t>
      </w:r>
      <w:r>
        <w:rPr>
          <w:rFonts w:ascii="幼圆" w:eastAsia="幼圆" w:hAnsi="幼圆" w:hint="eastAsia"/>
        </w:rPr>
        <w:t>级</w:t>
      </w:r>
      <w:r>
        <w:rPr>
          <w:rFonts w:ascii="幼圆" w:eastAsia="幼圆" w:hAnsi="幼圆" w:hint="eastAsia"/>
          <w:spacing w:val="-58"/>
        </w:rPr>
        <w:t xml:space="preserve"> </w:t>
      </w:r>
      <w:r>
        <w:rPr>
          <w:rFonts w:ascii="幼圆" w:eastAsia="幼圆" w:hAnsi="幼圆" w:hint="eastAsia"/>
        </w:rPr>
        <w:t>为</w:t>
        <w:tab/>
        <w:t>C40</w:t>
      </w:r>
      <w:r>
        <w:rPr>
          <w:rFonts w:ascii="幼圆" w:eastAsia="幼圆" w:hAnsi="幼圆" w:hint="eastAsia"/>
          <w:spacing w:val="-53"/>
        </w:rPr>
        <w:t xml:space="preserve"> </w:t>
      </w:r>
      <w:r>
        <w:rPr>
          <w:rFonts w:ascii="幼圆" w:eastAsia="幼圆" w:hAnsi="幼圆" w:hint="eastAsia"/>
        </w:rPr>
        <w:t>，</w:t>
      </w:r>
    </w:p>
    <w:p>
      <w:pPr>
        <w:pStyle w:val="BodyText"/>
        <w:spacing w:before="3"/>
        <w:rPr>
          <w:rFonts w:ascii="幼圆"/>
          <w:sz w:val="12"/>
        </w:rPr>
      </w:pPr>
    </w:p>
    <w:p>
      <w:pPr>
        <w:spacing w:after="0"/>
        <w:rPr>
          <w:rFonts w:ascii="幼圆"/>
          <w:sz w:val="12"/>
        </w:rPr>
        <w:sectPr>
          <w:type w:val="continuous"/>
          <w:pgSz w:w="17860" w:h="25260"/>
          <w:pgMar w:top="1020" w:right="0" w:bottom="280" w:left="0" w:header="708" w:footer="708"/>
          <w:pgNumType w:start="78"/>
          <w:cols w:space="708"/>
        </w:sectPr>
      </w:pPr>
    </w:p>
    <w:p>
      <w:pPr>
        <w:tabs>
          <w:tab w:val="left" w:pos="1993"/>
        </w:tabs>
        <w:spacing w:before="52" w:line="406" w:lineRule="exact"/>
        <w:ind w:left="1398" w:right="0" w:firstLine="0"/>
        <w:jc w:val="left"/>
        <w:rPr>
          <w:rFonts w:ascii="幼圆"/>
          <w:sz w:val="35"/>
        </w:rPr>
      </w:pPr>
      <w:r>
        <w:rPr>
          <w:rFonts w:ascii="幼圆"/>
          <w:sz w:val="35"/>
        </w:rPr>
        <w:t>f</w:t>
        <w:tab/>
      </w:r>
      <w:r>
        <w:rPr>
          <w:rFonts w:ascii="幼圆"/>
          <w:spacing w:val="-17"/>
          <w:sz w:val="35"/>
        </w:rPr>
        <w:t xml:space="preserve">1.71N </w:t>
      </w:r>
      <w:r>
        <w:rPr>
          <w:rFonts w:ascii="幼圆"/>
          <w:spacing w:val="-5"/>
          <w:sz w:val="35"/>
        </w:rPr>
        <w:t xml:space="preserve">/mm </w:t>
      </w:r>
      <w:r>
        <w:rPr>
          <w:rFonts w:ascii="幼圆"/>
          <w:position w:val="3"/>
          <w:sz w:val="20"/>
        </w:rPr>
        <w:t>2</w:t>
      </w:r>
      <w:r>
        <w:rPr>
          <w:rFonts w:ascii="幼圆"/>
          <w:spacing w:val="-9"/>
          <w:position w:val="3"/>
          <w:sz w:val="20"/>
        </w:rPr>
        <w:t xml:space="preserve"> </w:t>
      </w:r>
      <w:r>
        <w:rPr>
          <w:rFonts w:ascii="幼圆"/>
          <w:spacing w:val="12"/>
          <w:sz w:val="35"/>
        </w:rPr>
        <w:t>,f</w:t>
      </w:r>
    </w:p>
    <w:p>
      <w:pPr>
        <w:tabs>
          <w:tab w:val="left" w:pos="4147"/>
        </w:tabs>
        <w:spacing w:before="0" w:line="214" w:lineRule="exact"/>
        <w:ind w:left="1526" w:right="0" w:firstLine="0"/>
        <w:jc w:val="left"/>
        <w:rPr>
          <w:rFonts w:ascii="幼圆"/>
          <w:sz w:val="20"/>
        </w:rPr>
      </w:pPr>
      <w:r>
        <w:rPr>
          <w:rFonts w:ascii="幼圆"/>
          <w:w w:val="105"/>
          <w:sz w:val="20"/>
        </w:rPr>
        <w:t>t</w:t>
        <w:tab/>
      </w:r>
      <w:r>
        <w:rPr>
          <w:rFonts w:ascii="幼圆"/>
          <w:spacing w:val="-20"/>
          <w:w w:val="105"/>
          <w:sz w:val="20"/>
        </w:rPr>
        <w:t>c</w:t>
      </w:r>
    </w:p>
    <w:p>
      <w:pPr>
        <w:spacing w:before="34" w:line="428" w:lineRule="exact"/>
        <w:ind w:left="425" w:right="0" w:firstLine="0"/>
        <w:jc w:val="left"/>
        <w:rPr>
          <w:rFonts w:ascii="幼圆" w:eastAsia="幼圆" w:hAnsi="幼圆" w:hint="eastAsia"/>
          <w:sz w:val="37"/>
        </w:rPr>
      </w:pPr>
      <w:r>
        <w:br w:type="column"/>
      </w:r>
      <w:r>
        <w:rPr>
          <w:rFonts w:ascii="幼圆" w:eastAsia="幼圆" w:hAnsi="幼圆" w:hint="eastAsia"/>
          <w:spacing w:val="-17"/>
          <w:sz w:val="35"/>
        </w:rPr>
        <w:t xml:space="preserve">19.1N </w:t>
      </w:r>
      <w:r>
        <w:rPr>
          <w:rFonts w:ascii="幼圆" w:eastAsia="幼圆" w:hAnsi="幼圆" w:hint="eastAsia"/>
          <w:spacing w:val="-5"/>
          <w:sz w:val="35"/>
        </w:rPr>
        <w:t xml:space="preserve">/mm </w:t>
      </w:r>
      <w:r>
        <w:rPr>
          <w:rFonts w:ascii="幼圆" w:eastAsia="幼圆" w:hAnsi="幼圆" w:hint="eastAsia"/>
          <w:position w:val="3"/>
          <w:sz w:val="20"/>
        </w:rPr>
        <w:t xml:space="preserve">2 </w:t>
      </w:r>
      <w:r>
        <w:rPr>
          <w:rFonts w:ascii="幼圆" w:eastAsia="幼圆" w:hAnsi="幼圆" w:hint="eastAsia"/>
          <w:b/>
          <w:spacing w:val="2"/>
          <w:sz w:val="36"/>
        </w:rPr>
        <w:t xml:space="preserve">，钢筋采纳 </w:t>
      </w:r>
      <w:r>
        <w:rPr>
          <w:rFonts w:ascii="幼圆" w:eastAsia="幼圆" w:hAnsi="幼圆" w:hint="eastAsia"/>
          <w:b/>
          <w:sz w:val="36"/>
        </w:rPr>
        <w:t>HRB335</w:t>
      </w:r>
      <w:r>
        <w:rPr>
          <w:rFonts w:ascii="幼圆" w:eastAsia="幼圆" w:hAnsi="幼圆" w:hint="eastAsia"/>
          <w:b/>
          <w:spacing w:val="-5"/>
          <w:sz w:val="36"/>
        </w:rPr>
        <w:t xml:space="preserve">，即Ⅱ级钢筋， </w:t>
      </w:r>
      <w:r>
        <w:rPr>
          <w:rFonts w:ascii="幼圆" w:eastAsia="幼圆" w:hAnsi="幼圆" w:hint="eastAsia"/>
          <w:sz w:val="37"/>
        </w:rPr>
        <w:t>f</w:t>
      </w:r>
    </w:p>
    <w:p>
      <w:pPr>
        <w:spacing w:before="0" w:line="223" w:lineRule="exact"/>
        <w:ind w:left="0" w:right="0" w:firstLine="0"/>
        <w:jc w:val="right"/>
        <w:rPr>
          <w:rFonts w:ascii="幼圆"/>
          <w:sz w:val="21"/>
        </w:rPr>
      </w:pPr>
      <w:r>
        <w:rPr>
          <w:rFonts w:ascii="幼圆"/>
          <w:w w:val="102"/>
          <w:sz w:val="21"/>
        </w:rPr>
        <w:t>y</w:t>
      </w:r>
    </w:p>
    <w:p>
      <w:pPr>
        <w:spacing w:before="34"/>
        <w:ind w:left="376" w:right="0" w:firstLine="0"/>
        <w:jc w:val="left"/>
        <w:rPr>
          <w:rFonts w:ascii="幼圆" w:eastAsia="幼圆" w:hint="eastAsia"/>
          <w:b/>
          <w:sz w:val="36"/>
        </w:rPr>
      </w:pPr>
      <w:r>
        <w:br w:type="column"/>
      </w:r>
      <w:r>
        <w:rPr>
          <w:rFonts w:ascii="幼圆" w:eastAsia="幼圆" w:hint="eastAsia"/>
          <w:sz w:val="37"/>
        </w:rPr>
        <w:t xml:space="preserve">300N /mm </w:t>
      </w:r>
      <w:r>
        <w:rPr>
          <w:rFonts w:ascii="幼圆" w:eastAsia="幼圆" w:hint="eastAsia"/>
          <w:position w:val="3"/>
          <w:sz w:val="21"/>
        </w:rPr>
        <w:t xml:space="preserve">2 </w:t>
      </w:r>
      <w:r>
        <w:rPr>
          <w:rFonts w:ascii="幼圆" w:eastAsia="幼圆" w:hint="eastAsia"/>
          <w:b/>
          <w:sz w:val="36"/>
        </w:rPr>
        <w:t>，截面弯矩</w:t>
      </w:r>
    </w:p>
    <w:p>
      <w:pPr>
        <w:spacing w:after="0"/>
        <w:jc w:val="left"/>
        <w:rPr>
          <w:rFonts w:ascii="幼圆" w:eastAsia="幼圆" w:hint="eastAsia"/>
          <w:sz w:val="36"/>
        </w:rPr>
        <w:sectPr>
          <w:type w:val="continuous"/>
          <w:pgSz w:w="17860" w:h="25260"/>
          <w:pgMar w:top="1020" w:right="0" w:bottom="280" w:left="0" w:header="708" w:footer="708"/>
          <w:pgNumType w:start="79"/>
          <w:cols w:num="3" w:space="708" w:equalWidth="0">
            <w:col w:w="4251" w:space="40"/>
            <w:col w:w="8280" w:space="39"/>
            <w:col w:w="5250" w:space="0"/>
          </w:cols>
        </w:sectPr>
      </w:pPr>
    </w:p>
    <w:p>
      <w:pPr>
        <w:pStyle w:val="BodyText"/>
        <w:spacing w:before="61" w:line="436" w:lineRule="exact"/>
        <w:ind w:left="1274"/>
        <w:rPr>
          <w:rFonts w:ascii="幼圆" w:eastAsia="幼圆" w:hAnsi="幼圆" w:hint="eastAsia"/>
          <w:sz w:val="38"/>
        </w:rPr>
      </w:pPr>
      <w:r>
        <w:rPr>
          <w:rFonts w:ascii="幼圆" w:eastAsia="幼圆" w:hAnsi="幼圆" w:hint="eastAsia"/>
          <w:spacing w:val="-22"/>
        </w:rPr>
        <w:t xml:space="preserve">设计值 </w:t>
      </w:r>
      <w:r>
        <w:rPr>
          <w:rFonts w:ascii="幼圆" w:eastAsia="幼圆" w:hAnsi="幼圆" w:hint="eastAsia"/>
        </w:rPr>
        <w:t>M=</w:t>
      </w:r>
      <w:r>
        <w:rPr>
          <w:rFonts w:ascii="幼圆" w:eastAsia="幼圆" w:hAnsi="幼圆" w:hint="eastAsia"/>
          <w:spacing w:val="-5"/>
        </w:rPr>
        <w:t xml:space="preserve">。环境类别为一类。受压区已配置 </w:t>
      </w:r>
      <w:r>
        <w:rPr>
          <w:rFonts w:ascii="幼圆" w:eastAsia="幼圆" w:hAnsi="幼圆" w:hint="eastAsia"/>
        </w:rPr>
        <w:t>3φ20mm</w:t>
      </w:r>
      <w:r>
        <w:rPr>
          <w:rFonts w:ascii="幼圆" w:eastAsia="幼圆" w:hAnsi="幼圆" w:hint="eastAsia"/>
          <w:spacing w:val="-22"/>
        </w:rPr>
        <w:t xml:space="preserve"> 钢筋，</w:t>
      </w:r>
      <w:r>
        <w:rPr>
          <w:rFonts w:ascii="幼圆" w:eastAsia="幼圆" w:hAnsi="幼圆" w:hint="eastAsia"/>
          <w:spacing w:val="3"/>
          <w:position w:val="2"/>
          <w:sz w:val="38"/>
        </w:rPr>
        <w:t>A</w:t>
      </w:r>
      <w:r>
        <w:rPr>
          <w:rFonts w:ascii="幼圆" w:eastAsia="幼圆" w:hAnsi="幼圆" w:hint="eastAsia"/>
          <w:spacing w:val="-114"/>
          <w:position w:val="2"/>
          <w:sz w:val="38"/>
        </w:rPr>
        <w:t xml:space="preserve"> </w:t>
      </w:r>
      <w:r>
        <w:rPr>
          <w:rFonts w:ascii="幼圆" w:eastAsia="幼圆" w:hAnsi="幼圆" w:hint="eastAsia"/>
          <w:position w:val="3"/>
          <w:sz w:val="19"/>
        </w:rPr>
        <w:t>’</w:t>
      </w:r>
      <w:r>
        <w:rPr>
          <w:rFonts w:ascii="幼圆" w:eastAsia="幼圆" w:hAnsi="幼圆" w:hint="eastAsia"/>
        </w:rPr>
        <w:t>=941mm</w:t>
      </w:r>
      <w:r>
        <w:rPr>
          <w:rFonts w:ascii="幼圆" w:eastAsia="幼圆" w:hAnsi="幼圆" w:hint="eastAsia"/>
          <w:position w:val="3"/>
          <w:sz w:val="18"/>
        </w:rPr>
        <w:t>2</w:t>
      </w:r>
      <w:r>
        <w:rPr>
          <w:rFonts w:ascii="幼圆" w:eastAsia="幼圆" w:hAnsi="幼圆" w:hint="eastAsia"/>
          <w:spacing w:val="-13"/>
        </w:rPr>
        <w:t xml:space="preserve">,求受拉钢筋 </w:t>
      </w:r>
      <w:r>
        <w:rPr>
          <w:rFonts w:ascii="幼圆" w:eastAsia="幼圆" w:hAnsi="幼圆" w:hint="eastAsia"/>
          <w:position w:val="2"/>
          <w:sz w:val="38"/>
        </w:rPr>
        <w:t>A</w:t>
      </w:r>
    </w:p>
    <w:p>
      <w:pPr>
        <w:spacing w:after="0" w:line="436" w:lineRule="exact"/>
        <w:rPr>
          <w:rFonts w:ascii="幼圆" w:eastAsia="幼圆" w:hAnsi="幼圆" w:hint="eastAsia"/>
          <w:sz w:val="38"/>
        </w:rPr>
        <w:sectPr>
          <w:type w:val="continuous"/>
          <w:pgSz w:w="17860" w:h="25260"/>
          <w:pgMar w:top="1020" w:right="0" w:bottom="280" w:left="0" w:header="708" w:footer="708"/>
          <w:pgNumType w:start="80"/>
          <w:cols w:space="708"/>
        </w:sectPr>
      </w:pPr>
    </w:p>
    <w:p>
      <w:pPr>
        <w:spacing w:before="0" w:line="198" w:lineRule="exact"/>
        <w:ind w:left="0" w:right="132" w:firstLine="0"/>
        <w:jc w:val="right"/>
        <w:rPr>
          <w:rFonts w:ascii="幼圆"/>
          <w:b/>
          <w:sz w:val="18"/>
        </w:rPr>
      </w:pPr>
      <w:r>
        <w:drawing>
          <wp:anchor distT="0" distB="0" distL="0" distR="0" simplePos="0" relativeHeight="251664384" behindDoc="0" locked="0" layoutInCell="1" allowOverlap="1">
            <wp:simplePos x="0" y="0"/>
            <wp:positionH relativeFrom="page">
              <wp:posOffset>5397500</wp:posOffset>
            </wp:positionH>
            <wp:positionV relativeFrom="paragraph">
              <wp:posOffset>13005</wp:posOffset>
            </wp:positionV>
            <wp:extent cx="2540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8" cstate="print"/>
                    <a:stretch>
                      <a:fillRect/>
                    </a:stretch>
                  </pic:blipFill>
                  <pic:spPr>
                    <a:xfrm>
                      <a:off x="0" y="0"/>
                      <a:ext cx="254000" cy="38100"/>
                    </a:xfrm>
                    <a:prstGeom prst="rect">
                      <a:avLst/>
                    </a:prstGeom>
                  </pic:spPr>
                </pic:pic>
              </a:graphicData>
            </a:graphic>
          </wp:anchor>
        </w:drawing>
      </w:r>
      <w:r>
        <w:rPr>
          <w:rFonts w:ascii="幼圆"/>
          <w:b/>
          <w:w w:val="99"/>
          <w:sz w:val="18"/>
        </w:rPr>
        <w:t>s</w:t>
      </w:r>
    </w:p>
    <w:p>
      <w:pPr>
        <w:pStyle w:val="BodyText"/>
        <w:spacing w:before="82" w:line="417" w:lineRule="exact"/>
        <w:ind w:left="1998"/>
        <w:rPr>
          <w:rFonts w:ascii="幼圆" w:eastAsia="幼圆" w:hAnsi="幼圆" w:hint="eastAsia"/>
          <w:b w:val="0"/>
          <w:sz w:val="35"/>
        </w:rPr>
      </w:pPr>
      <w:r>
        <w:rPr>
          <w:rFonts w:ascii="幼圆" w:eastAsia="幼圆" w:hAnsi="幼圆" w:hint="eastAsia"/>
        </w:rPr>
        <w:t>5</w:t>
      </w:r>
      <w:r>
        <w:rPr>
          <w:rFonts w:ascii="幼圆" w:eastAsia="幼圆" w:hAnsi="幼圆" w:hint="eastAsia"/>
          <w:spacing w:val="-11"/>
        </w:rPr>
        <w:t xml:space="preserve">．已知梁截面尺寸为 </w:t>
      </w:r>
      <w:r>
        <w:rPr>
          <w:rFonts w:ascii="幼圆" w:eastAsia="幼圆" w:hAnsi="幼圆" w:hint="eastAsia"/>
        </w:rPr>
        <w:t>200mm×400mm</w:t>
      </w:r>
      <w:r>
        <w:rPr>
          <w:rFonts w:ascii="幼圆" w:eastAsia="幼圆" w:hAnsi="幼圆" w:hint="eastAsia"/>
          <w:spacing w:val="13"/>
        </w:rPr>
        <w:t>，混凝土品级</w:t>
      </w:r>
      <w:r>
        <w:rPr>
          <w:rFonts w:ascii="幼圆" w:eastAsia="幼圆" w:hAnsi="幼圆" w:hint="eastAsia"/>
        </w:rPr>
        <w:t>C30</w:t>
      </w:r>
      <w:r>
        <w:rPr>
          <w:rFonts w:ascii="幼圆" w:eastAsia="幼圆" w:hAnsi="幼圆" w:hint="eastAsia"/>
          <w:spacing w:val="-42"/>
        </w:rPr>
        <w:t xml:space="preserve">， </w:t>
      </w:r>
      <w:r>
        <w:rPr>
          <w:rFonts w:ascii="幼圆" w:eastAsia="幼圆" w:hAnsi="幼圆" w:hint="eastAsia"/>
          <w:b w:val="0"/>
          <w:sz w:val="35"/>
        </w:rPr>
        <w:t>f</w:t>
      </w:r>
    </w:p>
    <w:p>
      <w:pPr>
        <w:spacing w:before="0" w:line="212" w:lineRule="exact"/>
        <w:ind w:left="0" w:right="0" w:firstLine="0"/>
        <w:jc w:val="right"/>
        <w:rPr>
          <w:rFonts w:ascii="幼圆"/>
          <w:sz w:val="20"/>
        </w:rPr>
      </w:pPr>
      <w:r>
        <w:rPr>
          <w:rFonts w:ascii="幼圆"/>
          <w:w w:val="102"/>
          <w:sz w:val="20"/>
        </w:rPr>
        <w:t>c</w:t>
      </w:r>
    </w:p>
    <w:p>
      <w:pPr>
        <w:spacing w:before="0" w:line="198" w:lineRule="exact"/>
        <w:ind w:left="3424" w:right="3087" w:firstLine="0"/>
        <w:jc w:val="center"/>
        <w:rPr>
          <w:rFonts w:ascii="幼圆"/>
          <w:b/>
          <w:sz w:val="18"/>
        </w:rPr>
      </w:pPr>
      <w:r>
        <w:br w:type="column"/>
      </w:r>
      <w:r>
        <w:rPr>
          <w:rFonts w:ascii="幼圆"/>
          <w:b/>
          <w:sz w:val="18"/>
        </w:rPr>
        <w:t>s</w:t>
      </w:r>
    </w:p>
    <w:p>
      <w:pPr>
        <w:spacing w:before="82"/>
        <w:ind w:left="349" w:right="0" w:firstLine="0"/>
        <w:jc w:val="left"/>
        <w:rPr>
          <w:rFonts w:ascii="幼圆" w:eastAsia="幼圆" w:hint="eastAsia"/>
          <w:b/>
          <w:sz w:val="36"/>
        </w:rPr>
      </w:pPr>
      <w:r>
        <w:rPr>
          <w:rFonts w:ascii="幼圆" w:eastAsia="幼圆" w:hint="eastAsia"/>
          <w:sz w:val="35"/>
        </w:rPr>
        <w:t xml:space="preserve">14.3N /mm </w:t>
      </w:r>
      <w:r>
        <w:rPr>
          <w:rFonts w:ascii="幼圆" w:eastAsia="幼圆" w:hint="eastAsia"/>
          <w:position w:val="3"/>
          <w:sz w:val="20"/>
        </w:rPr>
        <w:t xml:space="preserve">2 </w:t>
      </w:r>
      <w:r>
        <w:rPr>
          <w:rFonts w:ascii="幼圆" w:eastAsia="幼圆" w:hint="eastAsia"/>
          <w:b/>
          <w:sz w:val="36"/>
        </w:rPr>
        <w:t>，钢筋采纳HRB335，</w:t>
      </w:r>
    </w:p>
    <w:p>
      <w:pPr>
        <w:spacing w:after="0"/>
        <w:jc w:val="left"/>
        <w:rPr>
          <w:rFonts w:ascii="幼圆" w:eastAsia="幼圆" w:hint="eastAsia"/>
          <w:sz w:val="36"/>
        </w:rPr>
        <w:sectPr>
          <w:type w:val="continuous"/>
          <w:pgSz w:w="17860" w:h="25260"/>
          <w:pgMar w:top="1020" w:right="0" w:bottom="280" w:left="0" w:header="708" w:footer="708"/>
          <w:pgNumType w:start="81"/>
          <w:cols w:num="2" w:space="708" w:equalWidth="0">
            <w:col w:w="11178" w:space="40"/>
            <w:col w:w="6642" w:space="0"/>
          </w:cols>
        </w:sectPr>
      </w:pPr>
    </w:p>
    <w:p>
      <w:pPr>
        <w:tabs>
          <w:tab w:val="left" w:pos="1794"/>
        </w:tabs>
        <w:spacing w:before="75" w:line="425" w:lineRule="exact"/>
        <w:ind w:left="1398" w:right="0" w:firstLine="0"/>
        <w:jc w:val="left"/>
        <w:rPr>
          <w:b/>
          <w:sz w:val="36"/>
        </w:rPr>
      </w:pPr>
      <w:r>
        <w:rPr>
          <w:rFonts w:ascii="Times New Roman" w:eastAsia="Times New Roman" w:hAnsi="Times New Roman"/>
          <w:i/>
          <w:sz w:val="37"/>
        </w:rPr>
        <w:t>f</w:t>
        <w:tab/>
      </w:r>
      <w:r>
        <w:rPr>
          <w:rFonts w:ascii="Symbol" w:eastAsia="Symbol" w:hAnsi="Symbol"/>
          <w:sz w:val="37"/>
        </w:rPr>
        <w:sym w:font="Symbol" w:char="F03D"/>
      </w:r>
      <w:r>
        <w:rPr>
          <w:rFonts w:ascii="Times New Roman" w:eastAsia="Times New Roman" w:hAnsi="Times New Roman"/>
          <w:spacing w:val="-20"/>
          <w:sz w:val="37"/>
        </w:rPr>
        <w:t xml:space="preserve"> </w:t>
      </w:r>
      <w:r>
        <w:rPr>
          <w:rFonts w:ascii="Arial" w:eastAsia="Arial" w:hAnsi="Arial"/>
          <w:spacing w:val="2"/>
          <w:sz w:val="37"/>
        </w:rPr>
        <w:t>300</w:t>
      </w:r>
      <w:r>
        <w:rPr>
          <w:rFonts w:ascii="Times New Roman" w:eastAsia="Times New Roman" w:hAnsi="Times New Roman"/>
          <w:i/>
          <w:spacing w:val="2"/>
          <w:sz w:val="37"/>
        </w:rPr>
        <w:t>N</w:t>
      </w:r>
      <w:r>
        <w:rPr>
          <w:rFonts w:ascii="Times New Roman" w:eastAsia="Times New Roman" w:hAnsi="Times New Roman"/>
          <w:i/>
          <w:spacing w:val="-11"/>
          <w:sz w:val="37"/>
        </w:rPr>
        <w:t xml:space="preserve"> </w:t>
      </w:r>
      <w:r>
        <w:rPr>
          <w:rFonts w:ascii="Arial" w:eastAsia="Arial" w:hAnsi="Arial"/>
          <w:sz w:val="37"/>
        </w:rPr>
        <w:t>/</w:t>
      </w:r>
      <w:r>
        <w:rPr>
          <w:rFonts w:ascii="Arial" w:eastAsia="Arial" w:hAnsi="Arial"/>
          <w:spacing w:val="-47"/>
          <w:sz w:val="37"/>
        </w:rPr>
        <w:t xml:space="preserve"> </w:t>
      </w:r>
      <w:r>
        <w:rPr>
          <w:rFonts w:ascii="Times New Roman" w:eastAsia="Times New Roman" w:hAnsi="Times New Roman"/>
          <w:i/>
          <w:spacing w:val="5"/>
          <w:sz w:val="37"/>
        </w:rPr>
        <w:t>mm</w:t>
      </w:r>
      <w:r>
        <w:rPr>
          <w:rFonts w:ascii="Arial" w:eastAsia="Arial" w:hAnsi="Arial"/>
          <w:spacing w:val="5"/>
          <w:position w:val="3"/>
          <w:sz w:val="21"/>
        </w:rPr>
        <w:t>2</w:t>
      </w:r>
      <w:r>
        <w:rPr>
          <w:rFonts w:ascii="Arial" w:eastAsia="Arial" w:hAnsi="Arial"/>
          <w:spacing w:val="4"/>
          <w:position w:val="3"/>
          <w:sz w:val="21"/>
        </w:rPr>
        <w:t xml:space="preserve"> </w:t>
      </w:r>
      <w:r>
        <w:rPr>
          <w:b/>
          <w:spacing w:val="-4"/>
          <w:sz w:val="36"/>
        </w:rPr>
        <w:t xml:space="preserve">，环境类别为二类，受拉钢筋为 </w:t>
      </w:r>
      <w:r>
        <w:rPr>
          <w:b/>
          <w:sz w:val="36"/>
        </w:rPr>
        <w:t>3φ25</w:t>
      </w:r>
      <w:r>
        <w:rPr>
          <w:b/>
          <w:spacing w:val="-16"/>
          <w:sz w:val="36"/>
        </w:rPr>
        <w:t xml:space="preserve"> 的钢筋，</w:t>
      </w:r>
      <w:r>
        <w:rPr>
          <w:b/>
          <w:sz w:val="36"/>
        </w:rPr>
        <w:t>A</w:t>
      </w:r>
      <w:r>
        <w:rPr>
          <w:b/>
          <w:spacing w:val="-97"/>
          <w:sz w:val="36"/>
        </w:rPr>
        <w:t xml:space="preserve"> </w:t>
      </w:r>
      <w:r>
        <w:rPr>
          <w:b/>
          <w:sz w:val="36"/>
        </w:rPr>
        <w:t>=1473mm</w:t>
      </w:r>
      <w:r>
        <w:rPr>
          <w:b/>
          <w:position w:val="3"/>
          <w:sz w:val="18"/>
        </w:rPr>
        <w:t>2</w:t>
      </w:r>
      <w:r>
        <w:rPr>
          <w:b/>
          <w:spacing w:val="-10"/>
          <w:sz w:val="36"/>
        </w:rPr>
        <w:t xml:space="preserve">，受压钢筋为 </w:t>
      </w:r>
      <w:r>
        <w:rPr>
          <w:b/>
          <w:sz w:val="36"/>
        </w:rPr>
        <w:t>2φ6</w:t>
      </w:r>
      <w:r>
        <w:rPr>
          <w:b/>
          <w:spacing w:val="-38"/>
          <w:sz w:val="36"/>
        </w:rPr>
        <w:t xml:space="preserve"> 的</w:t>
      </w:r>
    </w:p>
    <w:p>
      <w:pPr>
        <w:tabs>
          <w:tab w:val="left" w:pos="9099"/>
          <w:tab w:val="left" w:pos="15459"/>
        </w:tabs>
        <w:spacing w:before="0" w:line="217" w:lineRule="exact"/>
        <w:ind w:left="1551" w:right="0" w:firstLine="0"/>
        <w:jc w:val="left"/>
        <w:rPr>
          <w:b/>
          <w:sz w:val="18"/>
        </w:rPr>
      </w:pPr>
      <w:r>
        <w:rPr>
          <w:rFonts w:ascii="Times New Roman"/>
          <w:i/>
          <w:sz w:val="21"/>
        </w:rPr>
        <w:t>y</w:t>
        <w:tab/>
      </w:r>
      <w:r>
        <w:rPr>
          <w:rFonts w:ascii="Times New Roman"/>
          <w:i/>
          <w:position w:val="1"/>
          <w:sz w:val="21"/>
        </w:rPr>
        <w:drawing>
          <wp:inline distT="0" distB="0" distL="0" distR="0">
            <wp:extent cx="368300" cy="114300"/>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9" cstate="print"/>
                    <a:stretch>
                      <a:fillRect/>
                    </a:stretch>
                  </pic:blipFill>
                  <pic:spPr>
                    <a:xfrm>
                      <a:off x="0" y="0"/>
                      <a:ext cx="368300" cy="114300"/>
                    </a:xfrm>
                    <a:prstGeom prst="rect">
                      <a:avLst/>
                    </a:prstGeom>
                  </pic:spPr>
                </pic:pic>
              </a:graphicData>
            </a:graphic>
          </wp:inline>
        </w:drawing>
      </w:r>
      <w:r>
        <w:rPr>
          <w:rFonts w:ascii="Times New Roman"/>
          <w:position w:val="4"/>
          <w:sz w:val="21"/>
        </w:rPr>
        <w:t xml:space="preserve">                                     </w:t>
      </w:r>
      <w:r>
        <w:rPr>
          <w:rFonts w:ascii="Times New Roman"/>
          <w:spacing w:val="-13"/>
          <w:position w:val="4"/>
          <w:sz w:val="21"/>
        </w:rPr>
        <w:t xml:space="preserve"> </w:t>
      </w:r>
      <w:r>
        <w:rPr>
          <w:b/>
          <w:spacing w:val="-1"/>
          <w:position w:val="4"/>
          <w:sz w:val="18"/>
        </w:rPr>
        <w:t>s</w:t>
        <w:tab/>
      </w:r>
      <w:r>
        <w:rPr>
          <w:b/>
          <w:position w:val="1"/>
          <w:sz w:val="18"/>
        </w:rPr>
        <w:drawing>
          <wp:inline distT="0" distB="0" distL="0" distR="0">
            <wp:extent cx="368300" cy="114300"/>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0" cstate="print"/>
                    <a:stretch>
                      <a:fillRect/>
                    </a:stretch>
                  </pic:blipFill>
                  <pic:spPr>
                    <a:xfrm>
                      <a:off x="0" y="0"/>
                      <a:ext cx="368300" cy="114300"/>
                    </a:xfrm>
                    <a:prstGeom prst="rect">
                      <a:avLst/>
                    </a:prstGeom>
                  </pic:spPr>
                </pic:pic>
              </a:graphicData>
            </a:graphic>
          </wp:inline>
        </w:drawing>
      </w:r>
    </w:p>
    <w:p>
      <w:pPr>
        <w:spacing w:after="0" w:line="217" w:lineRule="exact"/>
        <w:jc w:val="left"/>
        <w:rPr>
          <w:sz w:val="18"/>
        </w:rPr>
        <w:sectPr>
          <w:pgSz w:w="17860" w:h="25260"/>
          <w:pgMar w:top="1060" w:right="0" w:bottom="280" w:left="0" w:header="708" w:footer="708"/>
          <w:pgNumType w:start="82"/>
          <w:cols w:space="708"/>
        </w:sectPr>
      </w:pPr>
    </w:p>
    <w:p>
      <w:pPr>
        <w:pStyle w:val="BodyText"/>
        <w:spacing w:before="110" w:line="412" w:lineRule="exact"/>
        <w:ind w:left="1274"/>
        <w:rPr>
          <w:sz w:val="18"/>
        </w:rPr>
      </w:pPr>
      <w:r>
        <w:t>钢筋，A</w:t>
      </w:r>
      <w:r>
        <w:rPr>
          <w:position w:val="3"/>
          <w:sz w:val="18"/>
        </w:rPr>
        <w:t>’</w:t>
      </w:r>
    </w:p>
    <w:p>
      <w:pPr>
        <w:spacing w:before="0" w:line="182" w:lineRule="exact"/>
        <w:ind w:left="0" w:right="0" w:firstLine="0"/>
        <w:jc w:val="right"/>
        <w:rPr>
          <w:b/>
          <w:sz w:val="18"/>
        </w:rPr>
      </w:pPr>
      <w:r>
        <w:pict>
          <v:group id="_x0000_s1026" style="width:893pt;height:158.8pt;margin-top:5.34pt;margin-left:0;mso-position-horizontal-relative:page;position:absolute;z-index:-251651072" coordorigin="0,107" coordsize="17860,3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7860;height:3020;position:absolute;top:262" stroked="f">
              <v:imagedata r:id="rId11" o:title=""/>
            </v:shape>
            <v:shapetype id="_x0000_t202" coordsize="21600,21600" o:spt="202" path="m,l,21600r21600,l21600,xe">
              <v:stroke joinstyle="miter"/>
              <v:path gradientshapeok="t" o:connecttype="rect"/>
            </v:shapetype>
            <v:shape id="_x0000_s1028" type="#_x0000_t202" style="width:7761;height:360;left:1879;position:absolute;top:106" filled="f" stroked="f">
              <v:textbox inset="0,0,0,0">
                <w:txbxContent>
                  <w:p>
                    <w:pPr>
                      <w:spacing w:before="0" w:line="360" w:lineRule="exact"/>
                      <w:ind w:left="0" w:right="0" w:firstLine="0"/>
                      <w:jc w:val="left"/>
                      <w:rPr>
                        <w:b/>
                        <w:sz w:val="36"/>
                      </w:rPr>
                    </w:pPr>
                    <w:r>
                      <w:rPr>
                        <w:b/>
                        <w:sz w:val="36"/>
                      </w:rPr>
                      <w:t>6</w:t>
                    </w:r>
                    <w:r>
                      <w:rPr>
                        <w:b/>
                        <w:spacing w:val="28"/>
                        <w:sz w:val="36"/>
                      </w:rPr>
                      <w:t>．已知</w:t>
                    </w:r>
                    <w:r>
                      <w:rPr>
                        <w:b/>
                        <w:sz w:val="36"/>
                      </w:rPr>
                      <w:t>T</w:t>
                    </w:r>
                    <w:r>
                      <w:rPr>
                        <w:b/>
                        <w:spacing w:val="-12"/>
                        <w:sz w:val="36"/>
                      </w:rPr>
                      <w:t xml:space="preserve"> 形截面梁，截面尺寸如图所示，混凝土</w:t>
                    </w:r>
                  </w:p>
                </w:txbxContent>
              </v:textbox>
            </v:shape>
            <v:shape id="_x0000_s1029" type="#_x0000_t202" style="width:2641;height:360;left:13967;position:absolute;top:106" filled="f" stroked="f">
              <v:textbox inset="0,0,0,0">
                <w:txbxContent>
                  <w:p>
                    <w:pPr>
                      <w:tabs>
                        <w:tab w:val="left" w:pos="633"/>
                        <w:tab w:val="left" w:pos="1443"/>
                        <w:tab w:val="left" w:pos="2260"/>
                      </w:tabs>
                      <w:spacing w:before="0" w:line="360" w:lineRule="exact"/>
                      <w:ind w:left="0" w:right="0" w:firstLine="0"/>
                      <w:jc w:val="left"/>
                      <w:rPr>
                        <w:b/>
                        <w:sz w:val="36"/>
                      </w:rPr>
                    </w:pPr>
                    <w:r>
                      <w:rPr>
                        <w:b/>
                        <w:sz w:val="36"/>
                      </w:rPr>
                      <w:t>采</w:t>
                      <w:tab/>
                      <w:t>纳</w:t>
                      <w:tab/>
                      <w:t>C30</w:t>
                      <w:tab/>
                      <w:t>，</w:t>
                    </w:r>
                  </w:p>
                </w:txbxContent>
              </v:textbox>
            </v:shape>
            <v:shape id="_x0000_s1030" type="#_x0000_t202" style="width:8367;height:2535;left:1274;position:absolute;top:740" filled="f" stroked="f">
              <v:textbox inset="0,0,0,0">
                <w:txbxContent>
                  <w:p>
                    <w:pPr>
                      <w:tabs>
                        <w:tab w:val="left" w:pos="493"/>
                        <w:tab w:val="left" w:pos="5530"/>
                      </w:tabs>
                      <w:spacing w:before="0" w:line="417" w:lineRule="exact"/>
                      <w:ind w:left="124" w:right="0" w:firstLine="0"/>
                      <w:jc w:val="left"/>
                      <w:rPr>
                        <w:b/>
                        <w:sz w:val="36"/>
                      </w:rPr>
                    </w:pPr>
                    <w:r>
                      <w:rPr>
                        <w:rFonts w:ascii="Times New Roman" w:eastAsia="Times New Roman" w:hAnsi="Times New Roman"/>
                        <w:i/>
                        <w:sz w:val="35"/>
                      </w:rPr>
                      <w:t>f</w:t>
                      <w:tab/>
                    </w:r>
                    <w:r>
                      <w:rPr>
                        <w:rFonts w:ascii="Symbol" w:eastAsia="Symbol" w:hAnsi="Symbol"/>
                        <w:sz w:val="35"/>
                      </w:rPr>
                      <w:sym w:font="Symbol" w:char="F03D"/>
                    </w:r>
                    <w:r>
                      <w:rPr>
                        <w:rFonts w:ascii="Times New Roman" w:eastAsia="Times New Roman" w:hAnsi="Times New Roman"/>
                        <w:spacing w:val="-36"/>
                        <w:sz w:val="35"/>
                      </w:rPr>
                      <w:t xml:space="preserve"> </w:t>
                    </w:r>
                    <w:r>
                      <w:rPr>
                        <w:rFonts w:ascii="Arial" w:eastAsia="Arial" w:hAnsi="Arial"/>
                        <w:spacing w:val="4"/>
                        <w:sz w:val="35"/>
                      </w:rPr>
                      <w:t>14.3</w:t>
                    </w:r>
                    <w:r>
                      <w:rPr>
                        <w:rFonts w:ascii="Times New Roman" w:eastAsia="Times New Roman" w:hAnsi="Times New Roman"/>
                        <w:i/>
                        <w:spacing w:val="4"/>
                        <w:sz w:val="35"/>
                      </w:rPr>
                      <w:t>N</w:t>
                    </w:r>
                    <w:r>
                      <w:rPr>
                        <w:rFonts w:ascii="Times New Roman" w:eastAsia="Times New Roman" w:hAnsi="Times New Roman"/>
                        <w:i/>
                        <w:spacing w:val="-3"/>
                        <w:sz w:val="35"/>
                      </w:rPr>
                      <w:t xml:space="preserve"> </w:t>
                    </w:r>
                    <w:r>
                      <w:rPr>
                        <w:rFonts w:ascii="Arial" w:eastAsia="Arial" w:hAnsi="Arial"/>
                        <w:sz w:val="35"/>
                      </w:rPr>
                      <w:t>/</w:t>
                    </w:r>
                    <w:r>
                      <w:rPr>
                        <w:rFonts w:ascii="Arial" w:eastAsia="Arial" w:hAnsi="Arial"/>
                        <w:spacing w:val="-41"/>
                        <w:sz w:val="35"/>
                      </w:rPr>
                      <w:t xml:space="preserve"> </w:t>
                    </w:r>
                    <w:r>
                      <w:rPr>
                        <w:rFonts w:ascii="Times New Roman" w:eastAsia="Times New Roman" w:hAnsi="Times New Roman"/>
                        <w:i/>
                        <w:sz w:val="35"/>
                      </w:rPr>
                      <w:t>mm</w:t>
                    </w:r>
                    <w:r>
                      <w:rPr>
                        <w:rFonts w:ascii="Times New Roman" w:eastAsia="Times New Roman" w:hAnsi="Times New Roman"/>
                        <w:i/>
                        <w:spacing w:val="-54"/>
                        <w:sz w:val="35"/>
                      </w:rPr>
                      <w:t xml:space="preserve"> </w:t>
                    </w:r>
                    <w:r>
                      <w:rPr>
                        <w:rFonts w:ascii="Arial" w:eastAsia="Arial" w:hAnsi="Arial"/>
                        <w:position w:val="3"/>
                        <w:sz w:val="20"/>
                      </w:rPr>
                      <w:t>2</w:t>
                    </w:r>
                    <w:r>
                      <w:rPr>
                        <w:rFonts w:ascii="Arial" w:eastAsia="Arial" w:hAnsi="Arial"/>
                        <w:spacing w:val="37"/>
                        <w:position w:val="3"/>
                        <w:sz w:val="20"/>
                      </w:rPr>
                      <w:t xml:space="preserve"> </w:t>
                    </w:r>
                    <w:r>
                      <w:rPr>
                        <w:b/>
                        <w:sz w:val="36"/>
                      </w:rPr>
                      <w:t>，纵向钢筋采纳</w:t>
                      <w:tab/>
                      <w:t>HRB400</w:t>
                    </w:r>
                    <w:r>
                      <w:rPr>
                        <w:b/>
                        <w:spacing w:val="25"/>
                        <w:sz w:val="36"/>
                      </w:rPr>
                      <w:t xml:space="preserve"> </w:t>
                    </w:r>
                    <w:r>
                      <w:rPr>
                        <w:b/>
                        <w:sz w:val="36"/>
                      </w:rPr>
                      <w:t>级钢筋，</w:t>
                    </w:r>
                  </w:p>
                  <w:p>
                    <w:pPr>
                      <w:spacing w:before="0" w:line="193" w:lineRule="exact"/>
                      <w:ind w:left="254" w:right="0" w:firstLine="0"/>
                      <w:jc w:val="left"/>
                      <w:rPr>
                        <w:rFonts w:ascii="Times New Roman"/>
                        <w:i/>
                        <w:sz w:val="20"/>
                      </w:rPr>
                    </w:pPr>
                    <w:r>
                      <w:rPr>
                        <w:rFonts w:ascii="Times New Roman"/>
                        <w:i/>
                        <w:w w:val="102"/>
                        <w:sz w:val="20"/>
                      </w:rPr>
                      <w:t>c</w:t>
                    </w:r>
                  </w:p>
                  <w:p>
                    <w:pPr>
                      <w:spacing w:before="5" w:line="240" w:lineRule="auto"/>
                      <w:rPr>
                        <w:rFonts w:ascii="Times New Roman"/>
                        <w:i/>
                        <w:sz w:val="25"/>
                      </w:rPr>
                    </w:pPr>
                  </w:p>
                  <w:p>
                    <w:pPr>
                      <w:tabs>
                        <w:tab w:val="left" w:pos="520"/>
                      </w:tabs>
                      <w:spacing w:before="0" w:line="437" w:lineRule="exact"/>
                      <w:ind w:left="124" w:right="0" w:firstLine="0"/>
                      <w:jc w:val="left"/>
                      <w:rPr>
                        <w:b/>
                        <w:sz w:val="36"/>
                      </w:rPr>
                    </w:pPr>
                    <w:r>
                      <w:rPr>
                        <w:rFonts w:ascii="Times New Roman" w:eastAsia="Times New Roman" w:hAnsi="Times New Roman"/>
                        <w:i/>
                        <w:sz w:val="37"/>
                      </w:rPr>
                      <w:t>f</w:t>
                      <w:tab/>
                    </w:r>
                    <w:r>
                      <w:rPr>
                        <w:rFonts w:ascii="Symbol" w:eastAsia="Symbol" w:hAnsi="Symbol"/>
                        <w:sz w:val="37"/>
                      </w:rPr>
                      <w:sym w:font="Symbol" w:char="F03D"/>
                    </w:r>
                    <w:r>
                      <w:rPr>
                        <w:rFonts w:ascii="Times New Roman" w:eastAsia="Times New Roman" w:hAnsi="Times New Roman"/>
                        <w:spacing w:val="-43"/>
                        <w:sz w:val="37"/>
                      </w:rPr>
                      <w:t xml:space="preserve"> </w:t>
                    </w:r>
                    <w:r>
                      <w:rPr>
                        <w:rFonts w:ascii="Arial" w:eastAsia="Arial" w:hAnsi="Arial"/>
                        <w:spacing w:val="2"/>
                        <w:sz w:val="37"/>
                      </w:rPr>
                      <w:t>360</w:t>
                    </w:r>
                    <w:r>
                      <w:rPr>
                        <w:rFonts w:ascii="Times New Roman" w:eastAsia="Times New Roman" w:hAnsi="Times New Roman"/>
                        <w:i/>
                        <w:spacing w:val="2"/>
                        <w:sz w:val="37"/>
                      </w:rPr>
                      <w:t>N</w:t>
                    </w:r>
                    <w:r>
                      <w:rPr>
                        <w:rFonts w:ascii="Times New Roman" w:eastAsia="Times New Roman" w:hAnsi="Times New Roman"/>
                        <w:i/>
                        <w:spacing w:val="-36"/>
                        <w:sz w:val="37"/>
                      </w:rPr>
                      <w:t xml:space="preserve"> </w:t>
                    </w:r>
                    <w:r>
                      <w:rPr>
                        <w:rFonts w:ascii="Arial" w:eastAsia="Arial" w:hAnsi="Arial"/>
                        <w:sz w:val="37"/>
                      </w:rPr>
                      <w:t>/</w:t>
                    </w:r>
                    <w:r>
                      <w:rPr>
                        <w:rFonts w:ascii="Arial" w:eastAsia="Arial" w:hAnsi="Arial"/>
                        <w:spacing w:val="-64"/>
                        <w:sz w:val="37"/>
                      </w:rPr>
                      <w:t xml:space="preserve"> </w:t>
                    </w:r>
                    <w:r>
                      <w:rPr>
                        <w:rFonts w:ascii="Times New Roman" w:eastAsia="Times New Roman" w:hAnsi="Times New Roman"/>
                        <w:i/>
                        <w:spacing w:val="5"/>
                        <w:sz w:val="37"/>
                      </w:rPr>
                      <w:t>mm</w:t>
                    </w:r>
                    <w:r>
                      <w:rPr>
                        <w:rFonts w:ascii="Arial" w:eastAsia="Arial" w:hAnsi="Arial"/>
                        <w:spacing w:val="5"/>
                        <w:position w:val="3"/>
                        <w:sz w:val="21"/>
                      </w:rPr>
                      <w:t>2</w:t>
                    </w:r>
                    <w:r>
                      <w:rPr>
                        <w:rFonts w:ascii="Arial" w:eastAsia="Arial" w:hAnsi="Arial"/>
                        <w:spacing w:val="-16"/>
                        <w:position w:val="3"/>
                        <w:sz w:val="21"/>
                      </w:rPr>
                      <w:t xml:space="preserve"> </w:t>
                    </w:r>
                    <w:r>
                      <w:rPr>
                        <w:b/>
                        <w:sz w:val="36"/>
                      </w:rPr>
                      <w:t>，环境类别为一类。若经受的弯矩设</w:t>
                    </w:r>
                  </w:p>
                  <w:p>
                    <w:pPr>
                      <w:spacing w:before="0" w:line="205" w:lineRule="exact"/>
                      <w:ind w:left="276" w:right="0" w:firstLine="0"/>
                      <w:jc w:val="left"/>
                      <w:rPr>
                        <w:rFonts w:ascii="Times New Roman"/>
                        <w:i/>
                        <w:sz w:val="21"/>
                      </w:rPr>
                    </w:pPr>
                    <w:r>
                      <w:rPr>
                        <w:rFonts w:ascii="Times New Roman"/>
                        <w:i/>
                        <w:w w:val="102"/>
                        <w:sz w:val="21"/>
                      </w:rPr>
                      <w:t>y</w:t>
                    </w:r>
                  </w:p>
                  <w:p>
                    <w:pPr>
                      <w:spacing w:before="112" w:line="412" w:lineRule="exact"/>
                      <w:ind w:left="0" w:right="0" w:firstLine="0"/>
                      <w:jc w:val="left"/>
                      <w:rPr>
                        <w:b/>
                        <w:sz w:val="36"/>
                      </w:rPr>
                    </w:pPr>
                    <w:r>
                      <w:rPr>
                        <w:b/>
                        <w:sz w:val="36"/>
                      </w:rPr>
                      <w:t>M=700kN·m</w:t>
                    </w:r>
                    <w:r>
                      <w:rPr>
                        <w:b/>
                        <w:spacing w:val="-4"/>
                        <w:sz w:val="36"/>
                      </w:rPr>
                      <w:t xml:space="preserve">，计算所需的受拉钢筋截面面积 </w:t>
                    </w:r>
                    <w:r>
                      <w:rPr>
                        <w:b/>
                        <w:sz w:val="36"/>
                      </w:rPr>
                      <w:t>A</w:t>
                    </w:r>
                    <w:r>
                      <w:rPr>
                        <w:b/>
                        <w:spacing w:val="-101"/>
                        <w:sz w:val="36"/>
                      </w:rPr>
                      <w:t xml:space="preserve"> </w:t>
                    </w:r>
                    <w:r>
                      <w:rPr>
                        <w:b/>
                        <w:sz w:val="36"/>
                      </w:rPr>
                      <w:t>（估量</w:t>
                    </w:r>
                  </w:p>
                  <w:p>
                    <w:pPr>
                      <w:spacing w:before="0" w:line="119" w:lineRule="exact"/>
                      <w:ind w:left="0" w:right="1098" w:firstLine="0"/>
                      <w:jc w:val="right"/>
                      <w:rPr>
                        <w:b/>
                        <w:sz w:val="18"/>
                      </w:rPr>
                    </w:pPr>
                    <w:r>
                      <w:rPr>
                        <w:b/>
                        <w:w w:val="99"/>
                        <w:sz w:val="18"/>
                      </w:rPr>
                      <w:t>S</w:t>
                    </w:r>
                  </w:p>
                  <w:p>
                    <w:pPr>
                      <w:spacing w:before="0" w:line="348" w:lineRule="exact"/>
                      <w:ind w:left="0" w:right="0" w:firstLine="0"/>
                      <w:jc w:val="left"/>
                      <w:rPr>
                        <w:b/>
                        <w:sz w:val="36"/>
                      </w:rPr>
                    </w:pPr>
                    <w:r>
                      <w:rPr>
                        <w:b/>
                        <w:w w:val="99"/>
                        <w:sz w:val="36"/>
                      </w:rPr>
                      <w:t>a</w:t>
                    </w:r>
                    <w:r>
                      <w:rPr>
                        <w:b/>
                        <w:spacing w:val="-88"/>
                        <w:sz w:val="36"/>
                      </w:rPr>
                      <w:t xml:space="preserve"> </w:t>
                    </w:r>
                    <w:r>
                      <w:rPr>
                        <w:b/>
                        <w:w w:val="99"/>
                        <w:sz w:val="36"/>
                      </w:rPr>
                      <w:t>=60m</w:t>
                    </w:r>
                    <w:r>
                      <w:rPr>
                        <w:b/>
                        <w:spacing w:val="8"/>
                        <w:w w:val="99"/>
                        <w:sz w:val="36"/>
                      </w:rPr>
                      <w:t>m</w:t>
                    </w:r>
                    <w:r>
                      <w:rPr>
                        <w:b/>
                        <w:spacing w:val="-180"/>
                        <w:w w:val="99"/>
                        <w:sz w:val="36"/>
                      </w:rPr>
                      <w:t>）</w:t>
                    </w:r>
                    <w:r>
                      <w:rPr>
                        <w:b/>
                        <w:w w:val="99"/>
                        <w:sz w:val="36"/>
                      </w:rPr>
                      <w:t>。</w:t>
                    </w:r>
                  </w:p>
                </w:txbxContent>
              </v:textbox>
            </v:shape>
            <v:shape id="_x0000_s1031" type="#_x0000_t202" style="width:380;height:360;left:13967;position:absolute;top:1705" filled="f" stroked="f">
              <v:textbox inset="0,0,0,0">
                <w:txbxContent>
                  <w:p>
                    <w:pPr>
                      <w:spacing w:before="0" w:line="360" w:lineRule="exact"/>
                      <w:ind w:left="0" w:right="0" w:firstLine="0"/>
                      <w:jc w:val="left"/>
                      <w:rPr>
                        <w:b/>
                        <w:sz w:val="36"/>
                      </w:rPr>
                    </w:pPr>
                    <w:r>
                      <w:rPr>
                        <w:b/>
                        <w:w w:val="99"/>
                        <w:sz w:val="36"/>
                      </w:rPr>
                      <w:t>计</w:t>
                    </w:r>
                  </w:p>
                </w:txbxContent>
              </v:textbox>
            </v:shape>
            <v:shape id="_x0000_s1032" type="#_x0000_t202" style="width:380;height:360;left:15097;position:absolute;top:1705" filled="f" stroked="f">
              <v:textbox inset="0,0,0,0">
                <w:txbxContent>
                  <w:p>
                    <w:pPr>
                      <w:spacing w:before="0" w:line="360" w:lineRule="exact"/>
                      <w:ind w:left="0" w:right="0" w:firstLine="0"/>
                      <w:jc w:val="left"/>
                      <w:rPr>
                        <w:b/>
                        <w:sz w:val="36"/>
                      </w:rPr>
                    </w:pPr>
                    <w:r>
                      <w:rPr>
                        <w:b/>
                        <w:w w:val="99"/>
                        <w:sz w:val="36"/>
                      </w:rPr>
                      <w:t>值</w:t>
                    </w:r>
                  </w:p>
                </w:txbxContent>
              </v:textbox>
            </v:shape>
            <v:shape id="_x0000_s1033" type="#_x0000_t202" style="width:380;height:360;left:16228;position:absolute;top:1705" filled="f" stroked="f">
              <v:textbox inset="0,0,0,0">
                <w:txbxContent>
                  <w:p>
                    <w:pPr>
                      <w:spacing w:before="0" w:line="360" w:lineRule="exact"/>
                      <w:ind w:left="0" w:right="0" w:firstLine="0"/>
                      <w:jc w:val="left"/>
                      <w:rPr>
                        <w:b/>
                        <w:sz w:val="36"/>
                      </w:rPr>
                    </w:pPr>
                    <w:r>
                      <w:rPr>
                        <w:b/>
                        <w:w w:val="99"/>
                        <w:sz w:val="36"/>
                      </w:rPr>
                      <w:t>为</w:t>
                    </w:r>
                  </w:p>
                </w:txbxContent>
              </v:textbox>
            </v:shape>
            <v:shape id="_x0000_s1034" type="#_x0000_t202" style="width:2641;height:360;left:13967;position:absolute;top:2446" filled="f" stroked="f">
              <v:textbox inset="0,0,0,0">
                <w:txbxContent>
                  <w:p>
                    <w:pPr>
                      <w:spacing w:before="0" w:line="360" w:lineRule="exact"/>
                      <w:ind w:left="0" w:right="0" w:firstLine="0"/>
                      <w:jc w:val="left"/>
                      <w:rPr>
                        <w:b/>
                        <w:sz w:val="36"/>
                      </w:rPr>
                    </w:pPr>
                    <w:r>
                      <w:rPr>
                        <w:b/>
                        <w:sz w:val="36"/>
                      </w:rPr>
                      <w:t>两 排 钢 筋 ，</w:t>
                    </w:r>
                  </w:p>
                </w:txbxContent>
              </v:textbox>
            </v:shape>
          </v:group>
        </w:pict>
      </w:r>
      <w:r>
        <w:rPr>
          <w:b/>
          <w:w w:val="99"/>
          <w:sz w:val="18"/>
        </w:rPr>
        <w:t>s</w:t>
      </w:r>
    </w:p>
    <w:p>
      <w:pPr>
        <w:pStyle w:val="BodyText"/>
        <w:spacing w:before="110"/>
        <w:ind w:left="140"/>
      </w:pPr>
      <w:r>
        <w:rPr>
          <w:b w:val="0"/>
        </w:rPr>
        <w:br w:type="column"/>
      </w:r>
      <w:r>
        <w:t>= 402mm</w:t>
      </w:r>
      <w:r>
        <w:rPr>
          <w:position w:val="3"/>
          <w:sz w:val="18"/>
        </w:rPr>
        <w:t>2</w:t>
      </w:r>
      <w:r>
        <w:t>；经受的弯矩设计值 M=。实验算此截面是不是安全。</w:t>
      </w:r>
    </w:p>
    <w:p>
      <w:pPr>
        <w:spacing w:after="0"/>
        <w:sectPr>
          <w:type w:val="continuous"/>
          <w:pgSz w:w="17860" w:h="25260"/>
          <w:pgMar w:top="1020" w:right="0" w:bottom="280" w:left="0" w:header="708" w:footer="708"/>
          <w:pgNumType w:start="83"/>
          <w:cols w:num="2" w:space="708" w:equalWidth="0">
            <w:col w:w="2813" w:space="40"/>
            <w:col w:w="15007"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7"/>
        </w:rPr>
      </w:pPr>
    </w:p>
    <w:p>
      <w:pPr>
        <w:spacing w:before="0"/>
        <w:ind w:left="1458" w:right="0" w:firstLine="0"/>
        <w:jc w:val="left"/>
        <w:rPr>
          <w:b/>
          <w:sz w:val="18"/>
        </w:rPr>
      </w:pPr>
      <w:r>
        <w:rPr>
          <w:b/>
          <w:w w:val="99"/>
          <w:sz w:val="18"/>
        </w:rPr>
        <w:t>s</w:t>
      </w:r>
    </w:p>
    <w:p>
      <w:pPr>
        <w:pStyle w:val="BodyText"/>
        <w:spacing w:before="10"/>
        <w:rPr>
          <w:sz w:val="22"/>
        </w:rPr>
      </w:pPr>
    </w:p>
    <w:p>
      <w:pPr>
        <w:pStyle w:val="BodyText"/>
        <w:spacing w:before="50"/>
        <w:ind w:left="1879"/>
      </w:pPr>
      <w:r>
        <w:t>7． 某钢筋混凝土 T 形截面梁，截面尺寸和配筋情形（架立筋和箍筋的配置情形略）如图所示。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9"/>
        <w:ind w:left="1274"/>
      </w:pPr>
      <w:r>
        <w:pict>
          <v:group id="_x0000_s1035" style="width:893pt;height:172pt;margin-top:-154.66pt;margin-left:0;mso-position-horizontal-relative:page;position:absolute;z-index:-251649024" coordorigin="0,-3093" coordsize="17860,3440">
            <v:shape id="_x0000_s1036" type="#_x0000_t75" style="width:17860;height:3440;position:absolute;top:-3094" stroked="f">
              <v:imagedata r:id="rId12" o:title=""/>
            </v:shape>
            <v:shape id="_x0000_s1037" type="#_x0000_t202" style="width:7575;height:615;left:1274;position:absolute;top:-2852" filled="f" stroked="f">
              <v:textbox inset="0,0,0,0">
                <w:txbxContent>
                  <w:p>
                    <w:pPr>
                      <w:tabs>
                        <w:tab w:val="left" w:pos="4356"/>
                      </w:tabs>
                      <w:spacing w:before="0" w:line="417" w:lineRule="exact"/>
                      <w:ind w:left="0" w:right="0" w:firstLine="0"/>
                      <w:jc w:val="left"/>
                      <w:rPr>
                        <w:b/>
                        <w:sz w:val="36"/>
                      </w:rPr>
                    </w:pPr>
                    <w:r>
                      <w:rPr>
                        <w:b/>
                        <w:sz w:val="36"/>
                      </w:rPr>
                      <w:t>混凝土强度品级为</w:t>
                    </w:r>
                    <w:r>
                      <w:rPr>
                        <w:b/>
                        <w:spacing w:val="-81"/>
                        <w:sz w:val="36"/>
                      </w:rPr>
                      <w:t xml:space="preserve"> </w:t>
                    </w:r>
                    <w:r>
                      <w:rPr>
                        <w:b/>
                        <w:sz w:val="36"/>
                      </w:rPr>
                      <w:t>C30，</w:t>
                    </w:r>
                    <w:r>
                      <w:rPr>
                        <w:b/>
                        <w:spacing w:val="-84"/>
                        <w:sz w:val="36"/>
                      </w:rPr>
                      <w:t xml:space="preserve"> </w:t>
                    </w:r>
                    <w:r>
                      <w:rPr>
                        <w:rFonts w:ascii="Times New Roman" w:eastAsia="Times New Roman" w:hAnsi="Times New Roman"/>
                        <w:i/>
                        <w:sz w:val="35"/>
                      </w:rPr>
                      <w:t>f</w:t>
                      <w:tab/>
                    </w:r>
                    <w:r>
                      <w:rPr>
                        <w:rFonts w:ascii="Symbol" w:eastAsia="Symbol" w:hAnsi="Symbol"/>
                        <w:sz w:val="35"/>
                      </w:rPr>
                      <w:sym w:font="Symbol" w:char="F03D"/>
                    </w:r>
                    <w:r>
                      <w:rPr>
                        <w:rFonts w:ascii="Times New Roman" w:eastAsia="Times New Roman" w:hAnsi="Times New Roman"/>
                        <w:spacing w:val="-40"/>
                        <w:sz w:val="35"/>
                      </w:rPr>
                      <w:t xml:space="preserve"> </w:t>
                    </w:r>
                    <w:r>
                      <w:rPr>
                        <w:rFonts w:ascii="Arial" w:eastAsia="Arial" w:hAnsi="Arial"/>
                        <w:spacing w:val="4"/>
                        <w:sz w:val="35"/>
                      </w:rPr>
                      <w:t>14.3</w:t>
                    </w:r>
                    <w:r>
                      <w:rPr>
                        <w:rFonts w:ascii="Times New Roman" w:eastAsia="Times New Roman" w:hAnsi="Times New Roman"/>
                        <w:i/>
                        <w:spacing w:val="4"/>
                        <w:sz w:val="35"/>
                      </w:rPr>
                      <w:t>N</w:t>
                    </w:r>
                    <w:r>
                      <w:rPr>
                        <w:rFonts w:ascii="Times New Roman" w:eastAsia="Times New Roman" w:hAnsi="Times New Roman"/>
                        <w:i/>
                        <w:spacing w:val="-9"/>
                        <w:sz w:val="35"/>
                      </w:rPr>
                      <w:t xml:space="preserve"> </w:t>
                    </w:r>
                    <w:r>
                      <w:rPr>
                        <w:rFonts w:ascii="Arial" w:eastAsia="Arial" w:hAnsi="Arial"/>
                        <w:sz w:val="35"/>
                      </w:rPr>
                      <w:t>/</w:t>
                    </w:r>
                    <w:r>
                      <w:rPr>
                        <w:rFonts w:ascii="Arial" w:eastAsia="Arial" w:hAnsi="Arial"/>
                        <w:spacing w:val="-46"/>
                        <w:sz w:val="35"/>
                      </w:rPr>
                      <w:t xml:space="preserve"> </w:t>
                    </w:r>
                    <w:r>
                      <w:rPr>
                        <w:rFonts w:ascii="Times New Roman" w:eastAsia="Times New Roman" w:hAnsi="Times New Roman"/>
                        <w:i/>
                        <w:sz w:val="35"/>
                      </w:rPr>
                      <w:t>mm</w:t>
                    </w:r>
                    <w:r>
                      <w:rPr>
                        <w:rFonts w:ascii="Times New Roman" w:eastAsia="Times New Roman" w:hAnsi="Times New Roman"/>
                        <w:i/>
                        <w:spacing w:val="-56"/>
                        <w:sz w:val="35"/>
                      </w:rPr>
                      <w:t xml:space="preserve"> </w:t>
                    </w:r>
                    <w:r>
                      <w:rPr>
                        <w:rFonts w:ascii="Arial" w:eastAsia="Arial" w:hAnsi="Arial"/>
                        <w:position w:val="3"/>
                        <w:sz w:val="20"/>
                      </w:rPr>
                      <w:t>2</w:t>
                    </w:r>
                    <w:r>
                      <w:rPr>
                        <w:rFonts w:ascii="Arial" w:eastAsia="Arial" w:hAnsi="Arial"/>
                        <w:spacing w:val="10"/>
                        <w:position w:val="3"/>
                        <w:sz w:val="20"/>
                      </w:rPr>
                      <w:t xml:space="preserve"> </w:t>
                    </w:r>
                    <w:r>
                      <w:rPr>
                        <w:b/>
                        <w:sz w:val="36"/>
                      </w:rPr>
                      <w:t>，纵向</w:t>
                    </w:r>
                  </w:p>
                  <w:p>
                    <w:pPr>
                      <w:spacing w:before="0" w:line="193" w:lineRule="exact"/>
                      <w:ind w:left="750" w:right="0" w:firstLine="0"/>
                      <w:jc w:val="center"/>
                      <w:rPr>
                        <w:rFonts w:ascii="Times New Roman"/>
                        <w:i/>
                        <w:sz w:val="20"/>
                      </w:rPr>
                    </w:pPr>
                    <w:r>
                      <w:rPr>
                        <w:rFonts w:ascii="Times New Roman"/>
                        <w:i/>
                        <w:w w:val="102"/>
                        <w:sz w:val="20"/>
                      </w:rPr>
                      <w:t>c</w:t>
                    </w:r>
                  </w:p>
                </w:txbxContent>
              </v:textbox>
            </v:shape>
            <v:shape id="_x0000_s1038" type="#_x0000_t202" style="width:2663;height:360;left:13945;position:absolute;top:-2809" filled="f" stroked="f">
              <v:textbox inset="0,0,0,0">
                <w:txbxContent>
                  <w:p>
                    <w:pPr>
                      <w:spacing w:before="0" w:line="360" w:lineRule="exact"/>
                      <w:ind w:left="0" w:right="0" w:firstLine="0"/>
                      <w:jc w:val="left"/>
                      <w:rPr>
                        <w:b/>
                        <w:sz w:val="36"/>
                      </w:rPr>
                    </w:pPr>
                    <w:r>
                      <w:rPr>
                        <w:b/>
                        <w:spacing w:val="20"/>
                        <w:sz w:val="36"/>
                      </w:rPr>
                      <w:t>钢筋为</w:t>
                    </w:r>
                    <w:r>
                      <w:rPr>
                        <w:b/>
                        <w:sz w:val="36"/>
                      </w:rPr>
                      <w:t>HRB400</w:t>
                    </w:r>
                    <w:r>
                      <w:rPr>
                        <w:b/>
                        <w:spacing w:val="-66"/>
                        <w:sz w:val="36"/>
                      </w:rPr>
                      <w:t xml:space="preserve"> 级</w:t>
                    </w:r>
                  </w:p>
                </w:txbxContent>
              </v:textbox>
            </v:shape>
            <v:shape id="_x0000_s1039" type="#_x0000_t202" style="width:7546;height:456;left:1274;position:absolute;top:-1947" filled="f" stroked="f">
              <v:textbox inset="0,0,0,0">
                <w:txbxContent>
                  <w:p>
                    <w:pPr>
                      <w:tabs>
                        <w:tab w:val="left" w:pos="1610"/>
                        <w:tab w:val="left" w:pos="4450"/>
                      </w:tabs>
                      <w:spacing w:before="0" w:line="456" w:lineRule="exact"/>
                      <w:ind w:left="0" w:right="0" w:firstLine="0"/>
                      <w:jc w:val="left"/>
                      <w:rPr>
                        <w:b/>
                        <w:sz w:val="36"/>
                      </w:rPr>
                    </w:pPr>
                    <w:r>
                      <w:rPr>
                        <w:b/>
                        <w:sz w:val="36"/>
                      </w:rPr>
                      <w:t>钢筋，</w:t>
                    </w:r>
                    <w:r>
                      <w:rPr>
                        <w:b/>
                        <w:spacing w:val="-49"/>
                        <w:sz w:val="36"/>
                      </w:rPr>
                      <w:t xml:space="preserve"> </w:t>
                    </w:r>
                    <w:r>
                      <w:rPr>
                        <w:rFonts w:ascii="Times New Roman" w:eastAsia="Times New Roman" w:hAnsi="Times New Roman"/>
                        <w:i/>
                        <w:sz w:val="37"/>
                      </w:rPr>
                      <w:t>f</w:t>
                      <w:tab/>
                    </w:r>
                    <w:r>
                      <w:rPr>
                        <w:rFonts w:ascii="Symbol" w:eastAsia="Symbol" w:hAnsi="Symbol"/>
                        <w:sz w:val="37"/>
                      </w:rPr>
                      <w:sym w:font="Symbol" w:char="F03D"/>
                    </w:r>
                    <w:r>
                      <w:rPr>
                        <w:rFonts w:ascii="Times New Roman" w:eastAsia="Times New Roman" w:hAnsi="Times New Roman"/>
                        <w:spacing w:val="-25"/>
                        <w:sz w:val="37"/>
                      </w:rPr>
                      <w:t xml:space="preserve"> </w:t>
                    </w:r>
                    <w:r>
                      <w:rPr>
                        <w:rFonts w:ascii="Arial" w:eastAsia="Arial" w:hAnsi="Arial"/>
                        <w:spacing w:val="2"/>
                        <w:sz w:val="37"/>
                      </w:rPr>
                      <w:t>360</w:t>
                    </w:r>
                    <w:r>
                      <w:rPr>
                        <w:rFonts w:ascii="Times New Roman" w:eastAsia="Times New Roman" w:hAnsi="Times New Roman"/>
                        <w:i/>
                        <w:spacing w:val="2"/>
                        <w:sz w:val="37"/>
                      </w:rPr>
                      <w:t>N</w:t>
                    </w:r>
                    <w:r>
                      <w:rPr>
                        <w:rFonts w:ascii="Times New Roman" w:eastAsia="Times New Roman" w:hAnsi="Times New Roman"/>
                        <w:i/>
                        <w:spacing w:val="-19"/>
                        <w:sz w:val="37"/>
                      </w:rPr>
                      <w:t xml:space="preserve"> </w:t>
                    </w:r>
                    <w:r>
                      <w:rPr>
                        <w:rFonts w:ascii="Arial" w:eastAsia="Arial" w:hAnsi="Arial"/>
                        <w:sz w:val="37"/>
                      </w:rPr>
                      <w:t>/</w:t>
                    </w:r>
                    <w:r>
                      <w:rPr>
                        <w:rFonts w:ascii="Arial" w:eastAsia="Arial" w:hAnsi="Arial"/>
                        <w:spacing w:val="-51"/>
                        <w:sz w:val="37"/>
                      </w:rPr>
                      <w:t xml:space="preserve"> </w:t>
                    </w:r>
                    <w:r>
                      <w:rPr>
                        <w:rFonts w:ascii="Times New Roman" w:eastAsia="Times New Roman" w:hAnsi="Times New Roman"/>
                        <w:i/>
                        <w:spacing w:val="5"/>
                        <w:sz w:val="37"/>
                      </w:rPr>
                      <w:t>mm</w:t>
                    </w:r>
                    <w:r>
                      <w:rPr>
                        <w:rFonts w:ascii="Arial" w:eastAsia="Arial" w:hAnsi="Arial"/>
                        <w:spacing w:val="5"/>
                        <w:position w:val="3"/>
                        <w:sz w:val="21"/>
                      </w:rPr>
                      <w:t>2</w:t>
                    </w:r>
                    <w:r>
                      <w:rPr>
                        <w:rFonts w:ascii="Arial" w:eastAsia="Arial" w:hAnsi="Arial"/>
                        <w:spacing w:val="-2"/>
                        <w:position w:val="3"/>
                        <w:sz w:val="21"/>
                      </w:rPr>
                      <w:t xml:space="preserve"> </w:t>
                    </w:r>
                    <w:r>
                      <w:rPr>
                        <w:b/>
                        <w:sz w:val="36"/>
                      </w:rPr>
                      <w:t>，</w:t>
                    </w:r>
                    <w:r>
                      <w:rPr>
                        <w:b/>
                        <w:spacing w:val="-134"/>
                        <w:sz w:val="36"/>
                      </w:rPr>
                      <w:t xml:space="preserve"> </w:t>
                    </w:r>
                    <w:r>
                      <w:rPr>
                        <w:rFonts w:ascii="Times New Roman" w:eastAsia="Times New Roman" w:hAnsi="Times New Roman"/>
                        <w:i/>
                        <w:sz w:val="29"/>
                      </w:rPr>
                      <w:t>a</w:t>
                      <w:tab/>
                    </w:r>
                    <w:r>
                      <w:rPr>
                        <w:b/>
                        <w:spacing w:val="2"/>
                        <w:sz w:val="36"/>
                      </w:rPr>
                      <w:t>=70mm</w:t>
                    </w:r>
                    <w:r>
                      <w:rPr>
                        <w:b/>
                        <w:sz w:val="36"/>
                      </w:rPr>
                      <w:t>。若截面经受</w:t>
                    </w:r>
                  </w:p>
                </w:txbxContent>
              </v:textbox>
            </v:shape>
            <v:shape id="_x0000_s1040" type="#_x0000_t202" style="width:116;height:215;left:2642;position:absolute;top:-1518" filled="f" stroked="f">
              <v:textbox inset="0,0,0,0">
                <w:txbxContent>
                  <w:p>
                    <w:pPr>
                      <w:spacing w:before="0" w:line="210" w:lineRule="exact"/>
                      <w:ind w:left="0" w:right="0" w:firstLine="0"/>
                      <w:jc w:val="left"/>
                      <w:rPr>
                        <w:rFonts w:ascii="Times New Roman"/>
                        <w:i/>
                        <w:sz w:val="21"/>
                      </w:rPr>
                    </w:pPr>
                    <w:r>
                      <w:rPr>
                        <w:rFonts w:ascii="Times New Roman"/>
                        <w:i/>
                        <w:w w:val="102"/>
                        <w:sz w:val="21"/>
                      </w:rPr>
                      <w:t>y</w:t>
                    </w:r>
                  </w:p>
                </w:txbxContent>
              </v:textbox>
            </v:shape>
            <v:shape id="_x0000_s1041" type="#_x0000_t202" style="width:133;height:290;left:5559;position:absolute;top:-1584" filled="f" stroked="f">
              <v:textbox inset="0,0,0,0">
                <w:txbxContent>
                  <w:p>
                    <w:pPr>
                      <w:spacing w:before="0" w:line="285" w:lineRule="exact"/>
                      <w:ind w:left="0" w:right="0" w:firstLine="0"/>
                      <w:jc w:val="left"/>
                      <w:rPr>
                        <w:rFonts w:ascii="Times New Roman"/>
                        <w:i/>
                        <w:sz w:val="29"/>
                      </w:rPr>
                    </w:pPr>
                    <w:r>
                      <w:rPr>
                        <w:rFonts w:ascii="Times New Roman"/>
                        <w:i/>
                        <w:w w:val="99"/>
                        <w:sz w:val="29"/>
                      </w:rPr>
                      <w:t>s</w:t>
                    </w:r>
                  </w:p>
                </w:txbxContent>
              </v:textbox>
            </v:shape>
            <v:shape id="_x0000_s1042" type="#_x0000_t202" style="width:2540;height:360;left:13945;position:absolute;top:-1886" filled="f" stroked="f">
              <v:textbox inset="0,0,0,0">
                <w:txbxContent>
                  <w:p>
                    <w:pPr>
                      <w:spacing w:before="0" w:line="360" w:lineRule="exact"/>
                      <w:ind w:left="0" w:right="0" w:firstLine="0"/>
                      <w:jc w:val="left"/>
                      <w:rPr>
                        <w:b/>
                        <w:sz w:val="36"/>
                      </w:rPr>
                    </w:pPr>
                    <w:r>
                      <w:rPr>
                        <w:b/>
                        <w:sz w:val="36"/>
                      </w:rPr>
                      <w:t>的弯矩设计值为</w:t>
                    </w:r>
                  </w:p>
                </w:txbxContent>
              </v:textbox>
            </v:shape>
            <v:shape id="_x0000_s1043" type="#_x0000_t202" style="width:7235;height:360;left:1274;position:absolute;top:-1145" filled="f" stroked="f">
              <v:textbox inset="0,0,0,0">
                <w:txbxContent>
                  <w:p>
                    <w:pPr>
                      <w:spacing w:before="0" w:line="360" w:lineRule="exact"/>
                      <w:ind w:left="0" w:right="0" w:firstLine="0"/>
                      <w:jc w:val="left"/>
                      <w:rPr>
                        <w:b/>
                        <w:sz w:val="36"/>
                      </w:rPr>
                    </w:pPr>
                    <w:r>
                      <w:rPr>
                        <w:b/>
                        <w:w w:val="95"/>
                        <w:sz w:val="36"/>
                      </w:rPr>
                      <w:t>M=550kN·m，试问此截面承载力是不是足够？</w:t>
                    </w:r>
                  </w:p>
                </w:txbxContent>
              </v:textbox>
            </v:shape>
            <v:shape id="_x0000_s1044" type="#_x0000_t202" style="width:6691;height:360;left:1998;position:absolute;top:-209" filled="f" stroked="f">
              <v:textbox inset="0,0,0,0">
                <w:txbxContent>
                  <w:p>
                    <w:pPr>
                      <w:spacing w:before="0" w:line="360" w:lineRule="exact"/>
                      <w:ind w:left="0" w:right="0" w:firstLine="0"/>
                      <w:jc w:val="left"/>
                      <w:rPr>
                        <w:b/>
                        <w:sz w:val="36"/>
                      </w:rPr>
                    </w:pPr>
                    <w:r>
                      <w:rPr>
                        <w:b/>
                        <w:w w:val="95"/>
                        <w:sz w:val="36"/>
                      </w:rPr>
                      <w:t>8．某一样环境中的中型公路桥梁中，梁的</w:t>
                    </w:r>
                  </w:p>
                </w:txbxContent>
              </v:textbox>
            </v:shape>
            <v:shape id="_x0000_s1045" type="#_x0000_t202" style="width:2663;height:360;left:13945;position:absolute;top:-209" filled="f" stroked="f">
              <v:textbox inset="0,0,0,0">
                <w:txbxContent>
                  <w:p>
                    <w:pPr>
                      <w:tabs>
                        <w:tab w:val="left" w:pos="2080"/>
                      </w:tabs>
                      <w:spacing w:before="0" w:line="360" w:lineRule="exact"/>
                      <w:ind w:left="0" w:right="0" w:firstLine="0"/>
                      <w:jc w:val="left"/>
                      <w:rPr>
                        <w:b/>
                        <w:sz w:val="36"/>
                      </w:rPr>
                    </w:pPr>
                    <w:r>
                      <w:rPr>
                        <w:b/>
                        <w:sz w:val="36"/>
                      </w:rPr>
                      <w:t>截面尺寸为</w:t>
                      <w:tab/>
                    </w:r>
                    <w:r>
                      <w:rPr>
                        <w:b/>
                        <w:spacing w:val="10"/>
                        <w:sz w:val="36"/>
                      </w:rPr>
                      <w:t>b×</w:t>
                    </w:r>
                  </w:p>
                </w:txbxContent>
              </v:textbox>
            </v:shape>
          </v:group>
        </w:pict>
      </w:r>
      <w:r>
        <w:t>h=200mm</w:t>
      </w:r>
      <w:r>
        <w:rPr>
          <w:spacing w:val="-84"/>
        </w:rPr>
        <w:t xml:space="preserve"> × </w:t>
      </w:r>
      <w:r>
        <w:t>500mm</w:t>
      </w:r>
      <w:r>
        <w:rPr>
          <w:spacing w:val="10"/>
        </w:rPr>
        <w:t xml:space="preserve"> ， 混凝土强度品级为 </w:t>
      </w:r>
      <w:r>
        <w:t>C25</w:t>
      </w:r>
      <w:r>
        <w:rPr>
          <w:spacing w:val="-64"/>
        </w:rPr>
        <w:t xml:space="preserve"> ，</w:t>
      </w:r>
    </w:p>
    <w:p>
      <w:pPr>
        <w:tabs>
          <w:tab w:val="left" w:pos="1853"/>
          <w:tab w:val="left" w:pos="4631"/>
          <w:tab w:val="left" w:pos="10710"/>
        </w:tabs>
        <w:spacing w:before="215" w:line="412" w:lineRule="exact"/>
        <w:ind w:left="1398" w:right="0" w:firstLine="0"/>
        <w:jc w:val="left"/>
        <w:rPr>
          <w:b/>
          <w:sz w:val="36"/>
        </w:rPr>
      </w:pPr>
      <w:r>
        <w:rPr>
          <w:rFonts w:ascii="Times New Roman" w:eastAsia="Times New Roman" w:hAnsi="Times New Roman"/>
          <w:i/>
          <w:sz w:val="35"/>
        </w:rPr>
        <w:t>f</w:t>
        <w:tab/>
      </w:r>
      <w:r>
        <w:rPr>
          <w:rFonts w:ascii="Symbol" w:eastAsia="Symbol" w:hAnsi="Symbol"/>
          <w:sz w:val="35"/>
        </w:rPr>
        <w:sym w:font="Symbol" w:char="F03D"/>
      </w:r>
      <w:r>
        <w:rPr>
          <w:rFonts w:ascii="Times New Roman" w:eastAsia="Times New Roman" w:hAnsi="Times New Roman"/>
          <w:spacing w:val="-35"/>
          <w:sz w:val="35"/>
        </w:rPr>
        <w:t xml:space="preserve"> </w:t>
      </w:r>
      <w:r>
        <w:rPr>
          <w:rFonts w:ascii="Arial" w:eastAsia="Arial" w:hAnsi="Arial"/>
          <w:spacing w:val="4"/>
          <w:sz w:val="35"/>
        </w:rPr>
        <w:t>1.23</w:t>
      </w:r>
      <w:r>
        <w:rPr>
          <w:rFonts w:ascii="Times New Roman" w:eastAsia="Times New Roman" w:hAnsi="Times New Roman"/>
          <w:i/>
          <w:spacing w:val="4"/>
          <w:sz w:val="35"/>
        </w:rPr>
        <w:t>N</w:t>
      </w:r>
      <w:r>
        <w:rPr>
          <w:rFonts w:ascii="Times New Roman" w:eastAsia="Times New Roman" w:hAnsi="Times New Roman"/>
          <w:i/>
          <w:spacing w:val="-2"/>
          <w:sz w:val="35"/>
        </w:rPr>
        <w:t xml:space="preserve"> </w:t>
      </w:r>
      <w:r>
        <w:rPr>
          <w:rFonts w:ascii="Arial" w:eastAsia="Arial" w:hAnsi="Arial"/>
          <w:sz w:val="35"/>
        </w:rPr>
        <w:t>/</w:t>
      </w:r>
      <w:r>
        <w:rPr>
          <w:rFonts w:ascii="Arial" w:eastAsia="Arial" w:hAnsi="Arial"/>
          <w:spacing w:val="-41"/>
          <w:sz w:val="35"/>
        </w:rPr>
        <w:t xml:space="preserve"> </w:t>
      </w:r>
      <w:r>
        <w:rPr>
          <w:rFonts w:ascii="Times New Roman" w:eastAsia="Times New Roman" w:hAnsi="Times New Roman"/>
          <w:i/>
          <w:sz w:val="35"/>
        </w:rPr>
        <w:t>mm</w:t>
      </w:r>
      <w:r>
        <w:rPr>
          <w:rFonts w:ascii="Times New Roman" w:eastAsia="Times New Roman" w:hAnsi="Times New Roman"/>
          <w:i/>
          <w:spacing w:val="-53"/>
          <w:sz w:val="35"/>
        </w:rPr>
        <w:t xml:space="preserve"> </w:t>
      </w:r>
      <w:r>
        <w:rPr>
          <w:rFonts w:ascii="Arial" w:eastAsia="Arial" w:hAnsi="Arial"/>
          <w:position w:val="3"/>
          <w:sz w:val="20"/>
        </w:rPr>
        <w:t>2</w:t>
      </w:r>
      <w:r>
        <w:rPr>
          <w:rFonts w:ascii="Arial" w:eastAsia="Arial" w:hAnsi="Arial"/>
          <w:spacing w:val="-14"/>
          <w:position w:val="3"/>
          <w:sz w:val="20"/>
        </w:rPr>
        <w:t xml:space="preserve"> </w:t>
      </w:r>
      <w:r>
        <w:rPr>
          <w:rFonts w:ascii="Arial" w:eastAsia="Arial" w:hAnsi="Arial"/>
          <w:sz w:val="35"/>
        </w:rPr>
        <w:t>,</w:t>
      </w:r>
      <w:r>
        <w:rPr>
          <w:rFonts w:ascii="Arial" w:eastAsia="Arial" w:hAnsi="Arial"/>
          <w:spacing w:val="3"/>
          <w:sz w:val="35"/>
        </w:rPr>
        <w:t xml:space="preserve"> </w:t>
      </w:r>
      <w:r>
        <w:rPr>
          <w:rFonts w:ascii="Times New Roman" w:eastAsia="Times New Roman" w:hAnsi="Times New Roman"/>
          <w:i/>
          <w:sz w:val="35"/>
        </w:rPr>
        <w:t>f</w:t>
        <w:tab/>
      </w:r>
      <w:r>
        <w:rPr>
          <w:rFonts w:ascii="Symbol" w:eastAsia="Symbol" w:hAnsi="Symbol"/>
          <w:sz w:val="35"/>
        </w:rPr>
        <w:sym w:font="Symbol" w:char="F03D"/>
      </w:r>
      <w:r>
        <w:rPr>
          <w:rFonts w:ascii="Times New Roman" w:eastAsia="Times New Roman" w:hAnsi="Times New Roman"/>
          <w:spacing w:val="-33"/>
          <w:sz w:val="35"/>
        </w:rPr>
        <w:t xml:space="preserve"> </w:t>
      </w:r>
      <w:r>
        <w:rPr>
          <w:rFonts w:ascii="Arial" w:eastAsia="Arial" w:hAnsi="Arial"/>
          <w:spacing w:val="5"/>
          <w:sz w:val="35"/>
        </w:rPr>
        <w:t>11.5</w:t>
      </w:r>
      <w:r>
        <w:rPr>
          <w:rFonts w:ascii="Times New Roman" w:eastAsia="Times New Roman" w:hAnsi="Times New Roman"/>
          <w:i/>
          <w:spacing w:val="5"/>
          <w:sz w:val="35"/>
        </w:rPr>
        <w:t>N</w:t>
      </w:r>
      <w:r>
        <w:rPr>
          <w:rFonts w:ascii="Times New Roman" w:eastAsia="Times New Roman" w:hAnsi="Times New Roman"/>
          <w:i/>
          <w:sz w:val="35"/>
        </w:rPr>
        <w:t xml:space="preserve"> </w:t>
      </w:r>
      <w:r>
        <w:rPr>
          <w:rFonts w:ascii="Arial" w:eastAsia="Arial" w:hAnsi="Arial"/>
          <w:sz w:val="35"/>
        </w:rPr>
        <w:t>/</w:t>
      </w:r>
      <w:r>
        <w:rPr>
          <w:rFonts w:ascii="Arial" w:eastAsia="Arial" w:hAnsi="Arial"/>
          <w:spacing w:val="-39"/>
          <w:sz w:val="35"/>
        </w:rPr>
        <w:t xml:space="preserve"> </w:t>
      </w:r>
      <w:r>
        <w:rPr>
          <w:rFonts w:ascii="Times New Roman" w:eastAsia="Times New Roman" w:hAnsi="Times New Roman"/>
          <w:i/>
          <w:sz w:val="35"/>
        </w:rPr>
        <w:t>mm</w:t>
      </w:r>
      <w:r>
        <w:rPr>
          <w:rFonts w:ascii="Times New Roman" w:eastAsia="Times New Roman" w:hAnsi="Times New Roman"/>
          <w:i/>
          <w:spacing w:val="-52"/>
          <w:sz w:val="35"/>
        </w:rPr>
        <w:t xml:space="preserve"> </w:t>
      </w:r>
      <w:r>
        <w:rPr>
          <w:rFonts w:ascii="Arial" w:eastAsia="Arial" w:hAnsi="Arial"/>
          <w:position w:val="3"/>
          <w:sz w:val="20"/>
        </w:rPr>
        <w:t>2</w:t>
      </w:r>
      <w:r>
        <w:rPr>
          <w:rFonts w:ascii="Arial" w:eastAsia="Arial" w:hAnsi="Arial"/>
          <w:spacing w:val="2"/>
          <w:position w:val="3"/>
          <w:sz w:val="20"/>
        </w:rPr>
        <w:t xml:space="preserve"> </w:t>
      </w:r>
      <w:r>
        <w:rPr>
          <w:b/>
          <w:sz w:val="36"/>
        </w:rPr>
        <w:t>，钢筋采纳</w:t>
      </w:r>
      <w:r>
        <w:rPr>
          <w:b/>
          <w:spacing w:val="-77"/>
          <w:sz w:val="36"/>
        </w:rPr>
        <w:t xml:space="preserve"> </w:t>
      </w:r>
      <w:r>
        <w:rPr>
          <w:b/>
          <w:sz w:val="36"/>
        </w:rPr>
        <w:t>HRB335，</w:t>
      </w:r>
      <w:r>
        <w:rPr>
          <w:b/>
          <w:spacing w:val="-72"/>
          <w:sz w:val="36"/>
        </w:rPr>
        <w:t xml:space="preserve"> </w:t>
      </w:r>
      <w:r>
        <w:rPr>
          <w:rFonts w:ascii="Times New Roman" w:eastAsia="Times New Roman" w:hAnsi="Times New Roman"/>
          <w:i/>
          <w:sz w:val="35"/>
        </w:rPr>
        <w:t>f</w:t>
        <w:tab/>
      </w:r>
      <w:r>
        <w:rPr>
          <w:rFonts w:ascii="Symbol" w:eastAsia="Symbol" w:hAnsi="Symbol"/>
          <w:sz w:val="35"/>
        </w:rPr>
        <w:sym w:font="Symbol" w:char="F03D"/>
      </w:r>
      <w:r>
        <w:rPr>
          <w:rFonts w:ascii="Times New Roman" w:eastAsia="Times New Roman" w:hAnsi="Times New Roman"/>
          <w:spacing w:val="7"/>
          <w:sz w:val="35"/>
        </w:rPr>
        <w:t xml:space="preserve"> </w:t>
      </w:r>
      <w:r>
        <w:rPr>
          <w:rFonts w:ascii="Arial" w:eastAsia="Arial" w:hAnsi="Arial"/>
          <w:sz w:val="35"/>
        </w:rPr>
        <w:t>280</w:t>
      </w:r>
      <w:r>
        <w:rPr>
          <w:rFonts w:ascii="Arial" w:eastAsia="Arial" w:hAnsi="Arial"/>
          <w:spacing w:val="-65"/>
          <w:sz w:val="35"/>
        </w:rPr>
        <w:t xml:space="preserve"> </w:t>
      </w:r>
      <w:r>
        <w:rPr>
          <w:rFonts w:ascii="Times New Roman" w:eastAsia="Times New Roman" w:hAnsi="Times New Roman"/>
          <w:i/>
          <w:sz w:val="35"/>
        </w:rPr>
        <w:t>N</w:t>
      </w:r>
      <w:r>
        <w:rPr>
          <w:rFonts w:ascii="Times New Roman" w:eastAsia="Times New Roman" w:hAnsi="Times New Roman"/>
          <w:i/>
          <w:spacing w:val="3"/>
          <w:sz w:val="35"/>
        </w:rPr>
        <w:t xml:space="preserve"> </w:t>
      </w:r>
      <w:r>
        <w:rPr>
          <w:rFonts w:ascii="Arial" w:eastAsia="Arial" w:hAnsi="Arial"/>
          <w:sz w:val="35"/>
        </w:rPr>
        <w:t>/</w:t>
      </w:r>
      <w:r>
        <w:rPr>
          <w:rFonts w:ascii="Arial" w:eastAsia="Arial" w:hAnsi="Arial"/>
          <w:spacing w:val="-35"/>
          <w:sz w:val="35"/>
        </w:rPr>
        <w:t xml:space="preserve"> </w:t>
      </w:r>
      <w:r>
        <w:rPr>
          <w:rFonts w:ascii="Times New Roman" w:eastAsia="Times New Roman" w:hAnsi="Times New Roman"/>
          <w:i/>
          <w:sz w:val="35"/>
        </w:rPr>
        <w:t>mm</w:t>
      </w:r>
      <w:r>
        <w:rPr>
          <w:rFonts w:ascii="Times New Roman" w:eastAsia="Times New Roman" w:hAnsi="Times New Roman"/>
          <w:i/>
          <w:spacing w:val="-51"/>
          <w:sz w:val="35"/>
        </w:rPr>
        <w:t xml:space="preserve"> </w:t>
      </w:r>
      <w:r>
        <w:rPr>
          <w:rFonts w:ascii="Arial" w:eastAsia="Arial" w:hAnsi="Arial"/>
          <w:position w:val="3"/>
          <w:sz w:val="20"/>
        </w:rPr>
        <w:t>2</w:t>
      </w:r>
      <w:r>
        <w:rPr>
          <w:rFonts w:ascii="Arial" w:eastAsia="Arial" w:hAnsi="Arial"/>
          <w:spacing w:val="12"/>
          <w:position w:val="3"/>
          <w:sz w:val="20"/>
        </w:rPr>
        <w:t xml:space="preserve"> </w:t>
      </w:r>
      <w:r>
        <w:rPr>
          <w:b/>
          <w:sz w:val="36"/>
        </w:rPr>
        <w:t>，截面弯矩设计值</w:t>
      </w:r>
      <w:r>
        <w:rPr>
          <w:b/>
          <w:spacing w:val="-63"/>
          <w:sz w:val="36"/>
        </w:rPr>
        <w:t xml:space="preserve"> </w:t>
      </w:r>
      <w:r>
        <w:rPr>
          <w:b/>
          <w:sz w:val="36"/>
        </w:rPr>
        <w:t>M</w:t>
      </w:r>
      <w:r>
        <w:rPr>
          <w:b/>
          <w:spacing w:val="-96"/>
          <w:sz w:val="36"/>
        </w:rPr>
        <w:t xml:space="preserve"> </w:t>
      </w:r>
      <w:r>
        <w:rPr>
          <w:b/>
          <w:sz w:val="36"/>
        </w:rPr>
        <w:t>=。</w:t>
      </w:r>
    </w:p>
    <w:p>
      <w:pPr>
        <w:tabs>
          <w:tab w:val="left" w:pos="4270"/>
          <w:tab w:val="left" w:pos="10360"/>
          <w:tab w:val="left" w:pos="15958"/>
        </w:tabs>
        <w:spacing w:before="0" w:line="204" w:lineRule="exact"/>
        <w:ind w:left="1525" w:right="0" w:firstLine="0"/>
        <w:jc w:val="left"/>
        <w:rPr>
          <w:b/>
          <w:sz w:val="18"/>
        </w:rPr>
      </w:pPr>
      <w:r>
        <w:rPr>
          <w:rFonts w:ascii="Times New Roman"/>
          <w:i/>
          <w:sz w:val="20"/>
        </w:rPr>
        <w:t>td</w:t>
        <w:tab/>
        <w:t>cd</w:t>
        <w:tab/>
        <w:t>sd</w:t>
        <w:tab/>
      </w:r>
      <w:r>
        <w:rPr>
          <w:b/>
          <w:position w:val="3"/>
          <w:sz w:val="18"/>
        </w:rPr>
        <w:t>d</w:t>
      </w:r>
    </w:p>
    <w:p>
      <w:pPr>
        <w:pStyle w:val="BodyText"/>
        <w:rPr>
          <w:sz w:val="19"/>
        </w:rPr>
      </w:pPr>
    </w:p>
    <w:p>
      <w:pPr>
        <w:pStyle w:val="BodyText"/>
        <w:spacing w:before="1"/>
        <w:ind w:left="1274"/>
        <w:rPr>
          <w:rFonts w:ascii="微软雅黑" w:eastAsia="微软雅黑" w:hint="eastAsia"/>
        </w:rPr>
      </w:pPr>
      <w:r>
        <w:rPr>
          <w:spacing w:val="-17"/>
          <w:w w:val="99"/>
        </w:rPr>
        <w:t>求受拉钢筋截面面积。</w:t>
      </w:r>
      <w:r>
        <w:rPr>
          <w:rFonts w:ascii="微软雅黑" w:eastAsia="微软雅黑" w:hint="eastAsia"/>
        </w:rPr>
        <w:t>（</w:t>
      </w:r>
      <w:r>
        <w:rPr>
          <w:rFonts w:ascii="微软雅黑" w:eastAsia="微软雅黑" w:hint="eastAsia"/>
          <w:spacing w:val="-11"/>
        </w:rPr>
        <w:t>附界限相对受压区高度和最小配筋率：</w:t>
      </w:r>
      <w:r>
        <w:rPr>
          <w:rFonts w:ascii="微软雅黑" w:eastAsia="微软雅黑" w:hint="eastAsia"/>
        </w:rPr>
        <w:t>）</w:t>
      </w:r>
    </w:p>
    <w:p>
      <w:pPr>
        <w:pStyle w:val="Heading2"/>
        <w:tabs>
          <w:tab w:val="left" w:pos="1698"/>
        </w:tabs>
        <w:spacing w:before="282"/>
        <w:jc w:val="center"/>
      </w:pPr>
      <w:r>
        <w:t>第</w:t>
      </w:r>
      <w:r>
        <w:rPr>
          <w:spacing w:val="-106"/>
        </w:rPr>
        <w:t xml:space="preserve"> </w:t>
      </w:r>
      <w:r>
        <w:t>5</w:t>
      </w:r>
      <w:r>
        <w:rPr>
          <w:spacing w:val="-103"/>
        </w:rPr>
        <w:t xml:space="preserve"> </w:t>
      </w:r>
      <w:r>
        <w:t>章</w:t>
        <w:tab/>
        <w:t>受弯构件斜截面承载力</w:t>
      </w:r>
    </w:p>
    <w:p>
      <w:pPr>
        <w:pStyle w:val="ListParagraph"/>
        <w:numPr>
          <w:ilvl w:val="0"/>
          <w:numId w:val="87"/>
        </w:numPr>
        <w:tabs>
          <w:tab w:val="left" w:pos="2472"/>
        </w:tabs>
        <w:spacing w:before="255" w:after="0" w:line="403" w:lineRule="exact"/>
        <w:ind w:left="2471" w:right="0" w:hanging="1702"/>
        <w:jc w:val="left"/>
        <w:rPr>
          <w:rFonts w:ascii="宋体" w:eastAsia="宋体" w:hAnsi="宋体" w:hint="eastAsia"/>
          <w:b/>
          <w:sz w:val="34"/>
        </w:rPr>
      </w:pPr>
      <w:r>
        <w:rPr>
          <w:rFonts w:ascii="宋体" w:eastAsia="宋体" w:hAnsi="宋体" w:hint="eastAsia"/>
          <w:b/>
          <w:spacing w:val="-4"/>
          <w:sz w:val="36"/>
        </w:rPr>
        <w:t xml:space="preserve">一钢筋混凝土矩形截面简支梁，截面尺寸 </w:t>
      </w:r>
      <w:r>
        <w:rPr>
          <w:rFonts w:ascii="宋体" w:eastAsia="宋体" w:hAnsi="宋体" w:hint="eastAsia"/>
          <w:b/>
          <w:sz w:val="36"/>
        </w:rPr>
        <w:t>250mm×500mm</w:t>
      </w:r>
      <w:r>
        <w:rPr>
          <w:rFonts w:ascii="宋体" w:eastAsia="宋体" w:hAnsi="宋体" w:hint="eastAsia"/>
          <w:b/>
          <w:spacing w:val="-8"/>
          <w:sz w:val="36"/>
        </w:rPr>
        <w:t xml:space="preserve">，混凝土强度品级为 </w:t>
      </w:r>
      <w:r>
        <w:rPr>
          <w:rFonts w:ascii="宋体" w:eastAsia="宋体" w:hAnsi="宋体" w:hint="eastAsia"/>
          <w:b/>
          <w:sz w:val="36"/>
        </w:rPr>
        <w:t>C20（</w:t>
      </w:r>
      <w:r>
        <w:rPr>
          <w:rFonts w:ascii="Times New Roman" w:eastAsia="Times New Roman" w:hAnsi="Times New Roman"/>
          <w:b/>
          <w:i/>
          <w:sz w:val="36"/>
        </w:rPr>
        <w:t xml:space="preserve">f </w:t>
      </w:r>
      <w:r>
        <w:rPr>
          <w:rFonts w:ascii="宋体" w:eastAsia="宋体" w:hAnsi="宋体" w:hint="eastAsia"/>
          <w:b/>
          <w:sz w:val="36"/>
        </w:rPr>
        <w:t>=mm</w:t>
      </w:r>
      <w:r>
        <w:rPr>
          <w:rFonts w:ascii="宋体" w:eastAsia="宋体" w:hAnsi="宋体" w:hint="eastAsia"/>
          <w:b/>
          <w:position w:val="3"/>
          <w:sz w:val="18"/>
        </w:rPr>
        <w:t>2</w:t>
      </w:r>
      <w:r>
        <w:rPr>
          <w:rFonts w:ascii="宋体" w:eastAsia="宋体" w:hAnsi="宋体" w:hint="eastAsia"/>
          <w:b/>
          <w:sz w:val="36"/>
        </w:rPr>
        <w:t>、</w:t>
      </w:r>
    </w:p>
    <w:p>
      <w:pPr>
        <w:spacing w:before="0" w:line="115" w:lineRule="exact"/>
        <w:ind w:left="0" w:right="2146" w:firstLine="0"/>
        <w:jc w:val="right"/>
        <w:rPr>
          <w:b/>
          <w:sz w:val="19"/>
        </w:rPr>
      </w:pPr>
      <w:r>
        <w:rPr>
          <w:b/>
          <w:w w:val="99"/>
          <w:sz w:val="19"/>
        </w:rPr>
        <w:t>t</w:t>
      </w:r>
    </w:p>
    <w:p>
      <w:pPr>
        <w:pStyle w:val="BodyText"/>
        <w:spacing w:line="322" w:lineRule="exact"/>
        <w:ind w:left="1274"/>
      </w:pPr>
      <w:r>
        <w:rPr>
          <w:rFonts w:ascii="Times New Roman" w:eastAsia="Times New Roman"/>
          <w:i/>
          <w:w w:val="99"/>
        </w:rPr>
        <w:t>f</w:t>
      </w:r>
      <w:r>
        <w:rPr>
          <w:rFonts w:ascii="Times New Roman" w:eastAsia="Times New Roman"/>
          <w:i/>
          <w:spacing w:val="2"/>
          <w:w w:val="99"/>
        </w:rPr>
        <w:t xml:space="preserve"> </w:t>
      </w:r>
      <w:r>
        <w:rPr>
          <w:w w:val="99"/>
        </w:rPr>
        <w:t>=</w:t>
      </w:r>
      <w:r>
        <w:rPr>
          <w:spacing w:val="-63"/>
        </w:rPr>
        <w:t xml:space="preserve"> </w:t>
      </w:r>
      <w:r>
        <w:rPr>
          <w:w w:val="99"/>
        </w:rPr>
        <w:t>N/m</w:t>
      </w:r>
      <w:r>
        <w:rPr>
          <w:spacing w:val="4"/>
          <w:w w:val="99"/>
        </w:rPr>
        <w:t>m</w:t>
      </w:r>
      <w:r>
        <w:rPr>
          <w:w w:val="99"/>
          <w:position w:val="3"/>
          <w:sz w:val="18"/>
        </w:rPr>
        <w:t>2</w:t>
      </w:r>
      <w:r>
        <w:rPr>
          <w:spacing w:val="-177"/>
          <w:w w:val="99"/>
        </w:rPr>
        <w:t>）</w:t>
      </w:r>
      <w:r>
        <w:rPr>
          <w:w w:val="99"/>
        </w:rPr>
        <w:t>，箍筋为热轧</w:t>
      </w:r>
      <w:r>
        <w:rPr>
          <w:spacing w:val="-85"/>
        </w:rPr>
        <w:t xml:space="preserve"> </w:t>
      </w:r>
      <w:r>
        <w:rPr>
          <w:w w:val="99"/>
        </w:rPr>
        <w:t>HPB235</w:t>
      </w:r>
      <w:r>
        <w:rPr>
          <w:spacing w:val="-84"/>
        </w:rPr>
        <w:t xml:space="preserve"> </w:t>
      </w:r>
      <w:r>
        <w:rPr>
          <w:w w:val="99"/>
        </w:rPr>
        <w:t>级钢筋</w:t>
      </w:r>
      <w:r>
        <w:rPr>
          <w:spacing w:val="11"/>
          <w:w w:val="99"/>
        </w:rPr>
        <w:t>（</w:t>
      </w:r>
      <w:r>
        <w:rPr>
          <w:rFonts w:ascii="Times New Roman" w:eastAsia="Times New Roman"/>
          <w:i/>
          <w:w w:val="99"/>
        </w:rPr>
        <w:t>f</w:t>
      </w:r>
      <w:r>
        <w:rPr>
          <w:rFonts w:ascii="Times New Roman" w:eastAsia="Times New Roman"/>
          <w:i/>
          <w:spacing w:val="-1"/>
          <w:w w:val="99"/>
        </w:rPr>
        <w:t xml:space="preserve">  </w:t>
      </w:r>
      <w:r>
        <w:rPr>
          <w:w w:val="99"/>
        </w:rPr>
        <w:t>=210</w:t>
      </w:r>
      <w:r>
        <w:rPr>
          <w:spacing w:val="-60"/>
        </w:rPr>
        <w:t xml:space="preserve"> </w:t>
      </w:r>
      <w:r>
        <w:rPr>
          <w:w w:val="99"/>
        </w:rPr>
        <w:t>N/m</w:t>
      </w:r>
      <w:r>
        <w:rPr>
          <w:spacing w:val="4"/>
          <w:w w:val="99"/>
        </w:rPr>
        <w:t>m</w:t>
      </w:r>
      <w:r>
        <w:rPr>
          <w:spacing w:val="3"/>
          <w:w w:val="99"/>
          <w:position w:val="3"/>
          <w:sz w:val="18"/>
        </w:rPr>
        <w:t>2</w:t>
      </w:r>
      <w:r>
        <w:rPr>
          <w:spacing w:val="-180"/>
          <w:w w:val="99"/>
        </w:rPr>
        <w:t>）</w:t>
      </w:r>
      <w:r>
        <w:rPr>
          <w:w w:val="99"/>
        </w:rPr>
        <w:t>，支座处截面的剪力最大值为</w:t>
      </w:r>
      <w:r>
        <w:rPr>
          <w:spacing w:val="-69"/>
        </w:rPr>
        <w:t xml:space="preserve"> </w:t>
      </w:r>
      <w:r>
        <w:rPr>
          <w:w w:val="99"/>
        </w:rPr>
        <w:t>180k</w:t>
      </w:r>
      <w:r>
        <w:rPr>
          <w:spacing w:val="3"/>
          <w:w w:val="99"/>
        </w:rPr>
        <w:t>N</w:t>
      </w:r>
      <w:r>
        <w:rPr>
          <w:w w:val="99"/>
        </w:rPr>
        <w:t>，求箍</w:t>
      </w:r>
    </w:p>
    <w:p>
      <w:pPr>
        <w:tabs>
          <w:tab w:val="left" w:pos="7784"/>
        </w:tabs>
        <w:spacing w:before="0" w:line="217" w:lineRule="exact"/>
        <w:ind w:left="1393" w:right="0" w:firstLine="0"/>
        <w:jc w:val="left"/>
        <w:rPr>
          <w:b/>
          <w:sz w:val="19"/>
        </w:rPr>
      </w:pPr>
      <w:r>
        <w:rPr>
          <w:b/>
          <w:sz w:val="19"/>
        </w:rPr>
        <w:t>c</w:t>
        <w:tab/>
        <w:t>yv</w:t>
      </w:r>
    </w:p>
    <w:p>
      <w:pPr>
        <w:pStyle w:val="BodyText"/>
        <w:spacing w:before="12"/>
        <w:ind w:left="1274"/>
        <w:rPr>
          <w:rFonts w:ascii="微软雅黑" w:eastAsia="微软雅黑" w:hint="eastAsia"/>
        </w:rPr>
      </w:pPr>
      <w:r>
        <w:t>筋的数量。</w:t>
      </w:r>
      <w:r>
        <w:rPr>
          <w:rFonts w:ascii="微软雅黑" w:eastAsia="微软雅黑" w:hint="eastAsia"/>
        </w:rPr>
        <w:t>（附相关计算公式及最小配筋率）</w:t>
      </w:r>
    </w:p>
    <w:p>
      <w:pPr>
        <w:pStyle w:val="ListParagraph"/>
        <w:numPr>
          <w:ilvl w:val="0"/>
          <w:numId w:val="87"/>
        </w:numPr>
        <w:tabs>
          <w:tab w:val="left" w:pos="2540"/>
        </w:tabs>
        <w:spacing w:before="139" w:after="0" w:line="364" w:lineRule="exact"/>
        <w:ind w:left="2539" w:right="0" w:hanging="542"/>
        <w:jc w:val="left"/>
        <w:rPr>
          <w:rFonts w:ascii="Times New Roman" w:eastAsia="Times New Roman" w:hAnsi="Times New Roman"/>
          <w:b/>
          <w:sz w:val="34"/>
        </w:rPr>
      </w:pPr>
      <w:r>
        <w:rPr>
          <w:rFonts w:ascii="宋体" w:eastAsia="宋体" w:hAnsi="宋体" w:hint="eastAsia"/>
          <w:b/>
          <w:spacing w:val="-8"/>
          <w:w w:val="99"/>
          <w:sz w:val="36"/>
        </w:rPr>
        <w:t>一钢筋混凝土矩形截面简支梁，截面尺寸</w:t>
      </w:r>
      <w:r>
        <w:rPr>
          <w:rFonts w:ascii="Times New Roman" w:eastAsia="Times New Roman" w:hAnsi="Times New Roman"/>
          <w:b/>
          <w:sz w:val="36"/>
        </w:rPr>
        <w:t>250m</w:t>
      </w:r>
      <w:r>
        <w:rPr>
          <w:rFonts w:ascii="Times New Roman" w:eastAsia="Times New Roman" w:hAnsi="Times New Roman"/>
          <w:b/>
          <w:spacing w:val="-9"/>
          <w:sz w:val="36"/>
        </w:rPr>
        <w:t>m</w:t>
      </w:r>
      <w:r>
        <w:rPr>
          <w:rFonts w:ascii="宋体" w:eastAsia="宋体" w:hAnsi="宋体" w:hint="eastAsia"/>
          <w:b/>
          <w:spacing w:val="3"/>
          <w:w w:val="99"/>
          <w:sz w:val="36"/>
        </w:rPr>
        <w:t>×</w:t>
      </w:r>
      <w:r>
        <w:rPr>
          <w:rFonts w:ascii="Times New Roman" w:eastAsia="Times New Roman" w:hAnsi="Times New Roman"/>
          <w:b/>
          <w:sz w:val="36"/>
        </w:rPr>
        <w:t>500m</w:t>
      </w:r>
      <w:r>
        <w:rPr>
          <w:rFonts w:ascii="Times New Roman" w:eastAsia="Times New Roman" w:hAnsi="Times New Roman"/>
          <w:b/>
          <w:spacing w:val="-3"/>
          <w:sz w:val="36"/>
        </w:rPr>
        <w:t>m</w:t>
      </w:r>
      <w:r>
        <w:rPr>
          <w:rFonts w:ascii="宋体" w:eastAsia="宋体" w:hAnsi="宋体" w:hint="eastAsia"/>
          <w:b/>
          <w:spacing w:val="-21"/>
          <w:w w:val="99"/>
          <w:sz w:val="36"/>
        </w:rPr>
        <w:t>，混凝土强度品级为</w:t>
      </w:r>
      <w:r>
        <w:rPr>
          <w:rFonts w:ascii="宋体" w:eastAsia="宋体" w:hAnsi="宋体" w:hint="eastAsia"/>
          <w:b/>
          <w:spacing w:val="-116"/>
          <w:sz w:val="36"/>
        </w:rPr>
        <w:t xml:space="preserve"> </w:t>
      </w:r>
      <w:r>
        <w:rPr>
          <w:rFonts w:ascii="Times New Roman" w:eastAsia="Times New Roman" w:hAnsi="Times New Roman"/>
          <w:b/>
          <w:w w:val="99"/>
          <w:sz w:val="36"/>
        </w:rPr>
        <w:t>C</w:t>
      </w:r>
      <w:r>
        <w:rPr>
          <w:rFonts w:ascii="Times New Roman" w:eastAsia="Times New Roman" w:hAnsi="Times New Roman"/>
          <w:b/>
          <w:spacing w:val="-1"/>
          <w:sz w:val="36"/>
        </w:rPr>
        <w:t>2</w:t>
      </w:r>
      <w:r>
        <w:rPr>
          <w:rFonts w:ascii="宋体" w:eastAsia="宋体" w:hAnsi="宋体" w:hint="eastAsia"/>
          <w:b/>
          <w:spacing w:val="-360"/>
          <w:w w:val="99"/>
          <w:sz w:val="36"/>
        </w:rPr>
        <w:t>（</w:t>
      </w:r>
      <w:r>
        <w:rPr>
          <w:rFonts w:ascii="Times New Roman" w:eastAsia="Times New Roman" w:hAnsi="Times New Roman"/>
          <w:b/>
          <w:sz w:val="36"/>
        </w:rPr>
        <w:t>0</w:t>
      </w:r>
      <w:r>
        <w:rPr>
          <w:rFonts w:ascii="Times New Roman" w:eastAsia="Times New Roman" w:hAnsi="Times New Roman"/>
          <w:b/>
          <w:spacing w:val="1"/>
          <w:sz w:val="36"/>
        </w:rPr>
        <w:t xml:space="preserve">  </w:t>
      </w:r>
      <w:r>
        <w:rPr>
          <w:rFonts w:ascii="Times New Roman" w:eastAsia="Times New Roman" w:hAnsi="Times New Roman"/>
          <w:b/>
          <w:i/>
          <w:sz w:val="36"/>
        </w:rPr>
        <w:t>f</w:t>
      </w:r>
      <w:r>
        <w:rPr>
          <w:rFonts w:ascii="Times New Roman" w:eastAsia="Times New Roman" w:hAnsi="Times New Roman"/>
          <w:b/>
          <w:i/>
          <w:spacing w:val="-27"/>
          <w:sz w:val="36"/>
        </w:rPr>
        <w:t xml:space="preserve"> </w:t>
      </w:r>
      <w:r>
        <w:rPr>
          <w:rFonts w:ascii="Times New Roman" w:eastAsia="Times New Roman" w:hAnsi="Times New Roman"/>
          <w:b/>
          <w:sz w:val="36"/>
        </w:rPr>
        <w:t>=m</w:t>
      </w:r>
      <w:r>
        <w:rPr>
          <w:rFonts w:ascii="Times New Roman" w:eastAsia="Times New Roman" w:hAnsi="Times New Roman"/>
          <w:b/>
          <w:spacing w:val="-3"/>
          <w:sz w:val="36"/>
        </w:rPr>
        <w:t>m</w:t>
      </w:r>
      <w:r>
        <w:rPr>
          <w:rFonts w:ascii="Times New Roman" w:eastAsia="Times New Roman" w:hAnsi="Times New Roman"/>
          <w:b/>
          <w:spacing w:val="1"/>
          <w:w w:val="100"/>
          <w:position w:val="2"/>
          <w:sz w:val="24"/>
        </w:rPr>
        <w:t>2</w:t>
      </w:r>
      <w:r>
        <w:rPr>
          <w:rFonts w:ascii="宋体" w:eastAsia="宋体" w:hAnsi="宋体" w:hint="eastAsia"/>
          <w:b/>
          <w:w w:val="99"/>
          <w:sz w:val="36"/>
        </w:rPr>
        <w:t>、</w:t>
      </w:r>
    </w:p>
    <w:p>
      <w:pPr>
        <w:spacing w:before="0" w:line="111" w:lineRule="exact"/>
        <w:ind w:left="0" w:right="2372" w:firstLine="0"/>
        <w:jc w:val="right"/>
        <w:rPr>
          <w:rFonts w:ascii="Times New Roman"/>
          <w:b/>
          <w:i/>
          <w:sz w:val="24"/>
        </w:rPr>
      </w:pPr>
      <w:r>
        <w:rPr>
          <w:rFonts w:ascii="Times New Roman"/>
          <w:b/>
          <w:i/>
          <w:w w:val="100"/>
          <w:sz w:val="24"/>
        </w:rPr>
        <w:t>t</w:t>
      </w:r>
    </w:p>
    <w:p>
      <w:pPr>
        <w:pStyle w:val="BodyText"/>
        <w:tabs>
          <w:tab w:val="left" w:pos="8504"/>
        </w:tabs>
        <w:spacing w:line="298" w:lineRule="exact"/>
        <w:ind w:left="1274"/>
      </w:pPr>
      <w:r>
        <w:rPr>
          <w:rFonts w:ascii="Times New Roman" w:eastAsia="Times New Roman"/>
          <w:i/>
          <w:spacing w:val="-2"/>
          <w:w w:val="99"/>
        </w:rPr>
        <w:t>f</w:t>
      </w:r>
      <w:r>
        <w:rPr>
          <w:rFonts w:ascii="Times New Roman" w:eastAsia="Times New Roman"/>
          <w:i/>
          <w:w w:val="100"/>
          <w:position w:val="-12"/>
          <w:sz w:val="24"/>
        </w:rPr>
        <w:t>c</w:t>
      </w:r>
      <w:r>
        <w:rPr>
          <w:rFonts w:ascii="Times New Roman" w:eastAsia="Times New Roman"/>
          <w:w w:val="100"/>
        </w:rPr>
        <w:t>=</w:t>
      </w:r>
      <w:r>
        <w:rPr>
          <w:rFonts w:ascii="Times New Roman" w:eastAsia="Times New Roman"/>
        </w:rPr>
        <w:t xml:space="preserve"> N/m</w:t>
      </w:r>
      <w:r>
        <w:rPr>
          <w:rFonts w:ascii="Times New Roman" w:eastAsia="Times New Roman"/>
          <w:spacing w:val="-5"/>
        </w:rPr>
        <w:t>m</w:t>
      </w:r>
      <w:r>
        <w:rPr>
          <w:rFonts w:ascii="Times New Roman" w:eastAsia="Times New Roman"/>
          <w:spacing w:val="1"/>
          <w:w w:val="100"/>
          <w:position w:val="2"/>
          <w:sz w:val="24"/>
        </w:rPr>
        <w:t>2</w:t>
      </w:r>
      <w:r>
        <w:rPr>
          <w:spacing w:val="-177"/>
          <w:w w:val="99"/>
        </w:rPr>
        <w:t>）</w:t>
      </w:r>
      <w:r>
        <w:rPr>
          <w:w w:val="99"/>
        </w:rPr>
        <w:t>，箍筋为热轧</w:t>
      </w:r>
      <w:r>
        <w:rPr>
          <w:spacing w:val="-81"/>
        </w:rPr>
        <w:t xml:space="preserve"> </w:t>
      </w:r>
      <w:r>
        <w:rPr>
          <w:rFonts w:ascii="Times New Roman" w:eastAsia="Times New Roman"/>
        </w:rPr>
        <w:t>HRB335</w:t>
      </w:r>
      <w:r>
        <w:rPr>
          <w:rFonts w:ascii="Times New Roman" w:eastAsia="Times New Roman"/>
          <w:spacing w:val="1"/>
        </w:rPr>
        <w:t xml:space="preserve"> </w:t>
      </w:r>
      <w:r>
        <w:rPr>
          <w:w w:val="99"/>
        </w:rPr>
        <w:t>级钢筋</w:t>
      </w:r>
      <w:r>
        <w:rPr>
          <w:spacing w:val="7"/>
          <w:w w:val="99"/>
        </w:rPr>
        <w:t>（</w:t>
      </w:r>
      <w:r>
        <w:rPr>
          <w:rFonts w:ascii="Times New Roman" w:eastAsia="Times New Roman"/>
          <w:i/>
          <w:w w:val="99"/>
        </w:rPr>
        <w:t>f</w:t>
        <w:tab/>
      </w:r>
      <w:r>
        <w:rPr>
          <w:rFonts w:ascii="Times New Roman" w:eastAsia="Times New Roman"/>
          <w:w w:val="100"/>
        </w:rPr>
        <w:t>=300 N/m</w:t>
      </w:r>
      <w:r>
        <w:rPr>
          <w:rFonts w:ascii="Times New Roman" w:eastAsia="Times New Roman"/>
          <w:spacing w:val="-6"/>
          <w:w w:val="100"/>
        </w:rPr>
        <w:t>m</w:t>
      </w:r>
      <w:r>
        <w:rPr>
          <w:rFonts w:ascii="Times New Roman" w:eastAsia="Times New Roman"/>
          <w:spacing w:val="1"/>
          <w:w w:val="100"/>
          <w:position w:val="2"/>
          <w:sz w:val="24"/>
        </w:rPr>
        <w:t>2</w:t>
      </w:r>
      <w:r>
        <w:rPr>
          <w:spacing w:val="-177"/>
          <w:w w:val="99"/>
        </w:rPr>
        <w:t>）</w:t>
      </w:r>
      <w:r>
        <w:rPr>
          <w:w w:val="99"/>
        </w:rPr>
        <w:t>，支座处截面的剪力最大值为</w:t>
      </w:r>
      <w:r>
        <w:rPr>
          <w:spacing w:val="-66"/>
        </w:rPr>
        <w:t xml:space="preserve"> </w:t>
      </w:r>
      <w:r>
        <w:rPr>
          <w:rFonts w:ascii="Times New Roman" w:eastAsia="Times New Roman"/>
          <w:w w:val="99"/>
        </w:rPr>
        <w:t>180k</w:t>
      </w:r>
      <w:r>
        <w:rPr>
          <w:rFonts w:ascii="Times New Roman" w:eastAsia="Times New Roman"/>
          <w:spacing w:val="-3"/>
          <w:w w:val="99"/>
        </w:rPr>
        <w:t>N</w:t>
      </w:r>
      <w:r>
        <w:rPr>
          <w:w w:val="99"/>
        </w:rPr>
        <w:t>，</w:t>
      </w:r>
    </w:p>
    <w:p>
      <w:pPr>
        <w:spacing w:before="0" w:line="201" w:lineRule="exact"/>
        <w:ind w:left="17" w:right="1068" w:firstLine="0"/>
        <w:jc w:val="center"/>
        <w:rPr>
          <w:rFonts w:ascii="Times New Roman"/>
          <w:b/>
          <w:i/>
          <w:sz w:val="24"/>
        </w:rPr>
      </w:pPr>
      <w:r>
        <w:rPr>
          <w:rFonts w:ascii="Times New Roman"/>
          <w:b/>
          <w:i/>
          <w:sz w:val="24"/>
        </w:rPr>
        <w:t>yv</w:t>
      </w:r>
    </w:p>
    <w:p>
      <w:pPr>
        <w:pStyle w:val="BodyText"/>
        <w:spacing w:line="424" w:lineRule="exact"/>
        <w:ind w:left="1274"/>
      </w:pPr>
      <w:r>
        <w:rPr>
          <w:w w:val="95"/>
        </w:rPr>
        <w:t>求箍筋的数量。</w:t>
      </w:r>
    </w:p>
    <w:p>
      <w:pPr>
        <w:pStyle w:val="ListParagraph"/>
        <w:numPr>
          <w:ilvl w:val="0"/>
          <w:numId w:val="87"/>
        </w:numPr>
        <w:tabs>
          <w:tab w:val="left" w:pos="2544"/>
        </w:tabs>
        <w:spacing w:before="6" w:after="0" w:line="240" w:lineRule="auto"/>
        <w:ind w:left="2543" w:right="0" w:hanging="546"/>
        <w:jc w:val="left"/>
        <w:rPr>
          <w:rFonts w:ascii="宋体" w:eastAsia="宋体" w:hAnsi="宋体" w:hint="eastAsia"/>
          <w:b/>
          <w:sz w:val="34"/>
        </w:rPr>
      </w:pPr>
      <w:r>
        <w:rPr>
          <w:rFonts w:ascii="宋体" w:eastAsia="宋体" w:hAnsi="宋体" w:hint="eastAsia"/>
          <w:b/>
          <w:spacing w:val="-7"/>
          <w:sz w:val="36"/>
        </w:rPr>
        <w:t xml:space="preserve">钢筋混凝土矩形截面简支梁，如图所示，截面尺寸 </w:t>
      </w:r>
      <w:r>
        <w:rPr>
          <w:rFonts w:ascii="宋体" w:eastAsia="宋体" w:hAnsi="宋体" w:hint="eastAsia"/>
          <w:b/>
          <w:sz w:val="36"/>
        </w:rPr>
        <w:t>250mm×500mm</w:t>
      </w:r>
      <w:r>
        <w:rPr>
          <w:rFonts w:ascii="宋体" w:eastAsia="宋体" w:hAnsi="宋体" w:hint="eastAsia"/>
          <w:b/>
          <w:spacing w:val="9"/>
          <w:sz w:val="36"/>
        </w:rPr>
        <w:t>，混凝土强度品级为</w:t>
      </w:r>
      <w:r>
        <w:rPr>
          <w:rFonts w:ascii="宋体" w:eastAsia="宋体" w:hAnsi="宋体" w:hint="eastAsia"/>
          <w:b/>
          <w:sz w:val="36"/>
        </w:rPr>
        <w:t>C20</w:t>
      </w:r>
    </w:p>
    <w:p>
      <w:pPr>
        <w:pStyle w:val="BodyText"/>
        <w:rPr>
          <w:sz w:val="20"/>
        </w:rPr>
      </w:pPr>
    </w:p>
    <w:p>
      <w:pPr>
        <w:pStyle w:val="BodyText"/>
        <w:spacing w:before="4"/>
        <w:rPr>
          <w:sz w:val="20"/>
        </w:rPr>
      </w:pPr>
    </w:p>
    <w:p>
      <w:pPr>
        <w:tabs>
          <w:tab w:val="left" w:pos="2909"/>
          <w:tab w:val="left" w:pos="9167"/>
        </w:tabs>
        <w:spacing w:before="74"/>
        <w:ind w:left="1756" w:right="0" w:firstLine="0"/>
        <w:jc w:val="left"/>
        <w:rPr>
          <w:b/>
          <w:sz w:val="19"/>
        </w:rPr>
      </w:pPr>
      <w:r>
        <w:pict>
          <v:group id="_x0000_s1046" style="width:893pt;height:24.15pt;margin-top:-15.58pt;margin-left:0;mso-position-horizontal-relative:page;position:absolute;z-index:-251648000" coordorigin="0,-312" coordsize="17860,483">
            <v:shape id="_x0000_s1047" type="#_x0000_t75" style="width:17860;height:420;position:absolute;top:-312" stroked="f">
              <v:imagedata r:id="rId13" o:title=""/>
            </v:shape>
            <v:shape id="_x0000_s1048" type="#_x0000_t202" style="width:17860;height:483;position:absolute;top:-312" filled="f" stroked="f">
              <v:textbox inset="0,0,0,0">
                <w:txbxContent>
                  <w:p>
                    <w:pPr>
                      <w:tabs>
                        <w:tab w:val="left" w:pos="13167"/>
                        <w:tab w:val="left" w:pos="14597"/>
                      </w:tabs>
                      <w:spacing w:before="40" w:line="442" w:lineRule="exact"/>
                      <w:ind w:left="1274" w:right="0" w:firstLine="0"/>
                      <w:jc w:val="left"/>
                      <w:rPr>
                        <w:b/>
                        <w:sz w:val="36"/>
                      </w:rPr>
                    </w:pPr>
                    <w:r>
                      <w:rPr>
                        <w:b/>
                        <w:spacing w:val="3"/>
                        <w:w w:val="99"/>
                        <w:sz w:val="36"/>
                      </w:rPr>
                      <w:t>（</w:t>
                    </w:r>
                    <w:r>
                      <w:rPr>
                        <w:rFonts w:ascii="Times New Roman" w:eastAsia="Times New Roman"/>
                        <w:b/>
                        <w:i/>
                        <w:w w:val="99"/>
                        <w:sz w:val="36"/>
                      </w:rPr>
                      <w:t>f</w:t>
                    </w:r>
                    <w:r>
                      <w:rPr>
                        <w:rFonts w:ascii="Times New Roman" w:eastAsia="Times New Roman"/>
                        <w:b/>
                        <w:i/>
                        <w:spacing w:val="-2"/>
                        <w:w w:val="99"/>
                        <w:sz w:val="36"/>
                      </w:rPr>
                      <w:t xml:space="preserve"> </w:t>
                    </w:r>
                    <w:r>
                      <w:rPr>
                        <w:b/>
                        <w:w w:val="99"/>
                        <w:sz w:val="36"/>
                      </w:rPr>
                      <w:t>=m</w:t>
                    </w:r>
                    <w:r>
                      <w:rPr>
                        <w:b/>
                        <w:spacing w:val="4"/>
                        <w:w w:val="99"/>
                        <w:sz w:val="36"/>
                      </w:rPr>
                      <w:t>m</w:t>
                    </w:r>
                    <w:r>
                      <w:rPr>
                        <w:b/>
                        <w:spacing w:val="3"/>
                        <w:w w:val="99"/>
                        <w:position w:val="3"/>
                        <w:sz w:val="18"/>
                      </w:rPr>
                      <w:t>2</w:t>
                    </w:r>
                    <w:r>
                      <w:rPr>
                        <w:b/>
                        <w:spacing w:val="-51"/>
                        <w:w w:val="99"/>
                        <w:sz w:val="36"/>
                      </w:rPr>
                      <w:t>、</w:t>
                    </w:r>
                    <w:r>
                      <w:rPr>
                        <w:rFonts w:ascii="Times New Roman" w:eastAsia="Times New Roman"/>
                        <w:b/>
                        <w:i/>
                        <w:w w:val="99"/>
                        <w:sz w:val="36"/>
                      </w:rPr>
                      <w:t>f</w:t>
                    </w:r>
                    <w:r>
                      <w:rPr>
                        <w:rFonts w:ascii="Times New Roman" w:eastAsia="Times New Roman"/>
                        <w:b/>
                        <w:i/>
                        <w:spacing w:val="-2"/>
                        <w:w w:val="99"/>
                        <w:sz w:val="36"/>
                      </w:rPr>
                      <w:t xml:space="preserve"> </w:t>
                    </w:r>
                    <w:r>
                      <w:rPr>
                        <w:b/>
                        <w:w w:val="99"/>
                        <w:sz w:val="36"/>
                      </w:rPr>
                      <w:t>=</w:t>
                    </w:r>
                    <w:r>
                      <w:rPr>
                        <w:b/>
                        <w:spacing w:val="-92"/>
                        <w:sz w:val="36"/>
                      </w:rPr>
                      <w:t xml:space="preserve"> </w:t>
                    </w:r>
                    <w:r>
                      <w:rPr>
                        <w:b/>
                        <w:w w:val="99"/>
                        <w:sz w:val="36"/>
                      </w:rPr>
                      <w:t>N/m</w:t>
                    </w:r>
                    <w:r>
                      <w:rPr>
                        <w:b/>
                        <w:spacing w:val="7"/>
                        <w:w w:val="99"/>
                        <w:sz w:val="36"/>
                      </w:rPr>
                      <w:t>m</w:t>
                    </w:r>
                    <w:r>
                      <w:rPr>
                        <w:b/>
                        <w:w w:val="99"/>
                        <w:position w:val="3"/>
                        <w:sz w:val="18"/>
                      </w:rPr>
                      <w:t>2</w:t>
                    </w:r>
                    <w:r>
                      <w:rPr>
                        <w:b/>
                        <w:spacing w:val="-180"/>
                        <w:w w:val="99"/>
                        <w:sz w:val="36"/>
                      </w:rPr>
                      <w:t>）</w:t>
                    </w:r>
                    <w:r>
                      <w:rPr>
                        <w:b/>
                        <w:spacing w:val="-51"/>
                        <w:w w:val="99"/>
                        <w:sz w:val="36"/>
                      </w:rPr>
                      <w:t>，</w:t>
                    </w:r>
                    <w:r>
                      <w:rPr>
                        <w:b/>
                        <w:w w:val="99"/>
                        <w:sz w:val="36"/>
                      </w:rPr>
                      <w:t>箍筋为热轧</w:t>
                    </w:r>
                    <w:r>
                      <w:rPr>
                        <w:b/>
                        <w:spacing w:val="-84"/>
                        <w:sz w:val="36"/>
                      </w:rPr>
                      <w:t xml:space="preserve"> </w:t>
                    </w:r>
                    <w:r>
                      <w:rPr>
                        <w:b/>
                        <w:w w:val="99"/>
                        <w:sz w:val="36"/>
                      </w:rPr>
                      <w:t>HPB235</w:t>
                    </w:r>
                    <w:r>
                      <w:rPr>
                        <w:b/>
                        <w:spacing w:val="-81"/>
                        <w:sz w:val="36"/>
                      </w:rPr>
                      <w:t xml:space="preserve"> </w:t>
                    </w:r>
                    <w:r>
                      <w:rPr>
                        <w:b/>
                        <w:w w:val="99"/>
                        <w:sz w:val="36"/>
                      </w:rPr>
                      <w:t>级钢</w:t>
                    </w:r>
                    <w:r>
                      <w:rPr>
                        <w:b/>
                        <w:spacing w:val="-51"/>
                        <w:w w:val="99"/>
                        <w:sz w:val="36"/>
                      </w:rPr>
                      <w:t>筋</w:t>
                    </w:r>
                    <w:r>
                      <w:rPr>
                        <w:b/>
                        <w:spacing w:val="3"/>
                        <w:w w:val="99"/>
                        <w:sz w:val="36"/>
                      </w:rPr>
                      <w:t>（</w:t>
                    </w:r>
                    <w:r>
                      <w:rPr>
                        <w:rFonts w:ascii="Times New Roman" w:eastAsia="Times New Roman"/>
                        <w:b/>
                        <w:i/>
                        <w:w w:val="99"/>
                        <w:sz w:val="36"/>
                      </w:rPr>
                      <w:t xml:space="preserve">f </w:t>
                    </w:r>
                    <w:r>
                      <w:rPr>
                        <w:rFonts w:ascii="Times New Roman" w:eastAsia="Times New Roman"/>
                        <w:b/>
                        <w:i/>
                        <w:spacing w:val="-2"/>
                        <w:w w:val="99"/>
                        <w:sz w:val="36"/>
                      </w:rPr>
                      <w:t xml:space="preserve"> </w:t>
                    </w:r>
                    <w:r>
                      <w:rPr>
                        <w:b/>
                        <w:w w:val="99"/>
                        <w:sz w:val="36"/>
                      </w:rPr>
                      <w:t>=210</w:t>
                    </w:r>
                    <w:r>
                      <w:rPr>
                        <w:b/>
                        <w:spacing w:val="-84"/>
                        <w:sz w:val="36"/>
                      </w:rPr>
                      <w:t xml:space="preserve"> </w:t>
                    </w:r>
                    <w:r>
                      <w:rPr>
                        <w:b/>
                        <w:w w:val="99"/>
                        <w:sz w:val="36"/>
                      </w:rPr>
                      <w:t>N/m</w:t>
                    </w:r>
                    <w:r>
                      <w:rPr>
                        <w:b/>
                        <w:spacing w:val="3"/>
                        <w:w w:val="99"/>
                        <w:sz w:val="36"/>
                      </w:rPr>
                      <w:t>m</w:t>
                    </w:r>
                    <w:r>
                      <w:rPr>
                        <w:b/>
                        <w:w w:val="99"/>
                        <w:position w:val="3"/>
                        <w:sz w:val="18"/>
                      </w:rPr>
                      <w:t>2</w:t>
                    </w:r>
                    <w:r>
                      <w:rPr>
                        <w:b/>
                        <w:spacing w:val="-177"/>
                        <w:w w:val="99"/>
                        <w:sz w:val="36"/>
                      </w:rPr>
                      <w:t>）</w:t>
                    </w:r>
                    <w:r>
                      <w:rPr>
                        <w:b/>
                        <w:spacing w:val="-54"/>
                        <w:w w:val="99"/>
                        <w:sz w:val="36"/>
                      </w:rPr>
                      <w:t>，</w:t>
                    </w:r>
                    <w:r>
                      <w:rPr>
                        <w:b/>
                        <w:w w:val="99"/>
                        <w:sz w:val="36"/>
                      </w:rPr>
                      <w:t>纵筋为</w:t>
                    </w:r>
                    <w:r>
                      <w:rPr>
                        <w:b/>
                        <w:spacing w:val="-88"/>
                        <w:sz w:val="36"/>
                      </w:rPr>
                      <w:t xml:space="preserve"> </w:t>
                    </w:r>
                    <w:r>
                      <w:rPr>
                        <w:b/>
                        <w:w w:val="99"/>
                        <w:sz w:val="36"/>
                      </w:rPr>
                      <w:t>2</w:t>
                    </w:r>
                    <w:r>
                      <w:rPr>
                        <w:b/>
                        <w:sz w:val="36"/>
                      </w:rPr>
                      <w:tab/>
                    </w:r>
                    <w:r>
                      <w:rPr>
                        <w:b/>
                        <w:w w:val="99"/>
                        <w:sz w:val="36"/>
                      </w:rPr>
                      <w:t>25</w:t>
                    </w:r>
                    <w:r>
                      <w:rPr>
                        <w:b/>
                        <w:spacing w:val="-84"/>
                        <w:sz w:val="36"/>
                      </w:rPr>
                      <w:t xml:space="preserve"> </w:t>
                    </w:r>
                    <w:r>
                      <w:rPr>
                        <w:b/>
                        <w:w w:val="99"/>
                        <w:sz w:val="36"/>
                      </w:rPr>
                      <w:t>和</w:t>
                    </w:r>
                    <w:r>
                      <w:rPr>
                        <w:b/>
                        <w:spacing w:val="-92"/>
                        <w:sz w:val="36"/>
                      </w:rPr>
                      <w:t xml:space="preserve"> </w:t>
                    </w:r>
                    <w:r>
                      <w:rPr>
                        <w:b/>
                        <w:w w:val="99"/>
                        <w:sz w:val="36"/>
                      </w:rPr>
                      <w:t>2</w:t>
                    </w:r>
                    <w:r>
                      <w:rPr>
                        <w:b/>
                        <w:sz w:val="36"/>
                      </w:rPr>
                      <w:tab/>
                    </w:r>
                    <w:r>
                      <w:rPr>
                        <w:b/>
                        <w:w w:val="99"/>
                        <w:sz w:val="36"/>
                      </w:rPr>
                      <w:t>22</w:t>
                    </w:r>
                    <w:r>
                      <w:rPr>
                        <w:b/>
                        <w:spacing w:val="-88"/>
                        <w:sz w:val="36"/>
                      </w:rPr>
                      <w:t xml:space="preserve"> </w:t>
                    </w:r>
                    <w:r>
                      <w:rPr>
                        <w:b/>
                        <w:w w:val="99"/>
                        <w:sz w:val="36"/>
                      </w:rPr>
                      <w:t>的</w:t>
                    </w:r>
                    <w:r>
                      <w:rPr>
                        <w:b/>
                        <w:spacing w:val="-88"/>
                        <w:sz w:val="36"/>
                      </w:rPr>
                      <w:t xml:space="preserve"> </w:t>
                    </w:r>
                    <w:r>
                      <w:rPr>
                        <w:b/>
                        <w:w w:val="99"/>
                        <w:sz w:val="36"/>
                      </w:rPr>
                      <w:t>HRB400</w:t>
                    </w:r>
                  </w:p>
                </w:txbxContent>
              </v:textbox>
            </v:shape>
          </v:group>
        </w:pict>
      </w:r>
      <w:r>
        <w:rPr>
          <w:b/>
          <w:sz w:val="19"/>
        </w:rPr>
        <w:t>t</w:t>
        <w:tab/>
        <w:t>c</w:t>
        <w:tab/>
        <w:t>yv</w:t>
      </w:r>
    </w:p>
    <w:p>
      <w:pPr>
        <w:pStyle w:val="BodyText"/>
        <w:spacing w:before="109" w:line="403" w:lineRule="exact"/>
        <w:ind w:left="1274"/>
      </w:pPr>
      <w:r>
        <w:rPr>
          <w:w w:val="99"/>
        </w:rPr>
        <w:t>级钢筋</w:t>
      </w:r>
      <w:r>
        <w:rPr>
          <w:spacing w:val="11"/>
          <w:w w:val="99"/>
        </w:rPr>
        <w:t>（</w:t>
      </w:r>
      <w:r>
        <w:rPr>
          <w:rFonts w:ascii="Times New Roman" w:eastAsia="Times New Roman"/>
          <w:i/>
          <w:w w:val="99"/>
        </w:rPr>
        <w:t>f</w:t>
      </w:r>
      <w:r>
        <w:rPr>
          <w:rFonts w:ascii="Times New Roman" w:eastAsia="Times New Roman"/>
          <w:i/>
          <w:spacing w:val="-5"/>
          <w:w w:val="99"/>
        </w:rPr>
        <w:t xml:space="preserve"> </w:t>
      </w:r>
      <w:r>
        <w:rPr>
          <w:w w:val="99"/>
        </w:rPr>
        <w:t>=360</w:t>
      </w:r>
      <w:r>
        <w:rPr>
          <w:spacing w:val="-2"/>
        </w:rPr>
        <w:t xml:space="preserve"> </w:t>
      </w:r>
      <w:r>
        <w:rPr>
          <w:w w:val="99"/>
        </w:rPr>
        <w:t>N/m</w:t>
      </w:r>
      <w:r>
        <w:rPr>
          <w:spacing w:val="14"/>
          <w:w w:val="99"/>
        </w:rPr>
        <w:t>m</w:t>
      </w:r>
      <w:r>
        <w:rPr>
          <w:w w:val="99"/>
          <w:position w:val="3"/>
          <w:sz w:val="18"/>
        </w:rPr>
        <w:t>2</w:t>
      </w:r>
      <w:r>
        <w:rPr>
          <w:spacing w:val="-180"/>
          <w:w w:val="99"/>
        </w:rPr>
        <w:t>）</w:t>
      </w:r>
      <w:r>
        <w:rPr>
          <w:w w:val="99"/>
        </w:rPr>
        <w:t>。求：箍筋和弯起钢筋。</w:t>
      </w:r>
    </w:p>
    <w:p>
      <w:pPr>
        <w:spacing w:before="0" w:line="185" w:lineRule="exact"/>
        <w:ind w:left="2841" w:right="0" w:firstLine="0"/>
        <w:jc w:val="left"/>
        <w:rPr>
          <w:b/>
          <w:sz w:val="19"/>
        </w:rPr>
      </w:pPr>
      <w:r>
        <w:drawing>
          <wp:anchor distT="0" distB="0" distL="0" distR="0" simplePos="0" relativeHeight="251666432" behindDoc="0" locked="0" layoutInCell="1" allowOverlap="1">
            <wp:simplePos x="0" y="0"/>
            <wp:positionH relativeFrom="page">
              <wp:posOffset>0</wp:posOffset>
            </wp:positionH>
            <wp:positionV relativeFrom="paragraph">
              <wp:posOffset>176514</wp:posOffset>
            </wp:positionV>
            <wp:extent cx="11340845" cy="1511300"/>
            <wp:effectExtent l="0" t="0" r="0" b="0"/>
            <wp:wrapNone/>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2.png"/>
                    <pic:cNvPicPr/>
                  </pic:nvPicPr>
                  <pic:blipFill>
                    <a:blip xmlns:r="http://schemas.openxmlformats.org/officeDocument/2006/relationships" r:embed="rId14" cstate="print"/>
                    <a:stretch>
                      <a:fillRect/>
                    </a:stretch>
                  </pic:blipFill>
                  <pic:spPr>
                    <a:xfrm>
                      <a:off x="0" y="0"/>
                      <a:ext cx="11340845" cy="1511300"/>
                    </a:xfrm>
                    <a:prstGeom prst="rect">
                      <a:avLst/>
                    </a:prstGeom>
                  </pic:spPr>
                </pic:pic>
              </a:graphicData>
            </a:graphic>
          </wp:anchor>
        </w:drawing>
      </w:r>
      <w:r>
        <w:rPr>
          <w:b/>
          <w:w w:val="99"/>
          <w:sz w:val="19"/>
        </w:rPr>
        <w:t>y</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23"/>
        </w:rPr>
      </w:pPr>
    </w:p>
    <w:p>
      <w:pPr>
        <w:pStyle w:val="Heading2"/>
        <w:tabs>
          <w:tab w:val="left" w:pos="1694"/>
        </w:tabs>
        <w:ind w:left="13"/>
        <w:jc w:val="center"/>
      </w:pPr>
      <w:r>
        <w:t>第</w:t>
      </w:r>
      <w:r>
        <w:rPr>
          <w:spacing w:val="-106"/>
        </w:rPr>
        <w:t xml:space="preserve"> </w:t>
      </w:r>
      <w:r>
        <w:t>7</w:t>
      </w:r>
      <w:r>
        <w:rPr>
          <w:spacing w:val="-103"/>
        </w:rPr>
        <w:t xml:space="preserve"> </w:t>
      </w:r>
      <w:r>
        <w:t>章</w:t>
        <w:tab/>
        <w:t>偏心受力构件承载力</w:t>
      </w:r>
    </w:p>
    <w:p>
      <w:pPr>
        <w:pStyle w:val="BodyText"/>
        <w:spacing w:before="9"/>
        <w:rPr>
          <w:b w:val="0"/>
          <w:sz w:val="28"/>
        </w:rPr>
      </w:pPr>
    </w:p>
    <w:p>
      <w:pPr>
        <w:spacing w:before="98"/>
        <w:ind w:left="1926" w:right="0" w:firstLine="0"/>
        <w:jc w:val="left"/>
        <w:rPr>
          <w:b/>
          <w:sz w:val="36"/>
        </w:rPr>
      </w:pPr>
      <w:r>
        <w:rPr>
          <w:b/>
          <w:sz w:val="36"/>
        </w:rPr>
        <w:t>1</w:t>
      </w:r>
      <w:r>
        <w:rPr>
          <w:b/>
          <w:spacing w:val="49"/>
          <w:sz w:val="36"/>
        </w:rPr>
        <w:t xml:space="preserve"> ． 已知一矩形截面偏心受压柱的截面尺寸 </w:t>
      </w:r>
      <w:r>
        <w:rPr>
          <w:rFonts w:ascii="Times New Roman" w:eastAsia="Times New Roman" w:hAnsi="Times New Roman"/>
          <w:i/>
          <w:sz w:val="36"/>
        </w:rPr>
        <w:t xml:space="preserve">b </w:t>
      </w:r>
      <w:r>
        <w:rPr>
          <w:rFonts w:ascii="Symbol" w:eastAsia="Symbol" w:hAnsi="Symbol"/>
          <w:sz w:val="36"/>
        </w:rPr>
        <w:sym w:font="Symbol" w:char="F0B4"/>
      </w:r>
      <w:r>
        <w:rPr>
          <w:rFonts w:ascii="Times New Roman" w:eastAsia="Times New Roman" w:hAnsi="Times New Roman"/>
          <w:sz w:val="36"/>
        </w:rPr>
        <w:t xml:space="preserve"> </w:t>
      </w:r>
      <w:r>
        <w:rPr>
          <w:rFonts w:ascii="Times New Roman" w:eastAsia="Times New Roman" w:hAnsi="Times New Roman"/>
          <w:i/>
          <w:sz w:val="36"/>
        </w:rPr>
        <w:t xml:space="preserve">h </w:t>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sz w:val="36"/>
        </w:rPr>
        <w:t>300</w:t>
      </w:r>
      <w:r>
        <w:rPr>
          <w:rFonts w:ascii="Times New Roman" w:eastAsia="Times New Roman" w:hAnsi="Times New Roman"/>
          <w:i/>
          <w:sz w:val="36"/>
        </w:rPr>
        <w:t xml:space="preserve">mm </w:t>
      </w:r>
      <w:r>
        <w:rPr>
          <w:rFonts w:ascii="Symbol" w:eastAsia="Symbol" w:hAnsi="Symbol"/>
          <w:sz w:val="36"/>
        </w:rPr>
        <w:sym w:font="Symbol" w:char="F0B4"/>
      </w:r>
      <w:r>
        <w:rPr>
          <w:rFonts w:ascii="Times New Roman" w:eastAsia="Times New Roman" w:hAnsi="Times New Roman"/>
          <w:sz w:val="36"/>
        </w:rPr>
        <w:t xml:space="preserve"> </w:t>
      </w:r>
      <w:r>
        <w:rPr>
          <w:rFonts w:ascii="Arial" w:eastAsia="Arial" w:hAnsi="Arial"/>
          <w:sz w:val="36"/>
        </w:rPr>
        <w:t>400</w:t>
      </w:r>
      <w:r>
        <w:rPr>
          <w:rFonts w:ascii="Times New Roman" w:eastAsia="Times New Roman" w:hAnsi="Times New Roman"/>
          <w:i/>
          <w:sz w:val="36"/>
        </w:rPr>
        <w:t>mm</w:t>
      </w:r>
      <w:r>
        <w:rPr>
          <w:rFonts w:ascii="Arial" w:eastAsia="Arial" w:hAnsi="Arial"/>
          <w:spacing w:val="7"/>
          <w:sz w:val="36"/>
        </w:rPr>
        <w:t xml:space="preserve">, </w:t>
      </w:r>
      <w:r>
        <w:rPr>
          <w:b/>
          <w:spacing w:val="71"/>
          <w:sz w:val="36"/>
        </w:rPr>
        <w:t>柱的计算长度</w:t>
      </w:r>
    </w:p>
    <w:p>
      <w:pPr>
        <w:spacing w:after="0"/>
        <w:jc w:val="left"/>
        <w:rPr>
          <w:sz w:val="36"/>
        </w:rPr>
        <w:sectPr>
          <w:type w:val="continuous"/>
          <w:pgSz w:w="17860" w:h="25260"/>
          <w:pgMar w:top="1020" w:right="0" w:bottom="280" w:left="0" w:header="708" w:footer="708"/>
          <w:pgNumType w:start="84"/>
          <w:cols w:space="708"/>
        </w:sectPr>
      </w:pPr>
    </w:p>
    <w:p>
      <w:pPr>
        <w:tabs>
          <w:tab w:val="left" w:pos="1656"/>
          <w:tab w:val="left" w:pos="3188"/>
          <w:tab w:val="left" w:pos="5299"/>
        </w:tabs>
        <w:spacing w:before="81" w:line="373" w:lineRule="exact"/>
        <w:ind w:left="1319" w:right="0" w:firstLine="0"/>
        <w:jc w:val="left"/>
        <w:rPr>
          <w:rFonts w:ascii="Times New Roman" w:eastAsia="Times New Roman" w:hAnsi="Times New Roman"/>
          <w:b/>
          <w:i/>
          <w:sz w:val="36"/>
        </w:rPr>
      </w:pPr>
      <w:r>
        <w:rPr>
          <w:rFonts w:ascii="Times New Roman" w:eastAsia="Times New Roman" w:hAnsi="Times New Roman"/>
          <w:i/>
          <w:w w:val="100"/>
          <w:sz w:val="35"/>
        </w:rPr>
        <w:t>l</w:t>
      </w:r>
      <w:r>
        <w:rPr>
          <w:rFonts w:ascii="Times New Roman" w:eastAsia="Times New Roman" w:hAnsi="Times New Roman"/>
          <w:i/>
          <w:sz w:val="35"/>
        </w:rPr>
        <w:tab/>
      </w:r>
      <w:r>
        <w:rPr>
          <w:rFonts w:ascii="Symbol" w:eastAsia="Symbol" w:hAnsi="Symbol"/>
          <w:w w:val="100"/>
          <w:sz w:val="35"/>
        </w:rPr>
        <w:sym w:font="Symbol" w:char="F03D"/>
      </w:r>
      <w:r>
        <w:rPr>
          <w:rFonts w:ascii="Times New Roman" w:eastAsia="Times New Roman" w:hAnsi="Times New Roman"/>
          <w:spacing w:val="7"/>
          <w:sz w:val="35"/>
        </w:rPr>
        <w:t xml:space="preserve"> </w:t>
      </w:r>
      <w:r>
        <w:rPr>
          <w:rFonts w:ascii="Times New Roman" w:eastAsia="Times New Roman" w:hAnsi="Times New Roman"/>
          <w:spacing w:val="3"/>
          <w:w w:val="100"/>
          <w:sz w:val="35"/>
        </w:rPr>
        <w:t>3</w:t>
      </w:r>
      <w:r>
        <w:rPr>
          <w:rFonts w:ascii="Times New Roman" w:eastAsia="Times New Roman" w:hAnsi="Times New Roman"/>
          <w:spacing w:val="1"/>
          <w:w w:val="100"/>
          <w:sz w:val="35"/>
        </w:rPr>
        <w:t>.</w:t>
      </w:r>
      <w:r>
        <w:rPr>
          <w:rFonts w:ascii="Times New Roman" w:eastAsia="Times New Roman" w:hAnsi="Times New Roman"/>
          <w:spacing w:val="8"/>
          <w:w w:val="100"/>
          <w:sz w:val="35"/>
        </w:rPr>
        <w:t>0</w:t>
      </w:r>
      <w:r>
        <w:rPr>
          <w:rFonts w:ascii="Times New Roman" w:eastAsia="Times New Roman" w:hAnsi="Times New Roman"/>
          <w:i/>
          <w:spacing w:val="4"/>
          <w:w w:val="100"/>
          <w:sz w:val="35"/>
        </w:rPr>
        <w:t>m</w:t>
      </w:r>
      <w:r>
        <w:rPr>
          <w:rFonts w:ascii="Times New Roman" w:eastAsia="Times New Roman" w:hAnsi="Times New Roman"/>
          <w:w w:val="100"/>
          <w:sz w:val="35"/>
        </w:rPr>
        <w:t>,</w:t>
      </w:r>
      <w:r>
        <w:rPr>
          <w:rFonts w:ascii="Times New Roman" w:eastAsia="Times New Roman" w:hAnsi="Times New Roman"/>
          <w:spacing w:val="-49"/>
          <w:sz w:val="35"/>
        </w:rPr>
        <w:t xml:space="preserve"> </w:t>
      </w:r>
      <w:r>
        <w:rPr>
          <w:rFonts w:ascii="Times New Roman" w:eastAsia="Times New Roman" w:hAnsi="Times New Roman"/>
          <w:i/>
          <w:w w:val="100"/>
          <w:sz w:val="35"/>
        </w:rPr>
        <w:t>a</w:t>
      </w:r>
      <w:r>
        <w:rPr>
          <w:rFonts w:ascii="Times New Roman" w:eastAsia="Times New Roman" w:hAnsi="Times New Roman"/>
          <w:i/>
          <w:sz w:val="35"/>
        </w:rPr>
        <w:tab/>
      </w:r>
      <w:r>
        <w:rPr>
          <w:rFonts w:ascii="Symbol" w:eastAsia="Symbol" w:hAnsi="Symbol"/>
          <w:w w:val="100"/>
          <w:sz w:val="35"/>
        </w:rPr>
        <w:sym w:font="Symbol" w:char="F03D"/>
      </w:r>
      <w:r>
        <w:rPr>
          <w:rFonts w:ascii="Times New Roman" w:eastAsia="Times New Roman" w:hAnsi="Times New Roman"/>
          <w:spacing w:val="18"/>
          <w:sz w:val="35"/>
        </w:rPr>
        <w:t xml:space="preserve"> </w:t>
      </w:r>
      <w:r>
        <w:rPr>
          <w:rFonts w:ascii="Times New Roman" w:eastAsia="Times New Roman" w:hAnsi="Times New Roman"/>
          <w:i/>
          <w:spacing w:val="21"/>
          <w:w w:val="100"/>
          <w:sz w:val="35"/>
        </w:rPr>
        <w:t>a</w:t>
      </w:r>
      <w:r>
        <w:rPr>
          <w:rFonts w:ascii="Times New Roman" w:eastAsia="Times New Roman" w:hAnsi="Times New Roman"/>
          <w:w w:val="102"/>
          <w:position w:val="3"/>
          <w:sz w:val="20"/>
        </w:rPr>
        <w:t>'</w:t>
      </w:r>
      <w:r>
        <w:rPr>
          <w:rFonts w:ascii="Times New Roman" w:eastAsia="Times New Roman" w:hAnsi="Times New Roman"/>
          <w:spacing w:val="7"/>
          <w:position w:val="3"/>
          <w:sz w:val="20"/>
        </w:rPr>
        <w:t xml:space="preserve">   </w:t>
      </w:r>
      <w:r>
        <w:rPr>
          <w:rFonts w:ascii="Symbol" w:eastAsia="Symbol" w:hAnsi="Symbol"/>
          <w:w w:val="100"/>
          <w:sz w:val="35"/>
        </w:rPr>
        <w:sym w:font="Symbol" w:char="F03D"/>
      </w:r>
      <w:r>
        <w:rPr>
          <w:rFonts w:ascii="Times New Roman" w:eastAsia="Times New Roman" w:hAnsi="Times New Roman"/>
          <w:spacing w:val="7"/>
          <w:sz w:val="35"/>
        </w:rPr>
        <w:t xml:space="preserve"> </w:t>
      </w:r>
      <w:r>
        <w:rPr>
          <w:rFonts w:ascii="Times New Roman" w:eastAsia="Times New Roman" w:hAnsi="Times New Roman"/>
          <w:w w:val="100"/>
          <w:sz w:val="35"/>
        </w:rPr>
        <w:t>3</w:t>
      </w:r>
      <w:r>
        <w:rPr>
          <w:rFonts w:ascii="Times New Roman" w:eastAsia="Times New Roman" w:hAnsi="Times New Roman"/>
          <w:spacing w:val="6"/>
          <w:w w:val="100"/>
          <w:sz w:val="35"/>
        </w:rPr>
        <w:t>5</w:t>
      </w:r>
      <w:r>
        <w:rPr>
          <w:rFonts w:ascii="Times New Roman" w:eastAsia="Times New Roman" w:hAnsi="Times New Roman"/>
          <w:i/>
          <w:w w:val="100"/>
          <w:sz w:val="35"/>
        </w:rPr>
        <w:t>mm</w:t>
      </w:r>
      <w:r>
        <w:rPr>
          <w:rFonts w:ascii="Times New Roman" w:eastAsia="Times New Roman" w:hAnsi="Times New Roman"/>
          <w:i/>
          <w:sz w:val="35"/>
        </w:rPr>
        <w:tab/>
      </w:r>
      <w:r>
        <w:rPr>
          <w:b/>
          <w:spacing w:val="-18"/>
          <w:w w:val="99"/>
          <w:sz w:val="36"/>
        </w:rPr>
        <w:t>，混凝土强度品级为</w:t>
      </w:r>
      <w:r>
        <w:rPr>
          <w:b/>
          <w:spacing w:val="-77"/>
          <w:sz w:val="36"/>
        </w:rPr>
        <w:t xml:space="preserve"> </w:t>
      </w:r>
      <w:r>
        <w:rPr>
          <w:b/>
          <w:spacing w:val="-4"/>
          <w:w w:val="99"/>
          <w:sz w:val="36"/>
        </w:rPr>
        <w:t>C3</w:t>
      </w:r>
      <w:r>
        <w:rPr>
          <w:b/>
          <w:spacing w:val="3"/>
          <w:w w:val="99"/>
          <w:sz w:val="36"/>
        </w:rPr>
        <w:t>5</w:t>
      </w:r>
      <w:r>
        <w:rPr>
          <w:b/>
          <w:spacing w:val="-145"/>
          <w:w w:val="99"/>
          <w:sz w:val="36"/>
        </w:rPr>
        <w:t>，</w:t>
      </w:r>
      <w:r>
        <w:rPr>
          <w:rFonts w:ascii="Times New Roman" w:eastAsia="Times New Roman" w:hAnsi="Times New Roman"/>
          <w:b/>
          <w:i/>
          <w:spacing w:val="-4"/>
          <w:w w:val="99"/>
          <w:sz w:val="36"/>
        </w:rPr>
        <w:t>f</w:t>
      </w:r>
    </w:p>
    <w:p>
      <w:pPr>
        <w:spacing w:before="80" w:line="375" w:lineRule="exact"/>
        <w:ind w:left="92" w:right="0" w:firstLine="0"/>
        <w:jc w:val="left"/>
        <w:rPr>
          <w:b/>
          <w:sz w:val="36"/>
        </w:rPr>
      </w:pPr>
      <w:r>
        <w:br w:type="column"/>
      </w:r>
      <w:r>
        <w:rPr>
          <w:b/>
          <w:spacing w:val="-47"/>
          <w:sz w:val="36"/>
        </w:rPr>
        <w:t xml:space="preserve">= </w:t>
      </w:r>
      <w:r>
        <w:rPr>
          <w:b/>
          <w:sz w:val="36"/>
        </w:rPr>
        <w:t>mm</w:t>
      </w:r>
      <w:r>
        <w:rPr>
          <w:b/>
          <w:position w:val="3"/>
          <w:sz w:val="18"/>
        </w:rPr>
        <w:t>2</w:t>
      </w:r>
      <w:r>
        <w:rPr>
          <w:b/>
          <w:spacing w:val="-31"/>
          <w:sz w:val="36"/>
        </w:rPr>
        <w:t xml:space="preserve">,用 </w:t>
      </w:r>
      <w:r>
        <w:rPr>
          <w:b/>
          <w:sz w:val="36"/>
        </w:rPr>
        <w:t>HRB400</w:t>
      </w:r>
      <w:r>
        <w:rPr>
          <w:b/>
          <w:spacing w:val="-23"/>
          <w:sz w:val="36"/>
        </w:rPr>
        <w:t xml:space="preserve"> 级钢筋配筋，</w:t>
      </w:r>
      <w:r>
        <w:rPr>
          <w:rFonts w:ascii="Times New Roman" w:eastAsia="Times New Roman" w:hAnsi="Times New Roman"/>
          <w:b/>
          <w:i/>
          <w:spacing w:val="-65"/>
          <w:sz w:val="36"/>
        </w:rPr>
        <w:t xml:space="preserve">f </w:t>
      </w:r>
      <w:r>
        <w:rPr>
          <w:b/>
          <w:sz w:val="36"/>
        </w:rPr>
        <w:t>=</w:t>
      </w:r>
      <w:r>
        <w:rPr>
          <w:rFonts w:ascii="Times New Roman" w:eastAsia="Times New Roman" w:hAnsi="Times New Roman"/>
          <w:b/>
          <w:i/>
          <w:sz w:val="36"/>
        </w:rPr>
        <w:t>f</w:t>
      </w:r>
      <w:r>
        <w:rPr>
          <w:b/>
          <w:position w:val="3"/>
          <w:sz w:val="18"/>
        </w:rPr>
        <w:t xml:space="preserve">’ </w:t>
      </w:r>
      <w:r>
        <w:rPr>
          <w:b/>
          <w:sz w:val="36"/>
        </w:rPr>
        <w:t>=360N/mm</w:t>
      </w:r>
      <w:r>
        <w:rPr>
          <w:b/>
          <w:position w:val="3"/>
          <w:sz w:val="18"/>
        </w:rPr>
        <w:t>2</w:t>
      </w:r>
      <w:r>
        <w:rPr>
          <w:b/>
          <w:sz w:val="36"/>
        </w:rPr>
        <w:t>,</w:t>
      </w:r>
    </w:p>
    <w:p>
      <w:pPr>
        <w:spacing w:after="0" w:line="375" w:lineRule="exact"/>
        <w:jc w:val="left"/>
        <w:rPr>
          <w:sz w:val="36"/>
        </w:rPr>
        <w:sectPr>
          <w:pgSz w:w="17860" w:h="25260"/>
          <w:pgMar w:top="1080" w:right="0" w:bottom="280" w:left="0" w:header="708" w:footer="708"/>
          <w:pgNumType w:start="85"/>
          <w:cols w:num="2" w:space="708" w:equalWidth="0">
            <w:col w:w="9388" w:space="40"/>
            <w:col w:w="8432" w:space="0"/>
          </w:cols>
        </w:sectPr>
      </w:pPr>
    </w:p>
    <w:p>
      <w:pPr>
        <w:tabs>
          <w:tab w:val="left" w:pos="2965"/>
          <w:tab w:val="left" w:pos="3670"/>
        </w:tabs>
        <w:spacing w:before="13"/>
        <w:ind w:left="1418" w:right="0" w:firstLine="0"/>
        <w:jc w:val="left"/>
        <w:rPr>
          <w:rFonts w:ascii="Times New Roman"/>
          <w:i/>
          <w:sz w:val="20"/>
        </w:rPr>
      </w:pPr>
      <w:r>
        <w:rPr>
          <w:rFonts w:ascii="Times New Roman"/>
          <w:w w:val="105"/>
          <w:sz w:val="20"/>
        </w:rPr>
        <w:t>0</w:t>
        <w:tab/>
      </w:r>
      <w:r>
        <w:rPr>
          <w:rFonts w:ascii="Times New Roman"/>
          <w:i/>
          <w:w w:val="105"/>
          <w:sz w:val="20"/>
        </w:rPr>
        <w:t>s</w:t>
        <w:tab/>
        <w:t>s</w:t>
      </w:r>
    </w:p>
    <w:p>
      <w:pPr>
        <w:tabs>
          <w:tab w:val="left" w:pos="6236"/>
          <w:tab w:val="left" w:pos="6808"/>
        </w:tabs>
        <w:spacing w:before="0" w:line="219" w:lineRule="exact"/>
        <w:ind w:left="1417" w:right="0" w:firstLine="0"/>
        <w:jc w:val="left"/>
        <w:rPr>
          <w:b/>
          <w:sz w:val="18"/>
        </w:rPr>
      </w:pPr>
      <w:r>
        <w:br w:type="column"/>
      </w:r>
      <w:r>
        <w:rPr>
          <w:b/>
          <w:sz w:val="18"/>
        </w:rPr>
        <w:t>c</w:t>
        <w:tab/>
        <w:t>y</w:t>
        <w:tab/>
        <w:t>y</w:t>
      </w:r>
    </w:p>
    <w:p>
      <w:pPr>
        <w:spacing w:after="0" w:line="219" w:lineRule="exact"/>
        <w:jc w:val="left"/>
        <w:rPr>
          <w:sz w:val="18"/>
        </w:rPr>
        <w:sectPr>
          <w:type w:val="continuous"/>
          <w:pgSz w:w="17860" w:h="25260"/>
          <w:pgMar w:top="1020" w:right="0" w:bottom="280" w:left="0" w:header="708" w:footer="708"/>
          <w:pgNumType w:start="86"/>
          <w:cols w:num="2" w:space="708" w:equalWidth="0">
            <w:col w:w="3791" w:space="4174"/>
            <w:col w:w="9895" w:space="0"/>
          </w:cols>
        </w:sectPr>
      </w:pPr>
    </w:p>
    <w:p>
      <w:pPr>
        <w:pStyle w:val="BodyText"/>
        <w:spacing w:before="7"/>
        <w:rPr>
          <w:sz w:val="18"/>
        </w:rPr>
      </w:pPr>
    </w:p>
    <w:p>
      <w:pPr>
        <w:pStyle w:val="BodyText"/>
        <w:spacing w:before="5" w:line="312" w:lineRule="auto"/>
        <w:ind w:left="1274" w:right="1227"/>
        <w:rPr>
          <w:rFonts w:ascii="微软雅黑" w:eastAsia="微软雅黑" w:hAnsi="微软雅黑" w:hint="eastAsia"/>
        </w:rPr>
      </w:pPr>
      <w:r>
        <w:rPr>
          <w:spacing w:val="-11"/>
        </w:rPr>
        <w:t xml:space="preserve">轴心压力设计值 </w:t>
      </w:r>
      <w:r>
        <w:rPr>
          <w:position w:val="2"/>
          <w:sz w:val="38"/>
        </w:rPr>
        <w:t xml:space="preserve">N </w:t>
      </w:r>
      <w:r>
        <w:rPr>
          <w:spacing w:val="-5"/>
        </w:rPr>
        <w:t xml:space="preserve">= </w:t>
      </w:r>
      <w:r>
        <w:t>400</w:t>
      </w:r>
      <w:r>
        <w:rPr>
          <w:spacing w:val="-9"/>
        </w:rPr>
        <w:t xml:space="preserve"> KN</w:t>
      </w:r>
      <w:r>
        <w:rPr>
          <w:spacing w:val="-16"/>
        </w:rPr>
        <w:t xml:space="preserve">,弯矩设计值 </w:t>
      </w:r>
      <w:r>
        <w:rPr>
          <w:position w:val="2"/>
          <w:sz w:val="38"/>
        </w:rPr>
        <w:t xml:space="preserve">M </w:t>
      </w:r>
      <w:r>
        <w:rPr>
          <w:spacing w:val="-12"/>
        </w:rPr>
        <w:t xml:space="preserve">= </w:t>
      </w:r>
      <w:r>
        <w:t>·m</w:t>
      </w:r>
      <w:r>
        <w:rPr>
          <w:spacing w:val="-12"/>
        </w:rPr>
        <w:t>,试按对称配筋进行截面设计。</w:t>
      </w:r>
      <w:r>
        <w:rPr>
          <w:rFonts w:ascii="微软雅黑" w:eastAsia="微软雅黑" w:hAnsi="微软雅黑" w:hint="eastAsia"/>
        </w:rPr>
        <w:t>（</w:t>
      </w:r>
      <w:r>
        <w:rPr>
          <w:rFonts w:ascii="微软雅黑" w:eastAsia="微软雅黑" w:hAnsi="微软雅黑" w:hint="eastAsia"/>
          <w:spacing w:val="-2"/>
        </w:rPr>
        <w:t>附相关计算公式</w:t>
      </w:r>
      <w:r>
        <w:rPr>
          <w:rFonts w:ascii="微软雅黑" w:eastAsia="微软雅黑" w:hAnsi="微软雅黑" w:hint="eastAsia"/>
        </w:rPr>
        <w:t>及最小配筋率）</w:t>
      </w:r>
    </w:p>
    <w:p>
      <w:pPr>
        <w:pStyle w:val="BodyText"/>
        <w:spacing w:before="12"/>
        <w:rPr>
          <w:rFonts w:ascii="微软雅黑"/>
          <w:sz w:val="6"/>
        </w:rPr>
      </w:pPr>
    </w:p>
    <w:p>
      <w:pPr>
        <w:spacing w:after="0"/>
        <w:rPr>
          <w:rFonts w:ascii="微软雅黑"/>
          <w:sz w:val="6"/>
        </w:rPr>
        <w:sectPr>
          <w:type w:val="continuous"/>
          <w:pgSz w:w="17860" w:h="25260"/>
          <w:pgMar w:top="1020" w:right="0" w:bottom="280" w:left="0" w:header="708" w:footer="708"/>
          <w:pgNumType w:start="87"/>
          <w:cols w:space="708"/>
        </w:sectPr>
      </w:pPr>
    </w:p>
    <w:p>
      <w:pPr>
        <w:spacing w:before="102" w:line="372" w:lineRule="exact"/>
        <w:ind w:left="1926" w:right="0" w:firstLine="0"/>
        <w:jc w:val="left"/>
        <w:rPr>
          <w:rFonts w:ascii="Times New Roman" w:eastAsia="Times New Roman" w:hAnsi="Times New Roman"/>
          <w:i/>
          <w:sz w:val="35"/>
        </w:rPr>
      </w:pPr>
      <w:r>
        <w:rPr>
          <w:b/>
          <w:sz w:val="36"/>
        </w:rPr>
        <w:t>2</w:t>
      </w:r>
      <w:r>
        <w:rPr>
          <w:b/>
          <w:spacing w:val="4"/>
          <w:sz w:val="36"/>
        </w:rPr>
        <w:t>．已知某柱子截面尺寸</w:t>
      </w:r>
      <w:r>
        <w:rPr>
          <w:rFonts w:ascii="Times New Roman" w:eastAsia="Times New Roman" w:hAnsi="Times New Roman"/>
          <w:i/>
          <w:sz w:val="36"/>
        </w:rPr>
        <w:t>b</w:t>
      </w:r>
      <w:r>
        <w:rPr>
          <w:rFonts w:ascii="Times New Roman" w:eastAsia="Times New Roman" w:hAnsi="Times New Roman"/>
          <w:i/>
          <w:spacing w:val="-42"/>
          <w:sz w:val="36"/>
        </w:rPr>
        <w:t xml:space="preserve"> </w:t>
      </w:r>
      <w:r>
        <w:rPr>
          <w:rFonts w:ascii="Symbol" w:eastAsia="Symbol" w:hAnsi="Symbol"/>
          <w:sz w:val="36"/>
        </w:rPr>
        <w:sym w:font="Symbol" w:char="F0B4"/>
      </w:r>
      <w:r>
        <w:rPr>
          <w:rFonts w:ascii="Times New Roman" w:eastAsia="Times New Roman" w:hAnsi="Times New Roman"/>
          <w:spacing w:val="-30"/>
          <w:sz w:val="36"/>
        </w:rPr>
        <w:t xml:space="preserve"> </w:t>
      </w:r>
      <w:r>
        <w:rPr>
          <w:rFonts w:ascii="Times New Roman" w:eastAsia="Times New Roman" w:hAnsi="Times New Roman"/>
          <w:i/>
          <w:sz w:val="36"/>
        </w:rPr>
        <w:t>h</w:t>
      </w:r>
      <w:r>
        <w:rPr>
          <w:rFonts w:ascii="Times New Roman" w:eastAsia="Times New Roman" w:hAnsi="Times New Roman"/>
          <w:i/>
          <w:spacing w:val="5"/>
          <w:sz w:val="36"/>
        </w:rPr>
        <w:t xml:space="preserve"> </w:t>
      </w:r>
      <w:r>
        <w:rPr>
          <w:rFonts w:ascii="Symbol" w:eastAsia="Symbol" w:hAnsi="Symbol"/>
          <w:sz w:val="36"/>
        </w:rPr>
        <w:sym w:font="Symbol" w:char="F03D"/>
      </w:r>
      <w:r>
        <w:rPr>
          <w:rFonts w:ascii="Times New Roman" w:eastAsia="Times New Roman" w:hAnsi="Times New Roman"/>
          <w:spacing w:val="5"/>
          <w:sz w:val="36"/>
        </w:rPr>
        <w:t xml:space="preserve"> </w:t>
      </w:r>
      <w:r>
        <w:rPr>
          <w:rFonts w:ascii="Times New Roman" w:eastAsia="Times New Roman" w:hAnsi="Times New Roman"/>
          <w:sz w:val="36"/>
        </w:rPr>
        <w:t>200</w:t>
      </w:r>
      <w:r>
        <w:rPr>
          <w:rFonts w:ascii="Times New Roman" w:eastAsia="Times New Roman" w:hAnsi="Times New Roman"/>
          <w:i/>
          <w:sz w:val="36"/>
        </w:rPr>
        <w:t>mm</w:t>
      </w:r>
      <w:r>
        <w:rPr>
          <w:rFonts w:ascii="Times New Roman" w:eastAsia="Times New Roman" w:hAnsi="Times New Roman"/>
          <w:i/>
          <w:spacing w:val="-46"/>
          <w:sz w:val="36"/>
        </w:rPr>
        <w:t xml:space="preserve"> </w:t>
      </w:r>
      <w:r>
        <w:rPr>
          <w:rFonts w:ascii="Symbol" w:eastAsia="Symbol" w:hAnsi="Symbol"/>
          <w:sz w:val="36"/>
        </w:rPr>
        <w:sym w:font="Symbol" w:char="F0B4"/>
      </w:r>
      <w:r>
        <w:rPr>
          <w:rFonts w:ascii="Times New Roman" w:eastAsia="Times New Roman" w:hAnsi="Times New Roman"/>
          <w:spacing w:val="-30"/>
          <w:sz w:val="36"/>
        </w:rPr>
        <w:t xml:space="preserve"> </w:t>
      </w:r>
      <w:r>
        <w:rPr>
          <w:rFonts w:ascii="Times New Roman" w:eastAsia="Times New Roman" w:hAnsi="Times New Roman"/>
          <w:sz w:val="36"/>
        </w:rPr>
        <w:t>400</w:t>
      </w:r>
      <w:r>
        <w:rPr>
          <w:rFonts w:ascii="Times New Roman" w:eastAsia="Times New Roman" w:hAnsi="Times New Roman"/>
          <w:i/>
          <w:sz w:val="36"/>
        </w:rPr>
        <w:t>mm</w:t>
      </w:r>
      <w:r>
        <w:rPr>
          <w:rFonts w:ascii="Times New Roman" w:eastAsia="Times New Roman" w:hAnsi="Times New Roman"/>
          <w:i/>
          <w:spacing w:val="-25"/>
          <w:sz w:val="36"/>
        </w:rPr>
        <w:t xml:space="preserve"> </w:t>
      </w:r>
      <w:r>
        <w:rPr>
          <w:b/>
          <w:spacing w:val="-67"/>
          <w:sz w:val="36"/>
        </w:rPr>
        <w:t xml:space="preserve">， </w:t>
      </w:r>
      <w:r>
        <w:rPr>
          <w:rFonts w:ascii="Times New Roman" w:eastAsia="Times New Roman" w:hAnsi="Times New Roman"/>
          <w:i/>
          <w:spacing w:val="-15"/>
          <w:sz w:val="35"/>
        </w:rPr>
        <w:t>a</w:t>
      </w:r>
    </w:p>
    <w:p>
      <w:pPr>
        <w:spacing w:before="101" w:line="373" w:lineRule="exact"/>
        <w:ind w:left="179" w:right="0" w:firstLine="0"/>
        <w:jc w:val="left"/>
        <w:rPr>
          <w:rFonts w:ascii="Times New Roman" w:eastAsia="Times New Roman" w:hAnsi="Times New Roman"/>
          <w:b/>
          <w:i/>
          <w:sz w:val="36"/>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Times New Roman" w:eastAsia="Times New Roman" w:hAnsi="Times New Roman"/>
          <w:i/>
          <w:sz w:val="35"/>
        </w:rPr>
        <w:t>a</w:t>
      </w:r>
      <w:r>
        <w:rPr>
          <w:rFonts w:ascii="Times New Roman" w:eastAsia="Times New Roman" w:hAnsi="Times New Roman"/>
          <w:position w:val="3"/>
          <w:sz w:val="20"/>
        </w:rPr>
        <w:t xml:space="preserve">' </w:t>
      </w:r>
      <w:r>
        <w:rPr>
          <w:rFonts w:ascii="Symbol" w:eastAsia="Symbol" w:hAnsi="Symbol"/>
          <w:sz w:val="35"/>
        </w:rPr>
        <w:sym w:font="Symbol" w:char="F03D"/>
      </w:r>
      <w:r>
        <w:rPr>
          <w:rFonts w:ascii="Times New Roman" w:eastAsia="Times New Roman" w:hAnsi="Times New Roman"/>
          <w:sz w:val="35"/>
        </w:rPr>
        <w:t xml:space="preserve"> 35</w:t>
      </w:r>
      <w:r>
        <w:rPr>
          <w:rFonts w:ascii="Times New Roman" w:eastAsia="Times New Roman" w:hAnsi="Times New Roman"/>
          <w:i/>
          <w:sz w:val="35"/>
        </w:rPr>
        <w:t xml:space="preserve">mm </w:t>
      </w:r>
      <w:r>
        <w:rPr>
          <w:b/>
          <w:sz w:val="36"/>
        </w:rPr>
        <w:t>，混凝土用 C25，</w:t>
      </w:r>
      <w:r>
        <w:rPr>
          <w:rFonts w:ascii="Times New Roman" w:eastAsia="Times New Roman" w:hAnsi="Times New Roman"/>
          <w:b/>
          <w:i/>
          <w:sz w:val="36"/>
        </w:rPr>
        <w:t>f</w:t>
      </w:r>
    </w:p>
    <w:p>
      <w:pPr>
        <w:spacing w:before="100" w:line="374" w:lineRule="exact"/>
        <w:ind w:left="95" w:right="0" w:firstLine="0"/>
        <w:jc w:val="left"/>
        <w:rPr>
          <w:b/>
          <w:sz w:val="36"/>
        </w:rPr>
      </w:pPr>
      <w:r>
        <w:br w:type="column"/>
      </w:r>
      <w:r>
        <w:rPr>
          <w:b/>
          <w:sz w:val="36"/>
        </w:rPr>
        <w:t>=mm</w:t>
      </w:r>
      <w:r>
        <w:rPr>
          <w:b/>
          <w:position w:val="3"/>
          <w:sz w:val="18"/>
        </w:rPr>
        <w:t>2</w:t>
      </w:r>
      <w:r>
        <w:rPr>
          <w:b/>
          <w:sz w:val="36"/>
        </w:rPr>
        <w:t>,钢筋</w:t>
      </w:r>
    </w:p>
    <w:p>
      <w:pPr>
        <w:spacing w:after="0" w:line="374" w:lineRule="exact"/>
        <w:jc w:val="left"/>
        <w:rPr>
          <w:sz w:val="36"/>
        </w:rPr>
        <w:sectPr>
          <w:type w:val="continuous"/>
          <w:pgSz w:w="17860" w:h="25260"/>
          <w:pgMar w:top="1020" w:right="0" w:bottom="280" w:left="0" w:header="708" w:footer="708"/>
          <w:pgNumType w:start="88"/>
          <w:cols w:num="3" w:space="708" w:equalWidth="0">
            <w:col w:w="9895" w:space="40"/>
            <w:col w:w="4978" w:space="39"/>
            <w:col w:w="2908" w:space="0"/>
          </w:cols>
        </w:sectPr>
      </w:pPr>
    </w:p>
    <w:p>
      <w:pPr>
        <w:tabs>
          <w:tab w:val="left" w:pos="10583"/>
          <w:tab w:val="left" w:pos="14910"/>
        </w:tabs>
        <w:spacing w:before="0" w:line="243" w:lineRule="exact"/>
        <w:ind w:left="9906" w:right="0" w:firstLine="0"/>
        <w:jc w:val="left"/>
        <w:rPr>
          <w:b/>
          <w:sz w:val="18"/>
        </w:rPr>
      </w:pPr>
      <w:r>
        <w:rPr>
          <w:rFonts w:ascii="Times New Roman"/>
          <w:i/>
          <w:sz w:val="20"/>
        </w:rPr>
        <w:t>s</w:t>
        <w:tab/>
        <w:t>s</w:t>
        <w:tab/>
      </w:r>
      <w:r>
        <w:rPr>
          <w:b/>
          <w:position w:val="3"/>
          <w:sz w:val="18"/>
        </w:rPr>
        <w:t>c</w:t>
      </w:r>
    </w:p>
    <w:p>
      <w:pPr>
        <w:pStyle w:val="BodyText"/>
        <w:rPr>
          <w:sz w:val="20"/>
        </w:rPr>
      </w:pPr>
    </w:p>
    <w:p>
      <w:pPr>
        <w:pStyle w:val="BodyText"/>
        <w:spacing w:before="3"/>
        <w:rPr>
          <w:sz w:val="21"/>
        </w:rPr>
      </w:pPr>
    </w:p>
    <w:p>
      <w:pPr>
        <w:tabs>
          <w:tab w:val="left" w:pos="4435"/>
          <w:tab w:val="left" w:pos="11222"/>
          <w:tab w:val="left" w:pos="12045"/>
          <w:tab w:val="left" w:pos="16134"/>
        </w:tabs>
        <w:spacing w:before="111"/>
        <w:ind w:left="3863" w:right="0" w:firstLine="0"/>
        <w:jc w:val="left"/>
        <w:rPr>
          <w:b/>
          <w:sz w:val="19"/>
        </w:rPr>
      </w:pPr>
      <w:r>
        <w:pict>
          <v:group id="_x0000_s1049" style="width:893pt;height:22.55pt;margin-top:-9.98pt;margin-left:0;mso-position-horizontal-relative:page;position:absolute;z-index:-251645952" coordorigin="0,-200" coordsize="17860,451">
            <v:shape id="_x0000_s1050" type="#_x0000_t75" style="width:17860;height:380;position:absolute;top:-192" stroked="f">
              <v:imagedata r:id="rId15" o:title=""/>
            </v:shape>
            <v:shape id="_x0000_s1051" type="#_x0000_t202" style="width:6617;height:392;left:1274;position:absolute;top:-142" filled="f" stroked="f">
              <v:textbox inset="0,0,0,0">
                <w:txbxContent>
                  <w:p>
                    <w:pPr>
                      <w:spacing w:before="0" w:line="391" w:lineRule="exact"/>
                      <w:ind w:left="0" w:right="0" w:firstLine="0"/>
                      <w:jc w:val="left"/>
                      <w:rPr>
                        <w:b/>
                        <w:sz w:val="36"/>
                      </w:rPr>
                    </w:pPr>
                    <w:r>
                      <w:rPr>
                        <w:b/>
                        <w:spacing w:val="-19"/>
                        <w:sz w:val="36"/>
                      </w:rPr>
                      <w:t xml:space="preserve">用 </w:t>
                    </w:r>
                    <w:r>
                      <w:rPr>
                        <w:b/>
                        <w:sz w:val="36"/>
                      </w:rPr>
                      <w:t>HRB335</w:t>
                    </w:r>
                    <w:r>
                      <w:rPr>
                        <w:b/>
                        <w:spacing w:val="-11"/>
                        <w:sz w:val="36"/>
                      </w:rPr>
                      <w:t xml:space="preserve"> 级，</w:t>
                    </w:r>
                    <w:r>
                      <w:rPr>
                        <w:rFonts w:ascii="Times New Roman" w:eastAsia="Times New Roman" w:hAnsi="Times New Roman"/>
                        <w:b/>
                        <w:i/>
                        <w:spacing w:val="3"/>
                        <w:sz w:val="36"/>
                      </w:rPr>
                      <w:t xml:space="preserve">f </w:t>
                    </w:r>
                    <w:r>
                      <w:rPr>
                        <w:b/>
                        <w:sz w:val="36"/>
                      </w:rPr>
                      <w:t>=</w:t>
                    </w:r>
                    <w:r>
                      <w:rPr>
                        <w:rFonts w:ascii="Times New Roman" w:eastAsia="Times New Roman" w:hAnsi="Times New Roman"/>
                        <w:b/>
                        <w:i/>
                        <w:sz w:val="36"/>
                      </w:rPr>
                      <w:t>f</w:t>
                    </w:r>
                    <w:r>
                      <w:rPr>
                        <w:b/>
                        <w:spacing w:val="-1"/>
                        <w:position w:val="3"/>
                        <w:sz w:val="18"/>
                      </w:rPr>
                      <w:t xml:space="preserve">’ </w:t>
                    </w:r>
                    <w:r>
                      <w:rPr>
                        <w:b/>
                        <w:sz w:val="36"/>
                      </w:rPr>
                      <w:t>=300N/mm</w:t>
                    </w:r>
                    <w:r>
                      <w:rPr>
                        <w:b/>
                        <w:position w:val="3"/>
                        <w:sz w:val="18"/>
                      </w:rPr>
                      <w:t>2</w:t>
                    </w:r>
                    <w:r>
                      <w:rPr>
                        <w:b/>
                        <w:sz w:val="36"/>
                      </w:rPr>
                      <w:t>，钢筋采纳</w:t>
                    </w:r>
                  </w:p>
                </w:txbxContent>
              </v:textbox>
            </v:shape>
            <v:shape id="_x0000_s1052" type="#_x0000_t202" style="width:7830;height:451;left:8778;position:absolute;top:-200" filled="f" stroked="f">
              <v:textbox inset="0,0,0,0">
                <w:txbxContent>
                  <w:p>
                    <w:pPr>
                      <w:tabs>
                        <w:tab w:val="left" w:pos="3495"/>
                      </w:tabs>
                      <w:spacing w:before="7" w:line="443" w:lineRule="exact"/>
                      <w:ind w:left="0" w:right="0" w:firstLine="0"/>
                      <w:jc w:val="left"/>
                      <w:rPr>
                        <w:b/>
                        <w:sz w:val="36"/>
                      </w:rPr>
                    </w:pPr>
                    <w:r>
                      <w:rPr>
                        <w:b/>
                        <w:sz w:val="36"/>
                      </w:rPr>
                      <w:t>，对称配筋，</w:t>
                    </w:r>
                    <w:r>
                      <w:rPr>
                        <w:b/>
                        <w:spacing w:val="-93"/>
                        <w:sz w:val="36"/>
                      </w:rPr>
                      <w:t xml:space="preserve"> </w:t>
                    </w:r>
                    <w:r>
                      <w:rPr>
                        <w:rFonts w:ascii="Times New Roman" w:eastAsia="Times New Roman" w:hAnsi="Times New Roman"/>
                        <w:i/>
                        <w:sz w:val="36"/>
                      </w:rPr>
                      <w:t>A</w:t>
                    </w:r>
                    <w:r>
                      <w:rPr>
                        <w:rFonts w:ascii="Times New Roman" w:eastAsia="Times New Roman" w:hAnsi="Times New Roman"/>
                        <w:i/>
                        <w:spacing w:val="-14"/>
                        <w:sz w:val="36"/>
                      </w:rPr>
                      <w:t xml:space="preserve"> </w:t>
                    </w:r>
                    <w:r>
                      <w:rPr>
                        <w:rFonts w:ascii="Times New Roman" w:eastAsia="Times New Roman" w:hAnsi="Times New Roman"/>
                        <w:position w:val="6"/>
                        <w:sz w:val="21"/>
                      </w:rPr>
                      <w:t xml:space="preserve">' </w:t>
                    </w:r>
                    <w:r>
                      <w:rPr>
                        <w:rFonts w:ascii="Times New Roman" w:eastAsia="Times New Roman" w:hAnsi="Times New Roman"/>
                        <w:spacing w:val="6"/>
                        <w:position w:val="6"/>
                        <w:sz w:val="21"/>
                      </w:rPr>
                      <w:t xml:space="preserve"> </w:t>
                    </w:r>
                    <w:r>
                      <w:rPr>
                        <w:rFonts w:ascii="Symbol" w:eastAsia="Symbol" w:hAnsi="Symbol"/>
                        <w:sz w:val="36"/>
                      </w:rPr>
                      <w:sym w:font="Symbol" w:char="F03D"/>
                    </w:r>
                    <w:r>
                      <w:rPr>
                        <w:rFonts w:ascii="Times New Roman" w:eastAsia="Times New Roman" w:hAnsi="Times New Roman"/>
                        <w:spacing w:val="69"/>
                        <w:sz w:val="36"/>
                      </w:rPr>
                      <w:t xml:space="preserve"> </w:t>
                    </w:r>
                    <w:r>
                      <w:rPr>
                        <w:rFonts w:ascii="Times New Roman" w:eastAsia="Times New Roman" w:hAnsi="Times New Roman"/>
                        <w:i/>
                        <w:sz w:val="35"/>
                      </w:rPr>
                      <w:t>A</w:t>
                      <w:tab/>
                    </w:r>
                    <w:r>
                      <w:rPr>
                        <w:rFonts w:ascii="Symbol" w:eastAsia="Symbol" w:hAnsi="Symbol"/>
                        <w:sz w:val="35"/>
                      </w:rPr>
                      <w:sym w:font="Symbol" w:char="F03D"/>
                    </w:r>
                    <w:r>
                      <w:rPr>
                        <w:rFonts w:ascii="Times New Roman" w:eastAsia="Times New Roman" w:hAnsi="Times New Roman"/>
                        <w:spacing w:val="-21"/>
                        <w:sz w:val="35"/>
                      </w:rPr>
                      <w:t xml:space="preserve"> </w:t>
                    </w:r>
                    <w:r>
                      <w:rPr>
                        <w:b/>
                        <w:sz w:val="36"/>
                      </w:rPr>
                      <w:t>226mm</w:t>
                    </w:r>
                    <w:r>
                      <w:rPr>
                        <w:b/>
                        <w:position w:val="3"/>
                        <w:sz w:val="18"/>
                      </w:rPr>
                      <w:t>2</w:t>
                    </w:r>
                    <w:r>
                      <w:rPr>
                        <w:b/>
                        <w:sz w:val="36"/>
                      </w:rPr>
                      <w:t>,柱子计算长度</w:t>
                    </w:r>
                    <w:r>
                      <w:rPr>
                        <w:b/>
                        <w:spacing w:val="-26"/>
                        <w:sz w:val="36"/>
                      </w:rPr>
                      <w:t xml:space="preserve"> </w:t>
                    </w:r>
                    <w:r>
                      <w:rPr>
                        <w:rFonts w:ascii="Times New Roman" w:eastAsia="Times New Roman" w:hAnsi="Times New Roman"/>
                        <w:b/>
                        <w:i/>
                        <w:sz w:val="36"/>
                      </w:rPr>
                      <w:t>l</w:t>
                    </w:r>
                    <w:r>
                      <w:rPr>
                        <w:rFonts w:ascii="Times New Roman" w:eastAsia="Times New Roman" w:hAnsi="Times New Roman"/>
                        <w:b/>
                        <w:i/>
                        <w:spacing w:val="-2"/>
                        <w:sz w:val="36"/>
                      </w:rPr>
                      <w:t xml:space="preserve"> </w:t>
                    </w:r>
                    <w:r>
                      <w:rPr>
                        <w:b/>
                        <w:sz w:val="36"/>
                      </w:rPr>
                      <w:t>=,</w:t>
                    </w:r>
                  </w:p>
                </w:txbxContent>
              </v:textbox>
            </v:shape>
          </v:group>
        </w:pict>
      </w:r>
      <w:r>
        <w:rPr>
          <w:b/>
          <w:sz w:val="18"/>
        </w:rPr>
        <w:t>y</w:t>
        <w:tab/>
        <w:t>y</w:t>
        <w:tab/>
      </w:r>
      <w:r>
        <w:rPr>
          <w:rFonts w:ascii="Times New Roman"/>
          <w:i/>
          <w:position w:val="-3"/>
          <w:sz w:val="21"/>
        </w:rPr>
        <w:t>s</w:t>
        <w:tab/>
      </w:r>
      <w:r>
        <w:rPr>
          <w:rFonts w:ascii="Times New Roman"/>
          <w:i/>
          <w:position w:val="-2"/>
          <w:sz w:val="29"/>
        </w:rPr>
        <w:t>s</w:t>
        <w:tab/>
      </w:r>
      <w:r>
        <w:rPr>
          <w:b/>
          <w:position w:val="1"/>
          <w:sz w:val="19"/>
        </w:rPr>
        <w:t>0</w:t>
      </w:r>
    </w:p>
    <w:p>
      <w:pPr>
        <w:pStyle w:val="BodyText"/>
        <w:spacing w:before="8"/>
        <w:rPr>
          <w:sz w:val="15"/>
        </w:rPr>
      </w:pPr>
    </w:p>
    <w:p>
      <w:pPr>
        <w:pStyle w:val="BodyText"/>
        <w:spacing w:before="6" w:line="571" w:lineRule="exact"/>
        <w:ind w:left="1274"/>
        <w:rPr>
          <w:rFonts w:ascii="微软雅黑" w:eastAsia="微软雅黑" w:hint="eastAsia"/>
        </w:rPr>
      </w:pPr>
      <w:r>
        <w:rPr>
          <w:spacing w:val="-22"/>
        </w:rPr>
        <w:t xml:space="preserve">偏心距 </w:t>
      </w:r>
      <w:r>
        <w:rPr>
          <w:position w:val="2"/>
          <w:sz w:val="38"/>
        </w:rPr>
        <w:t>e</w:t>
      </w:r>
      <w:r>
        <w:rPr>
          <w:spacing w:val="-113"/>
          <w:position w:val="2"/>
          <w:sz w:val="38"/>
        </w:rPr>
        <w:t xml:space="preserve"> </w:t>
      </w:r>
      <w:r>
        <w:t>=100mm,</w:t>
      </w:r>
      <w:r>
        <w:rPr>
          <w:spacing w:val="-5"/>
        </w:rPr>
        <w:t xml:space="preserve"> 求构件截面的承载力设计值 </w:t>
      </w:r>
      <w:r>
        <w:rPr>
          <w:spacing w:val="-10"/>
          <w:position w:val="2"/>
          <w:sz w:val="38"/>
        </w:rPr>
        <w:t>N</w:t>
      </w:r>
      <w:r>
        <w:rPr>
          <w:spacing w:val="-177"/>
        </w:rPr>
        <w:t>。</w:t>
      </w:r>
      <w:r>
        <w:rPr>
          <w:rFonts w:ascii="微软雅黑" w:eastAsia="微软雅黑" w:hint="eastAsia"/>
        </w:rPr>
        <w:t>（附相关计算公式及最小配筋率）</w:t>
      </w:r>
    </w:p>
    <w:p>
      <w:pPr>
        <w:spacing w:before="0" w:line="138" w:lineRule="exact"/>
        <w:ind w:left="2632" w:right="0" w:firstLine="0"/>
        <w:jc w:val="left"/>
        <w:rPr>
          <w:b/>
          <w:sz w:val="18"/>
        </w:rPr>
      </w:pPr>
      <w:r>
        <w:rPr>
          <w:b/>
          <w:w w:val="99"/>
          <w:sz w:val="18"/>
        </w:rPr>
        <w:t>0</w:t>
      </w:r>
    </w:p>
    <w:p>
      <w:pPr>
        <w:pStyle w:val="BodyText"/>
        <w:spacing w:before="6"/>
        <w:rPr>
          <w:sz w:val="13"/>
        </w:rPr>
      </w:pPr>
    </w:p>
    <w:p>
      <w:pPr>
        <w:pStyle w:val="BodyText"/>
        <w:spacing w:line="412" w:lineRule="exact"/>
        <w:ind w:left="1998"/>
      </w:pPr>
      <w:r>
        <w:t>3．某混凝土偏心拉杆，b×h=250mm×400mm，</w:t>
      </w:r>
      <w:r>
        <w:rPr>
          <w:rFonts w:ascii="Times New Roman" w:eastAsia="Times New Roman" w:hAnsi="Times New Roman"/>
          <w:i/>
        </w:rPr>
        <w:t xml:space="preserve">a </w:t>
      </w:r>
      <w:r>
        <w:rPr>
          <w:position w:val="2"/>
          <w:sz w:val="38"/>
        </w:rPr>
        <w:t>=</w:t>
      </w:r>
      <w:r>
        <w:rPr>
          <w:rFonts w:ascii="Times New Roman" w:eastAsia="Times New Roman" w:hAnsi="Times New Roman"/>
          <w:i/>
        </w:rPr>
        <w:t xml:space="preserve">a </w:t>
      </w:r>
      <w:r>
        <w:rPr>
          <w:position w:val="3"/>
          <w:sz w:val="19"/>
        </w:rPr>
        <w:t>’</w:t>
      </w:r>
      <w:r>
        <w:t>=35mm，混凝土C20，</w:t>
      </w:r>
      <w:r>
        <w:rPr>
          <w:rFonts w:ascii="Times New Roman" w:eastAsia="Times New Roman" w:hAnsi="Times New Roman"/>
          <w:i/>
        </w:rPr>
        <w:t xml:space="preserve">f </w:t>
      </w:r>
      <w:r>
        <w:t>=mm</w:t>
      </w:r>
      <w:r>
        <w:rPr>
          <w:position w:val="3"/>
          <w:sz w:val="18"/>
        </w:rPr>
        <w:t>2</w:t>
      </w:r>
      <w:r>
        <w:t>，钢筋HRB335，</w:t>
      </w:r>
    </w:p>
    <w:p>
      <w:pPr>
        <w:tabs>
          <w:tab w:val="left" w:pos="9772"/>
          <w:tab w:val="left" w:pos="13448"/>
        </w:tabs>
        <w:spacing w:before="0" w:line="217" w:lineRule="exact"/>
        <w:ind w:left="9321" w:right="0" w:firstLine="0"/>
        <w:jc w:val="left"/>
        <w:rPr>
          <w:b/>
          <w:sz w:val="19"/>
        </w:rPr>
      </w:pPr>
      <w:r>
        <w:rPr>
          <w:b/>
          <w:sz w:val="19"/>
        </w:rPr>
        <w:t>s</w:t>
        <w:tab/>
        <w:t>s</w:t>
        <w:tab/>
        <w:t>c</w:t>
      </w:r>
    </w:p>
    <w:p>
      <w:pPr>
        <w:pStyle w:val="BodyText"/>
        <w:spacing w:before="74" w:line="412" w:lineRule="exact"/>
        <w:ind w:left="1274"/>
      </w:pPr>
      <w:r>
        <w:rPr>
          <w:rFonts w:ascii="Times New Roman" w:eastAsia="Times New Roman" w:hAnsi="Times New Roman"/>
          <w:i/>
        </w:rPr>
        <w:t xml:space="preserve">f </w:t>
      </w:r>
      <w:r>
        <w:rPr>
          <w:position w:val="3"/>
          <w:sz w:val="19"/>
        </w:rPr>
        <w:t>’</w:t>
      </w:r>
      <w:r>
        <w:t>=</w:t>
      </w:r>
      <w:r>
        <w:rPr>
          <w:rFonts w:ascii="Times New Roman" w:eastAsia="Times New Roman" w:hAnsi="Times New Roman"/>
          <w:i/>
        </w:rPr>
        <w:t xml:space="preserve">f </w:t>
      </w:r>
      <w:r>
        <w:t>=300 N/mm</w:t>
      </w:r>
      <w:r>
        <w:rPr>
          <w:position w:val="3"/>
          <w:sz w:val="18"/>
        </w:rPr>
        <w:t>2</w:t>
      </w:r>
      <w:r>
        <w:t xml:space="preserve">，已知截面上作用的轴向拉力 </w:t>
      </w:r>
      <w:r>
        <w:rPr>
          <w:position w:val="2"/>
          <w:sz w:val="38"/>
        </w:rPr>
        <w:t>N</w:t>
      </w:r>
      <w:r>
        <w:t xml:space="preserve">=550KN，弯矩 </w:t>
      </w:r>
      <w:r>
        <w:rPr>
          <w:position w:val="2"/>
          <w:sz w:val="38"/>
        </w:rPr>
        <w:t>M</w:t>
      </w:r>
      <w:r>
        <w:t>=60KN·m ，求：所需钢筋面积。</w:t>
      </w:r>
    </w:p>
    <w:p>
      <w:pPr>
        <w:tabs>
          <w:tab w:val="left" w:pos="1969"/>
        </w:tabs>
        <w:spacing w:before="0" w:line="217" w:lineRule="exact"/>
        <w:ind w:left="1393" w:right="0" w:firstLine="0"/>
        <w:jc w:val="left"/>
        <w:rPr>
          <w:b/>
          <w:sz w:val="19"/>
        </w:rPr>
      </w:pPr>
      <w:r>
        <w:rPr>
          <w:b/>
          <w:sz w:val="19"/>
        </w:rPr>
        <w:t>y</w:t>
        <w:tab/>
        <w:t>y</w:t>
      </w:r>
    </w:p>
    <w:p>
      <w:pPr>
        <w:pStyle w:val="Heading2"/>
        <w:tabs>
          <w:tab w:val="left" w:pos="1701"/>
        </w:tabs>
        <w:spacing w:before="137"/>
        <w:ind w:left="20"/>
        <w:jc w:val="center"/>
      </w:pPr>
      <w:r>
        <w:t>第</w:t>
      </w:r>
      <w:r>
        <w:rPr>
          <w:spacing w:val="-105"/>
        </w:rPr>
        <w:t xml:space="preserve"> </w:t>
      </w:r>
      <w:r>
        <w:t>8</w:t>
      </w:r>
      <w:r>
        <w:rPr>
          <w:spacing w:val="-103"/>
        </w:rPr>
        <w:t xml:space="preserve"> </w:t>
      </w:r>
      <w:r>
        <w:t>章</w:t>
        <w:tab/>
        <w:t>钢筋混凝土构件的变形和裂痕</w:t>
      </w:r>
    </w:p>
    <w:p>
      <w:pPr>
        <w:pStyle w:val="BodyText"/>
        <w:rPr>
          <w:b w:val="0"/>
          <w:sz w:val="20"/>
        </w:rPr>
      </w:pPr>
    </w:p>
    <w:p>
      <w:pPr>
        <w:pStyle w:val="BodyText"/>
        <w:spacing w:before="222" w:line="412" w:lineRule="exact"/>
        <w:ind w:left="1998"/>
      </w:pPr>
      <w:r>
        <w:t>1</w:t>
      </w:r>
      <w:r>
        <w:rPr>
          <w:spacing w:val="2"/>
        </w:rPr>
        <w:t>．经受均布荷载的矩形简支梁，计算跨度</w:t>
      </w:r>
      <w:r>
        <w:rPr>
          <w:rFonts w:ascii="Times New Roman" w:eastAsia="Times New Roman" w:hAnsi="Times New Roman"/>
          <w:i/>
        </w:rPr>
        <w:t xml:space="preserve">l </w:t>
      </w:r>
      <w:r>
        <w:rPr>
          <w:spacing w:val="-14"/>
        </w:rPr>
        <w:t xml:space="preserve">=，活荷载标准值 </w:t>
      </w:r>
      <w:r>
        <w:rPr>
          <w:rFonts w:ascii="Times New Roman" w:eastAsia="Times New Roman" w:hAnsi="Times New Roman"/>
          <w:i/>
        </w:rPr>
        <w:t xml:space="preserve">q </w:t>
      </w:r>
      <w:r>
        <w:t>=12kN/m</w:t>
      </w:r>
      <w:r>
        <w:rPr>
          <w:spacing w:val="8"/>
        </w:rPr>
        <w:t>，其准永久系数</w:t>
      </w:r>
      <w:r>
        <w:rPr>
          <w:rFonts w:ascii="幼圆" w:eastAsia="幼圆" w:hAnsi="幼圆" w:hint="eastAsia"/>
        </w:rPr>
        <w:t>ψ</w:t>
      </w:r>
      <w:r>
        <w:rPr>
          <w:rFonts w:ascii="幼圆" w:eastAsia="幼圆" w:hAnsi="幼圆" w:hint="eastAsia"/>
          <w:spacing w:val="-95"/>
        </w:rPr>
        <w:t xml:space="preserve"> </w:t>
      </w:r>
      <w:r>
        <w:t>=；</w:t>
      </w:r>
    </w:p>
    <w:p>
      <w:pPr>
        <w:tabs>
          <w:tab w:val="left" w:pos="11831"/>
          <w:tab w:val="left" w:pos="16134"/>
        </w:tabs>
        <w:spacing w:before="0" w:line="182" w:lineRule="exact"/>
        <w:ind w:left="8799" w:right="0" w:firstLine="0"/>
        <w:jc w:val="left"/>
        <w:rPr>
          <w:b/>
          <w:sz w:val="18"/>
        </w:rPr>
      </w:pPr>
      <w:r>
        <w:pict>
          <v:group id="_x0000_s1053" style="width:893pt;height:24.45pt;margin-top:23.91pt;margin-left:0;mso-position-horizontal-relative:page;position:absolute;z-index:251669504" coordorigin="0,478" coordsize="17860,489">
            <v:shape id="_x0000_s1054" type="#_x0000_t75" style="width:17860;height:460;position:absolute;top:478" stroked="f">
              <v:imagedata r:id="rId16" o:title=""/>
            </v:shape>
            <v:shape id="_x0000_s1055" type="#_x0000_t202" style="width:11920;height:360;left:1274;position:absolute;top:606" filled="f" stroked="f">
              <v:textbox inset="0,0,0,0">
                <w:txbxContent>
                  <w:p>
                    <w:pPr>
                      <w:spacing w:before="0" w:line="360" w:lineRule="exact"/>
                      <w:ind w:left="0" w:right="0" w:firstLine="0"/>
                      <w:jc w:val="left"/>
                      <w:rPr>
                        <w:b/>
                        <w:sz w:val="36"/>
                      </w:rPr>
                    </w:pPr>
                    <w:r>
                      <w:rPr>
                        <w:b/>
                        <w:spacing w:val="-16"/>
                        <w:sz w:val="36"/>
                      </w:rPr>
                      <w:t xml:space="preserve">截面尺寸为 </w:t>
                    </w:r>
                    <w:r>
                      <w:rPr>
                        <w:b/>
                        <w:sz w:val="36"/>
                      </w:rPr>
                      <w:t>b×h=200mm×400</w:t>
                    </w:r>
                    <w:r>
                      <w:rPr>
                        <w:b/>
                        <w:spacing w:val="-50"/>
                        <w:sz w:val="36"/>
                      </w:rPr>
                      <w:t xml:space="preserve"> </w:t>
                    </w:r>
                    <w:r>
                      <w:rPr>
                        <w:b/>
                        <w:sz w:val="36"/>
                      </w:rPr>
                      <w:t>mm</w:t>
                    </w:r>
                    <w:r>
                      <w:rPr>
                        <w:b/>
                        <w:spacing w:val="-11"/>
                        <w:sz w:val="36"/>
                      </w:rPr>
                      <w:t xml:space="preserve">，混凝土品级为 </w:t>
                    </w:r>
                    <w:r>
                      <w:rPr>
                        <w:b/>
                        <w:sz w:val="36"/>
                      </w:rPr>
                      <w:t>C25</w:t>
                    </w:r>
                    <w:r>
                      <w:rPr>
                        <w:b/>
                        <w:spacing w:val="-19"/>
                        <w:sz w:val="36"/>
                      </w:rPr>
                      <w:t xml:space="preserve">，钢筋为 </w:t>
                    </w:r>
                    <w:r>
                      <w:rPr>
                        <w:b/>
                        <w:sz w:val="36"/>
                      </w:rPr>
                      <w:t>HRB335</w:t>
                    </w:r>
                    <w:r>
                      <w:rPr>
                        <w:b/>
                        <w:spacing w:val="-31"/>
                        <w:sz w:val="36"/>
                      </w:rPr>
                      <w:t xml:space="preserve"> 级，</w:t>
                    </w:r>
                    <w:r>
                      <w:rPr>
                        <w:b/>
                        <w:sz w:val="36"/>
                      </w:rPr>
                      <w:t>4</w:t>
                    </w:r>
                  </w:p>
                </w:txbxContent>
              </v:textbox>
            </v:shape>
            <v:shape id="_x0000_s1056" type="#_x0000_t202" style="width:2904;height:360;left:13693;position:absolute;top:606" filled="f" stroked="f">
              <v:textbox inset="0,0,0,0">
                <w:txbxContent>
                  <w:p>
                    <w:pPr>
                      <w:spacing w:before="0" w:line="360" w:lineRule="exact"/>
                      <w:ind w:left="0" w:right="0" w:firstLine="0"/>
                      <w:jc w:val="left"/>
                      <w:rPr>
                        <w:b/>
                        <w:sz w:val="36"/>
                      </w:rPr>
                    </w:pPr>
                    <w:r>
                      <w:rPr>
                        <w:b/>
                        <w:sz w:val="36"/>
                      </w:rPr>
                      <w:t>16，环境类别为一</w:t>
                    </w:r>
                  </w:p>
                </w:txbxContent>
              </v:textbox>
            </v:shape>
          </v:group>
        </w:pict>
      </w:r>
      <w:r>
        <w:rPr>
          <w:b/>
          <w:sz w:val="18"/>
        </w:rPr>
        <w:t>0</w:t>
        <w:tab/>
        <w:t>k</w:t>
        <w:tab/>
        <w:t>q</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3" w:line="571" w:lineRule="exact"/>
        <w:ind w:left="1274"/>
        <w:rPr>
          <w:rFonts w:ascii="微软雅黑" w:eastAsia="微软雅黑" w:hint="eastAsia"/>
        </w:rPr>
      </w:pPr>
      <w:r>
        <w:rPr>
          <w:w w:val="99"/>
        </w:rPr>
        <w:t>类。实验算梁的跨中最大挠度是不是符合挠度限值</w:t>
      </w:r>
      <w:r>
        <w:rPr>
          <w:spacing w:val="-54"/>
        </w:rPr>
        <w:t xml:space="preserve"> </w:t>
      </w:r>
      <w:r>
        <w:rPr>
          <w:rFonts w:ascii="Times New Roman" w:eastAsia="Times New Roman"/>
          <w:i/>
          <w:w w:val="100"/>
        </w:rPr>
        <w:t>l</w:t>
      </w:r>
      <w:r>
        <w:rPr>
          <w:rFonts w:ascii="Times New Roman" w:eastAsia="Times New Roman"/>
          <w:i/>
          <w:spacing w:val="-3"/>
        </w:rPr>
        <w:t xml:space="preserve"> </w:t>
      </w:r>
      <w:r>
        <w:rPr>
          <w:w w:val="99"/>
        </w:rPr>
        <w:t>/20</w:t>
      </w:r>
      <w:r>
        <w:rPr>
          <w:spacing w:val="7"/>
          <w:w w:val="99"/>
        </w:rPr>
        <w:t>0</w:t>
      </w:r>
      <w:r>
        <w:rPr>
          <w:spacing w:val="-177"/>
          <w:w w:val="99"/>
        </w:rPr>
        <w:t>。</w:t>
      </w:r>
      <w:r>
        <w:rPr>
          <w:rFonts w:ascii="微软雅黑" w:eastAsia="微软雅黑" w:hint="eastAsia"/>
        </w:rPr>
        <w:t>（</w:t>
      </w:r>
      <w:r>
        <w:rPr>
          <w:rFonts w:ascii="微软雅黑" w:eastAsia="微软雅黑" w:hint="eastAsia"/>
          <w:spacing w:val="-23"/>
        </w:rPr>
        <w:t>附部份计算公式：</w:t>
      </w:r>
      <w:r>
        <w:rPr>
          <w:rFonts w:ascii="微软雅黑" w:eastAsia="微软雅黑" w:hint="eastAsia"/>
        </w:rPr>
        <w:t>）</w:t>
      </w:r>
    </w:p>
    <w:p>
      <w:pPr>
        <w:spacing w:before="0" w:line="138" w:lineRule="exact"/>
        <w:ind w:left="1068" w:right="0" w:firstLine="0"/>
        <w:jc w:val="center"/>
        <w:rPr>
          <w:b/>
          <w:sz w:val="18"/>
        </w:rPr>
      </w:pPr>
      <w:r>
        <w:rPr>
          <w:b/>
          <w:w w:val="99"/>
          <w:sz w:val="18"/>
        </w:rPr>
        <w:t>0</w:t>
      </w:r>
    </w:p>
    <w:p>
      <w:pPr>
        <w:pStyle w:val="ListParagraph"/>
        <w:numPr>
          <w:ilvl w:val="0"/>
          <w:numId w:val="88"/>
        </w:numPr>
        <w:tabs>
          <w:tab w:val="left" w:pos="2544"/>
        </w:tabs>
        <w:spacing w:before="94" w:after="0" w:line="240" w:lineRule="auto"/>
        <w:ind w:left="2543" w:right="0" w:hanging="546"/>
        <w:jc w:val="left"/>
        <w:rPr>
          <w:rFonts w:ascii="宋体" w:eastAsia="宋体" w:hAnsi="宋体" w:hint="eastAsia"/>
          <w:b/>
          <w:sz w:val="36"/>
        </w:rPr>
      </w:pPr>
      <w:r>
        <w:rPr>
          <w:rFonts w:ascii="宋体" w:eastAsia="宋体" w:hAnsi="宋体" w:hint="eastAsia"/>
          <w:b/>
          <w:spacing w:val="-3"/>
          <w:sz w:val="36"/>
        </w:rPr>
        <w:t xml:space="preserve">某屋架下弦杆按轴心受拉构件设计，截面尺寸为 </w:t>
      </w:r>
      <w:r>
        <w:rPr>
          <w:rFonts w:ascii="宋体" w:eastAsia="宋体" w:hAnsi="宋体" w:hint="eastAsia"/>
          <w:b/>
          <w:sz w:val="36"/>
        </w:rPr>
        <w:t>200mm×200mm</w:t>
      </w:r>
      <w:r>
        <w:rPr>
          <w:rFonts w:ascii="宋体" w:eastAsia="宋体" w:hAnsi="宋体" w:hint="eastAsia"/>
          <w:b/>
          <w:spacing w:val="-9"/>
          <w:sz w:val="36"/>
        </w:rPr>
        <w:t xml:space="preserve">，混凝土强度品级为 </w:t>
      </w:r>
      <w:r>
        <w:rPr>
          <w:rFonts w:ascii="宋体" w:eastAsia="宋体" w:hAnsi="宋体" w:hint="eastAsia"/>
          <w:b/>
          <w:sz w:val="36"/>
        </w:rPr>
        <w:t>C30，</w:t>
      </w:r>
    </w:p>
    <w:p>
      <w:pPr>
        <w:pStyle w:val="BodyText"/>
        <w:rPr>
          <w:sz w:val="20"/>
        </w:rPr>
      </w:pPr>
    </w:p>
    <w:p>
      <w:pPr>
        <w:pStyle w:val="BodyText"/>
        <w:spacing w:before="7"/>
        <w:rPr>
          <w:sz w:val="21"/>
        </w:rPr>
      </w:pPr>
    </w:p>
    <w:p>
      <w:pPr>
        <w:spacing w:before="75"/>
        <w:ind w:left="0" w:right="4163" w:firstLine="0"/>
        <w:jc w:val="right"/>
        <w:rPr>
          <w:b/>
          <w:sz w:val="18"/>
        </w:rPr>
      </w:pPr>
      <w:r>
        <w:pict>
          <v:group id="_x0000_s1057" style="width:893pt;height:22.55pt;margin-top:-16.41pt;margin-left:0;mso-position-horizontal-relative:page;position:absolute;z-index:-251644928" coordorigin="0,-328" coordsize="17860,451">
            <v:shape id="_x0000_s1058" type="#_x0000_t75" style="width:17860;height:420;position:absolute;top:-329" stroked="f">
              <v:imagedata r:id="rId17" o:title=""/>
            </v:shape>
            <v:shape id="_x0000_s1059" type="#_x0000_t202" style="width:17860;height:451;position:absolute;top:-329" filled="f" stroked="f">
              <v:textbox inset="0,0,0,0">
                <w:txbxContent>
                  <w:p>
                    <w:pPr>
                      <w:tabs>
                        <w:tab w:val="left" w:pos="4968"/>
                      </w:tabs>
                      <w:spacing w:before="39" w:line="411" w:lineRule="exact"/>
                      <w:ind w:left="1274" w:right="0" w:firstLine="0"/>
                      <w:jc w:val="left"/>
                      <w:rPr>
                        <w:b/>
                        <w:sz w:val="36"/>
                      </w:rPr>
                    </w:pPr>
                    <w:r>
                      <w:rPr>
                        <w:b/>
                        <w:sz w:val="36"/>
                      </w:rPr>
                      <w:t>钢筋为</w:t>
                    </w:r>
                    <w:r>
                      <w:rPr>
                        <w:b/>
                        <w:spacing w:val="-41"/>
                        <w:sz w:val="36"/>
                      </w:rPr>
                      <w:t xml:space="preserve"> </w:t>
                    </w:r>
                    <w:r>
                      <w:rPr>
                        <w:b/>
                        <w:sz w:val="36"/>
                      </w:rPr>
                      <w:t>HRB400</w:t>
                    </w:r>
                    <w:r>
                      <w:rPr>
                        <w:b/>
                        <w:spacing w:val="-42"/>
                        <w:sz w:val="36"/>
                      </w:rPr>
                      <w:t xml:space="preserve"> </w:t>
                    </w:r>
                    <w:r>
                      <w:rPr>
                        <w:b/>
                        <w:sz w:val="36"/>
                      </w:rPr>
                      <w:t>级，4</w:t>
                      <w:tab/>
                      <w:t>18，环境类别为一类。荷载效应标准组合的轴向拉力</w:t>
                    </w:r>
                    <w:r>
                      <w:rPr>
                        <w:b/>
                        <w:spacing w:val="-14"/>
                        <w:sz w:val="36"/>
                      </w:rPr>
                      <w:t xml:space="preserve"> </w:t>
                    </w:r>
                    <w:r>
                      <w:rPr>
                        <w:b/>
                        <w:sz w:val="36"/>
                      </w:rPr>
                      <w:t>N</w:t>
                    </w:r>
                    <w:r>
                      <w:rPr>
                        <w:b/>
                        <w:spacing w:val="-95"/>
                        <w:sz w:val="36"/>
                      </w:rPr>
                      <w:t xml:space="preserve"> </w:t>
                    </w:r>
                    <w:r>
                      <w:rPr>
                        <w:b/>
                        <w:sz w:val="36"/>
                      </w:rPr>
                      <w:t>=160kN。试对其进</w:t>
                    </w:r>
                  </w:p>
                </w:txbxContent>
              </v:textbox>
            </v:shape>
          </v:group>
        </w:pict>
      </w:r>
      <w:r>
        <w:rPr>
          <w:b/>
          <w:w w:val="99"/>
          <w:sz w:val="18"/>
        </w:rPr>
        <w:t>k</w:t>
      </w:r>
    </w:p>
    <w:p>
      <w:pPr>
        <w:pStyle w:val="BodyText"/>
        <w:spacing w:before="8"/>
        <w:rPr>
          <w:sz w:val="18"/>
        </w:rPr>
      </w:pPr>
    </w:p>
    <w:p>
      <w:pPr>
        <w:tabs>
          <w:tab w:val="left" w:pos="5616"/>
        </w:tabs>
        <w:spacing w:before="0" w:line="541" w:lineRule="exact"/>
        <w:ind w:left="1274" w:right="0" w:firstLine="0"/>
        <w:jc w:val="left"/>
        <w:rPr>
          <w:rFonts w:ascii="微软雅黑" w:eastAsia="微软雅黑" w:hAnsi="微软雅黑" w:hint="eastAsia"/>
          <w:b/>
          <w:sz w:val="36"/>
        </w:rPr>
      </w:pPr>
      <w:r>
        <w:rPr>
          <w:b/>
          <w:w w:val="99"/>
          <w:sz w:val="36"/>
        </w:rPr>
        <w:t>行裂痕宽度验算。已知</w:t>
      </w:r>
      <w:r>
        <w:rPr>
          <w:b/>
          <w:spacing w:val="-105"/>
          <w:sz w:val="36"/>
        </w:rPr>
        <w:t xml:space="preserve"> </w:t>
      </w:r>
      <w:r>
        <w:rPr>
          <w:rFonts w:ascii="Times New Roman" w:eastAsia="Times New Roman" w:hAnsi="Times New Roman"/>
          <w:i/>
          <w:w w:val="100"/>
          <w:position w:val="1"/>
          <w:sz w:val="36"/>
        </w:rPr>
        <w:t>w</w:t>
      </w:r>
      <w:r>
        <w:rPr>
          <w:rFonts w:ascii="Times New Roman" w:eastAsia="Times New Roman" w:hAnsi="Times New Roman"/>
          <w:i/>
          <w:position w:val="1"/>
          <w:sz w:val="36"/>
        </w:rPr>
        <w:tab/>
      </w:r>
      <w:r>
        <w:rPr>
          <w:rFonts w:ascii="Symbol" w:eastAsia="Symbol" w:hAnsi="Symbol"/>
          <w:w w:val="100"/>
          <w:position w:val="1"/>
          <w:sz w:val="36"/>
        </w:rPr>
        <w:sym w:font="Symbol" w:char="F03D"/>
      </w:r>
      <w:r>
        <w:rPr>
          <w:rFonts w:ascii="Times New Roman" w:eastAsia="Times New Roman" w:hAnsi="Times New Roman"/>
          <w:position w:val="1"/>
          <w:sz w:val="36"/>
        </w:rPr>
        <w:t xml:space="preserve"> </w:t>
      </w:r>
      <w:r>
        <w:rPr>
          <w:rFonts w:ascii="Times New Roman" w:eastAsia="Times New Roman" w:hAnsi="Times New Roman"/>
          <w:spacing w:val="-1"/>
          <w:w w:val="100"/>
          <w:position w:val="1"/>
          <w:sz w:val="36"/>
        </w:rPr>
        <w:t>0</w:t>
      </w:r>
      <w:r>
        <w:rPr>
          <w:rFonts w:ascii="Times New Roman" w:eastAsia="Times New Roman" w:hAnsi="Times New Roman"/>
          <w:w w:val="100"/>
          <w:position w:val="1"/>
          <w:sz w:val="36"/>
        </w:rPr>
        <w:t>.2</w:t>
      </w:r>
      <w:r>
        <w:rPr>
          <w:rFonts w:ascii="Times New Roman" w:eastAsia="Times New Roman" w:hAnsi="Times New Roman"/>
          <w:spacing w:val="-29"/>
          <w:position w:val="1"/>
          <w:sz w:val="36"/>
        </w:rPr>
        <w:t xml:space="preserve"> </w:t>
      </w:r>
      <w:r>
        <w:rPr>
          <w:b/>
          <w:w w:val="99"/>
          <w:sz w:val="36"/>
        </w:rPr>
        <w:t>m</w:t>
      </w:r>
      <w:r>
        <w:rPr>
          <w:b/>
          <w:spacing w:val="3"/>
          <w:w w:val="99"/>
          <w:sz w:val="36"/>
        </w:rPr>
        <w:t>m</w:t>
      </w:r>
      <w:r>
        <w:rPr>
          <w:b/>
          <w:spacing w:val="-177"/>
          <w:w w:val="99"/>
          <w:sz w:val="36"/>
        </w:rPr>
        <w:t>。</w:t>
      </w:r>
      <w:r>
        <w:rPr>
          <w:rFonts w:ascii="微软雅黑" w:eastAsia="微软雅黑" w:hAnsi="微软雅黑" w:hint="eastAsia"/>
          <w:b/>
          <w:sz w:val="36"/>
        </w:rPr>
        <w:t>（附部份计算公式</w:t>
      </w:r>
      <w:r>
        <w:rPr>
          <w:rFonts w:ascii="微软雅黑" w:eastAsia="微软雅黑" w:hAnsi="微软雅黑" w:hint="eastAsia"/>
          <w:b/>
          <w:spacing w:val="-184"/>
          <w:sz w:val="36"/>
        </w:rPr>
        <w:t>：</w:t>
      </w:r>
      <w:r>
        <w:rPr>
          <w:rFonts w:ascii="微软雅黑" w:eastAsia="微软雅黑" w:hAnsi="微软雅黑" w:hint="eastAsia"/>
          <w:b/>
          <w:sz w:val="36"/>
        </w:rPr>
        <w:t>）</w:t>
      </w:r>
    </w:p>
    <w:p>
      <w:pPr>
        <w:spacing w:before="0" w:line="211" w:lineRule="exact"/>
        <w:ind w:left="5190" w:right="0" w:firstLine="0"/>
        <w:jc w:val="left"/>
        <w:rPr>
          <w:rFonts w:ascii="Times New Roman"/>
          <w:sz w:val="29"/>
        </w:rPr>
      </w:pPr>
      <w:r>
        <w:rPr>
          <w:rFonts w:ascii="Times New Roman"/>
          <w:sz w:val="29"/>
        </w:rPr>
        <w:t>lim</w:t>
      </w:r>
    </w:p>
    <w:p>
      <w:pPr>
        <w:pStyle w:val="ListParagraph"/>
        <w:numPr>
          <w:ilvl w:val="0"/>
          <w:numId w:val="88"/>
        </w:numPr>
        <w:tabs>
          <w:tab w:val="left" w:pos="2544"/>
        </w:tabs>
        <w:spacing w:before="51" w:after="0" w:line="240" w:lineRule="auto"/>
        <w:ind w:left="2543" w:right="0" w:hanging="546"/>
        <w:jc w:val="left"/>
        <w:rPr>
          <w:rFonts w:ascii="宋体" w:eastAsia="宋体" w:hAnsi="宋体" w:hint="eastAsia"/>
          <w:b/>
          <w:sz w:val="36"/>
        </w:rPr>
      </w:pPr>
      <w:r>
        <w:rPr>
          <w:rFonts w:ascii="宋体" w:eastAsia="宋体" w:hAnsi="宋体" w:hint="eastAsia"/>
          <w:b/>
          <w:spacing w:val="-8"/>
          <w:sz w:val="36"/>
        </w:rPr>
        <w:t xml:space="preserve">简支矩形截面一般钢筋混凝土梁，截面尺寸 </w:t>
      </w:r>
      <w:r>
        <w:rPr>
          <w:rFonts w:ascii="宋体" w:eastAsia="宋体" w:hAnsi="宋体" w:hint="eastAsia"/>
          <w:b/>
          <w:sz w:val="36"/>
        </w:rPr>
        <w:t>b×h=200</w:t>
      </w:r>
      <w:r>
        <w:rPr>
          <w:rFonts w:ascii="宋体" w:eastAsia="宋体" w:hAnsi="宋体" w:hint="eastAsia"/>
          <w:b/>
          <w:spacing w:val="-84"/>
          <w:sz w:val="36"/>
        </w:rPr>
        <w:t xml:space="preserve"> </w:t>
      </w:r>
      <w:r>
        <w:rPr>
          <w:rFonts w:ascii="宋体" w:eastAsia="宋体" w:hAnsi="宋体" w:hint="eastAsia"/>
          <w:b/>
          <w:spacing w:val="-5"/>
          <w:sz w:val="36"/>
        </w:rPr>
        <w:t>mm×500mm</w:t>
      </w:r>
      <w:r>
        <w:rPr>
          <w:rFonts w:ascii="宋体" w:eastAsia="宋体" w:hAnsi="宋体" w:hint="eastAsia"/>
          <w:b/>
          <w:spacing w:val="-11"/>
          <w:sz w:val="36"/>
        </w:rPr>
        <w:t xml:space="preserve">，混凝土强度品级为 </w:t>
      </w:r>
      <w:r>
        <w:rPr>
          <w:rFonts w:ascii="宋体" w:eastAsia="宋体" w:hAnsi="宋体" w:hint="eastAsia"/>
          <w:b/>
          <w:sz w:val="36"/>
        </w:rPr>
        <w:t>C30，</w:t>
      </w:r>
    </w:p>
    <w:p>
      <w:pPr>
        <w:pStyle w:val="BodyText"/>
        <w:rPr>
          <w:sz w:val="20"/>
        </w:rPr>
      </w:pPr>
    </w:p>
    <w:p>
      <w:pPr>
        <w:pStyle w:val="BodyText"/>
        <w:rPr>
          <w:sz w:val="23"/>
        </w:rPr>
      </w:pPr>
    </w:p>
    <w:p>
      <w:pPr>
        <w:spacing w:before="75"/>
        <w:ind w:left="5490" w:right="0" w:firstLine="0"/>
        <w:jc w:val="center"/>
        <w:rPr>
          <w:b/>
          <w:sz w:val="18"/>
        </w:rPr>
      </w:pPr>
      <w:r>
        <w:pict>
          <v:group id="_x0000_s1060" style="width:893pt;height:24.5pt;margin-top:-18.34pt;margin-left:0;mso-position-horizontal-relative:page;position:absolute;z-index:-251643904" coordorigin="0,-367" coordsize="17860,490">
            <v:shape id="_x0000_s1061" type="#_x0000_t75" style="width:17860;height:460;position:absolute;top:-367" stroked="f">
              <v:imagedata r:id="rId18" o:title=""/>
            </v:shape>
            <v:shape id="_x0000_s1062" type="#_x0000_t202" style="width:17860;height:490;position:absolute;top:-367" filled="f" stroked="f">
              <v:textbox inset="0,0,0,0">
                <w:txbxContent>
                  <w:p>
                    <w:pPr>
                      <w:tabs>
                        <w:tab w:val="left" w:pos="4860"/>
                      </w:tabs>
                      <w:spacing w:before="38" w:line="451" w:lineRule="exact"/>
                      <w:ind w:left="1274" w:right="0" w:firstLine="0"/>
                      <w:jc w:val="left"/>
                      <w:rPr>
                        <w:b/>
                        <w:sz w:val="36"/>
                      </w:rPr>
                    </w:pPr>
                    <w:r>
                      <w:rPr>
                        <w:b/>
                        <w:sz w:val="36"/>
                      </w:rPr>
                      <w:t>钢筋为</w:t>
                    </w:r>
                    <w:r>
                      <w:rPr>
                        <w:b/>
                        <w:spacing w:val="-88"/>
                        <w:sz w:val="36"/>
                      </w:rPr>
                      <w:t xml:space="preserve"> </w:t>
                    </w:r>
                    <w:r>
                      <w:rPr>
                        <w:b/>
                        <w:sz w:val="36"/>
                      </w:rPr>
                      <w:t>HRB335</w:t>
                    </w:r>
                    <w:r>
                      <w:rPr>
                        <w:b/>
                        <w:spacing w:val="-89"/>
                        <w:sz w:val="36"/>
                      </w:rPr>
                      <w:t xml:space="preserve"> </w:t>
                    </w:r>
                    <w:r>
                      <w:rPr>
                        <w:b/>
                        <w:sz w:val="36"/>
                      </w:rPr>
                      <w:t>级</w:t>
                    </w:r>
                    <w:r>
                      <w:rPr>
                        <w:b/>
                        <w:spacing w:val="-4"/>
                        <w:sz w:val="36"/>
                      </w:rPr>
                      <w:t>，4</w:t>
                      <w:tab/>
                    </w:r>
                    <w:r>
                      <w:rPr>
                        <w:b/>
                        <w:sz w:val="36"/>
                      </w:rPr>
                      <w:t>16，按荷载效应标准组合计算的跨中弯矩</w:t>
                    </w:r>
                    <w:r>
                      <w:rPr>
                        <w:b/>
                        <w:spacing w:val="-79"/>
                        <w:sz w:val="36"/>
                      </w:rPr>
                      <w:t xml:space="preserve"> </w:t>
                    </w:r>
                    <w:r>
                      <w:rPr>
                        <w:b/>
                        <w:position w:val="2"/>
                        <w:sz w:val="38"/>
                      </w:rPr>
                      <w:t>M</w:t>
                    </w:r>
                    <w:r>
                      <w:rPr>
                        <w:b/>
                        <w:spacing w:val="-110"/>
                        <w:position w:val="2"/>
                        <w:sz w:val="38"/>
                      </w:rPr>
                      <w:t xml:space="preserve"> </w:t>
                    </w:r>
                    <w:r>
                      <w:rPr>
                        <w:b/>
                        <w:sz w:val="36"/>
                      </w:rPr>
                      <w:t>=95kN•m；环境类别为一类。试</w:t>
                    </w:r>
                  </w:p>
                </w:txbxContent>
              </v:textbox>
            </v:shape>
          </v:group>
        </w:pict>
      </w:r>
      <w:r>
        <w:rPr>
          <w:b/>
          <w:w w:val="99"/>
          <w:sz w:val="18"/>
        </w:rPr>
        <w:t>k</w:t>
      </w:r>
    </w:p>
    <w:p>
      <w:pPr>
        <w:pStyle w:val="BodyText"/>
        <w:spacing w:before="2"/>
        <w:rPr>
          <w:sz w:val="17"/>
        </w:rPr>
      </w:pPr>
    </w:p>
    <w:p>
      <w:pPr>
        <w:pStyle w:val="BodyText"/>
        <w:ind w:left="1274"/>
        <w:rPr>
          <w:rFonts w:ascii="微软雅黑" w:eastAsia="微软雅黑" w:hint="eastAsia"/>
        </w:rPr>
      </w:pPr>
      <w:r>
        <w:rPr>
          <w:spacing w:val="-7"/>
          <w:w w:val="99"/>
        </w:rPr>
        <w:t>对其进行裂痕宽度验算，如不知足应采取什么方法。</w:t>
      </w:r>
      <w:r>
        <w:rPr>
          <w:rFonts w:ascii="微软雅黑" w:eastAsia="微软雅黑" w:hint="eastAsia"/>
        </w:rPr>
        <w:t>（</w:t>
      </w:r>
      <w:r>
        <w:rPr>
          <w:rFonts w:ascii="微软雅黑" w:eastAsia="微软雅黑" w:hint="eastAsia"/>
          <w:spacing w:val="-23"/>
        </w:rPr>
        <w:t>附部份计算公式：</w:t>
      </w:r>
      <w:r>
        <w:rPr>
          <w:rFonts w:ascii="微软雅黑" w:eastAsia="微软雅黑" w:hint="eastAsia"/>
        </w:rPr>
        <w:t>）</w:t>
      </w:r>
    </w:p>
    <w:p>
      <w:pPr>
        <w:pStyle w:val="BodyText"/>
        <w:spacing w:before="13"/>
        <w:rPr>
          <w:rFonts w:ascii="微软雅黑"/>
          <w:sz w:val="40"/>
        </w:rPr>
      </w:pPr>
    </w:p>
    <w:p>
      <w:pPr>
        <w:pStyle w:val="Heading2"/>
        <w:ind w:left="10"/>
        <w:jc w:val="center"/>
      </w:pPr>
      <w:r>
        <w:t>判定题参考答案</w:t>
      </w:r>
    </w:p>
    <w:p>
      <w:pPr>
        <w:pStyle w:val="BodyText"/>
        <w:spacing w:before="1"/>
        <w:rPr>
          <w:b w:val="0"/>
          <w:sz w:val="31"/>
        </w:rPr>
      </w:pPr>
    </w:p>
    <w:p>
      <w:pPr>
        <w:tabs>
          <w:tab w:val="left" w:pos="1694"/>
        </w:tabs>
        <w:spacing w:before="0"/>
        <w:ind w:left="13" w:right="0" w:firstLine="0"/>
        <w:jc w:val="center"/>
        <w:rPr>
          <w:sz w:val="42"/>
        </w:rPr>
      </w:pPr>
      <w:r>
        <w:rPr>
          <w:sz w:val="42"/>
        </w:rPr>
        <w:t>第</w:t>
      </w:r>
      <w:r>
        <w:rPr>
          <w:spacing w:val="-106"/>
          <w:sz w:val="42"/>
        </w:rPr>
        <w:t xml:space="preserve"> </w:t>
      </w:r>
      <w:r>
        <w:rPr>
          <w:sz w:val="42"/>
        </w:rPr>
        <w:t>1</w:t>
      </w:r>
      <w:r>
        <w:rPr>
          <w:spacing w:val="-103"/>
          <w:sz w:val="42"/>
        </w:rPr>
        <w:t xml:space="preserve"> </w:t>
      </w:r>
      <w:r>
        <w:rPr>
          <w:sz w:val="42"/>
        </w:rPr>
        <w:t>章</w:t>
        <w:tab/>
        <w:t>钢筋和混凝土的力学性能</w:t>
      </w:r>
    </w:p>
    <w:p>
      <w:pPr>
        <w:pStyle w:val="ListParagraph"/>
        <w:numPr>
          <w:ilvl w:val="0"/>
          <w:numId w:val="9"/>
        </w:numPr>
        <w:tabs>
          <w:tab w:val="left" w:pos="2535"/>
          <w:tab w:val="left" w:pos="2536"/>
        </w:tabs>
        <w:spacing w:before="328" w:after="0" w:line="240" w:lineRule="auto"/>
        <w:ind w:left="2535" w:right="0" w:hanging="631"/>
        <w:jc w:val="left"/>
        <w:rPr>
          <w:rFonts w:ascii="宋体" w:eastAsia="宋体" w:hint="eastAsia"/>
          <w:b/>
          <w:sz w:val="31"/>
        </w:rPr>
      </w:pPr>
      <w:r>
        <w:rPr>
          <w:rFonts w:ascii="宋体" w:eastAsia="宋体" w:hint="eastAsia"/>
          <w:b/>
          <w:sz w:val="31"/>
        </w:rPr>
        <w:t>错；对；对；错；对；</w:t>
      </w:r>
    </w:p>
    <w:p>
      <w:pPr>
        <w:pStyle w:val="ListParagraph"/>
        <w:numPr>
          <w:ilvl w:val="0"/>
          <w:numId w:val="9"/>
        </w:numPr>
        <w:tabs>
          <w:tab w:val="left" w:pos="2535"/>
          <w:tab w:val="left" w:pos="2536"/>
        </w:tabs>
        <w:spacing w:before="71" w:after="0" w:line="240" w:lineRule="auto"/>
        <w:ind w:left="2535" w:right="0" w:hanging="631"/>
        <w:jc w:val="left"/>
        <w:rPr>
          <w:rFonts w:ascii="宋体" w:eastAsia="宋体" w:hint="eastAsia"/>
          <w:b/>
          <w:sz w:val="31"/>
        </w:rPr>
      </w:pPr>
      <w:r>
        <w:rPr>
          <w:rFonts w:ascii="宋体" w:eastAsia="宋体" w:hint="eastAsia"/>
          <w:b/>
          <w:spacing w:val="-2"/>
          <w:sz w:val="31"/>
        </w:rPr>
        <w:t>错；对；对；错；对；对;对；对；</w:t>
      </w:r>
    </w:p>
    <w:p>
      <w:pPr>
        <w:pStyle w:val="BodyText"/>
        <w:spacing w:before="7"/>
        <w:rPr>
          <w:sz w:val="47"/>
        </w:rPr>
      </w:pPr>
    </w:p>
    <w:p>
      <w:pPr>
        <w:pStyle w:val="Heading2"/>
        <w:tabs>
          <w:tab w:val="left" w:pos="1694"/>
        </w:tabs>
        <w:ind w:left="13"/>
        <w:jc w:val="center"/>
      </w:pPr>
      <w:r>
        <w:t>第</w:t>
      </w:r>
      <w:r>
        <w:rPr>
          <w:spacing w:val="-106"/>
        </w:rPr>
        <w:t xml:space="preserve"> </w:t>
      </w:r>
      <w:r>
        <w:t>3</w:t>
      </w:r>
      <w:r>
        <w:rPr>
          <w:spacing w:val="-103"/>
        </w:rPr>
        <w:t xml:space="preserve"> </w:t>
      </w:r>
      <w:r>
        <w:t>章</w:t>
        <w:tab/>
        <w:t>轴心受力构件承载力</w:t>
      </w:r>
    </w:p>
    <w:p>
      <w:pPr>
        <w:spacing w:before="327"/>
        <w:ind w:left="1905" w:right="0" w:firstLine="0"/>
        <w:jc w:val="left"/>
        <w:rPr>
          <w:b/>
          <w:sz w:val="31"/>
        </w:rPr>
      </w:pPr>
      <w:r>
        <w:rPr>
          <w:b/>
          <w:sz w:val="31"/>
        </w:rPr>
        <w:t>1． 错；对；对；错；错；错；</w:t>
      </w:r>
    </w:p>
    <w:p>
      <w:pPr>
        <w:pStyle w:val="Heading2"/>
        <w:tabs>
          <w:tab w:val="left" w:pos="1698"/>
        </w:tabs>
        <w:spacing w:before="141"/>
        <w:jc w:val="center"/>
      </w:pPr>
      <w:r>
        <w:t>第</w:t>
      </w:r>
      <w:r>
        <w:rPr>
          <w:spacing w:val="-106"/>
        </w:rPr>
        <w:t xml:space="preserve"> </w:t>
      </w:r>
      <w:r>
        <w:t>4</w:t>
      </w:r>
      <w:r>
        <w:rPr>
          <w:spacing w:val="-103"/>
        </w:rPr>
        <w:t xml:space="preserve"> </w:t>
      </w:r>
      <w:r>
        <w:t>章</w:t>
        <w:tab/>
        <w:t>受弯构件正截面承载力</w:t>
      </w:r>
    </w:p>
    <w:p>
      <w:pPr>
        <w:pStyle w:val="ListParagraph"/>
        <w:numPr>
          <w:ilvl w:val="0"/>
          <w:numId w:val="38"/>
        </w:numPr>
        <w:tabs>
          <w:tab w:val="left" w:pos="2446"/>
        </w:tabs>
        <w:spacing w:before="328" w:after="0" w:line="240" w:lineRule="auto"/>
        <w:ind w:left="2445" w:right="0" w:hanging="541"/>
        <w:jc w:val="left"/>
        <w:rPr>
          <w:rFonts w:ascii="宋体" w:eastAsia="宋体" w:hint="eastAsia"/>
          <w:b/>
          <w:sz w:val="31"/>
        </w:rPr>
      </w:pPr>
      <w:r>
        <w:rPr>
          <w:rFonts w:ascii="宋体" w:eastAsia="宋体" w:hint="eastAsia"/>
          <w:b/>
          <w:sz w:val="31"/>
        </w:rPr>
        <w:t>错；错；错；对；错；</w:t>
      </w:r>
    </w:p>
    <w:p>
      <w:pPr>
        <w:pStyle w:val="ListParagraph"/>
        <w:numPr>
          <w:ilvl w:val="0"/>
          <w:numId w:val="38"/>
        </w:numPr>
        <w:tabs>
          <w:tab w:val="left" w:pos="2446"/>
        </w:tabs>
        <w:spacing w:before="71" w:after="0" w:line="240" w:lineRule="auto"/>
        <w:ind w:left="2445" w:right="0" w:hanging="541"/>
        <w:jc w:val="left"/>
        <w:rPr>
          <w:rFonts w:ascii="宋体" w:eastAsia="宋体" w:hint="eastAsia"/>
          <w:b/>
          <w:sz w:val="31"/>
        </w:rPr>
      </w:pPr>
      <w:r>
        <w:rPr>
          <w:rFonts w:ascii="宋体" w:eastAsia="宋体" w:hint="eastAsia"/>
          <w:b/>
          <w:sz w:val="31"/>
        </w:rPr>
        <w:t>错；对；错；对；</w:t>
      </w:r>
    </w:p>
    <w:p>
      <w:pPr>
        <w:spacing w:after="0" w:line="240" w:lineRule="auto"/>
        <w:jc w:val="left"/>
        <w:rPr>
          <w:rFonts w:hint="eastAsia"/>
          <w:sz w:val="31"/>
        </w:rPr>
        <w:sectPr>
          <w:type w:val="continuous"/>
          <w:pgSz w:w="17860" w:h="25260"/>
          <w:pgMar w:top="1020" w:right="0" w:bottom="280" w:left="0" w:header="708" w:footer="708"/>
          <w:pgNumType w:start="89"/>
          <w:cols w:space="708"/>
        </w:sectPr>
      </w:pPr>
    </w:p>
    <w:p>
      <w:pPr>
        <w:pStyle w:val="Heading2"/>
        <w:tabs>
          <w:tab w:val="left" w:pos="1698"/>
        </w:tabs>
        <w:spacing w:before="14"/>
        <w:jc w:val="center"/>
      </w:pPr>
      <w:r>
        <w:t>第</w:t>
      </w:r>
      <w:r>
        <w:rPr>
          <w:spacing w:val="-106"/>
        </w:rPr>
        <w:t xml:space="preserve"> </w:t>
      </w:r>
      <w:r>
        <w:t>5</w:t>
      </w:r>
      <w:r>
        <w:rPr>
          <w:spacing w:val="-103"/>
        </w:rPr>
        <w:t xml:space="preserve"> </w:t>
      </w:r>
      <w:r>
        <w:t>章</w:t>
        <w:tab/>
        <w:t>受弯构件斜截面承载力</w:t>
      </w:r>
    </w:p>
    <w:p>
      <w:pPr>
        <w:pStyle w:val="BodyText"/>
        <w:spacing w:before="9"/>
        <w:rPr>
          <w:b w:val="0"/>
          <w:sz w:val="20"/>
        </w:rPr>
      </w:pPr>
    </w:p>
    <w:p>
      <w:pPr>
        <w:spacing w:after="0"/>
        <w:rPr>
          <w:sz w:val="20"/>
        </w:rPr>
        <w:sectPr>
          <w:pgSz w:w="17860" w:h="25260"/>
          <w:pgMar w:top="1080" w:right="0" w:bottom="280" w:left="0" w:header="708" w:footer="708"/>
          <w:pgNumType w:start="90"/>
          <w:cols w:space="708"/>
        </w:sectPr>
      </w:pPr>
    </w:p>
    <w:p>
      <w:pPr>
        <w:pStyle w:val="ListParagraph"/>
        <w:numPr>
          <w:ilvl w:val="1"/>
          <w:numId w:val="38"/>
        </w:numPr>
        <w:tabs>
          <w:tab w:val="left" w:pos="2986"/>
        </w:tabs>
        <w:spacing w:before="62" w:after="0" w:line="240" w:lineRule="auto"/>
        <w:ind w:left="2985" w:right="0" w:hanging="541"/>
        <w:jc w:val="left"/>
        <w:rPr>
          <w:rFonts w:ascii="宋体" w:eastAsia="宋体" w:hint="eastAsia"/>
          <w:b/>
          <w:sz w:val="31"/>
        </w:rPr>
      </w:pPr>
      <w:r>
        <w:rPr>
          <w:rFonts w:ascii="宋体" w:eastAsia="宋体" w:hint="eastAsia"/>
          <w:b/>
          <w:spacing w:val="-2"/>
          <w:sz w:val="31"/>
        </w:rPr>
        <w:t>对；错；错；错；错；</w:t>
      </w:r>
    </w:p>
    <w:p>
      <w:pPr>
        <w:pStyle w:val="BodyText"/>
        <w:spacing w:before="12"/>
        <w:rPr>
          <w:sz w:val="46"/>
        </w:rPr>
      </w:pPr>
      <w:r>
        <w:rPr>
          <w:b w:val="0"/>
        </w:rPr>
        <w:br w:type="column"/>
      </w:r>
    </w:p>
    <w:p>
      <w:pPr>
        <w:pStyle w:val="Heading2"/>
        <w:tabs>
          <w:tab w:val="left" w:pos="2109"/>
        </w:tabs>
        <w:ind w:left="428"/>
      </w:pPr>
      <w:r>
        <w:t>第</w:t>
      </w:r>
      <w:r>
        <w:rPr>
          <w:spacing w:val="-106"/>
        </w:rPr>
        <w:t xml:space="preserve"> </w:t>
      </w:r>
      <w:r>
        <w:t>6</w:t>
      </w:r>
      <w:r>
        <w:rPr>
          <w:spacing w:val="-103"/>
        </w:rPr>
        <w:t xml:space="preserve"> </w:t>
      </w:r>
      <w:r>
        <w:t>章</w:t>
        <w:tab/>
        <w:t>受扭构件承载力</w:t>
      </w:r>
    </w:p>
    <w:p>
      <w:pPr>
        <w:spacing w:after="0"/>
        <w:sectPr>
          <w:type w:val="continuous"/>
          <w:pgSz w:w="17860" w:h="25260"/>
          <w:pgMar w:top="1020" w:right="0" w:bottom="280" w:left="0" w:header="708" w:footer="708"/>
          <w:pgNumType w:start="91"/>
          <w:cols w:num="2" w:space="708" w:equalWidth="0">
            <w:col w:w="6154" w:space="40"/>
            <w:col w:w="11666" w:space="0"/>
          </w:cols>
        </w:sectPr>
      </w:pPr>
    </w:p>
    <w:p>
      <w:pPr>
        <w:pStyle w:val="BodyText"/>
        <w:spacing w:before="9"/>
        <w:rPr>
          <w:b w:val="0"/>
          <w:sz w:val="20"/>
        </w:rPr>
      </w:pPr>
    </w:p>
    <w:p>
      <w:pPr>
        <w:spacing w:after="0"/>
        <w:rPr>
          <w:sz w:val="20"/>
        </w:rPr>
        <w:sectPr>
          <w:type w:val="continuous"/>
          <w:pgSz w:w="17860" w:h="25260"/>
          <w:pgMar w:top="1020" w:right="0" w:bottom="280" w:left="0" w:header="708" w:footer="708"/>
          <w:pgNumType w:start="92"/>
          <w:cols w:space="708"/>
        </w:sectPr>
      </w:pPr>
    </w:p>
    <w:p>
      <w:pPr>
        <w:spacing w:before="62"/>
        <w:ind w:left="2445" w:right="0" w:firstLine="0"/>
        <w:jc w:val="left"/>
        <w:rPr>
          <w:b/>
          <w:sz w:val="31"/>
        </w:rPr>
      </w:pPr>
      <w:r>
        <w:rPr>
          <w:b/>
          <w:sz w:val="31"/>
        </w:rPr>
        <w:t>1</w:t>
      </w:r>
      <w:r>
        <w:rPr>
          <w:b/>
          <w:spacing w:val="-12"/>
          <w:sz w:val="31"/>
        </w:rPr>
        <w:t>． 错；错；错；</w:t>
      </w:r>
    </w:p>
    <w:p>
      <w:pPr>
        <w:pStyle w:val="BodyText"/>
        <w:spacing w:before="11"/>
        <w:rPr>
          <w:sz w:val="46"/>
        </w:rPr>
      </w:pPr>
      <w:r>
        <w:rPr>
          <w:b w:val="0"/>
        </w:rPr>
        <w:br w:type="column"/>
      </w:r>
    </w:p>
    <w:p>
      <w:pPr>
        <w:pStyle w:val="Heading2"/>
        <w:tabs>
          <w:tab w:val="left" w:pos="2955"/>
        </w:tabs>
        <w:ind w:left="1274"/>
      </w:pPr>
      <w:r>
        <w:t>第</w:t>
      </w:r>
      <w:r>
        <w:rPr>
          <w:spacing w:val="-106"/>
        </w:rPr>
        <w:t xml:space="preserve"> </w:t>
      </w:r>
      <w:r>
        <w:t>7</w:t>
      </w:r>
      <w:r>
        <w:rPr>
          <w:spacing w:val="-103"/>
        </w:rPr>
        <w:t xml:space="preserve"> </w:t>
      </w:r>
      <w:r>
        <w:t>章</w:t>
        <w:tab/>
        <w:t>偏心受力构件承载力</w:t>
      </w:r>
    </w:p>
    <w:p>
      <w:pPr>
        <w:spacing w:after="0"/>
        <w:sectPr>
          <w:type w:val="continuous"/>
          <w:pgSz w:w="17860" w:h="25260"/>
          <w:pgMar w:top="1020" w:right="0" w:bottom="280" w:left="0" w:header="708" w:footer="708"/>
          <w:pgNumType w:start="93"/>
          <w:cols w:num="2" w:space="708" w:equalWidth="0">
            <w:col w:w="4887" w:space="40"/>
            <w:col w:w="12933" w:space="0"/>
          </w:cols>
        </w:sectPr>
      </w:pPr>
    </w:p>
    <w:p>
      <w:pPr>
        <w:pStyle w:val="BodyText"/>
        <w:spacing w:before="9"/>
        <w:rPr>
          <w:b w:val="0"/>
          <w:sz w:val="20"/>
        </w:rPr>
      </w:pPr>
    </w:p>
    <w:p>
      <w:pPr>
        <w:pStyle w:val="ListParagraph"/>
        <w:numPr>
          <w:ilvl w:val="0"/>
          <w:numId w:val="37"/>
        </w:numPr>
        <w:tabs>
          <w:tab w:val="left" w:pos="2986"/>
        </w:tabs>
        <w:spacing w:before="62" w:after="0" w:line="240" w:lineRule="auto"/>
        <w:ind w:left="2985" w:right="0" w:hanging="541"/>
        <w:jc w:val="left"/>
        <w:rPr>
          <w:rFonts w:ascii="宋体" w:eastAsia="宋体" w:hint="eastAsia"/>
          <w:b/>
          <w:sz w:val="31"/>
        </w:rPr>
      </w:pPr>
      <w:r>
        <w:rPr>
          <w:rFonts w:ascii="宋体" w:eastAsia="宋体" w:hint="eastAsia"/>
          <w:b/>
          <w:sz w:val="31"/>
        </w:rPr>
        <w:t>对；对；对；对；对；</w:t>
      </w:r>
    </w:p>
    <w:p>
      <w:pPr>
        <w:pStyle w:val="ListParagraph"/>
        <w:numPr>
          <w:ilvl w:val="0"/>
          <w:numId w:val="37"/>
        </w:numPr>
        <w:tabs>
          <w:tab w:val="left" w:pos="2986"/>
        </w:tabs>
        <w:spacing w:before="71" w:after="0" w:line="240" w:lineRule="auto"/>
        <w:ind w:left="2985" w:right="0" w:hanging="541"/>
        <w:jc w:val="left"/>
        <w:rPr>
          <w:rFonts w:ascii="宋体" w:eastAsia="宋体" w:hint="eastAsia"/>
          <w:b/>
          <w:sz w:val="31"/>
        </w:rPr>
      </w:pPr>
      <w:r>
        <w:rPr>
          <w:rFonts w:ascii="宋体" w:eastAsia="宋体" w:hint="eastAsia"/>
          <w:b/>
          <w:sz w:val="31"/>
        </w:rPr>
        <w:t>对；错；错；错；对；对；对；</w:t>
      </w:r>
    </w:p>
    <w:p>
      <w:pPr>
        <w:pStyle w:val="Heading2"/>
        <w:tabs>
          <w:tab w:val="left" w:pos="1701"/>
        </w:tabs>
        <w:spacing w:before="141"/>
        <w:ind w:left="20"/>
        <w:jc w:val="center"/>
      </w:pPr>
      <w:r>
        <w:t>第</w:t>
      </w:r>
      <w:r>
        <w:rPr>
          <w:spacing w:val="-105"/>
        </w:rPr>
        <w:t xml:space="preserve"> </w:t>
      </w:r>
      <w:r>
        <w:t>8</w:t>
      </w:r>
      <w:r>
        <w:rPr>
          <w:spacing w:val="-103"/>
        </w:rPr>
        <w:t xml:space="preserve"> </w:t>
      </w:r>
      <w:r>
        <w:t>章</w:t>
        <w:tab/>
        <w:t>钢筋混凝土构件的变形和裂痕</w:t>
      </w:r>
    </w:p>
    <w:p>
      <w:pPr>
        <w:spacing w:before="328"/>
        <w:ind w:left="2445" w:right="0" w:firstLine="0"/>
        <w:jc w:val="left"/>
        <w:rPr>
          <w:b/>
          <w:sz w:val="31"/>
        </w:rPr>
      </w:pPr>
      <w:r>
        <w:rPr>
          <w:b/>
          <w:sz w:val="31"/>
        </w:rPr>
        <w:t>1． 错；错；对；错；错；对；对；错；</w:t>
      </w:r>
    </w:p>
    <w:p>
      <w:pPr>
        <w:pStyle w:val="Heading2"/>
        <w:tabs>
          <w:tab w:val="left" w:pos="1691"/>
        </w:tabs>
        <w:spacing w:before="141"/>
        <w:ind w:left="10"/>
        <w:jc w:val="center"/>
      </w:pPr>
      <w:r>
        <w:t>第</w:t>
      </w:r>
      <w:r>
        <w:rPr>
          <w:spacing w:val="-106"/>
        </w:rPr>
        <w:t xml:space="preserve"> </w:t>
      </w:r>
      <w:r>
        <w:t>9</w:t>
      </w:r>
      <w:r>
        <w:rPr>
          <w:spacing w:val="-103"/>
        </w:rPr>
        <w:t xml:space="preserve"> </w:t>
      </w:r>
      <w:r>
        <w:t>章</w:t>
        <w:tab/>
        <w:t>预应力混凝土构件</w:t>
      </w:r>
    </w:p>
    <w:p>
      <w:pPr>
        <w:pStyle w:val="BodyText"/>
        <w:spacing w:before="10"/>
        <w:rPr>
          <w:b w:val="0"/>
          <w:sz w:val="20"/>
        </w:rPr>
      </w:pPr>
    </w:p>
    <w:p>
      <w:pPr>
        <w:spacing w:after="0"/>
        <w:rPr>
          <w:sz w:val="20"/>
        </w:rPr>
        <w:sectPr>
          <w:type w:val="continuous"/>
          <w:pgSz w:w="17860" w:h="25260"/>
          <w:pgMar w:top="1020" w:right="0" w:bottom="280" w:left="0" w:header="708" w:footer="708"/>
          <w:pgNumType w:start="94"/>
          <w:cols w:space="708"/>
        </w:sectPr>
      </w:pPr>
    </w:p>
    <w:p>
      <w:pPr>
        <w:spacing w:before="62"/>
        <w:ind w:left="2445" w:right="0" w:firstLine="0"/>
        <w:jc w:val="left"/>
        <w:rPr>
          <w:b/>
          <w:sz w:val="31"/>
        </w:rPr>
      </w:pPr>
      <w:r>
        <w:rPr>
          <w:b/>
          <w:sz w:val="31"/>
        </w:rPr>
        <w:t>1</w:t>
      </w:r>
      <w:r>
        <w:rPr>
          <w:b/>
          <w:spacing w:val="-7"/>
          <w:sz w:val="31"/>
        </w:rPr>
        <w:t>． 对；对；错；错；错；对；错；</w:t>
      </w:r>
    </w:p>
    <w:p>
      <w:pPr>
        <w:pStyle w:val="Heading2"/>
        <w:spacing w:before="208" w:line="930" w:lineRule="atLeast"/>
        <w:ind w:left="1051" w:right="7448" w:hanging="1052"/>
      </w:pPr>
      <w:r>
        <w:br w:type="column"/>
      </w:r>
      <w:r>
        <w:t>单选题参考答案绪论</w:t>
      </w:r>
    </w:p>
    <w:p>
      <w:pPr>
        <w:spacing w:after="0" w:line="930" w:lineRule="atLeast"/>
        <w:sectPr>
          <w:type w:val="continuous"/>
          <w:pgSz w:w="17860" w:h="25260"/>
          <w:pgMar w:top="1020" w:right="0" w:bottom="280" w:left="0" w:header="708" w:footer="708"/>
          <w:pgNumType w:start="95"/>
          <w:cols w:num="2" w:space="708" w:equalWidth="0">
            <w:col w:w="7421" w:space="40"/>
            <w:col w:w="10399" w:space="0"/>
          </w:cols>
        </w:sectPr>
      </w:pPr>
    </w:p>
    <w:p>
      <w:pPr>
        <w:pStyle w:val="BodyText"/>
        <w:spacing w:before="7"/>
        <w:rPr>
          <w:b w:val="0"/>
          <w:sz w:val="16"/>
        </w:rPr>
      </w:pPr>
    </w:p>
    <w:p>
      <w:pPr>
        <w:spacing w:after="0"/>
        <w:rPr>
          <w:sz w:val="16"/>
        </w:rPr>
        <w:sectPr>
          <w:type w:val="continuous"/>
          <w:pgSz w:w="17860" w:h="25260"/>
          <w:pgMar w:top="1020" w:right="0" w:bottom="280" w:left="0" w:header="708" w:footer="708"/>
          <w:pgNumType w:start="96"/>
          <w:cols w:space="708"/>
        </w:sectPr>
      </w:pPr>
    </w:p>
    <w:p>
      <w:pPr>
        <w:pStyle w:val="BodyText"/>
        <w:spacing w:before="49"/>
        <w:ind w:left="2175"/>
      </w:pPr>
      <w:r>
        <w:t xml:space="preserve">B A B A </w:t>
      </w:r>
      <w:r>
        <w:rPr>
          <w:spacing w:val="-18"/>
        </w:rPr>
        <w:t>C</w:t>
      </w:r>
    </w:p>
    <w:p>
      <w:pPr>
        <w:pStyle w:val="BodyText"/>
        <w:spacing w:before="7"/>
        <w:rPr>
          <w:sz w:val="51"/>
        </w:rPr>
      </w:pPr>
      <w:r>
        <w:rPr>
          <w:b w:val="0"/>
        </w:rPr>
        <w:br w:type="column"/>
      </w:r>
    </w:p>
    <w:p>
      <w:pPr>
        <w:pStyle w:val="Heading2"/>
        <w:tabs>
          <w:tab w:val="left" w:pos="3625"/>
        </w:tabs>
        <w:ind w:left="1944"/>
      </w:pPr>
      <w:r>
        <w:t>第</w:t>
      </w:r>
      <w:r>
        <w:rPr>
          <w:spacing w:val="-106"/>
        </w:rPr>
        <w:t xml:space="preserve"> </w:t>
      </w:r>
      <w:r>
        <w:t>1</w:t>
      </w:r>
      <w:r>
        <w:rPr>
          <w:spacing w:val="-103"/>
        </w:rPr>
        <w:t xml:space="preserve"> </w:t>
      </w:r>
      <w:r>
        <w:t>章</w:t>
        <w:tab/>
        <w:t>钢筋和混凝土的力学性能</w:t>
      </w:r>
    </w:p>
    <w:p>
      <w:pPr>
        <w:spacing w:after="0"/>
        <w:sectPr>
          <w:type w:val="continuous"/>
          <w:pgSz w:w="17860" w:h="25260"/>
          <w:pgMar w:top="1020" w:right="0" w:bottom="280" w:left="0" w:header="708" w:footer="708"/>
          <w:pgNumType w:start="97"/>
          <w:cols w:num="2" w:space="708" w:equalWidth="0">
            <w:col w:w="3796" w:space="40"/>
            <w:col w:w="14024" w:space="0"/>
          </w:cols>
        </w:sectPr>
      </w:pPr>
    </w:p>
    <w:p>
      <w:pPr>
        <w:pStyle w:val="BodyText"/>
        <w:rPr>
          <w:b w:val="0"/>
          <w:sz w:val="16"/>
        </w:rPr>
      </w:pPr>
    </w:p>
    <w:p>
      <w:pPr>
        <w:spacing w:after="0"/>
        <w:rPr>
          <w:sz w:val="16"/>
        </w:rPr>
        <w:sectPr>
          <w:type w:val="continuous"/>
          <w:pgSz w:w="17860" w:h="25260"/>
          <w:pgMar w:top="1020" w:right="0" w:bottom="280" w:left="0" w:header="708" w:footer="708"/>
          <w:pgNumType w:start="98"/>
          <w:cols w:space="708"/>
        </w:sectPr>
      </w:pPr>
    </w:p>
    <w:p>
      <w:pPr>
        <w:pStyle w:val="BodyText"/>
        <w:tabs>
          <w:tab w:val="left" w:pos="5328"/>
        </w:tabs>
        <w:spacing w:before="50"/>
        <w:ind w:left="2268"/>
      </w:pPr>
      <w:r>
        <w:t>D A B C A B</w:t>
      </w:r>
      <w:r>
        <w:rPr>
          <w:spacing w:val="-21"/>
        </w:rPr>
        <w:t xml:space="preserve"> </w:t>
      </w:r>
      <w:r>
        <w:t>D</w:t>
      </w:r>
      <w:r>
        <w:rPr>
          <w:spacing w:val="-3"/>
        </w:rPr>
        <w:t xml:space="preserve"> </w:t>
      </w:r>
      <w:r>
        <w:t>A</w:t>
        <w:tab/>
      </w:r>
      <w:r>
        <w:rPr>
          <w:spacing w:val="-20"/>
        </w:rPr>
        <w:t>B</w:t>
      </w:r>
    </w:p>
    <w:p>
      <w:pPr>
        <w:pStyle w:val="BodyText"/>
        <w:spacing w:before="7"/>
        <w:rPr>
          <w:sz w:val="51"/>
        </w:rPr>
      </w:pPr>
      <w:r>
        <w:rPr>
          <w:b w:val="0"/>
        </w:rPr>
        <w:br w:type="column"/>
      </w:r>
    </w:p>
    <w:p>
      <w:pPr>
        <w:pStyle w:val="Heading2"/>
        <w:tabs>
          <w:tab w:val="left" w:pos="2332"/>
        </w:tabs>
        <w:ind w:left="651"/>
      </w:pPr>
      <w:r>
        <w:t>第</w:t>
      </w:r>
      <w:r>
        <w:rPr>
          <w:spacing w:val="-106"/>
        </w:rPr>
        <w:t xml:space="preserve"> </w:t>
      </w:r>
      <w:r>
        <w:t>3</w:t>
      </w:r>
      <w:r>
        <w:rPr>
          <w:spacing w:val="-103"/>
        </w:rPr>
        <w:t xml:space="preserve"> </w:t>
      </w:r>
      <w:r>
        <w:t>章</w:t>
        <w:tab/>
        <w:t>轴心受力构件承载力</w:t>
      </w:r>
    </w:p>
    <w:p>
      <w:pPr>
        <w:spacing w:after="0"/>
        <w:sectPr>
          <w:type w:val="continuous"/>
          <w:pgSz w:w="17860" w:h="25260"/>
          <w:pgMar w:top="1020" w:right="0" w:bottom="280" w:left="0" w:header="708" w:footer="708"/>
          <w:pgNumType w:start="99"/>
          <w:cols w:num="2" w:space="708" w:equalWidth="0">
            <w:col w:w="5509" w:space="40"/>
            <w:col w:w="12311" w:space="0"/>
          </w:cols>
        </w:sectPr>
      </w:pPr>
    </w:p>
    <w:p>
      <w:pPr>
        <w:pStyle w:val="BodyText"/>
        <w:rPr>
          <w:b w:val="0"/>
          <w:sz w:val="20"/>
        </w:rPr>
      </w:pPr>
    </w:p>
    <w:p>
      <w:pPr>
        <w:pStyle w:val="BodyText"/>
        <w:rPr>
          <w:b w:val="0"/>
          <w:sz w:val="20"/>
        </w:rPr>
      </w:pPr>
    </w:p>
    <w:p>
      <w:pPr>
        <w:pStyle w:val="BodyText"/>
        <w:spacing w:before="211"/>
        <w:ind w:left="2268"/>
      </w:pPr>
      <w:r>
        <w:t>D A A B D C B D C C A D C；</w:t>
      </w:r>
    </w:p>
    <w:p>
      <w:pPr>
        <w:pStyle w:val="Heading2"/>
        <w:tabs>
          <w:tab w:val="left" w:pos="1698"/>
        </w:tabs>
        <w:spacing w:before="150"/>
        <w:jc w:val="center"/>
      </w:pPr>
      <w:r>
        <w:t>第</w:t>
      </w:r>
      <w:r>
        <w:rPr>
          <w:spacing w:val="-106"/>
        </w:rPr>
        <w:t xml:space="preserve"> </w:t>
      </w:r>
      <w:r>
        <w:t>4</w:t>
      </w:r>
      <w:r>
        <w:rPr>
          <w:spacing w:val="-103"/>
        </w:rPr>
        <w:t xml:space="preserve"> </w:t>
      </w:r>
      <w:r>
        <w:t>章</w:t>
        <w:tab/>
        <w:t>受弯构件正截面承载力</w:t>
      </w:r>
    </w:p>
    <w:p>
      <w:pPr>
        <w:pStyle w:val="BodyText"/>
        <w:spacing w:before="255"/>
        <w:ind w:left="2268"/>
      </w:pPr>
      <w:r>
        <w:t>C A D B C A C D C A B C(A?)；</w:t>
      </w:r>
    </w:p>
    <w:p>
      <w:pPr>
        <w:pStyle w:val="BodyText"/>
      </w:pPr>
    </w:p>
    <w:p>
      <w:pPr>
        <w:pStyle w:val="BodyText"/>
        <w:spacing w:before="9"/>
        <w:rPr>
          <w:sz w:val="48"/>
        </w:rPr>
      </w:pPr>
    </w:p>
    <w:p>
      <w:pPr>
        <w:pStyle w:val="Heading2"/>
        <w:tabs>
          <w:tab w:val="left" w:pos="1698"/>
        </w:tabs>
        <w:jc w:val="center"/>
      </w:pPr>
      <w:r>
        <w:t>第</w:t>
      </w:r>
      <w:r>
        <w:rPr>
          <w:spacing w:val="-106"/>
        </w:rPr>
        <w:t xml:space="preserve"> </w:t>
      </w:r>
      <w:r>
        <w:t>5</w:t>
      </w:r>
      <w:r>
        <w:rPr>
          <w:spacing w:val="-103"/>
        </w:rPr>
        <w:t xml:space="preserve"> </w:t>
      </w:r>
      <w:r>
        <w:t>章</w:t>
        <w:tab/>
        <w:t>受弯构件斜截面承载力</w:t>
      </w:r>
    </w:p>
    <w:p>
      <w:pPr>
        <w:pStyle w:val="BodyText"/>
        <w:rPr>
          <w:b w:val="0"/>
          <w:sz w:val="20"/>
        </w:rPr>
      </w:pPr>
    </w:p>
    <w:p>
      <w:pPr>
        <w:pStyle w:val="BodyText"/>
        <w:rPr>
          <w:b w:val="0"/>
          <w:sz w:val="20"/>
        </w:rPr>
      </w:pPr>
    </w:p>
    <w:p>
      <w:pPr>
        <w:spacing w:after="0"/>
        <w:rPr>
          <w:sz w:val="20"/>
        </w:rPr>
        <w:sectPr>
          <w:type w:val="continuous"/>
          <w:pgSz w:w="17860" w:h="25260"/>
          <w:pgMar w:top="1020" w:right="0" w:bottom="280" w:left="0" w:header="708" w:footer="708"/>
          <w:pgNumType w:start="100"/>
          <w:cols w:space="708"/>
        </w:sectPr>
      </w:pPr>
    </w:p>
    <w:p>
      <w:pPr>
        <w:pStyle w:val="BodyText"/>
        <w:spacing w:before="211"/>
        <w:ind w:left="2556"/>
      </w:pPr>
      <w:r>
        <w:t>B A C B C D A C A</w:t>
      </w:r>
      <w:r>
        <w:rPr>
          <w:spacing w:val="-34"/>
        </w:rPr>
        <w:t xml:space="preserve"> </w:t>
      </w:r>
      <w:r>
        <w:rPr>
          <w:spacing w:val="6"/>
        </w:rPr>
        <w:t>B；</w:t>
      </w:r>
    </w:p>
    <w:p>
      <w:pPr>
        <w:pStyle w:val="BodyText"/>
      </w:pPr>
    </w:p>
    <w:p>
      <w:pPr>
        <w:pStyle w:val="BodyText"/>
        <w:spacing w:before="8"/>
        <w:rPr>
          <w:sz w:val="37"/>
        </w:rPr>
      </w:pPr>
    </w:p>
    <w:p>
      <w:pPr>
        <w:pStyle w:val="BodyText"/>
        <w:ind w:left="2765"/>
        <w:rPr>
          <w:sz w:val="31"/>
        </w:rPr>
      </w:pPr>
      <w:r>
        <w:t>A A D D C</w:t>
      </w:r>
      <w:r>
        <w:rPr>
          <w:position w:val="-3"/>
          <w:sz w:val="31"/>
        </w:rPr>
        <w:t>；</w:t>
      </w:r>
    </w:p>
    <w:p>
      <w:pPr>
        <w:pStyle w:val="BodyText"/>
        <w:rPr>
          <w:sz w:val="42"/>
        </w:rPr>
      </w:pPr>
      <w:r>
        <w:rPr>
          <w:b w:val="0"/>
        </w:rPr>
        <w:br w:type="column"/>
      </w:r>
    </w:p>
    <w:p>
      <w:pPr>
        <w:pStyle w:val="Heading2"/>
        <w:tabs>
          <w:tab w:val="left" w:pos="1900"/>
        </w:tabs>
        <w:spacing w:before="285"/>
        <w:ind w:left="218"/>
      </w:pPr>
      <w:r>
        <w:t>第</w:t>
      </w:r>
      <w:r>
        <w:rPr>
          <w:spacing w:val="-106"/>
        </w:rPr>
        <w:t xml:space="preserve"> </w:t>
      </w:r>
      <w:r>
        <w:t>6</w:t>
      </w:r>
      <w:r>
        <w:rPr>
          <w:spacing w:val="-103"/>
        </w:rPr>
        <w:t xml:space="preserve"> </w:t>
      </w:r>
      <w:r>
        <w:t>章</w:t>
        <w:tab/>
        <w:t>受扭构件承载力</w:t>
      </w:r>
    </w:p>
    <w:p>
      <w:pPr>
        <w:spacing w:after="0"/>
        <w:sectPr>
          <w:type w:val="continuous"/>
          <w:pgSz w:w="17860" w:h="25260"/>
          <w:pgMar w:top="1020" w:right="0" w:bottom="280" w:left="0" w:header="708" w:footer="708"/>
          <w:pgNumType w:start="101"/>
          <w:cols w:num="2" w:space="708" w:equalWidth="0">
            <w:col w:w="6363" w:space="40"/>
            <w:col w:w="11457" w:space="0"/>
          </w:cols>
        </w:sectPr>
      </w:pPr>
    </w:p>
    <w:p>
      <w:pPr>
        <w:tabs>
          <w:tab w:val="left" w:pos="1694"/>
        </w:tabs>
        <w:spacing w:before="124"/>
        <w:ind w:left="13" w:right="0" w:firstLine="0"/>
        <w:jc w:val="center"/>
        <w:rPr>
          <w:sz w:val="42"/>
        </w:rPr>
      </w:pPr>
      <w:r>
        <w:rPr>
          <w:sz w:val="42"/>
        </w:rPr>
        <w:t>第</w:t>
      </w:r>
      <w:r>
        <w:rPr>
          <w:spacing w:val="-106"/>
          <w:sz w:val="42"/>
        </w:rPr>
        <w:t xml:space="preserve"> </w:t>
      </w:r>
      <w:r>
        <w:rPr>
          <w:sz w:val="42"/>
        </w:rPr>
        <w:t>7</w:t>
      </w:r>
      <w:r>
        <w:rPr>
          <w:spacing w:val="-103"/>
          <w:sz w:val="42"/>
        </w:rPr>
        <w:t xml:space="preserve"> </w:t>
      </w:r>
      <w:r>
        <w:rPr>
          <w:sz w:val="42"/>
        </w:rPr>
        <w:t>章</w:t>
        <w:tab/>
        <w:t>偏心受压构件承载力</w:t>
      </w:r>
    </w:p>
    <w:p>
      <w:pPr>
        <w:pStyle w:val="BodyText"/>
        <w:tabs>
          <w:tab w:val="left" w:pos="5422"/>
        </w:tabs>
        <w:spacing w:before="255"/>
        <w:ind w:left="2902"/>
      </w:pPr>
      <w:r>
        <w:t>D C B A</w:t>
      </w:r>
      <w:r>
        <w:rPr>
          <w:spacing w:val="-14"/>
        </w:rPr>
        <w:t xml:space="preserve"> </w:t>
      </w:r>
      <w:r>
        <w:t>A</w:t>
      </w:r>
      <w:r>
        <w:rPr>
          <w:spacing w:val="-3"/>
        </w:rPr>
        <w:t xml:space="preserve"> </w:t>
      </w:r>
      <w:r>
        <w:t>D</w:t>
        <w:tab/>
      </w:r>
      <w:r>
        <w:rPr>
          <w:spacing w:val="10"/>
        </w:rPr>
        <w:t>A；</w:t>
      </w:r>
    </w:p>
    <w:p>
      <w:pPr>
        <w:pStyle w:val="Heading2"/>
        <w:tabs>
          <w:tab w:val="left" w:pos="1701"/>
        </w:tabs>
        <w:spacing w:before="150"/>
        <w:ind w:left="20"/>
        <w:jc w:val="center"/>
      </w:pPr>
      <w:r>
        <w:t>第</w:t>
      </w:r>
      <w:r>
        <w:rPr>
          <w:spacing w:val="-105"/>
        </w:rPr>
        <w:t xml:space="preserve"> </w:t>
      </w:r>
      <w:r>
        <w:t>8</w:t>
      </w:r>
      <w:r>
        <w:rPr>
          <w:spacing w:val="-103"/>
        </w:rPr>
        <w:t xml:space="preserve"> </w:t>
      </w:r>
      <w:r>
        <w:t>章</w:t>
        <w:tab/>
        <w:t>钢筋混凝土构件的变形和裂痕</w:t>
      </w:r>
    </w:p>
    <w:p>
      <w:pPr>
        <w:pStyle w:val="BodyText"/>
        <w:spacing w:before="254"/>
        <w:ind w:left="2765"/>
      </w:pPr>
      <w:r>
        <w:t>D B B D B A A D C C；</w:t>
      </w:r>
    </w:p>
    <w:p>
      <w:pPr>
        <w:pStyle w:val="Heading2"/>
        <w:tabs>
          <w:tab w:val="left" w:pos="1691"/>
        </w:tabs>
        <w:spacing w:before="150"/>
        <w:ind w:left="10"/>
        <w:jc w:val="center"/>
      </w:pPr>
      <w:r>
        <w:t>第</w:t>
      </w:r>
      <w:r>
        <w:rPr>
          <w:spacing w:val="-106"/>
        </w:rPr>
        <w:t xml:space="preserve"> </w:t>
      </w:r>
      <w:r>
        <w:t>9</w:t>
      </w:r>
      <w:r>
        <w:rPr>
          <w:spacing w:val="-103"/>
        </w:rPr>
        <w:t xml:space="preserve"> </w:t>
      </w:r>
      <w:r>
        <w:t>章</w:t>
        <w:tab/>
        <w:t>预应力混凝土构件</w:t>
      </w:r>
    </w:p>
    <w:p>
      <w:pPr>
        <w:spacing w:after="0"/>
        <w:jc w:val="center"/>
        <w:sectPr>
          <w:type w:val="continuous"/>
          <w:pgSz w:w="17860" w:h="25260"/>
          <w:pgMar w:top="1020" w:right="0" w:bottom="280" w:left="0" w:header="708" w:footer="708"/>
          <w:pgNumType w:start="102"/>
          <w:cols w:space="708"/>
        </w:sectPr>
      </w:pPr>
    </w:p>
    <w:p>
      <w:pPr>
        <w:pStyle w:val="BodyText"/>
        <w:spacing w:before="31"/>
        <w:ind w:left="2765"/>
      </w:pPr>
      <w:r>
        <w:t>B C C C C A D B A B A A；</w:t>
      </w:r>
    </w:p>
    <w:p>
      <w:pPr>
        <w:pStyle w:val="BodyText"/>
        <w:rPr>
          <w:sz w:val="20"/>
        </w:rPr>
      </w:pPr>
    </w:p>
    <w:p>
      <w:pPr>
        <w:pStyle w:val="BodyText"/>
        <w:rPr>
          <w:sz w:val="25"/>
        </w:rPr>
      </w:pPr>
    </w:p>
    <w:p>
      <w:pPr>
        <w:pStyle w:val="Heading2"/>
        <w:spacing w:before="42"/>
        <w:ind w:left="10"/>
        <w:jc w:val="center"/>
      </w:pPr>
      <w:r>
        <w:t>问答题参考答案</w:t>
      </w:r>
    </w:p>
    <w:p>
      <w:pPr>
        <w:pStyle w:val="BodyText"/>
        <w:rPr>
          <w:b w:val="0"/>
          <w:sz w:val="31"/>
        </w:rPr>
      </w:pPr>
    </w:p>
    <w:p>
      <w:pPr>
        <w:spacing w:before="0"/>
        <w:ind w:left="8299" w:right="0" w:firstLine="0"/>
        <w:jc w:val="both"/>
        <w:rPr>
          <w:sz w:val="42"/>
        </w:rPr>
      </w:pPr>
      <w:r>
        <w:rPr>
          <w:sz w:val="42"/>
        </w:rPr>
        <w:t>绪 论</w:t>
      </w:r>
    </w:p>
    <w:p>
      <w:pPr>
        <w:pStyle w:val="ListParagraph"/>
        <w:numPr>
          <w:ilvl w:val="0"/>
          <w:numId w:val="11"/>
        </w:numPr>
        <w:tabs>
          <w:tab w:val="left" w:pos="2723"/>
        </w:tabs>
        <w:spacing w:before="255" w:after="0" w:line="240" w:lineRule="auto"/>
        <w:ind w:left="2722" w:right="0" w:hanging="725"/>
        <w:jc w:val="both"/>
        <w:rPr>
          <w:rFonts w:ascii="宋体" w:eastAsia="宋体" w:hint="eastAsia"/>
          <w:b/>
          <w:sz w:val="36"/>
        </w:rPr>
      </w:pPr>
      <w:r>
        <w:rPr>
          <w:rFonts w:ascii="宋体" w:eastAsia="宋体" w:hint="eastAsia"/>
          <w:b/>
          <w:sz w:val="36"/>
        </w:rPr>
        <w:t>什么是混凝土结构？依照混凝土中添加材料的不同通常分哪些类型？</w:t>
      </w:r>
    </w:p>
    <w:p>
      <w:pPr>
        <w:pStyle w:val="BodyText"/>
        <w:spacing w:before="7" w:line="242" w:lineRule="auto"/>
        <w:ind w:left="1274" w:right="1458" w:firstLine="724"/>
        <w:jc w:val="both"/>
      </w:pPr>
      <w:r>
        <w:rPr>
          <w:spacing w:val="-1"/>
          <w:w w:val="95"/>
        </w:rPr>
        <w:t xml:space="preserve">答：混凝土结构是以混凝土材料为主，并依照需要配置和添加钢筋、钢骨、钢管、预应力钢   筋和各类纤维，形成的结构，有素混凝土结构、钢筋混凝土结构、钢骨混凝土结构、钢管混凝土   结构、预应力混凝土结构及纤维混凝土结构。混凝土结构充分利用了混凝土抗压强度高和钢筋抗   </w:t>
      </w:r>
      <w:r>
        <w:t>拉强度高的优势。</w:t>
      </w:r>
    </w:p>
    <w:p>
      <w:pPr>
        <w:pStyle w:val="ListParagraph"/>
        <w:numPr>
          <w:ilvl w:val="0"/>
          <w:numId w:val="11"/>
        </w:numPr>
        <w:tabs>
          <w:tab w:val="left" w:pos="2544"/>
        </w:tabs>
        <w:spacing w:before="9" w:after="0" w:line="242" w:lineRule="auto"/>
        <w:ind w:left="1998" w:right="8475" w:firstLine="0"/>
        <w:jc w:val="left"/>
        <w:rPr>
          <w:rFonts w:ascii="宋体" w:eastAsia="宋体" w:hint="eastAsia"/>
          <w:b/>
          <w:sz w:val="36"/>
        </w:rPr>
      </w:pPr>
      <w:r>
        <w:rPr>
          <w:rFonts w:ascii="宋体" w:eastAsia="宋体" w:hint="eastAsia"/>
          <w:b/>
          <w:spacing w:val="-1"/>
          <w:w w:val="95"/>
          <w:sz w:val="36"/>
        </w:rPr>
        <w:t xml:space="preserve">钢筋与混凝土一起工作的基础条件是什么？ </w:t>
      </w:r>
      <w:r>
        <w:rPr>
          <w:rFonts w:ascii="宋体" w:eastAsia="宋体" w:hint="eastAsia"/>
          <w:b/>
          <w:sz w:val="36"/>
        </w:rPr>
        <w:t>答：混凝土和钢筋协同工作的条件是：</w:t>
      </w:r>
    </w:p>
    <w:p>
      <w:pPr>
        <w:pStyle w:val="ListParagraph"/>
        <w:numPr>
          <w:ilvl w:val="0"/>
          <w:numId w:val="36"/>
        </w:numPr>
        <w:tabs>
          <w:tab w:val="left" w:pos="2904"/>
        </w:tabs>
        <w:spacing w:before="4" w:after="0" w:line="240" w:lineRule="auto"/>
        <w:ind w:left="2903" w:right="0" w:hanging="906"/>
        <w:jc w:val="left"/>
        <w:rPr>
          <w:rFonts w:ascii="宋体" w:eastAsia="宋体" w:hint="eastAsia"/>
          <w:b/>
          <w:sz w:val="36"/>
        </w:rPr>
      </w:pPr>
      <w:r>
        <w:rPr>
          <w:rFonts w:ascii="宋体" w:eastAsia="宋体" w:hint="eastAsia"/>
          <w:b/>
          <w:sz w:val="36"/>
        </w:rPr>
        <w:t>钢筋与混凝土之间产生良好的粘结力，使二者结合为整体；</w:t>
      </w:r>
    </w:p>
    <w:p>
      <w:pPr>
        <w:pStyle w:val="ListParagraph"/>
        <w:numPr>
          <w:ilvl w:val="0"/>
          <w:numId w:val="36"/>
        </w:numPr>
        <w:tabs>
          <w:tab w:val="left" w:pos="2904"/>
        </w:tabs>
        <w:spacing w:before="7" w:after="0" w:line="242" w:lineRule="auto"/>
        <w:ind w:left="1274" w:right="1275" w:firstLine="724"/>
        <w:jc w:val="left"/>
        <w:rPr>
          <w:rFonts w:ascii="宋体" w:eastAsia="宋体" w:hint="eastAsia"/>
          <w:b/>
          <w:sz w:val="36"/>
        </w:rPr>
      </w:pPr>
      <w:r>
        <w:rPr>
          <w:rFonts w:ascii="宋体" w:eastAsia="宋体" w:hint="eastAsia"/>
          <w:b/>
          <w:spacing w:val="-1"/>
          <w:w w:val="95"/>
          <w:sz w:val="36"/>
        </w:rPr>
        <w:t xml:space="preserve">钢筋与混凝土二者之间线膨胀系数几乎相同，二者之间可不能发生相对的温度变形使粘  </w:t>
      </w:r>
      <w:r>
        <w:rPr>
          <w:rFonts w:ascii="宋体" w:eastAsia="宋体" w:hint="eastAsia"/>
          <w:b/>
          <w:sz w:val="36"/>
        </w:rPr>
        <w:t>结力受到破坏；</w:t>
      </w:r>
    </w:p>
    <w:p>
      <w:pPr>
        <w:pStyle w:val="ListParagraph"/>
        <w:numPr>
          <w:ilvl w:val="0"/>
          <w:numId w:val="36"/>
        </w:numPr>
        <w:tabs>
          <w:tab w:val="left" w:pos="2904"/>
        </w:tabs>
        <w:spacing w:before="5" w:after="0" w:line="240" w:lineRule="auto"/>
        <w:ind w:left="2903" w:right="0" w:hanging="906"/>
        <w:jc w:val="left"/>
        <w:rPr>
          <w:rFonts w:ascii="宋体" w:eastAsia="宋体" w:hint="eastAsia"/>
          <w:b/>
          <w:sz w:val="36"/>
        </w:rPr>
      </w:pPr>
      <w:r>
        <w:rPr>
          <w:rFonts w:ascii="宋体" w:eastAsia="宋体" w:hint="eastAsia"/>
          <w:b/>
          <w:sz w:val="36"/>
        </w:rPr>
        <w:t>设置必然厚度混凝土爱惜层；</w:t>
      </w:r>
    </w:p>
    <w:p>
      <w:pPr>
        <w:pStyle w:val="ListParagraph"/>
        <w:numPr>
          <w:ilvl w:val="0"/>
          <w:numId w:val="36"/>
        </w:numPr>
        <w:tabs>
          <w:tab w:val="left" w:pos="2904"/>
        </w:tabs>
        <w:spacing w:before="6" w:after="0" w:line="242" w:lineRule="auto"/>
        <w:ind w:left="1998" w:right="9555" w:firstLine="0"/>
        <w:jc w:val="left"/>
        <w:rPr>
          <w:rFonts w:ascii="宋体" w:eastAsia="宋体" w:hint="eastAsia"/>
          <w:b/>
          <w:sz w:val="36"/>
        </w:rPr>
      </w:pPr>
      <w:r>
        <w:rPr>
          <w:rFonts w:ascii="宋体" w:eastAsia="宋体" w:hint="eastAsia"/>
          <w:b/>
          <w:spacing w:val="-2"/>
          <w:w w:val="95"/>
          <w:sz w:val="36"/>
        </w:rPr>
        <w:t>钢筋在混凝土中有靠得住的锚固。</w:t>
      </w:r>
      <w:r>
        <w:rPr>
          <w:rFonts w:ascii="宋体" w:eastAsia="宋体" w:hint="eastAsia"/>
          <w:b/>
          <w:sz w:val="36"/>
        </w:rPr>
        <w:t>3.混凝土结构有哪些优缺点？</w:t>
      </w:r>
    </w:p>
    <w:p>
      <w:pPr>
        <w:pStyle w:val="BodyText"/>
        <w:spacing w:before="5" w:line="242" w:lineRule="auto"/>
        <w:ind w:left="1274" w:right="1276" w:firstLine="724"/>
      </w:pPr>
      <w:r>
        <w:rPr>
          <w:spacing w:val="-32"/>
          <w:w w:val="99"/>
        </w:rPr>
        <w:t>答：优势：</w:t>
      </w:r>
      <w:r>
        <w:rPr>
          <w:spacing w:val="5"/>
          <w:w w:val="99"/>
        </w:rPr>
        <w:t>（</w:t>
      </w:r>
      <w:r>
        <w:rPr>
          <w:spacing w:val="3"/>
          <w:w w:val="99"/>
        </w:rPr>
        <w:t>1</w:t>
      </w:r>
      <w:r>
        <w:rPr>
          <w:w w:val="99"/>
        </w:rPr>
        <w:t>）</w:t>
      </w:r>
      <w:r>
        <w:rPr>
          <w:spacing w:val="-32"/>
          <w:w w:val="99"/>
        </w:rPr>
        <w:t>可模性好；</w:t>
      </w:r>
      <w:r>
        <w:rPr>
          <w:spacing w:val="9"/>
          <w:w w:val="99"/>
        </w:rPr>
        <w:t>（</w:t>
      </w:r>
      <w:r>
        <w:rPr>
          <w:spacing w:val="3"/>
          <w:w w:val="99"/>
        </w:rPr>
        <w:t>2</w:t>
      </w:r>
      <w:r>
        <w:rPr>
          <w:w w:val="99"/>
        </w:rPr>
        <w:t>）</w:t>
      </w:r>
      <w:r>
        <w:rPr>
          <w:spacing w:val="-26"/>
          <w:w w:val="99"/>
        </w:rPr>
        <w:t>强价比合理；</w:t>
      </w:r>
      <w:r>
        <w:rPr>
          <w:spacing w:val="6"/>
          <w:w w:val="99"/>
        </w:rPr>
        <w:t>（</w:t>
      </w:r>
      <w:r>
        <w:rPr>
          <w:spacing w:val="7"/>
          <w:w w:val="99"/>
        </w:rPr>
        <w:t>3</w:t>
      </w:r>
      <w:r>
        <w:rPr>
          <w:w w:val="99"/>
        </w:rPr>
        <w:t>）</w:t>
      </w:r>
      <w:r>
        <w:rPr>
          <w:spacing w:val="-26"/>
          <w:w w:val="99"/>
        </w:rPr>
        <w:t>耐火性能好；</w:t>
      </w:r>
      <w:r>
        <w:rPr>
          <w:spacing w:val="5"/>
          <w:w w:val="99"/>
        </w:rPr>
        <w:t>（</w:t>
      </w:r>
      <w:r>
        <w:rPr>
          <w:spacing w:val="3"/>
          <w:w w:val="99"/>
        </w:rPr>
        <w:t>4</w:t>
      </w:r>
      <w:r>
        <w:rPr>
          <w:w w:val="99"/>
        </w:rPr>
        <w:t>）</w:t>
      </w:r>
      <w:r>
        <w:rPr>
          <w:spacing w:val="-26"/>
          <w:w w:val="99"/>
        </w:rPr>
        <w:t>耐久性能好；</w:t>
      </w:r>
      <w:r>
        <w:rPr>
          <w:spacing w:val="10"/>
          <w:w w:val="99"/>
        </w:rPr>
        <w:t>（</w:t>
      </w:r>
      <w:r>
        <w:rPr>
          <w:spacing w:val="3"/>
          <w:w w:val="99"/>
        </w:rPr>
        <w:t>5</w:t>
      </w:r>
      <w:r>
        <w:rPr>
          <w:w w:val="99"/>
        </w:rPr>
        <w:t>）适应</w:t>
      </w:r>
      <w:r>
        <w:t>灾害环境能力强，整体浇筑的钢筋混凝土结构整体性好，对抗击地震、风载和爆炸冲击作用有良</w:t>
      </w:r>
      <w:r>
        <w:rPr>
          <w:spacing w:val="-44"/>
          <w:w w:val="99"/>
        </w:rPr>
        <w:t>好性能；</w:t>
      </w:r>
      <w:r>
        <w:rPr>
          <w:spacing w:val="1"/>
          <w:w w:val="99"/>
        </w:rPr>
        <w:t>（</w:t>
      </w:r>
      <w:r>
        <w:rPr>
          <w:spacing w:val="3"/>
          <w:w w:val="99"/>
        </w:rPr>
        <w:t>6</w:t>
      </w:r>
      <w:r>
        <w:rPr>
          <w:w w:val="99"/>
        </w:rPr>
        <w:t>）能够当场取材。</w:t>
      </w:r>
    </w:p>
    <w:p>
      <w:pPr>
        <w:pStyle w:val="BodyText"/>
        <w:spacing w:before="6" w:line="242" w:lineRule="auto"/>
        <w:ind w:left="1274" w:right="1458" w:firstLine="724"/>
        <w:jc w:val="both"/>
      </w:pPr>
      <w:r>
        <w:rPr>
          <w:spacing w:val="-1"/>
          <w:w w:val="95"/>
        </w:rPr>
        <w:t xml:space="preserve">钢筋混凝土结构的缺点：如自重大，无益于建造大跨结构；抗裂性差，过早开裂虽不阻碍承   载力，但对要求防渗漏的结构，如容器、管道等，利用受到必然限制；现场浇筑施工工序多，需   </w:t>
      </w:r>
      <w:r>
        <w:t>养护，工期长，并受施工环境和气候条件限制等。</w:t>
      </w:r>
    </w:p>
    <w:p>
      <w:pPr>
        <w:pStyle w:val="BodyText"/>
        <w:spacing w:before="7"/>
        <w:ind w:left="1998"/>
      </w:pPr>
      <w:r>
        <w:t>4.简述混凝土结构设计方式的要紧时期。</w:t>
      </w:r>
    </w:p>
    <w:p>
      <w:pPr>
        <w:pStyle w:val="BodyText"/>
        <w:spacing w:before="7"/>
        <w:ind w:left="1998"/>
      </w:pPr>
      <w:r>
        <w:t>答：混凝土结构设计方式大体可分为四个时期：</w:t>
      </w:r>
    </w:p>
    <w:p>
      <w:pPr>
        <w:pStyle w:val="BodyText"/>
        <w:spacing w:before="7" w:line="242" w:lineRule="auto"/>
        <w:ind w:left="1274" w:right="1322" w:firstLine="724"/>
      </w:pPr>
      <w:r>
        <w:t>（1）</w:t>
      </w:r>
      <w:r>
        <w:rPr>
          <w:spacing w:val="-25"/>
        </w:rPr>
        <w:t xml:space="preserve">在 </w:t>
      </w:r>
      <w:r>
        <w:t>20</w:t>
      </w:r>
      <w:r>
        <w:rPr>
          <w:spacing w:val="-9"/>
        </w:rPr>
        <w:t xml:space="preserve"> 世纪初以前，钢筋混凝土本身计算理论尚未形成，设计沿用材料力学的允许应力</w:t>
      </w:r>
      <w:r>
        <w:t>方式。</w:t>
      </w:r>
    </w:p>
    <w:p>
      <w:pPr>
        <w:pStyle w:val="BodyText"/>
        <w:spacing w:before="4" w:line="242" w:lineRule="auto"/>
        <w:ind w:left="1274" w:right="1288" w:firstLine="724"/>
      </w:pPr>
      <w:r>
        <w:t>（2）1938</w:t>
      </w:r>
      <w:r>
        <w:rPr>
          <w:spacing w:val="-13"/>
        </w:rPr>
        <w:t xml:space="preserve"> 年左右已开始采纳按破损时期计算构件破坏承载力， </w:t>
      </w:r>
      <w:r>
        <w:t>50</w:t>
      </w:r>
      <w:r>
        <w:rPr>
          <w:spacing w:val="-9"/>
        </w:rPr>
        <w:t xml:space="preserve"> 年代，显现了按极限状态</w:t>
      </w:r>
      <w:r>
        <w:t>设计方式，奠定了现代钢筋混凝土结构的设计计算理论。</w:t>
      </w:r>
    </w:p>
    <w:p>
      <w:pPr>
        <w:pStyle w:val="BodyText"/>
        <w:spacing w:before="4"/>
        <w:ind w:left="1998"/>
      </w:pPr>
      <w:r>
        <w:t>（3）二战以后，设计计算理论已过渡到以概率论为基础的极限状态设计方式。</w:t>
      </w:r>
    </w:p>
    <w:p>
      <w:pPr>
        <w:pStyle w:val="BodyText"/>
        <w:spacing w:before="7"/>
        <w:ind w:left="1998"/>
      </w:pPr>
      <w:r>
        <w:t>（4）20 世纪 90 年代以后，开始采纳或踊跃进展性能化设计方式和理论。</w:t>
      </w:r>
    </w:p>
    <w:p>
      <w:pPr>
        <w:pStyle w:val="Heading2"/>
        <w:tabs>
          <w:tab w:val="left" w:pos="1680"/>
        </w:tabs>
        <w:spacing w:before="150"/>
        <w:ind w:left="0" w:right="5763"/>
        <w:jc w:val="right"/>
      </w:pPr>
      <w:r>
        <w:t>第</w:t>
      </w:r>
      <w:r>
        <w:rPr>
          <w:spacing w:val="-106"/>
        </w:rPr>
        <w:t xml:space="preserve"> </w:t>
      </w:r>
      <w:r>
        <w:t>2</w:t>
      </w:r>
      <w:r>
        <w:rPr>
          <w:spacing w:val="-103"/>
        </w:rPr>
        <w:t xml:space="preserve"> </w:t>
      </w:r>
      <w:r>
        <w:t>章</w:t>
        <w:tab/>
        <w:t>钢筋和混凝土的力学性能</w:t>
      </w:r>
    </w:p>
    <w:p>
      <w:pPr>
        <w:pStyle w:val="ListParagraph"/>
        <w:numPr>
          <w:ilvl w:val="0"/>
          <w:numId w:val="35"/>
        </w:numPr>
        <w:tabs>
          <w:tab w:val="left" w:pos="546"/>
        </w:tabs>
        <w:spacing w:before="255" w:after="0" w:line="240" w:lineRule="auto"/>
        <w:ind w:left="2421" w:right="5717" w:hanging="2421"/>
        <w:jc w:val="right"/>
        <w:rPr>
          <w:rFonts w:ascii="宋体" w:eastAsia="宋体" w:hint="eastAsia"/>
          <w:b/>
          <w:sz w:val="36"/>
        </w:rPr>
      </w:pPr>
      <w:r>
        <w:rPr>
          <w:rFonts w:ascii="宋体" w:eastAsia="宋体" w:hint="eastAsia"/>
          <w:b/>
          <w:w w:val="95"/>
          <w:sz w:val="36"/>
        </w:rPr>
        <w:t>软钢和硬钢的区别是什么？设计时别离采纳什么值作为依据？</w:t>
      </w:r>
    </w:p>
    <w:p>
      <w:pPr>
        <w:pStyle w:val="BodyText"/>
        <w:spacing w:before="6" w:line="244" w:lineRule="auto"/>
        <w:ind w:left="1274" w:right="1458" w:firstLine="724"/>
      </w:pPr>
      <w:r>
        <w:rPr>
          <w:spacing w:val="-1"/>
          <w:w w:val="95"/>
        </w:rPr>
        <w:t xml:space="preserve">答：有物理屈服点的钢筋，称为软钢，如热轧钢筋和冷拉钢筋；无物理屈服点的钢筋，称为   </w:t>
      </w:r>
      <w:r>
        <w:t>硬钢，如钢丝、钢绞线及热处置钢筋。</w:t>
      </w:r>
    </w:p>
    <w:p>
      <w:pPr>
        <w:pStyle w:val="BodyText"/>
        <w:spacing w:line="242" w:lineRule="auto"/>
        <w:ind w:left="1274" w:right="1458" w:firstLine="724"/>
      </w:pPr>
      <w:r>
        <w:rPr>
          <w:spacing w:val="-1"/>
          <w:w w:val="95"/>
        </w:rPr>
        <w:t>软钢有两个强度指标：一是屈服强度，这是钢筋混凝土构件设计时钢筋强度取值的依据，因   为钢筋屈服后产生了较大的塑性变形，这将使构件变形和裂痕宽度大大增加以致无法利用，因此</w:t>
      </w:r>
    </w:p>
    <w:p>
      <w:pPr>
        <w:pStyle w:val="BodyText"/>
        <w:tabs>
          <w:tab w:val="left" w:pos="5339"/>
          <w:tab w:val="left" w:pos="14428"/>
        </w:tabs>
        <w:spacing w:before="184" w:line="382" w:lineRule="exact"/>
        <w:ind w:left="1274"/>
      </w:pPr>
      <w:r>
        <w:t>在设计中采纳屈服强度</w:t>
      </w:r>
      <w:r>
        <w:rPr>
          <w:spacing w:val="-50"/>
        </w:rPr>
        <w:t xml:space="preserve"> </w:t>
      </w:r>
      <w:r>
        <w:rPr>
          <w:rFonts w:ascii="Times New Roman" w:eastAsia="Times New Roman"/>
          <w:b w:val="0"/>
          <w:i/>
          <w:sz w:val="29"/>
        </w:rPr>
        <w:t>f</w:t>
        <w:tab/>
      </w:r>
      <w:r>
        <w:t>作为钢筋的强度极限。另一个强度指标是钢筋极限强度</w:t>
      </w:r>
      <w:r>
        <w:rPr>
          <w:spacing w:val="-43"/>
        </w:rPr>
        <w:t xml:space="preserve"> </w:t>
      </w:r>
      <w:r>
        <w:rPr>
          <w:rFonts w:ascii="Times New Roman" w:eastAsia="Times New Roman"/>
          <w:b w:val="0"/>
          <w:i/>
          <w:sz w:val="29"/>
        </w:rPr>
        <w:t>f</w:t>
        <w:tab/>
      </w:r>
      <w:r>
        <w:t>，一样用作钢</w:t>
      </w:r>
    </w:p>
    <w:p>
      <w:pPr>
        <w:tabs>
          <w:tab w:val="left" w:pos="14260"/>
        </w:tabs>
        <w:spacing w:before="0" w:line="254" w:lineRule="exact"/>
        <w:ind w:left="5166" w:right="0" w:firstLine="0"/>
        <w:jc w:val="left"/>
        <w:rPr>
          <w:rFonts w:ascii="Times New Roman"/>
          <w:i/>
          <w:sz w:val="29"/>
        </w:rPr>
      </w:pPr>
      <w:r>
        <w:rPr>
          <w:rFonts w:ascii="Times New Roman"/>
          <w:i/>
          <w:sz w:val="29"/>
        </w:rPr>
        <w:t>y</w:t>
        <w:tab/>
        <w:t>u</w:t>
      </w:r>
    </w:p>
    <w:p>
      <w:pPr>
        <w:pStyle w:val="BodyText"/>
        <w:spacing w:before="117"/>
        <w:ind w:left="1274"/>
      </w:pPr>
      <w:r>
        <w:t>筋的实际破坏强度。</w:t>
      </w:r>
    </w:p>
    <w:p>
      <w:pPr>
        <w:pStyle w:val="BodyText"/>
        <w:spacing w:before="7" w:line="460" w:lineRule="atLeast"/>
        <w:ind w:left="1274" w:right="1089" w:firstLine="724"/>
      </w:pPr>
      <w:r>
        <w:rPr>
          <w:spacing w:val="-8"/>
        </w:rPr>
        <w:t xml:space="preserve">设计中硬钢极限抗拉强度不能作为钢筋强度取值的依据，一样取残余应变成%所对应的应力 </w:t>
      </w:r>
      <w:r>
        <w:t>σ 作为无明显流幅钢筋的强度限值，通常称为条件屈服强度。关于高强钢丝，条件屈服强度相当于</w:t>
      </w:r>
      <w:r>
        <w:rPr>
          <w:spacing w:val="-21"/>
        </w:rPr>
        <w:t>极限抗拉强度倍。关于热处置钢筋，则为倍。为了简化运算</w:t>
      </w:r>
      <w:r>
        <w:rPr>
          <w:spacing w:val="-35"/>
        </w:rPr>
        <w:t xml:space="preserve">，《混凝土结构设计规范》统一取 </w:t>
      </w:r>
      <w:r>
        <w:t>σ=σ</w:t>
      </w:r>
      <w:r>
        <w:rPr>
          <w:spacing w:val="-65"/>
        </w:rPr>
        <w:t xml:space="preserve"> ，</w:t>
      </w:r>
    </w:p>
    <w:p>
      <w:pPr>
        <w:spacing w:before="0" w:line="71" w:lineRule="exact"/>
        <w:ind w:left="0" w:right="1454" w:firstLine="0"/>
        <w:jc w:val="right"/>
        <w:rPr>
          <w:b/>
          <w:sz w:val="18"/>
        </w:rPr>
      </w:pPr>
      <w:r>
        <w:rPr>
          <w:b/>
          <w:w w:val="99"/>
          <w:sz w:val="18"/>
        </w:rPr>
        <w:t>b</w:t>
      </w:r>
    </w:p>
    <w:p>
      <w:pPr>
        <w:pStyle w:val="BodyText"/>
        <w:spacing w:line="362" w:lineRule="exact"/>
        <w:ind w:left="1274"/>
      </w:pPr>
      <w:r>
        <w:t>其中 σ 为无明显流幅钢筋的极限抗拉强度。</w:t>
      </w:r>
    </w:p>
    <w:p>
      <w:pPr>
        <w:spacing w:before="0" w:line="106" w:lineRule="exact"/>
        <w:ind w:left="2448" w:right="0" w:firstLine="0"/>
        <w:jc w:val="left"/>
        <w:rPr>
          <w:b/>
          <w:sz w:val="18"/>
        </w:rPr>
      </w:pPr>
      <w:r>
        <w:rPr>
          <w:b/>
          <w:w w:val="99"/>
          <w:sz w:val="18"/>
        </w:rPr>
        <w:t>b</w:t>
      </w:r>
    </w:p>
    <w:p>
      <w:pPr>
        <w:pStyle w:val="ListParagraph"/>
        <w:numPr>
          <w:ilvl w:val="0"/>
          <w:numId w:val="35"/>
        </w:numPr>
        <w:tabs>
          <w:tab w:val="left" w:pos="2544"/>
        </w:tabs>
        <w:spacing w:before="0" w:after="0" w:line="411" w:lineRule="exact"/>
        <w:ind w:left="2543" w:right="0" w:hanging="546"/>
        <w:jc w:val="left"/>
        <w:rPr>
          <w:rFonts w:ascii="宋体" w:eastAsia="宋体" w:hint="eastAsia"/>
          <w:b/>
          <w:sz w:val="36"/>
        </w:rPr>
      </w:pPr>
      <w:r>
        <w:rPr>
          <w:rFonts w:ascii="宋体" w:eastAsia="宋体" w:hint="eastAsia"/>
          <w:b/>
          <w:sz w:val="36"/>
        </w:rPr>
        <w:t>我国用于钢筋混凝土结构的钢筋有几种？我国热轧钢筋的强度分为几个品级？</w:t>
      </w:r>
    </w:p>
    <w:p>
      <w:pPr>
        <w:spacing w:after="0" w:line="411" w:lineRule="exact"/>
        <w:jc w:val="left"/>
        <w:rPr>
          <w:rFonts w:hint="eastAsia"/>
          <w:sz w:val="36"/>
        </w:rPr>
        <w:sectPr>
          <w:pgSz w:w="17860" w:h="25260"/>
          <w:pgMar w:top="920" w:right="0" w:bottom="280" w:left="0" w:header="708" w:footer="708"/>
          <w:pgNumType w:start="103"/>
          <w:cols w:space="708"/>
        </w:sectPr>
      </w:pPr>
    </w:p>
    <w:p>
      <w:pPr>
        <w:pStyle w:val="BodyText"/>
        <w:spacing w:before="31" w:line="242" w:lineRule="auto"/>
        <w:ind w:left="1274" w:right="1458" w:firstLine="724"/>
      </w:pPr>
      <w:r>
        <w:rPr>
          <w:spacing w:val="-1"/>
          <w:w w:val="95"/>
        </w:rPr>
        <w:t xml:space="preserve">答：目前我国用于钢筋混凝土结构和预应力混凝土结构的钢筋要紧品种有钢筋、钢丝和钢绞   </w:t>
      </w:r>
      <w:r>
        <w:t>线。依照轧制和加工工艺，钢筋可分为热轧钢筋、热处置钢筋和冷加工钢筋。</w:t>
      </w:r>
    </w:p>
    <w:p>
      <w:pPr>
        <w:pStyle w:val="BodyText"/>
        <w:spacing w:before="4"/>
        <w:ind w:left="1998"/>
        <w:rPr>
          <w:rFonts w:ascii="Times New Roman" w:eastAsia="Times New Roman"/>
        </w:rPr>
      </w:pPr>
      <w:r>
        <w:pict>
          <v:group id="_x0000_s1063" style="width:893pt;height:24.7pt;margin-top:32.96pt;margin-left:0;mso-position-horizontal-relative:page;position:absolute;z-index:251673600" coordorigin="0,659" coordsize="17860,494">
            <v:shape id="_x0000_s1064" type="#_x0000_t75" style="width:17860;height:440;position:absolute;top:659" stroked="f">
              <v:imagedata r:id="rId19" o:title=""/>
            </v:shape>
            <v:shape id="_x0000_s1065" type="#_x0000_t202" style="width:17860;height:494;position:absolute;top:659" filled="f" stroked="f">
              <v:textbox inset="0,0,0,0">
                <w:txbxContent>
                  <w:p>
                    <w:pPr>
                      <w:tabs>
                        <w:tab w:val="left" w:pos="4594"/>
                      </w:tabs>
                      <w:spacing w:before="69" w:line="425" w:lineRule="exact"/>
                      <w:ind w:left="1274" w:right="0" w:firstLine="0"/>
                      <w:jc w:val="left"/>
                      <w:rPr>
                        <w:b/>
                        <w:sz w:val="36"/>
                      </w:rPr>
                    </w:pPr>
                    <w:r>
                      <w:rPr>
                        <w:b/>
                        <w:sz w:val="36"/>
                      </w:rPr>
                      <w:t>（</w:t>
                    </w:r>
                    <w:r>
                      <w:rPr>
                        <w:rFonts w:ascii="Times New Roman" w:eastAsia="Times New Roman" w:hAnsi="Times New Roman"/>
                        <w:b/>
                        <w:sz w:val="36"/>
                      </w:rPr>
                      <w:t xml:space="preserve">K </w:t>
                    </w:r>
                    <w:r>
                      <w:rPr>
                        <w:rFonts w:ascii="Times New Roman" w:eastAsia="Times New Roman" w:hAnsi="Times New Roman"/>
                        <w:b/>
                        <w:spacing w:val="-9"/>
                        <w:sz w:val="36"/>
                      </w:rPr>
                      <w:t>20MnSi</w:t>
                    </w:r>
                    <w:r>
                      <w:rPr>
                        <w:b/>
                        <w:spacing w:val="-9"/>
                        <w:sz w:val="36"/>
                      </w:rPr>
                      <w:t>，</w:t>
                    </w:r>
                    <w:r>
                      <w:rPr>
                        <w:b/>
                        <w:sz w:val="36"/>
                      </w:rPr>
                      <w:t>符号</w:t>
                      <w:tab/>
                    </w:r>
                    <w:r>
                      <w:rPr>
                        <w:b/>
                        <w:spacing w:val="-29"/>
                        <w:sz w:val="36"/>
                      </w:rPr>
                      <w:t>，Ⅲ</w:t>
                    </w:r>
                    <w:r>
                      <w:rPr>
                        <w:b/>
                        <w:sz w:val="36"/>
                      </w:rPr>
                      <w:t>级</w:t>
                    </w:r>
                    <w:r>
                      <w:rPr>
                        <w:b/>
                        <w:spacing w:val="-177"/>
                        <w:sz w:val="36"/>
                      </w:rPr>
                      <w:t>）</w:t>
                    </w:r>
                    <w:r>
                      <w:rPr>
                        <w:b/>
                        <w:spacing w:val="-58"/>
                        <w:sz w:val="36"/>
                      </w:rPr>
                      <w:t>。</w:t>
                    </w:r>
                    <w:r>
                      <w:rPr>
                        <w:b/>
                        <w:sz w:val="36"/>
                      </w:rPr>
                      <w:t>热轧钢筋要紧用于钢筋混凝土结构中的钢筋和预应力混凝土结构中</w:t>
                    </w:r>
                  </w:p>
                </w:txbxContent>
              </v:textbox>
            </v:shape>
          </v:group>
        </w:pict>
      </w:r>
      <w:r>
        <w:rPr>
          <w:spacing w:val="5"/>
        </w:rPr>
        <w:t>热轧钢筋分为热轧光面钢筋</w:t>
      </w:r>
      <w:r>
        <w:rPr>
          <w:rFonts w:ascii="Times New Roman" w:eastAsia="Times New Roman"/>
        </w:rPr>
        <w:t>HPB235</w:t>
      </w:r>
      <w:r>
        <w:rPr>
          <w:spacing w:val="-18"/>
        </w:rPr>
        <w:t>、热轧带肋钢筋</w:t>
      </w:r>
      <w:r>
        <w:rPr>
          <w:rFonts w:ascii="Times New Roman" w:eastAsia="Times New Roman"/>
        </w:rPr>
        <w:t>HRB335</w:t>
      </w:r>
      <w:r>
        <w:rPr>
          <w:spacing w:val="-180"/>
        </w:rPr>
        <w:t>、</w:t>
      </w:r>
      <w:r>
        <w:rPr>
          <w:rFonts w:ascii="Times New Roman" w:eastAsia="Times New Roman"/>
        </w:rPr>
        <w:t>HRB400</w:t>
      </w:r>
      <w:r>
        <w:rPr>
          <w:spacing w:val="-18"/>
        </w:rPr>
        <w:t>、余热处置钢筋</w:t>
      </w:r>
      <w:r>
        <w:rPr>
          <w:rFonts w:ascii="Times New Roman" w:eastAsia="Times New Roman"/>
        </w:rPr>
        <w:t>RRB400</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7"/>
        </w:rPr>
      </w:pPr>
    </w:p>
    <w:p>
      <w:pPr>
        <w:pStyle w:val="BodyText"/>
        <w:spacing w:before="49" w:line="242" w:lineRule="auto"/>
        <w:ind w:left="1998" w:right="8835" w:hanging="725"/>
      </w:pPr>
      <w:r>
        <w:t xml:space="preserve">的非预应力一般钢筋。                    </w:t>
      </w:r>
      <w:r>
        <w:rPr>
          <w:w w:val="95"/>
        </w:rPr>
        <w:t>3</w:t>
      </w:r>
      <w:r>
        <w:rPr>
          <w:spacing w:val="-1"/>
          <w:w w:val="95"/>
        </w:rPr>
        <w:t>．在钢筋混凝土结构中，宜采纳哪些钢筋？</w:t>
      </w:r>
    </w:p>
    <w:p>
      <w:pPr>
        <w:pStyle w:val="BodyText"/>
        <w:tabs>
          <w:tab w:val="left" w:pos="13742"/>
        </w:tabs>
        <w:spacing w:before="4" w:line="242" w:lineRule="auto"/>
        <w:ind w:left="1274" w:right="1355" w:firstLine="724"/>
      </w:pPr>
      <w:r>
        <w:t>答：钢筋混凝土结构及预应力混凝土结构的钢筋，应按下列规定采纳：</w:t>
        <w:tab/>
        <w:t>（</w:t>
      </w:r>
      <w:r>
        <w:rPr>
          <w:spacing w:val="-149"/>
        </w:rPr>
        <w:t xml:space="preserve"> </w:t>
      </w:r>
      <w:r>
        <w:rPr>
          <w:spacing w:val="9"/>
        </w:rPr>
        <w:t>1）</w:t>
      </w:r>
      <w:r>
        <w:t>普通钢筋</w:t>
      </w:r>
      <w:r>
        <w:rPr>
          <w:spacing w:val="-16"/>
        </w:rPr>
        <w:t>宜</w:t>
      </w:r>
      <w:r>
        <w:rPr>
          <w:w w:val="99"/>
        </w:rPr>
        <w:t>采纳</w:t>
      </w:r>
      <w:r>
        <w:rPr>
          <w:spacing w:val="-44"/>
        </w:rPr>
        <w:t xml:space="preserve"> </w:t>
      </w:r>
      <w:r>
        <w:rPr>
          <w:w w:val="99"/>
        </w:rPr>
        <w:t>HRB400</w:t>
      </w:r>
      <w:r>
        <w:rPr>
          <w:spacing w:val="-27"/>
        </w:rPr>
        <w:t xml:space="preserve"> </w:t>
      </w:r>
      <w:r>
        <w:rPr>
          <w:w w:val="99"/>
        </w:rPr>
        <w:t>级和</w:t>
      </w:r>
      <w:r>
        <w:rPr>
          <w:spacing w:val="-45"/>
        </w:rPr>
        <w:t xml:space="preserve"> </w:t>
      </w:r>
      <w:r>
        <w:rPr>
          <w:w w:val="99"/>
        </w:rPr>
        <w:t>HRB335</w:t>
      </w:r>
      <w:r>
        <w:rPr>
          <w:spacing w:val="-27"/>
        </w:rPr>
        <w:t xml:space="preserve"> </w:t>
      </w:r>
      <w:r>
        <w:rPr>
          <w:w w:val="99"/>
        </w:rPr>
        <w:t>级钢</w:t>
      </w:r>
      <w:r>
        <w:rPr>
          <w:spacing w:val="62"/>
          <w:w w:val="99"/>
        </w:rPr>
        <w:t>筋</w:t>
      </w:r>
      <w:r>
        <w:rPr>
          <w:spacing w:val="10"/>
          <w:w w:val="99"/>
        </w:rPr>
        <w:t>,</w:t>
      </w:r>
      <w:r>
        <w:rPr>
          <w:w w:val="99"/>
        </w:rPr>
        <w:t>也可采纳</w:t>
      </w:r>
      <w:r>
        <w:rPr>
          <w:spacing w:val="-12"/>
        </w:rPr>
        <w:t xml:space="preserve"> </w:t>
      </w:r>
      <w:r>
        <w:rPr>
          <w:w w:val="99"/>
        </w:rPr>
        <w:t>HPB235</w:t>
      </w:r>
      <w:r>
        <w:rPr>
          <w:spacing w:val="-23"/>
        </w:rPr>
        <w:t xml:space="preserve"> </w:t>
      </w:r>
      <w:r>
        <w:rPr>
          <w:w w:val="99"/>
        </w:rPr>
        <w:t>级和</w:t>
      </w:r>
      <w:r>
        <w:rPr>
          <w:spacing w:val="-45"/>
        </w:rPr>
        <w:t xml:space="preserve"> </w:t>
      </w:r>
      <w:r>
        <w:rPr>
          <w:w w:val="99"/>
        </w:rPr>
        <w:t>RRB400</w:t>
      </w:r>
      <w:r>
        <w:rPr>
          <w:spacing w:val="-27"/>
        </w:rPr>
        <w:t xml:space="preserve"> </w:t>
      </w:r>
      <w:r>
        <w:rPr>
          <w:w w:val="99"/>
        </w:rPr>
        <w:t>级钢筋</w:t>
      </w:r>
      <w:r>
        <w:rPr>
          <w:spacing w:val="-192"/>
          <w:w w:val="99"/>
        </w:rPr>
        <w:t>；</w:t>
      </w:r>
      <w:r>
        <w:rPr>
          <w:spacing w:val="23"/>
          <w:w w:val="99"/>
        </w:rPr>
        <w:t>（</w:t>
      </w:r>
      <w:r>
        <w:rPr>
          <w:spacing w:val="7"/>
          <w:w w:val="99"/>
        </w:rPr>
        <w:t>2</w:t>
      </w:r>
      <w:r>
        <w:rPr>
          <w:spacing w:val="-58"/>
          <w:w w:val="99"/>
        </w:rPr>
        <w:t>）</w:t>
      </w:r>
      <w:r>
        <w:rPr>
          <w:w w:val="99"/>
        </w:rPr>
        <w:t>预应力钢筋宜采</w:t>
      </w:r>
      <w:r>
        <w:t>纳预应力钢绞线、钢丝，也可采纳热处置钢筋。</w:t>
      </w:r>
    </w:p>
    <w:p>
      <w:pPr>
        <w:pStyle w:val="ListParagraph"/>
        <w:numPr>
          <w:ilvl w:val="0"/>
          <w:numId w:val="34"/>
        </w:numPr>
        <w:tabs>
          <w:tab w:val="left" w:pos="2357"/>
        </w:tabs>
        <w:spacing w:before="3" w:after="0" w:line="240" w:lineRule="auto"/>
        <w:ind w:left="2356" w:right="0" w:hanging="543"/>
        <w:jc w:val="left"/>
        <w:rPr>
          <w:rFonts w:ascii="Times New Roman" w:eastAsia="Times New Roman"/>
          <w:b/>
          <w:sz w:val="34"/>
        </w:rPr>
      </w:pPr>
      <w:r>
        <w:rPr>
          <w:rFonts w:ascii="宋体" w:eastAsia="宋体" w:hint="eastAsia"/>
          <w:b/>
          <w:sz w:val="36"/>
        </w:rPr>
        <w:t>简述混凝土立方体抗压强度。</w:t>
      </w:r>
    </w:p>
    <w:p>
      <w:pPr>
        <w:pStyle w:val="BodyText"/>
        <w:spacing w:before="7"/>
        <w:ind w:left="1998"/>
      </w:pPr>
      <w:r>
        <w:t>答： 混凝土标准立方体的抗压强度， 我国《 一般混凝土力学性能实验方式标准》</w:t>
      </w:r>
    </w:p>
    <w:p>
      <w:pPr>
        <w:pStyle w:val="BodyText"/>
        <w:spacing w:before="7"/>
        <w:ind w:left="1274"/>
      </w:pPr>
      <w:r>
        <w:t>（GB/T50081-2002）规定：边长为150mm 的标准立方体试件在标准条件（温度 20±3℃，相对温度</w:t>
      </w:r>
    </w:p>
    <w:p>
      <w:pPr>
        <w:pStyle w:val="BodyText"/>
        <w:spacing w:before="6"/>
        <w:ind w:left="1274"/>
      </w:pPr>
      <w:r>
        <w:t>≥90%）下养护 28 天后，以标准实验方式(中心加载，加载速度为～mm</w:t>
      </w:r>
      <w:r>
        <w:rPr>
          <w:position w:val="3"/>
          <w:sz w:val="18"/>
        </w:rPr>
        <w:t>2</w:t>
      </w:r>
      <w:r>
        <w:t>/s)，试件上、下表面不涂</w:t>
      </w:r>
    </w:p>
    <w:p>
      <w:pPr>
        <w:spacing w:after="0"/>
        <w:sectPr>
          <w:pgSz w:w="17860" w:h="25260"/>
          <w:pgMar w:top="920" w:right="0" w:bottom="280" w:left="0" w:header="708" w:footer="708"/>
          <w:pgNumType w:start="104"/>
          <w:cols w:space="708"/>
        </w:sectPr>
      </w:pPr>
    </w:p>
    <w:p>
      <w:pPr>
        <w:pStyle w:val="BodyText"/>
        <w:spacing w:before="8" w:line="412" w:lineRule="exact"/>
        <w:ind w:left="1274"/>
      </w:pPr>
      <w:r>
        <w:t>润滑剂，持续加载直至试件破坏，测得混凝土抗压强度为混凝土标准立方体的抗压强度 f</w:t>
      </w:r>
    </w:p>
    <w:p>
      <w:pPr>
        <w:spacing w:before="0" w:line="106" w:lineRule="exact"/>
        <w:ind w:left="0" w:right="0" w:firstLine="0"/>
        <w:jc w:val="right"/>
        <w:rPr>
          <w:b/>
          <w:sz w:val="18"/>
        </w:rPr>
      </w:pPr>
      <w:r>
        <w:rPr>
          <w:b/>
          <w:w w:val="95"/>
          <w:sz w:val="18"/>
        </w:rPr>
        <w:t>ck</w:t>
      </w:r>
    </w:p>
    <w:p>
      <w:pPr>
        <w:spacing w:before="8"/>
        <w:ind w:left="-37" w:right="0" w:firstLine="0"/>
        <w:jc w:val="left"/>
        <w:rPr>
          <w:b/>
          <w:sz w:val="36"/>
        </w:rPr>
      </w:pPr>
      <w:r>
        <w:br w:type="column"/>
      </w:r>
      <w:r>
        <w:rPr>
          <w:b/>
          <w:sz w:val="36"/>
        </w:rPr>
        <w:t>，单位</w:t>
      </w:r>
    </w:p>
    <w:p>
      <w:pPr>
        <w:spacing w:after="0"/>
        <w:jc w:val="left"/>
        <w:rPr>
          <w:sz w:val="36"/>
        </w:rPr>
        <w:sectPr>
          <w:type w:val="continuous"/>
          <w:pgSz w:w="17860" w:h="25260"/>
          <w:pgMar w:top="1020" w:right="0" w:bottom="280" w:left="0" w:header="708" w:footer="708"/>
          <w:pgNumType w:start="105"/>
          <w:cols w:num="2" w:space="708" w:equalWidth="0">
            <w:col w:w="15502" w:space="40"/>
            <w:col w:w="2318" w:space="0"/>
          </w:cols>
        </w:sectPr>
      </w:pPr>
    </w:p>
    <w:p>
      <w:pPr>
        <w:pStyle w:val="BodyText"/>
        <w:spacing w:line="411" w:lineRule="exact"/>
        <w:ind w:left="1274"/>
      </w:pPr>
      <w:r>
        <w:t>N/mm</w:t>
      </w:r>
      <w:r>
        <w:rPr>
          <w:position w:val="3"/>
          <w:sz w:val="18"/>
        </w:rPr>
        <w:t>2</w:t>
      </w:r>
      <w:r>
        <w:t>。</w:t>
      </w:r>
    </w:p>
    <w:p>
      <w:pPr>
        <w:tabs>
          <w:tab w:val="left" w:pos="1753"/>
        </w:tabs>
        <w:spacing w:before="421" w:line="577" w:lineRule="exact"/>
        <w:ind w:left="1274" w:right="0" w:firstLine="0"/>
        <w:jc w:val="left"/>
        <w:rPr>
          <w:rFonts w:ascii="Times New Roman" w:hAnsi="Times New Roman"/>
          <w:i/>
          <w:sz w:val="36"/>
        </w:rPr>
      </w:pPr>
      <w:r>
        <w:br w:type="column"/>
      </w:r>
      <w:r>
        <w:rPr>
          <w:rFonts w:ascii="Times New Roman" w:hAnsi="Times New Roman"/>
          <w:i/>
          <w:sz w:val="36"/>
        </w:rPr>
        <w:t>f</w:t>
        <w:tab/>
      </w:r>
      <w:r>
        <w:rPr>
          <w:rFonts w:ascii="Symbol" w:hAnsi="Symbol"/>
          <w:sz w:val="36"/>
        </w:rPr>
        <w:sym w:font="Symbol" w:char="F03D"/>
      </w:r>
      <w:r>
        <w:rPr>
          <w:rFonts w:ascii="Times New Roman" w:hAnsi="Times New Roman"/>
          <w:spacing w:val="48"/>
          <w:sz w:val="36"/>
        </w:rPr>
        <w:t xml:space="preserve"> </w:t>
      </w:r>
      <w:r>
        <w:rPr>
          <w:rFonts w:ascii="Times New Roman" w:hAnsi="Times New Roman"/>
          <w:i/>
          <w:position w:val="23"/>
          <w:sz w:val="36"/>
        </w:rPr>
        <w:t>F</w:t>
      </w:r>
    </w:p>
    <w:p>
      <w:pPr>
        <w:tabs>
          <w:tab w:val="left" w:pos="2121"/>
        </w:tabs>
        <w:spacing w:before="0" w:line="346" w:lineRule="exact"/>
        <w:ind w:left="1405" w:right="0" w:firstLine="0"/>
        <w:jc w:val="left"/>
        <w:rPr>
          <w:rFonts w:ascii="Times New Roman"/>
          <w:i/>
          <w:sz w:val="36"/>
        </w:rPr>
      </w:pPr>
      <w:r>
        <w:drawing>
          <wp:anchor distT="0" distB="0" distL="0" distR="0" simplePos="0" relativeHeight="251674624" behindDoc="1" locked="0" layoutInCell="1" allowOverlap="1">
            <wp:simplePos x="0" y="0"/>
            <wp:positionH relativeFrom="page">
              <wp:posOffset>6057900</wp:posOffset>
            </wp:positionH>
            <wp:positionV relativeFrom="paragraph">
              <wp:posOffset>-65724</wp:posOffset>
            </wp:positionV>
            <wp:extent cx="228600" cy="38100"/>
            <wp:effectExtent l="0" t="0" r="0" b="0"/>
            <wp:wrapNone/>
            <wp:docPr id="1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png"/>
                    <pic:cNvPicPr/>
                  </pic:nvPicPr>
                  <pic:blipFill>
                    <a:blip xmlns:r="http://schemas.openxmlformats.org/officeDocument/2006/relationships" r:embed="rId20" cstate="print"/>
                    <a:stretch>
                      <a:fillRect/>
                    </a:stretch>
                  </pic:blipFill>
                  <pic:spPr>
                    <a:xfrm>
                      <a:off x="0" y="0"/>
                      <a:ext cx="228600" cy="38100"/>
                    </a:xfrm>
                    <a:prstGeom prst="rect">
                      <a:avLst/>
                    </a:prstGeom>
                  </pic:spPr>
                </pic:pic>
              </a:graphicData>
            </a:graphic>
          </wp:anchor>
        </w:drawing>
      </w:r>
      <w:r>
        <w:rPr>
          <w:rFonts w:ascii="Times New Roman"/>
          <w:i/>
          <w:sz w:val="21"/>
        </w:rPr>
        <w:t>ck</w:t>
        <w:tab/>
      </w:r>
      <w:r>
        <w:rPr>
          <w:rFonts w:ascii="Times New Roman"/>
          <w:i/>
          <w:position w:val="-5"/>
          <w:sz w:val="36"/>
        </w:rPr>
        <w:t>A</w:t>
      </w:r>
    </w:p>
    <w:p>
      <w:pPr>
        <w:spacing w:after="0" w:line="346" w:lineRule="exact"/>
        <w:jc w:val="left"/>
        <w:rPr>
          <w:rFonts w:ascii="Times New Roman"/>
          <w:sz w:val="36"/>
        </w:rPr>
        <w:sectPr>
          <w:type w:val="continuous"/>
          <w:pgSz w:w="17860" w:h="25260"/>
          <w:pgMar w:top="1020" w:right="0" w:bottom="280" w:left="0" w:header="708" w:footer="708"/>
          <w:pgNumType w:start="106"/>
          <w:cols w:num="2" w:space="708" w:equalWidth="0">
            <w:col w:w="2493" w:space="5005"/>
            <w:col w:w="10362" w:space="0"/>
          </w:cols>
        </w:sectPr>
      </w:pPr>
    </w:p>
    <w:p>
      <w:pPr>
        <w:pStyle w:val="BodyText"/>
        <w:spacing w:line="382" w:lineRule="exact"/>
        <w:ind w:left="1998"/>
      </w:pPr>
      <w:r>
        <w:rPr>
          <w:position w:val="2"/>
          <w:sz w:val="38"/>
        </w:rPr>
        <w:t xml:space="preserve">f </w:t>
      </w:r>
      <w:r>
        <w:t>——混凝土立方体试件抗压强度；</w:t>
      </w:r>
    </w:p>
    <w:p>
      <w:pPr>
        <w:spacing w:before="0" w:line="136" w:lineRule="exact"/>
        <w:ind w:left="2182" w:right="0" w:firstLine="0"/>
        <w:jc w:val="left"/>
        <w:rPr>
          <w:b/>
          <w:sz w:val="19"/>
        </w:rPr>
      </w:pPr>
      <w:r>
        <w:rPr>
          <w:b/>
          <w:sz w:val="19"/>
        </w:rPr>
        <w:t>ck</w:t>
      </w:r>
    </w:p>
    <w:p>
      <w:pPr>
        <w:pStyle w:val="BodyText"/>
        <w:spacing w:line="404" w:lineRule="exact"/>
        <w:ind w:left="1998"/>
      </w:pPr>
      <w:r>
        <w:rPr>
          <w:spacing w:val="-3"/>
          <w:w w:val="95"/>
          <w:position w:val="2"/>
          <w:sz w:val="38"/>
        </w:rPr>
        <w:t>F</w:t>
      </w:r>
      <w:r>
        <w:rPr>
          <w:spacing w:val="-2"/>
          <w:w w:val="95"/>
        </w:rPr>
        <w:t>——试件破坏荷载；</w:t>
      </w:r>
    </w:p>
    <w:p>
      <w:pPr>
        <w:pStyle w:val="BodyText"/>
        <w:spacing w:line="485" w:lineRule="exact"/>
        <w:ind w:left="1998"/>
      </w:pPr>
      <w:r>
        <w:rPr>
          <w:spacing w:val="-3"/>
          <w:w w:val="95"/>
          <w:position w:val="2"/>
          <w:sz w:val="38"/>
        </w:rPr>
        <w:t>A</w:t>
      </w:r>
      <w:r>
        <w:rPr>
          <w:spacing w:val="-2"/>
          <w:w w:val="95"/>
        </w:rPr>
        <w:t>——试件承压面积。</w:t>
      </w:r>
    </w:p>
    <w:p>
      <w:pPr>
        <w:pStyle w:val="ListParagraph"/>
        <w:numPr>
          <w:ilvl w:val="0"/>
          <w:numId w:val="34"/>
        </w:numPr>
        <w:tabs>
          <w:tab w:val="left" w:pos="2363"/>
        </w:tabs>
        <w:spacing w:before="6" w:after="0" w:line="240" w:lineRule="auto"/>
        <w:ind w:left="2362" w:right="0" w:hanging="365"/>
        <w:jc w:val="left"/>
        <w:rPr>
          <w:rFonts w:ascii="宋体" w:eastAsia="宋体" w:hint="eastAsia"/>
          <w:b/>
          <w:sz w:val="34"/>
        </w:rPr>
      </w:pPr>
      <w:r>
        <w:rPr>
          <w:rFonts w:ascii="宋体" w:eastAsia="宋体" w:hint="eastAsia"/>
          <w:b/>
          <w:sz w:val="36"/>
        </w:rPr>
        <w:t>简述混凝土轴心抗压强度。</w:t>
      </w:r>
    </w:p>
    <w:p>
      <w:pPr>
        <w:pStyle w:val="BodyText"/>
        <w:spacing w:before="7" w:line="242" w:lineRule="auto"/>
        <w:ind w:left="1274" w:right="1274" w:firstLine="724"/>
        <w:jc w:val="both"/>
      </w:pPr>
      <w:r>
        <w:rPr>
          <w:spacing w:val="-38"/>
        </w:rPr>
        <w:t>答 ： 我 国 《 一 般 混 凝 土 力 学 性 能 实 验 方 式 标 准 》</w:t>
      </w:r>
      <w:r>
        <w:t xml:space="preserve">（ </w:t>
      </w:r>
      <w:r>
        <w:rPr>
          <w:rFonts w:ascii="Times New Roman" w:eastAsia="Times New Roman" w:hAnsi="Times New Roman"/>
        </w:rPr>
        <w:t xml:space="preserve">GB/T50081-2002 </w:t>
      </w:r>
      <w:r>
        <w:t>）</w:t>
      </w:r>
      <w:r>
        <w:rPr>
          <w:spacing w:val="-29"/>
        </w:rPr>
        <w:t xml:space="preserve"> 采 纳</w:t>
      </w:r>
      <w:r>
        <w:rPr>
          <w:rFonts w:ascii="Times New Roman" w:eastAsia="Times New Roman" w:hAnsi="Times New Roman"/>
          <w:spacing w:val="-29"/>
        </w:rPr>
        <w:t xml:space="preserve">150mm×150mm×300mm </w:t>
      </w:r>
      <w:r>
        <w:rPr>
          <w:spacing w:val="-7"/>
        </w:rPr>
        <w:t>棱柱体作为混凝土轴心抗压强度实验的标准试件，混凝土试件轴心抗压强度</w:t>
      </w:r>
    </w:p>
    <w:p>
      <w:pPr>
        <w:tabs>
          <w:tab w:val="left" w:pos="9244"/>
        </w:tabs>
        <w:spacing w:before="11" w:line="577" w:lineRule="exact"/>
        <w:ind w:left="8782" w:right="0" w:firstLine="0"/>
        <w:jc w:val="left"/>
        <w:rPr>
          <w:rFonts w:ascii="Times New Roman" w:hAnsi="Times New Roman"/>
          <w:i/>
          <w:sz w:val="36"/>
        </w:rPr>
      </w:pPr>
      <w:r>
        <w:drawing>
          <wp:anchor distT="0" distB="0" distL="0" distR="0" simplePos="0" relativeHeight="251675648" behindDoc="1" locked="0" layoutInCell="1" allowOverlap="1">
            <wp:simplePos x="0" y="0"/>
            <wp:positionH relativeFrom="page">
              <wp:posOffset>6045200</wp:posOffset>
            </wp:positionH>
            <wp:positionV relativeFrom="paragraph">
              <wp:posOffset>300287</wp:posOffset>
            </wp:positionV>
            <wp:extent cx="215900" cy="38100"/>
            <wp:effectExtent l="0" t="0" r="0" b="0"/>
            <wp:wrapNone/>
            <wp:docPr id="2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9.png"/>
                    <pic:cNvPicPr/>
                  </pic:nvPicPr>
                  <pic:blipFill>
                    <a:blip xmlns:r="http://schemas.openxmlformats.org/officeDocument/2006/relationships" r:embed="rId21" cstate="print"/>
                    <a:stretch>
                      <a:fillRect/>
                    </a:stretch>
                  </pic:blipFill>
                  <pic:spPr>
                    <a:xfrm>
                      <a:off x="0" y="0"/>
                      <a:ext cx="215900" cy="38100"/>
                    </a:xfrm>
                    <a:prstGeom prst="rect">
                      <a:avLst/>
                    </a:prstGeom>
                  </pic:spPr>
                </pic:pic>
              </a:graphicData>
            </a:graphic>
          </wp:anchor>
        </w:drawing>
      </w:r>
      <w:r>
        <w:rPr>
          <w:rFonts w:ascii="Times New Roman" w:hAnsi="Times New Roman"/>
          <w:i/>
          <w:sz w:val="36"/>
        </w:rPr>
        <w:t>f</w:t>
        <w:tab/>
      </w:r>
      <w:r>
        <w:rPr>
          <w:rFonts w:ascii="Symbol" w:hAnsi="Symbol"/>
          <w:sz w:val="36"/>
        </w:rPr>
        <w:sym w:font="Symbol" w:char="F03D"/>
      </w:r>
      <w:r>
        <w:rPr>
          <w:rFonts w:ascii="Times New Roman" w:hAnsi="Times New Roman"/>
          <w:spacing w:val="26"/>
          <w:sz w:val="36"/>
        </w:rPr>
        <w:t xml:space="preserve"> </w:t>
      </w:r>
      <w:r>
        <w:rPr>
          <w:rFonts w:ascii="Times New Roman" w:hAnsi="Times New Roman"/>
          <w:i/>
          <w:position w:val="23"/>
          <w:sz w:val="36"/>
        </w:rPr>
        <w:t>F</w:t>
      </w:r>
    </w:p>
    <w:p>
      <w:pPr>
        <w:tabs>
          <w:tab w:val="left" w:pos="9590"/>
        </w:tabs>
        <w:spacing w:before="0" w:line="331" w:lineRule="exact"/>
        <w:ind w:left="8914" w:right="0" w:firstLine="0"/>
        <w:jc w:val="left"/>
        <w:rPr>
          <w:rFonts w:ascii="Times New Roman"/>
          <w:i/>
          <w:sz w:val="36"/>
        </w:rPr>
      </w:pPr>
      <w:r>
        <w:rPr>
          <w:rFonts w:ascii="Times New Roman"/>
          <w:i/>
          <w:sz w:val="21"/>
        </w:rPr>
        <w:t>cp</w:t>
        <w:tab/>
      </w:r>
      <w:r>
        <w:rPr>
          <w:rFonts w:ascii="Times New Roman"/>
          <w:i/>
          <w:position w:val="-5"/>
          <w:sz w:val="36"/>
        </w:rPr>
        <w:t>A</w:t>
      </w:r>
    </w:p>
    <w:p>
      <w:pPr>
        <w:pStyle w:val="BodyText"/>
        <w:spacing w:line="397" w:lineRule="exact"/>
        <w:ind w:left="1998"/>
      </w:pPr>
      <w:r>
        <w:rPr>
          <w:position w:val="2"/>
          <w:sz w:val="38"/>
        </w:rPr>
        <w:t xml:space="preserve">f </w:t>
      </w:r>
      <w:r>
        <w:t>——混凝土轴心抗压强度；</w:t>
      </w:r>
    </w:p>
    <w:p>
      <w:pPr>
        <w:spacing w:before="0" w:line="136" w:lineRule="exact"/>
        <w:ind w:left="2182" w:right="0" w:firstLine="0"/>
        <w:jc w:val="left"/>
        <w:rPr>
          <w:b/>
          <w:sz w:val="19"/>
        </w:rPr>
      </w:pPr>
      <w:r>
        <w:rPr>
          <w:b/>
          <w:sz w:val="19"/>
        </w:rPr>
        <w:t>cp</w:t>
      </w:r>
    </w:p>
    <w:p>
      <w:pPr>
        <w:pStyle w:val="BodyText"/>
        <w:spacing w:line="404" w:lineRule="exact"/>
        <w:ind w:left="1998"/>
      </w:pPr>
      <w:r>
        <w:rPr>
          <w:spacing w:val="-3"/>
          <w:w w:val="95"/>
          <w:position w:val="2"/>
          <w:sz w:val="38"/>
        </w:rPr>
        <w:t>F</w:t>
      </w:r>
      <w:r>
        <w:rPr>
          <w:spacing w:val="-2"/>
          <w:w w:val="95"/>
        </w:rPr>
        <w:t>——试件破坏荷载；</w:t>
      </w:r>
    </w:p>
    <w:p>
      <w:pPr>
        <w:pStyle w:val="BodyText"/>
        <w:spacing w:line="485" w:lineRule="exact"/>
        <w:ind w:left="1998"/>
      </w:pPr>
      <w:r>
        <w:rPr>
          <w:spacing w:val="-3"/>
          <w:w w:val="95"/>
          <w:position w:val="2"/>
          <w:sz w:val="38"/>
        </w:rPr>
        <w:t>A</w:t>
      </w:r>
      <w:r>
        <w:rPr>
          <w:spacing w:val="-2"/>
          <w:w w:val="95"/>
        </w:rPr>
        <w:t>——试件承压面积。</w:t>
      </w:r>
    </w:p>
    <w:p>
      <w:pPr>
        <w:pStyle w:val="ListParagraph"/>
        <w:numPr>
          <w:ilvl w:val="0"/>
          <w:numId w:val="34"/>
        </w:numPr>
        <w:tabs>
          <w:tab w:val="left" w:pos="2363"/>
        </w:tabs>
        <w:spacing w:before="6" w:after="0" w:line="240" w:lineRule="auto"/>
        <w:ind w:left="2362" w:right="0" w:hanging="365"/>
        <w:jc w:val="left"/>
        <w:rPr>
          <w:rFonts w:ascii="宋体" w:eastAsia="宋体" w:hint="eastAsia"/>
          <w:b/>
          <w:sz w:val="34"/>
        </w:rPr>
      </w:pPr>
      <w:r>
        <w:rPr>
          <w:rFonts w:ascii="宋体" w:eastAsia="宋体" w:hint="eastAsia"/>
          <w:b/>
          <w:sz w:val="36"/>
        </w:rPr>
        <w:t>混凝土的强度品级是如何确信的。</w:t>
      </w:r>
    </w:p>
    <w:p>
      <w:pPr>
        <w:pStyle w:val="BodyText"/>
        <w:tabs>
          <w:tab w:val="left" w:pos="15594"/>
          <w:tab w:val="left" w:pos="16231"/>
        </w:tabs>
        <w:spacing w:before="7" w:line="389" w:lineRule="exact"/>
        <w:ind w:left="1998"/>
      </w:pPr>
      <w:r>
        <w:t>答：混凝土强度品级应按立方体抗压强度标准值确信，混凝土立方体抗压强度标准值</w:t>
        <w:tab/>
        <w:t>f</w:t>
        <w:tab/>
        <w:t>，</w:t>
      </w:r>
    </w:p>
    <w:p>
      <w:pPr>
        <w:spacing w:before="0" w:line="143" w:lineRule="exact"/>
        <w:ind w:left="0" w:right="1625" w:firstLine="0"/>
        <w:jc w:val="right"/>
        <w:rPr>
          <w:b/>
          <w:sz w:val="18"/>
        </w:rPr>
      </w:pPr>
      <w:r>
        <w:rPr>
          <w:b/>
          <w:sz w:val="18"/>
        </w:rPr>
        <w:t>cu，k</w:t>
      </w:r>
    </w:p>
    <w:p>
      <w:pPr>
        <w:pStyle w:val="BodyText"/>
        <w:tabs>
          <w:tab w:val="left" w:pos="16048"/>
        </w:tabs>
        <w:spacing w:line="398" w:lineRule="exact"/>
        <w:ind w:left="1274"/>
      </w:pPr>
      <w:r>
        <w:t>我国《混凝土结构设计规范》规定，立方体抗压强度标准值系指按上述标准方式测得的具有</w:t>
        <w:tab/>
        <w:t>95%</w:t>
      </w:r>
    </w:p>
    <w:p>
      <w:pPr>
        <w:pStyle w:val="BodyText"/>
        <w:spacing w:before="6" w:line="242" w:lineRule="auto"/>
        <w:ind w:left="1274" w:right="1118"/>
      </w:pPr>
      <w:r>
        <w:rPr>
          <w:spacing w:val="-3"/>
        </w:rPr>
        <w:t xml:space="preserve">保证率的立方体抗压强度，依照立方体抗压强度标准值划分为 </w:t>
      </w:r>
      <w:r>
        <w:t>C15、</w:t>
      </w:r>
      <w:r>
        <w:rPr>
          <w:spacing w:val="2"/>
        </w:rPr>
        <w:t>C20</w:t>
      </w:r>
      <w:r>
        <w:rPr>
          <w:spacing w:val="-16"/>
        </w:rPr>
        <w:t xml:space="preserve">、 </w:t>
      </w:r>
      <w:r>
        <w:t>C25</w:t>
      </w:r>
      <w:r>
        <w:rPr>
          <w:spacing w:val="3"/>
        </w:rPr>
        <w:t>、</w:t>
      </w:r>
      <w:r>
        <w:t>C30、C35</w:t>
      </w:r>
      <w:r>
        <w:rPr>
          <w:spacing w:val="3"/>
        </w:rPr>
        <w:t>、</w:t>
      </w:r>
      <w:r>
        <w:t>C40</w:t>
      </w:r>
      <w:r>
        <w:rPr>
          <w:spacing w:val="-13"/>
        </w:rPr>
        <w:t>、</w:t>
      </w:r>
      <w:r>
        <w:rPr>
          <w:spacing w:val="2"/>
        </w:rPr>
        <w:t>C45</w:t>
      </w:r>
      <w:r>
        <w:t>、C50</w:t>
      </w:r>
      <w:r>
        <w:rPr>
          <w:spacing w:val="-2"/>
        </w:rPr>
        <w:t xml:space="preserve">、 </w:t>
      </w:r>
      <w:r>
        <w:rPr>
          <w:spacing w:val="2"/>
        </w:rPr>
        <w:t>C55</w:t>
      </w:r>
      <w:r>
        <w:rPr>
          <w:spacing w:val="-2"/>
        </w:rPr>
        <w:t xml:space="preserve">、 </w:t>
      </w:r>
      <w:r>
        <w:t>C60</w:t>
      </w:r>
      <w:r>
        <w:rPr>
          <w:spacing w:val="3"/>
        </w:rPr>
        <w:t>、</w:t>
      </w:r>
      <w:r>
        <w:t>C65</w:t>
      </w:r>
      <w:r>
        <w:rPr>
          <w:spacing w:val="-2"/>
        </w:rPr>
        <w:t xml:space="preserve">、 </w:t>
      </w:r>
      <w:r>
        <w:rPr>
          <w:spacing w:val="2"/>
        </w:rPr>
        <w:t>C70</w:t>
      </w:r>
      <w:r>
        <w:rPr>
          <w:spacing w:val="-2"/>
        </w:rPr>
        <w:t xml:space="preserve">、 </w:t>
      </w:r>
      <w:r>
        <w:rPr>
          <w:spacing w:val="2"/>
        </w:rPr>
        <w:t>C75</w:t>
      </w:r>
      <w:r>
        <w:rPr>
          <w:spacing w:val="-2"/>
        </w:rPr>
        <w:t xml:space="preserve">、 </w:t>
      </w:r>
      <w:r>
        <w:t>C80</w:t>
      </w:r>
      <w:r>
        <w:rPr>
          <w:spacing w:val="-13"/>
        </w:rPr>
        <w:t xml:space="preserve"> 十四个品级。</w:t>
      </w:r>
    </w:p>
    <w:p>
      <w:pPr>
        <w:pStyle w:val="ListParagraph"/>
        <w:numPr>
          <w:ilvl w:val="0"/>
          <w:numId w:val="34"/>
        </w:numPr>
        <w:tabs>
          <w:tab w:val="left" w:pos="2363"/>
        </w:tabs>
        <w:spacing w:before="5" w:after="0" w:line="240" w:lineRule="auto"/>
        <w:ind w:left="2362" w:right="0" w:hanging="365"/>
        <w:jc w:val="left"/>
        <w:rPr>
          <w:rFonts w:ascii="宋体" w:eastAsia="宋体" w:hint="eastAsia"/>
          <w:b/>
          <w:sz w:val="34"/>
        </w:rPr>
      </w:pPr>
      <w:r>
        <w:rPr>
          <w:rFonts w:ascii="宋体" w:eastAsia="宋体" w:hint="eastAsia"/>
          <w:b/>
          <w:sz w:val="36"/>
        </w:rPr>
        <w:t>简述混凝土三轴受压强度的概念。</w:t>
      </w:r>
    </w:p>
    <w:p>
      <w:pPr>
        <w:pStyle w:val="BodyText"/>
        <w:spacing w:before="15" w:line="232" w:lineRule="auto"/>
        <w:ind w:left="1274" w:right="1244" w:firstLine="724"/>
      </w:pPr>
      <w:r>
        <w:t xml:space="preserve">答：三轴受压实验是侧向等压 </w:t>
      </w:r>
      <w:r>
        <w:rPr>
          <w:rFonts w:ascii="Times New Roman" w:eastAsia="Times New Roman" w:hAnsi="Times New Roman"/>
        </w:rPr>
        <w:t>σ</w:t>
      </w:r>
      <w:r>
        <w:rPr>
          <w:rFonts w:ascii="Times New Roman" w:eastAsia="Times New Roman" w:hAnsi="Times New Roman"/>
          <w:position w:val="-11"/>
          <w:sz w:val="24"/>
        </w:rPr>
        <w:t>2</w:t>
      </w:r>
      <w:r>
        <w:rPr>
          <w:rFonts w:ascii="Times New Roman" w:eastAsia="Times New Roman" w:hAnsi="Times New Roman"/>
        </w:rPr>
        <w:t>=σ</w:t>
      </w:r>
      <w:r>
        <w:rPr>
          <w:rFonts w:ascii="Times New Roman" w:eastAsia="Times New Roman" w:hAnsi="Times New Roman"/>
          <w:position w:val="-11"/>
          <w:sz w:val="24"/>
        </w:rPr>
        <w:t>3</w:t>
      </w:r>
      <w:r>
        <w:rPr>
          <w:rFonts w:ascii="Times New Roman" w:eastAsia="Times New Roman" w:hAnsi="Times New Roman"/>
        </w:rPr>
        <w:t>=σ</w:t>
      </w:r>
      <w:r>
        <w:rPr>
          <w:rFonts w:ascii="Times New Roman" w:eastAsia="Times New Roman" w:hAnsi="Times New Roman"/>
          <w:position w:val="-11"/>
          <w:sz w:val="24"/>
        </w:rPr>
        <w:t xml:space="preserve">r </w:t>
      </w:r>
      <w:r>
        <w:t>的三轴受压，即所谓常规三轴。实验时先通过液体静压力对混凝土圆柱体施加径向等压应力，然后对试件施加纵向压应力直到破坏。在这种受力状态下，试件由于侧压限制，其内部裂痕的产生和进展受到阻碍，因此当侧向压力增大时，破坏时的轴向抗压强度相应地增大。依如实验结果分析，三轴受力时混凝土纵向抗压强度为</w:t>
      </w:r>
    </w:p>
    <w:p>
      <w:pPr>
        <w:spacing w:before="0" w:line="376" w:lineRule="exact"/>
        <w:ind w:left="2461" w:right="0" w:firstLine="0"/>
        <w:jc w:val="center"/>
        <w:rPr>
          <w:b/>
          <w:sz w:val="38"/>
        </w:rPr>
      </w:pPr>
      <w:r>
        <w:rPr>
          <w:b/>
          <w:sz w:val="38"/>
        </w:rPr>
        <w:t xml:space="preserve">f </w:t>
      </w:r>
      <w:r>
        <w:rPr>
          <w:b/>
          <w:spacing w:val="-8"/>
          <w:sz w:val="38"/>
        </w:rPr>
        <w:t xml:space="preserve">′= </w:t>
      </w:r>
      <w:r>
        <w:rPr>
          <w:b/>
          <w:sz w:val="38"/>
        </w:rPr>
        <w:t>f</w:t>
      </w:r>
      <w:r>
        <w:rPr>
          <w:b/>
          <w:spacing w:val="-140"/>
          <w:sz w:val="38"/>
        </w:rPr>
        <w:t xml:space="preserve"> </w:t>
      </w:r>
      <w:r>
        <w:rPr>
          <w:b/>
          <w:spacing w:val="-7"/>
          <w:sz w:val="38"/>
        </w:rPr>
        <w:t>′+βσ</w:t>
      </w:r>
    </w:p>
    <w:p>
      <w:pPr>
        <w:tabs>
          <w:tab w:val="left" w:pos="3789"/>
          <w:tab w:val="left" w:pos="5142"/>
        </w:tabs>
        <w:spacing w:before="0" w:line="113" w:lineRule="exact"/>
        <w:ind w:left="2701" w:right="0" w:firstLine="0"/>
        <w:jc w:val="center"/>
        <w:rPr>
          <w:b/>
          <w:sz w:val="19"/>
        </w:rPr>
      </w:pPr>
      <w:r>
        <w:rPr>
          <w:b/>
          <w:sz w:val="19"/>
        </w:rPr>
        <w:t>cc</w:t>
        <w:tab/>
        <w:t>c</w:t>
        <w:tab/>
        <w:t>r</w:t>
      </w:r>
    </w:p>
    <w:p>
      <w:pPr>
        <w:pStyle w:val="BodyText"/>
        <w:spacing w:line="355" w:lineRule="exact"/>
        <w:ind w:left="1274"/>
      </w:pPr>
      <w:r>
        <w:t>式中：</w:t>
      </w:r>
      <w:r>
        <w:rPr>
          <w:position w:val="2"/>
          <w:sz w:val="38"/>
        </w:rPr>
        <w:t>f ′</w:t>
      </w:r>
      <w:r>
        <w:t>——混凝土三轴受压时沿圆柱体纵轴的轴心抗压强度；</w:t>
      </w:r>
    </w:p>
    <w:p>
      <w:pPr>
        <w:spacing w:before="0" w:line="136" w:lineRule="exact"/>
        <w:ind w:left="2542" w:right="0" w:firstLine="0"/>
        <w:jc w:val="left"/>
        <w:rPr>
          <w:b/>
          <w:sz w:val="19"/>
        </w:rPr>
      </w:pPr>
      <w:r>
        <w:rPr>
          <w:b/>
          <w:sz w:val="19"/>
        </w:rPr>
        <w:t>cc</w:t>
      </w:r>
    </w:p>
    <w:p>
      <w:pPr>
        <w:pStyle w:val="BodyText"/>
        <w:spacing w:line="363" w:lineRule="exact"/>
        <w:ind w:left="2368"/>
      </w:pPr>
      <w:r>
        <w:rPr>
          <w:position w:val="2"/>
          <w:sz w:val="38"/>
        </w:rPr>
        <w:t xml:space="preserve">f ′ </w:t>
      </w:r>
      <w:r>
        <w:t>——混凝土的单轴圆柱体轴心抗压强度；</w:t>
      </w:r>
    </w:p>
    <w:p>
      <w:pPr>
        <w:spacing w:before="0" w:line="105" w:lineRule="exact"/>
        <w:ind w:left="2542" w:right="0" w:firstLine="0"/>
        <w:jc w:val="left"/>
        <w:rPr>
          <w:b/>
          <w:sz w:val="19"/>
        </w:rPr>
      </w:pPr>
      <w:r>
        <w:rPr>
          <w:b/>
          <w:w w:val="99"/>
          <w:sz w:val="19"/>
        </w:rPr>
        <w:t>c</w:t>
      </w:r>
    </w:p>
    <w:p>
      <w:pPr>
        <w:pStyle w:val="BodyText"/>
        <w:spacing w:line="421" w:lineRule="exact"/>
        <w:ind w:left="2362"/>
      </w:pPr>
      <w:r>
        <w:rPr>
          <w:position w:val="2"/>
          <w:sz w:val="38"/>
        </w:rPr>
        <w:t xml:space="preserve">β </w:t>
      </w:r>
      <w:r>
        <w:t>——系数，一样一般混凝土取 4；</w:t>
      </w:r>
    </w:p>
    <w:p>
      <w:pPr>
        <w:pStyle w:val="BodyText"/>
        <w:spacing w:line="410" w:lineRule="exact"/>
        <w:ind w:left="2466"/>
      </w:pPr>
      <w:r>
        <w:rPr>
          <w:w w:val="175"/>
          <w:position w:val="2"/>
          <w:sz w:val="38"/>
        </w:rPr>
        <w:t>o</w:t>
      </w:r>
      <w:r>
        <w:rPr>
          <w:spacing w:val="-87"/>
          <w:w w:val="175"/>
          <w:position w:val="2"/>
          <w:sz w:val="38"/>
        </w:rPr>
        <w:t xml:space="preserve"> </w:t>
      </w:r>
      <w:r>
        <w:rPr>
          <w:w w:val="110"/>
        </w:rPr>
        <w:t>——侧向压应力。</w:t>
      </w:r>
    </w:p>
    <w:p>
      <w:pPr>
        <w:spacing w:before="0" w:line="96" w:lineRule="exact"/>
        <w:ind w:left="2826" w:right="0" w:firstLine="0"/>
        <w:jc w:val="left"/>
        <w:rPr>
          <w:b/>
          <w:sz w:val="19"/>
        </w:rPr>
      </w:pPr>
      <w:r>
        <w:rPr>
          <w:b/>
          <w:w w:val="99"/>
          <w:sz w:val="19"/>
        </w:rPr>
        <w:t>r</w:t>
      </w:r>
    </w:p>
    <w:p>
      <w:pPr>
        <w:pStyle w:val="ListParagraph"/>
        <w:numPr>
          <w:ilvl w:val="0"/>
          <w:numId w:val="34"/>
        </w:numPr>
        <w:tabs>
          <w:tab w:val="left" w:pos="2363"/>
        </w:tabs>
        <w:spacing w:before="0" w:after="0" w:line="430" w:lineRule="exact"/>
        <w:ind w:left="2362" w:right="0" w:hanging="365"/>
        <w:jc w:val="left"/>
        <w:rPr>
          <w:rFonts w:ascii="宋体" w:eastAsia="宋体" w:hint="eastAsia"/>
          <w:b/>
          <w:sz w:val="34"/>
        </w:rPr>
      </w:pPr>
      <w:r>
        <w:rPr>
          <w:rFonts w:ascii="宋体" w:eastAsia="宋体" w:hint="eastAsia"/>
          <w:b/>
          <w:spacing w:val="1"/>
          <w:sz w:val="36"/>
        </w:rPr>
        <w:t>简述混凝土在单轴短时间加载下的应力</w:t>
      </w:r>
      <w:r>
        <w:rPr>
          <w:rFonts w:ascii="Times New Roman" w:eastAsia="Times New Roman"/>
          <w:b/>
          <w:sz w:val="36"/>
        </w:rPr>
        <w:t>~</w:t>
      </w:r>
      <w:r>
        <w:rPr>
          <w:rFonts w:ascii="宋体" w:eastAsia="宋体" w:hint="eastAsia"/>
          <w:b/>
          <w:sz w:val="36"/>
        </w:rPr>
        <w:t>应变关系特点。</w:t>
      </w:r>
    </w:p>
    <w:p>
      <w:pPr>
        <w:pStyle w:val="BodyText"/>
        <w:spacing w:before="6" w:line="242" w:lineRule="auto"/>
        <w:ind w:left="1274" w:right="1458" w:firstLine="724"/>
      </w:pPr>
      <w:r>
        <w:rPr>
          <w:spacing w:val="-1"/>
          <w:w w:val="95"/>
        </w:rPr>
        <w:t xml:space="preserve">答：一样用标准棱柱体或圆柱体试件测定混凝土受压时的应力应变曲线。轴心受压混凝土典   </w:t>
      </w:r>
      <w:r>
        <w:rPr>
          <w:spacing w:val="1"/>
        </w:rPr>
        <w:t>型的应力应变曲线如图</w:t>
      </w:r>
      <w:r>
        <w:rPr>
          <w:rFonts w:ascii="Times New Roman" w:eastAsia="Times New Roman"/>
        </w:rPr>
        <w:t>,</w:t>
      </w:r>
      <w:r>
        <w:t>各个特点时期的特点如下。</w:t>
      </w:r>
    </w:p>
    <w:p>
      <w:pPr>
        <w:spacing w:after="0" w:line="242"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2" w:history="1">
        <w:r>
          <w:rPr>
            <w:rFonts w:ascii="SimSun" w:eastAsia="SimSun" w:hAnsi="SimSun" w:cs="SimSun"/>
            <w:b/>
            <w:bCs/>
            <w:color w:val="0000EE"/>
            <w:sz w:val="30"/>
            <w:szCs w:val="30"/>
            <w:u w:val="single" w:color="0000EE"/>
          </w:rPr>
          <w:t>https://d.book118.com/678066022030006023</w:t>
        </w:r>
      </w:hyperlink>
    </w:p>
    <w:p>
      <w:pPr>
        <w:spacing w:after="0" w:line="242" w:lineRule="auto"/>
      </w:pPr>
    </w:p>
    <w:sectPr>
      <w:type w:val="continuous"/>
      <w:pgSz w:w="17860" w:h="25260"/>
      <w:pgMar w:top="1020" w:right="0" w:bottom="280" w:left="0" w:header="708" w:footer="708"/>
      <w:pgNumType w:start="10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Arial">
    <w:altName w:val="Arial"/>
    <w:charset w:val="00"/>
    <w:family w:val="swiss"/>
    <w:pitch w:val="variable"/>
    <w:sig w:usb0="00000000" w:usb1="00000000" w:usb2="00000000" w:usb3="00000000" w:csb0="00000001" w:csb1="00000000"/>
  </w:font>
  <w:font w:name="MT Extra">
    <w:altName w:val="MT Extra"/>
    <w:charset w:val="02"/>
    <w:family w:val="roman"/>
    <w:pitch w:val="variable"/>
    <w:sig w:usb0="00000000" w:usb1="0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E5B6F"/>
    <w:multiLevelType w:val="hybridMultilevel"/>
    <w:tmpl w:val="00000000"/>
    <w:lvl w:ilvl="0">
      <w:start w:val="1"/>
      <w:numFmt w:val="decimal"/>
      <w:lvlText w:val="%1."/>
      <w:lvlJc w:val="left"/>
      <w:pPr>
        <w:ind w:left="2543" w:hanging="545"/>
        <w:jc w:val="right"/>
      </w:pPr>
      <w:rPr>
        <w:rFonts w:ascii="幼圆" w:eastAsia="幼圆" w:hAnsi="幼圆" w:cs="幼圆" w:hint="default"/>
        <w:b/>
        <w:bCs/>
        <w:spacing w:val="0"/>
        <w:w w:val="99"/>
        <w:sz w:val="34"/>
        <w:szCs w:val="34"/>
      </w:rPr>
    </w:lvl>
    <w:lvl w:ilvl="1">
      <w:start w:val="1"/>
      <w:numFmt w:val="upperLetter"/>
      <w:lvlText w:val="%2."/>
      <w:lvlJc w:val="left"/>
      <w:pPr>
        <w:ind w:left="3216" w:hanging="678"/>
        <w:jc w:val="left"/>
      </w:pPr>
      <w:rPr>
        <w:rFonts w:ascii="幼圆" w:eastAsia="幼圆" w:hAnsi="幼圆" w:cs="幼圆" w:hint="default"/>
        <w:b/>
        <w:bCs/>
        <w:spacing w:val="0"/>
        <w:w w:val="99"/>
        <w:sz w:val="36"/>
        <w:szCs w:val="36"/>
      </w:rPr>
    </w:lvl>
    <w:lvl w:ilvl="2">
      <w:start w:val="0"/>
      <w:numFmt w:val="bullet"/>
      <w:lvlText w:val="•"/>
      <w:lvlJc w:val="left"/>
      <w:pPr>
        <w:ind w:left="3220" w:hanging="678"/>
      </w:pPr>
      <w:rPr>
        <w:rFonts w:hint="default"/>
      </w:rPr>
    </w:lvl>
    <w:lvl w:ilvl="3">
      <w:start w:val="0"/>
      <w:numFmt w:val="bullet"/>
      <w:lvlText w:val="•"/>
      <w:lvlJc w:val="left"/>
      <w:pPr>
        <w:ind w:left="3253" w:hanging="678"/>
      </w:pPr>
      <w:rPr>
        <w:rFonts w:hint="default"/>
      </w:rPr>
    </w:lvl>
    <w:lvl w:ilvl="4">
      <w:start w:val="0"/>
      <w:numFmt w:val="bullet"/>
      <w:lvlText w:val="•"/>
      <w:lvlJc w:val="left"/>
      <w:pPr>
        <w:ind w:left="3286" w:hanging="678"/>
      </w:pPr>
      <w:rPr>
        <w:rFonts w:hint="default"/>
      </w:rPr>
    </w:lvl>
    <w:lvl w:ilvl="5">
      <w:start w:val="0"/>
      <w:numFmt w:val="bullet"/>
      <w:lvlText w:val="•"/>
      <w:lvlJc w:val="left"/>
      <w:pPr>
        <w:ind w:left="3319" w:hanging="678"/>
      </w:pPr>
      <w:rPr>
        <w:rFonts w:hint="default"/>
      </w:rPr>
    </w:lvl>
    <w:lvl w:ilvl="6">
      <w:start w:val="0"/>
      <w:numFmt w:val="bullet"/>
      <w:lvlText w:val="•"/>
      <w:lvlJc w:val="left"/>
      <w:pPr>
        <w:ind w:left="3353" w:hanging="678"/>
      </w:pPr>
      <w:rPr>
        <w:rFonts w:hint="default"/>
      </w:rPr>
    </w:lvl>
    <w:lvl w:ilvl="7">
      <w:start w:val="0"/>
      <w:numFmt w:val="bullet"/>
      <w:lvlText w:val="•"/>
      <w:lvlJc w:val="left"/>
      <w:pPr>
        <w:ind w:left="3386" w:hanging="678"/>
      </w:pPr>
      <w:rPr>
        <w:rFonts w:hint="default"/>
      </w:rPr>
    </w:lvl>
    <w:lvl w:ilvl="8">
      <w:start w:val="0"/>
      <w:numFmt w:val="bullet"/>
      <w:lvlText w:val="•"/>
      <w:lvlJc w:val="left"/>
      <w:pPr>
        <w:ind w:left="3419" w:hanging="678"/>
      </w:pPr>
      <w:rPr>
        <w:rFonts w:hint="default"/>
      </w:rPr>
    </w:lvl>
  </w:abstractNum>
  <w:abstractNum w:abstractNumId="1">
    <w:nsid w:val="0374E662"/>
    <w:multiLevelType w:val="hybridMultilevel"/>
    <w:tmpl w:val="00000000"/>
    <w:lvl w:ilvl="0">
      <w:start w:val="1"/>
      <w:numFmt w:val="upperLetter"/>
      <w:lvlText w:val="%1."/>
      <w:lvlJc w:val="left"/>
      <w:pPr>
        <w:ind w:left="3165" w:hanging="760"/>
        <w:jc w:val="left"/>
      </w:pPr>
      <w:rPr>
        <w:rFonts w:ascii="幼圆" w:eastAsia="幼圆" w:hAnsi="幼圆" w:cs="幼圆" w:hint="default"/>
        <w:b/>
        <w:bCs/>
        <w:spacing w:val="0"/>
        <w:w w:val="99"/>
        <w:sz w:val="36"/>
        <w:szCs w:val="36"/>
      </w:rPr>
    </w:lvl>
    <w:lvl w:ilvl="1">
      <w:start w:val="0"/>
      <w:numFmt w:val="bullet"/>
      <w:lvlText w:val="•"/>
      <w:lvlJc w:val="left"/>
      <w:pPr>
        <w:ind w:left="4629" w:hanging="760"/>
      </w:pPr>
      <w:rPr>
        <w:rFonts w:hint="default"/>
      </w:rPr>
    </w:lvl>
    <w:lvl w:ilvl="2">
      <w:start w:val="0"/>
      <w:numFmt w:val="bullet"/>
      <w:lvlText w:val="•"/>
      <w:lvlJc w:val="left"/>
      <w:pPr>
        <w:ind w:left="6099" w:hanging="760"/>
      </w:pPr>
      <w:rPr>
        <w:rFonts w:hint="default"/>
      </w:rPr>
    </w:lvl>
    <w:lvl w:ilvl="3">
      <w:start w:val="0"/>
      <w:numFmt w:val="bullet"/>
      <w:lvlText w:val="•"/>
      <w:lvlJc w:val="left"/>
      <w:pPr>
        <w:ind w:left="7569" w:hanging="760"/>
      </w:pPr>
      <w:rPr>
        <w:rFonts w:hint="default"/>
      </w:rPr>
    </w:lvl>
    <w:lvl w:ilvl="4">
      <w:start w:val="0"/>
      <w:numFmt w:val="bullet"/>
      <w:lvlText w:val="•"/>
      <w:lvlJc w:val="left"/>
      <w:pPr>
        <w:ind w:left="9039" w:hanging="760"/>
      </w:pPr>
      <w:rPr>
        <w:rFonts w:hint="default"/>
      </w:rPr>
    </w:lvl>
    <w:lvl w:ilvl="5">
      <w:start w:val="0"/>
      <w:numFmt w:val="bullet"/>
      <w:lvlText w:val="•"/>
      <w:lvlJc w:val="left"/>
      <w:pPr>
        <w:ind w:left="10509" w:hanging="760"/>
      </w:pPr>
      <w:rPr>
        <w:rFonts w:hint="default"/>
      </w:rPr>
    </w:lvl>
    <w:lvl w:ilvl="6">
      <w:start w:val="0"/>
      <w:numFmt w:val="bullet"/>
      <w:lvlText w:val="•"/>
      <w:lvlJc w:val="left"/>
      <w:pPr>
        <w:ind w:left="11979" w:hanging="760"/>
      </w:pPr>
      <w:rPr>
        <w:rFonts w:hint="default"/>
      </w:rPr>
    </w:lvl>
    <w:lvl w:ilvl="7">
      <w:start w:val="0"/>
      <w:numFmt w:val="bullet"/>
      <w:lvlText w:val="•"/>
      <w:lvlJc w:val="left"/>
      <w:pPr>
        <w:ind w:left="13449" w:hanging="760"/>
      </w:pPr>
      <w:rPr>
        <w:rFonts w:hint="default"/>
      </w:rPr>
    </w:lvl>
    <w:lvl w:ilvl="8">
      <w:start w:val="0"/>
      <w:numFmt w:val="bullet"/>
      <w:lvlText w:val="•"/>
      <w:lvlJc w:val="left"/>
      <w:pPr>
        <w:ind w:left="14919" w:hanging="760"/>
      </w:pPr>
      <w:rPr>
        <w:rFonts w:hint="default"/>
      </w:rPr>
    </w:lvl>
  </w:abstractNum>
  <w:abstractNum w:abstractNumId="2">
    <w:nsid w:val="03A115DA"/>
    <w:multiLevelType w:val="hybridMultilevel"/>
    <w:tmpl w:val="00000000"/>
    <w:lvl w:ilvl="0">
      <w:start w:val="1"/>
      <w:numFmt w:val="decimal"/>
      <w:lvlText w:val="%1."/>
      <w:lvlJc w:val="left"/>
      <w:pPr>
        <w:ind w:left="2543" w:hanging="545"/>
        <w:jc w:val="left"/>
      </w:pPr>
      <w:rPr>
        <w:rFonts w:ascii="宋体" w:eastAsia="宋体" w:hAnsi="宋体" w:cs="宋体" w:hint="default"/>
        <w:b/>
        <w:bCs/>
        <w:spacing w:val="-18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3">
    <w:nsid w:val="04E3B733"/>
    <w:multiLevelType w:val="hybridMultilevel"/>
    <w:tmpl w:val="00000000"/>
    <w:lvl w:ilvl="0">
      <w:start w:val="6"/>
      <w:numFmt w:val="decimal"/>
      <w:lvlText w:val="%1."/>
      <w:lvlJc w:val="left"/>
      <w:pPr>
        <w:ind w:left="2453" w:hanging="545"/>
        <w:jc w:val="left"/>
      </w:pPr>
      <w:rPr>
        <w:rFonts w:ascii="幼圆" w:eastAsia="幼圆" w:hAnsi="幼圆" w:cs="幼圆" w:hint="default"/>
        <w:b/>
        <w:bCs/>
        <w:spacing w:val="0"/>
        <w:w w:val="99"/>
        <w:sz w:val="34"/>
        <w:szCs w:val="34"/>
      </w:rPr>
    </w:lvl>
    <w:lvl w:ilvl="1">
      <w:start w:val="1"/>
      <w:numFmt w:val="upperLetter"/>
      <w:lvlText w:val="%2."/>
      <w:lvlJc w:val="left"/>
      <w:pPr>
        <w:ind w:left="3064" w:hanging="616"/>
        <w:jc w:val="left"/>
      </w:pPr>
      <w:rPr>
        <w:rFonts w:ascii="幼圆" w:eastAsia="幼圆" w:hAnsi="幼圆" w:cs="幼圆" w:hint="default"/>
        <w:b/>
        <w:bCs/>
        <w:spacing w:val="0"/>
        <w:w w:val="99"/>
        <w:sz w:val="36"/>
        <w:szCs w:val="36"/>
      </w:rPr>
    </w:lvl>
    <w:lvl w:ilvl="2">
      <w:start w:val="0"/>
      <w:numFmt w:val="bullet"/>
      <w:lvlText w:val="•"/>
      <w:lvlJc w:val="left"/>
      <w:pPr>
        <w:ind w:left="3160" w:hanging="616"/>
      </w:pPr>
      <w:rPr>
        <w:rFonts w:hint="default"/>
      </w:rPr>
    </w:lvl>
    <w:lvl w:ilvl="3">
      <w:start w:val="0"/>
      <w:numFmt w:val="bullet"/>
      <w:lvlText w:val="•"/>
      <w:lvlJc w:val="left"/>
      <w:pPr>
        <w:ind w:left="3170" w:hanging="616"/>
      </w:pPr>
      <w:rPr>
        <w:rFonts w:hint="default"/>
      </w:rPr>
    </w:lvl>
    <w:lvl w:ilvl="4">
      <w:start w:val="0"/>
      <w:numFmt w:val="bullet"/>
      <w:lvlText w:val="•"/>
      <w:lvlJc w:val="left"/>
      <w:pPr>
        <w:ind w:left="3180" w:hanging="616"/>
      </w:pPr>
      <w:rPr>
        <w:rFonts w:hint="default"/>
      </w:rPr>
    </w:lvl>
    <w:lvl w:ilvl="5">
      <w:start w:val="0"/>
      <w:numFmt w:val="bullet"/>
      <w:lvlText w:val="•"/>
      <w:lvlJc w:val="left"/>
      <w:pPr>
        <w:ind w:left="3190" w:hanging="616"/>
      </w:pPr>
      <w:rPr>
        <w:rFonts w:hint="default"/>
      </w:rPr>
    </w:lvl>
    <w:lvl w:ilvl="6">
      <w:start w:val="0"/>
      <w:numFmt w:val="bullet"/>
      <w:lvlText w:val="•"/>
      <w:lvlJc w:val="left"/>
      <w:pPr>
        <w:ind w:left="3200" w:hanging="616"/>
      </w:pPr>
      <w:rPr>
        <w:rFonts w:hint="default"/>
      </w:rPr>
    </w:lvl>
    <w:lvl w:ilvl="7">
      <w:start w:val="0"/>
      <w:numFmt w:val="bullet"/>
      <w:lvlText w:val="•"/>
      <w:lvlJc w:val="left"/>
      <w:pPr>
        <w:ind w:left="3210" w:hanging="616"/>
      </w:pPr>
      <w:rPr>
        <w:rFonts w:hint="default"/>
      </w:rPr>
    </w:lvl>
    <w:lvl w:ilvl="8">
      <w:start w:val="0"/>
      <w:numFmt w:val="bullet"/>
      <w:lvlText w:val="•"/>
      <w:lvlJc w:val="left"/>
      <w:pPr>
        <w:ind w:left="3221" w:hanging="616"/>
      </w:pPr>
      <w:rPr>
        <w:rFonts w:hint="default"/>
      </w:rPr>
    </w:lvl>
  </w:abstractNum>
  <w:abstractNum w:abstractNumId="4">
    <w:nsid w:val="066C55DC"/>
    <w:multiLevelType w:val="hybridMultilevel"/>
    <w:tmpl w:val="00000000"/>
    <w:lvl w:ilvl="0">
      <w:start w:val="6"/>
      <w:numFmt w:val="decimal"/>
      <w:lvlText w:val="%1."/>
      <w:lvlJc w:val="left"/>
      <w:pPr>
        <w:ind w:left="2535" w:hanging="721"/>
        <w:jc w:val="right"/>
      </w:pPr>
      <w:rPr>
        <w:rFonts w:hint="default"/>
        <w:b/>
        <w:bCs/>
        <w:spacing w:val="0"/>
        <w:w w:val="100"/>
      </w:rPr>
    </w:lvl>
    <w:lvl w:ilvl="1">
      <w:start w:val="0"/>
      <w:numFmt w:val="bullet"/>
      <w:lvlText w:val="•"/>
      <w:lvlJc w:val="left"/>
      <w:pPr>
        <w:ind w:left="4680" w:hanging="721"/>
      </w:pPr>
      <w:rPr>
        <w:rFonts w:hint="default"/>
      </w:rPr>
    </w:lvl>
    <w:lvl w:ilvl="2">
      <w:start w:val="0"/>
      <w:numFmt w:val="bullet"/>
      <w:lvlText w:val="•"/>
      <w:lvlJc w:val="left"/>
      <w:pPr>
        <w:ind w:left="8220" w:hanging="721"/>
      </w:pPr>
      <w:rPr>
        <w:rFonts w:hint="default"/>
      </w:rPr>
    </w:lvl>
    <w:lvl w:ilvl="3">
      <w:start w:val="0"/>
      <w:numFmt w:val="bullet"/>
      <w:lvlText w:val="•"/>
      <w:lvlJc w:val="left"/>
      <w:pPr>
        <w:ind w:left="7845" w:hanging="721"/>
      </w:pPr>
      <w:rPr>
        <w:rFonts w:hint="default"/>
      </w:rPr>
    </w:lvl>
    <w:lvl w:ilvl="4">
      <w:start w:val="0"/>
      <w:numFmt w:val="bullet"/>
      <w:lvlText w:val="•"/>
      <w:lvlJc w:val="left"/>
      <w:pPr>
        <w:ind w:left="7471" w:hanging="721"/>
      </w:pPr>
      <w:rPr>
        <w:rFonts w:hint="default"/>
      </w:rPr>
    </w:lvl>
    <w:lvl w:ilvl="5">
      <w:start w:val="0"/>
      <w:numFmt w:val="bullet"/>
      <w:lvlText w:val="•"/>
      <w:lvlJc w:val="left"/>
      <w:pPr>
        <w:ind w:left="7096" w:hanging="721"/>
      </w:pPr>
      <w:rPr>
        <w:rFonts w:hint="default"/>
      </w:rPr>
    </w:lvl>
    <w:lvl w:ilvl="6">
      <w:start w:val="0"/>
      <w:numFmt w:val="bullet"/>
      <w:lvlText w:val="•"/>
      <w:lvlJc w:val="left"/>
      <w:pPr>
        <w:ind w:left="6722" w:hanging="721"/>
      </w:pPr>
      <w:rPr>
        <w:rFonts w:hint="default"/>
      </w:rPr>
    </w:lvl>
    <w:lvl w:ilvl="7">
      <w:start w:val="0"/>
      <w:numFmt w:val="bullet"/>
      <w:lvlText w:val="•"/>
      <w:lvlJc w:val="left"/>
      <w:pPr>
        <w:ind w:left="6348" w:hanging="721"/>
      </w:pPr>
      <w:rPr>
        <w:rFonts w:hint="default"/>
      </w:rPr>
    </w:lvl>
    <w:lvl w:ilvl="8">
      <w:start w:val="0"/>
      <w:numFmt w:val="bullet"/>
      <w:lvlText w:val="•"/>
      <w:lvlJc w:val="left"/>
      <w:pPr>
        <w:ind w:left="5973" w:hanging="721"/>
      </w:pPr>
      <w:rPr>
        <w:rFonts w:hint="default"/>
      </w:rPr>
    </w:lvl>
  </w:abstractNum>
  <w:abstractNum w:abstractNumId="5">
    <w:nsid w:val="07EE0D5B"/>
    <w:multiLevelType w:val="hybridMultilevel"/>
    <w:tmpl w:val="00000000"/>
    <w:lvl w:ilvl="0">
      <w:start w:val="0"/>
      <w:numFmt w:val="bullet"/>
      <w:lvlText w:val=""/>
      <w:lvlJc w:val="left"/>
      <w:pPr>
        <w:ind w:left="354" w:hanging="276"/>
      </w:pPr>
      <w:rPr>
        <w:rFonts w:ascii="Symbol" w:eastAsia="Symbol" w:hAnsi="Symbol" w:cs="Symbol" w:hint="default"/>
        <w:w w:val="99"/>
        <w:sz w:val="36"/>
        <w:szCs w:val="36"/>
      </w:rPr>
    </w:lvl>
    <w:lvl w:ilvl="1">
      <w:start w:val="0"/>
      <w:numFmt w:val="bullet"/>
      <w:lvlText w:val="•"/>
      <w:lvlJc w:val="left"/>
      <w:pPr>
        <w:ind w:left="417" w:hanging="276"/>
      </w:pPr>
      <w:rPr>
        <w:rFonts w:hint="default"/>
      </w:rPr>
    </w:lvl>
    <w:lvl w:ilvl="2">
      <w:start w:val="0"/>
      <w:numFmt w:val="bullet"/>
      <w:lvlText w:val="•"/>
      <w:lvlJc w:val="left"/>
      <w:pPr>
        <w:ind w:left="475" w:hanging="276"/>
      </w:pPr>
      <w:rPr>
        <w:rFonts w:hint="default"/>
      </w:rPr>
    </w:lvl>
    <w:lvl w:ilvl="3">
      <w:start w:val="0"/>
      <w:numFmt w:val="bullet"/>
      <w:lvlText w:val="•"/>
      <w:lvlJc w:val="left"/>
      <w:pPr>
        <w:ind w:left="533" w:hanging="276"/>
      </w:pPr>
      <w:rPr>
        <w:rFonts w:hint="default"/>
      </w:rPr>
    </w:lvl>
    <w:lvl w:ilvl="4">
      <w:start w:val="0"/>
      <w:numFmt w:val="bullet"/>
      <w:lvlText w:val="•"/>
      <w:lvlJc w:val="left"/>
      <w:pPr>
        <w:ind w:left="590" w:hanging="276"/>
      </w:pPr>
      <w:rPr>
        <w:rFonts w:hint="default"/>
      </w:rPr>
    </w:lvl>
    <w:lvl w:ilvl="5">
      <w:start w:val="0"/>
      <w:numFmt w:val="bullet"/>
      <w:lvlText w:val="•"/>
      <w:lvlJc w:val="left"/>
      <w:pPr>
        <w:ind w:left="648" w:hanging="276"/>
      </w:pPr>
      <w:rPr>
        <w:rFonts w:hint="default"/>
      </w:rPr>
    </w:lvl>
    <w:lvl w:ilvl="6">
      <w:start w:val="0"/>
      <w:numFmt w:val="bullet"/>
      <w:lvlText w:val="•"/>
      <w:lvlJc w:val="left"/>
      <w:pPr>
        <w:ind w:left="706" w:hanging="276"/>
      </w:pPr>
      <w:rPr>
        <w:rFonts w:hint="default"/>
      </w:rPr>
    </w:lvl>
    <w:lvl w:ilvl="7">
      <w:start w:val="0"/>
      <w:numFmt w:val="bullet"/>
      <w:lvlText w:val="•"/>
      <w:lvlJc w:val="left"/>
      <w:pPr>
        <w:ind w:left="763" w:hanging="276"/>
      </w:pPr>
      <w:rPr>
        <w:rFonts w:hint="default"/>
      </w:rPr>
    </w:lvl>
    <w:lvl w:ilvl="8">
      <w:start w:val="0"/>
      <w:numFmt w:val="bullet"/>
      <w:lvlText w:val="•"/>
      <w:lvlJc w:val="left"/>
      <w:pPr>
        <w:ind w:left="821" w:hanging="276"/>
      </w:pPr>
      <w:rPr>
        <w:rFonts w:hint="default"/>
      </w:rPr>
    </w:lvl>
  </w:abstractNum>
  <w:abstractNum w:abstractNumId="6">
    <w:nsid w:val="09841D40"/>
    <w:multiLevelType w:val="hybridMultilevel"/>
    <w:tmpl w:val="00000000"/>
    <w:lvl w:ilvl="0">
      <w:start w:val="1"/>
      <w:numFmt w:val="decimal"/>
      <w:lvlText w:val="%1."/>
      <w:lvlJc w:val="left"/>
      <w:pPr>
        <w:ind w:left="2471" w:hanging="545"/>
        <w:jc w:val="right"/>
      </w:pPr>
      <w:rPr>
        <w:rFonts w:hint="default"/>
        <w:b/>
        <w:bCs/>
        <w:spacing w:val="0"/>
        <w:w w:val="99"/>
      </w:rPr>
    </w:lvl>
    <w:lvl w:ilvl="1">
      <w:start w:val="0"/>
      <w:numFmt w:val="bullet"/>
      <w:lvlText w:val="•"/>
      <w:lvlJc w:val="left"/>
      <w:pPr>
        <w:ind w:left="4017" w:hanging="545"/>
      </w:pPr>
      <w:rPr>
        <w:rFonts w:hint="default"/>
      </w:rPr>
    </w:lvl>
    <w:lvl w:ilvl="2">
      <w:start w:val="0"/>
      <w:numFmt w:val="bullet"/>
      <w:lvlText w:val="•"/>
      <w:lvlJc w:val="left"/>
      <w:pPr>
        <w:ind w:left="5555" w:hanging="545"/>
      </w:pPr>
      <w:rPr>
        <w:rFonts w:hint="default"/>
      </w:rPr>
    </w:lvl>
    <w:lvl w:ilvl="3">
      <w:start w:val="0"/>
      <w:numFmt w:val="bullet"/>
      <w:lvlText w:val="•"/>
      <w:lvlJc w:val="left"/>
      <w:pPr>
        <w:ind w:left="7093" w:hanging="545"/>
      </w:pPr>
      <w:rPr>
        <w:rFonts w:hint="default"/>
      </w:rPr>
    </w:lvl>
    <w:lvl w:ilvl="4">
      <w:start w:val="0"/>
      <w:numFmt w:val="bullet"/>
      <w:lvlText w:val="•"/>
      <w:lvlJc w:val="left"/>
      <w:pPr>
        <w:ind w:left="8631" w:hanging="545"/>
      </w:pPr>
      <w:rPr>
        <w:rFonts w:hint="default"/>
      </w:rPr>
    </w:lvl>
    <w:lvl w:ilvl="5">
      <w:start w:val="0"/>
      <w:numFmt w:val="bullet"/>
      <w:lvlText w:val="•"/>
      <w:lvlJc w:val="left"/>
      <w:pPr>
        <w:ind w:left="10169" w:hanging="545"/>
      </w:pPr>
      <w:rPr>
        <w:rFonts w:hint="default"/>
      </w:rPr>
    </w:lvl>
    <w:lvl w:ilvl="6">
      <w:start w:val="0"/>
      <w:numFmt w:val="bullet"/>
      <w:lvlText w:val="•"/>
      <w:lvlJc w:val="left"/>
      <w:pPr>
        <w:ind w:left="11707" w:hanging="545"/>
      </w:pPr>
      <w:rPr>
        <w:rFonts w:hint="default"/>
      </w:rPr>
    </w:lvl>
    <w:lvl w:ilvl="7">
      <w:start w:val="0"/>
      <w:numFmt w:val="bullet"/>
      <w:lvlText w:val="•"/>
      <w:lvlJc w:val="left"/>
      <w:pPr>
        <w:ind w:left="13245" w:hanging="545"/>
      </w:pPr>
      <w:rPr>
        <w:rFonts w:hint="default"/>
      </w:rPr>
    </w:lvl>
    <w:lvl w:ilvl="8">
      <w:start w:val="0"/>
      <w:numFmt w:val="bullet"/>
      <w:lvlText w:val="•"/>
      <w:lvlJc w:val="left"/>
      <w:pPr>
        <w:ind w:left="14783" w:hanging="545"/>
      </w:pPr>
      <w:rPr>
        <w:rFonts w:hint="default"/>
      </w:rPr>
    </w:lvl>
  </w:abstractNum>
  <w:abstractNum w:abstractNumId="7">
    <w:nsid w:val="09DC330E"/>
    <w:multiLevelType w:val="hybridMultilevel"/>
    <w:tmpl w:val="00000000"/>
    <w:lvl w:ilvl="0">
      <w:start w:val="0"/>
      <w:numFmt w:val="bullet"/>
      <w:lvlText w:val=""/>
      <w:lvlJc w:val="left"/>
      <w:pPr>
        <w:ind w:left="497" w:hanging="317"/>
      </w:pPr>
      <w:rPr>
        <w:rFonts w:ascii="Symbol" w:eastAsia="Symbol" w:hAnsi="Symbol" w:cs="Symbol" w:hint="default"/>
        <w:w w:val="101"/>
        <w:sz w:val="35"/>
        <w:szCs w:val="35"/>
      </w:rPr>
    </w:lvl>
    <w:lvl w:ilvl="1">
      <w:start w:val="0"/>
      <w:numFmt w:val="bullet"/>
      <w:lvlText w:val="•"/>
      <w:lvlJc w:val="left"/>
      <w:pPr>
        <w:ind w:left="612" w:hanging="317"/>
      </w:pPr>
      <w:rPr>
        <w:rFonts w:hint="default"/>
      </w:rPr>
    </w:lvl>
    <w:lvl w:ilvl="2">
      <w:start w:val="0"/>
      <w:numFmt w:val="bullet"/>
      <w:lvlText w:val="•"/>
      <w:lvlJc w:val="left"/>
      <w:pPr>
        <w:ind w:left="724" w:hanging="317"/>
      </w:pPr>
      <w:rPr>
        <w:rFonts w:hint="default"/>
      </w:rPr>
    </w:lvl>
    <w:lvl w:ilvl="3">
      <w:start w:val="0"/>
      <w:numFmt w:val="bullet"/>
      <w:lvlText w:val="•"/>
      <w:lvlJc w:val="left"/>
      <w:pPr>
        <w:ind w:left="836" w:hanging="317"/>
      </w:pPr>
      <w:rPr>
        <w:rFonts w:hint="default"/>
      </w:rPr>
    </w:lvl>
    <w:lvl w:ilvl="4">
      <w:start w:val="0"/>
      <w:numFmt w:val="bullet"/>
      <w:lvlText w:val="•"/>
      <w:lvlJc w:val="left"/>
      <w:pPr>
        <w:ind w:left="948" w:hanging="317"/>
      </w:pPr>
      <w:rPr>
        <w:rFonts w:hint="default"/>
      </w:rPr>
    </w:lvl>
    <w:lvl w:ilvl="5">
      <w:start w:val="0"/>
      <w:numFmt w:val="bullet"/>
      <w:lvlText w:val="•"/>
      <w:lvlJc w:val="left"/>
      <w:pPr>
        <w:ind w:left="1060" w:hanging="317"/>
      </w:pPr>
      <w:rPr>
        <w:rFonts w:hint="default"/>
      </w:rPr>
    </w:lvl>
    <w:lvl w:ilvl="6">
      <w:start w:val="0"/>
      <w:numFmt w:val="bullet"/>
      <w:lvlText w:val="•"/>
      <w:lvlJc w:val="left"/>
      <w:pPr>
        <w:ind w:left="1172" w:hanging="317"/>
      </w:pPr>
      <w:rPr>
        <w:rFonts w:hint="default"/>
      </w:rPr>
    </w:lvl>
    <w:lvl w:ilvl="7">
      <w:start w:val="0"/>
      <w:numFmt w:val="bullet"/>
      <w:lvlText w:val="•"/>
      <w:lvlJc w:val="left"/>
      <w:pPr>
        <w:ind w:left="1284" w:hanging="317"/>
      </w:pPr>
      <w:rPr>
        <w:rFonts w:hint="default"/>
      </w:rPr>
    </w:lvl>
    <w:lvl w:ilvl="8">
      <w:start w:val="0"/>
      <w:numFmt w:val="bullet"/>
      <w:lvlText w:val="•"/>
      <w:lvlJc w:val="left"/>
      <w:pPr>
        <w:ind w:left="1396" w:hanging="317"/>
      </w:pPr>
      <w:rPr>
        <w:rFonts w:hint="default"/>
      </w:rPr>
    </w:lvl>
  </w:abstractNum>
  <w:abstractNum w:abstractNumId="8">
    <w:nsid w:val="0AC9E748"/>
    <w:multiLevelType w:val="hybridMultilevel"/>
    <w:tmpl w:val="00000000"/>
    <w:lvl w:ilvl="0">
      <w:start w:val="1"/>
      <w:numFmt w:val="upperLetter"/>
      <w:lvlText w:val="%1."/>
      <w:lvlJc w:val="left"/>
      <w:pPr>
        <w:ind w:left="3165" w:hanging="760"/>
        <w:jc w:val="left"/>
      </w:pPr>
      <w:rPr>
        <w:rFonts w:ascii="幼圆" w:eastAsia="幼圆" w:hAnsi="幼圆" w:cs="幼圆" w:hint="default"/>
        <w:b/>
        <w:bCs/>
        <w:spacing w:val="0"/>
        <w:w w:val="99"/>
        <w:sz w:val="36"/>
        <w:szCs w:val="36"/>
      </w:rPr>
    </w:lvl>
    <w:lvl w:ilvl="1">
      <w:start w:val="0"/>
      <w:numFmt w:val="bullet"/>
      <w:lvlText w:val="•"/>
      <w:lvlJc w:val="left"/>
      <w:pPr>
        <w:ind w:left="4629" w:hanging="760"/>
      </w:pPr>
      <w:rPr>
        <w:rFonts w:hint="default"/>
      </w:rPr>
    </w:lvl>
    <w:lvl w:ilvl="2">
      <w:start w:val="0"/>
      <w:numFmt w:val="bullet"/>
      <w:lvlText w:val="•"/>
      <w:lvlJc w:val="left"/>
      <w:pPr>
        <w:ind w:left="6099" w:hanging="760"/>
      </w:pPr>
      <w:rPr>
        <w:rFonts w:hint="default"/>
      </w:rPr>
    </w:lvl>
    <w:lvl w:ilvl="3">
      <w:start w:val="0"/>
      <w:numFmt w:val="bullet"/>
      <w:lvlText w:val="•"/>
      <w:lvlJc w:val="left"/>
      <w:pPr>
        <w:ind w:left="7569" w:hanging="760"/>
      </w:pPr>
      <w:rPr>
        <w:rFonts w:hint="default"/>
      </w:rPr>
    </w:lvl>
    <w:lvl w:ilvl="4">
      <w:start w:val="0"/>
      <w:numFmt w:val="bullet"/>
      <w:lvlText w:val="•"/>
      <w:lvlJc w:val="left"/>
      <w:pPr>
        <w:ind w:left="9039" w:hanging="760"/>
      </w:pPr>
      <w:rPr>
        <w:rFonts w:hint="default"/>
      </w:rPr>
    </w:lvl>
    <w:lvl w:ilvl="5">
      <w:start w:val="0"/>
      <w:numFmt w:val="bullet"/>
      <w:lvlText w:val="•"/>
      <w:lvlJc w:val="left"/>
      <w:pPr>
        <w:ind w:left="10509" w:hanging="760"/>
      </w:pPr>
      <w:rPr>
        <w:rFonts w:hint="default"/>
      </w:rPr>
    </w:lvl>
    <w:lvl w:ilvl="6">
      <w:start w:val="0"/>
      <w:numFmt w:val="bullet"/>
      <w:lvlText w:val="•"/>
      <w:lvlJc w:val="left"/>
      <w:pPr>
        <w:ind w:left="11979" w:hanging="760"/>
      </w:pPr>
      <w:rPr>
        <w:rFonts w:hint="default"/>
      </w:rPr>
    </w:lvl>
    <w:lvl w:ilvl="7">
      <w:start w:val="0"/>
      <w:numFmt w:val="bullet"/>
      <w:lvlText w:val="•"/>
      <w:lvlJc w:val="left"/>
      <w:pPr>
        <w:ind w:left="13449" w:hanging="760"/>
      </w:pPr>
      <w:rPr>
        <w:rFonts w:hint="default"/>
      </w:rPr>
    </w:lvl>
    <w:lvl w:ilvl="8">
      <w:start w:val="0"/>
      <w:numFmt w:val="bullet"/>
      <w:lvlText w:val="•"/>
      <w:lvlJc w:val="left"/>
      <w:pPr>
        <w:ind w:left="14919" w:hanging="760"/>
      </w:pPr>
      <w:rPr>
        <w:rFonts w:hint="default"/>
      </w:rPr>
    </w:lvl>
  </w:abstractNum>
  <w:abstractNum w:abstractNumId="9">
    <w:nsid w:val="0B76217C"/>
    <w:multiLevelType w:val="hybridMultilevel"/>
    <w:tmpl w:val="00000000"/>
    <w:lvl w:ilvl="0">
      <w:start w:val="1"/>
      <w:numFmt w:val="decimal"/>
      <w:lvlText w:val="%1."/>
      <w:lvlJc w:val="left"/>
      <w:pPr>
        <w:ind w:left="1274" w:hanging="545"/>
        <w:jc w:val="left"/>
      </w:pPr>
      <w:rPr>
        <w:rFonts w:ascii="幼圆" w:eastAsia="幼圆" w:hAnsi="幼圆" w:cs="幼圆" w:hint="default"/>
        <w:b/>
        <w:bCs/>
        <w:spacing w:val="0"/>
        <w:w w:val="99"/>
        <w:sz w:val="34"/>
        <w:szCs w:val="34"/>
      </w:rPr>
    </w:lvl>
    <w:lvl w:ilvl="1">
      <w:start w:val="0"/>
      <w:numFmt w:val="bullet"/>
      <w:lvlText w:val="•"/>
      <w:lvlJc w:val="left"/>
      <w:pPr>
        <w:ind w:left="2937" w:hanging="545"/>
      </w:pPr>
      <w:rPr>
        <w:rFonts w:hint="default"/>
      </w:rPr>
    </w:lvl>
    <w:lvl w:ilvl="2">
      <w:start w:val="0"/>
      <w:numFmt w:val="bullet"/>
      <w:lvlText w:val="•"/>
      <w:lvlJc w:val="left"/>
      <w:pPr>
        <w:ind w:left="4595" w:hanging="545"/>
      </w:pPr>
      <w:rPr>
        <w:rFonts w:hint="default"/>
      </w:rPr>
    </w:lvl>
    <w:lvl w:ilvl="3">
      <w:start w:val="0"/>
      <w:numFmt w:val="bullet"/>
      <w:lvlText w:val="•"/>
      <w:lvlJc w:val="left"/>
      <w:pPr>
        <w:ind w:left="6253" w:hanging="545"/>
      </w:pPr>
      <w:rPr>
        <w:rFonts w:hint="default"/>
      </w:rPr>
    </w:lvl>
    <w:lvl w:ilvl="4">
      <w:start w:val="0"/>
      <w:numFmt w:val="bullet"/>
      <w:lvlText w:val="•"/>
      <w:lvlJc w:val="left"/>
      <w:pPr>
        <w:ind w:left="7911" w:hanging="545"/>
      </w:pPr>
      <w:rPr>
        <w:rFonts w:hint="default"/>
      </w:rPr>
    </w:lvl>
    <w:lvl w:ilvl="5">
      <w:start w:val="0"/>
      <w:numFmt w:val="bullet"/>
      <w:lvlText w:val="•"/>
      <w:lvlJc w:val="left"/>
      <w:pPr>
        <w:ind w:left="9569" w:hanging="545"/>
      </w:pPr>
      <w:rPr>
        <w:rFonts w:hint="default"/>
      </w:rPr>
    </w:lvl>
    <w:lvl w:ilvl="6">
      <w:start w:val="0"/>
      <w:numFmt w:val="bullet"/>
      <w:lvlText w:val="•"/>
      <w:lvlJc w:val="left"/>
      <w:pPr>
        <w:ind w:left="11227" w:hanging="545"/>
      </w:pPr>
      <w:rPr>
        <w:rFonts w:hint="default"/>
      </w:rPr>
    </w:lvl>
    <w:lvl w:ilvl="7">
      <w:start w:val="0"/>
      <w:numFmt w:val="bullet"/>
      <w:lvlText w:val="•"/>
      <w:lvlJc w:val="left"/>
      <w:pPr>
        <w:ind w:left="12885" w:hanging="545"/>
      </w:pPr>
      <w:rPr>
        <w:rFonts w:hint="default"/>
      </w:rPr>
    </w:lvl>
    <w:lvl w:ilvl="8">
      <w:start w:val="0"/>
      <w:numFmt w:val="bullet"/>
      <w:lvlText w:val="•"/>
      <w:lvlJc w:val="left"/>
      <w:pPr>
        <w:ind w:left="14543" w:hanging="545"/>
      </w:pPr>
      <w:rPr>
        <w:rFonts w:hint="default"/>
      </w:rPr>
    </w:lvl>
  </w:abstractNum>
  <w:abstractNum w:abstractNumId="10">
    <w:nsid w:val="0CC919D9"/>
    <w:multiLevelType w:val="hybridMultilevel"/>
    <w:tmpl w:val="00000000"/>
    <w:lvl w:ilvl="0">
      <w:start w:val="1"/>
      <w:numFmt w:val="decimal"/>
      <w:lvlText w:val="%1."/>
      <w:lvlJc w:val="left"/>
      <w:pPr>
        <w:ind w:left="2421" w:hanging="546"/>
        <w:jc w:val="right"/>
      </w:pPr>
      <w:rPr>
        <w:rFonts w:ascii="宋体" w:eastAsia="宋体" w:hAnsi="宋体" w:cs="宋体" w:hint="default"/>
        <w:b/>
        <w:bCs/>
        <w:spacing w:val="0"/>
        <w:w w:val="99"/>
        <w:sz w:val="34"/>
        <w:szCs w:val="34"/>
      </w:rPr>
    </w:lvl>
    <w:lvl w:ilvl="1">
      <w:start w:val="0"/>
      <w:numFmt w:val="bullet"/>
      <w:lvlText w:val="•"/>
      <w:lvlJc w:val="left"/>
      <w:pPr>
        <w:ind w:left="3963" w:hanging="546"/>
      </w:pPr>
      <w:rPr>
        <w:rFonts w:hint="default"/>
      </w:rPr>
    </w:lvl>
    <w:lvl w:ilvl="2">
      <w:start w:val="0"/>
      <w:numFmt w:val="bullet"/>
      <w:lvlText w:val="•"/>
      <w:lvlJc w:val="left"/>
      <w:pPr>
        <w:ind w:left="5507" w:hanging="546"/>
      </w:pPr>
      <w:rPr>
        <w:rFonts w:hint="default"/>
      </w:rPr>
    </w:lvl>
    <w:lvl w:ilvl="3">
      <w:start w:val="0"/>
      <w:numFmt w:val="bullet"/>
      <w:lvlText w:val="•"/>
      <w:lvlJc w:val="left"/>
      <w:pPr>
        <w:ind w:left="7051" w:hanging="546"/>
      </w:pPr>
      <w:rPr>
        <w:rFonts w:hint="default"/>
      </w:rPr>
    </w:lvl>
    <w:lvl w:ilvl="4">
      <w:start w:val="0"/>
      <w:numFmt w:val="bullet"/>
      <w:lvlText w:val="•"/>
      <w:lvlJc w:val="left"/>
      <w:pPr>
        <w:ind w:left="8595" w:hanging="546"/>
      </w:pPr>
      <w:rPr>
        <w:rFonts w:hint="default"/>
      </w:rPr>
    </w:lvl>
    <w:lvl w:ilvl="5">
      <w:start w:val="0"/>
      <w:numFmt w:val="bullet"/>
      <w:lvlText w:val="•"/>
      <w:lvlJc w:val="left"/>
      <w:pPr>
        <w:ind w:left="10139" w:hanging="546"/>
      </w:pPr>
      <w:rPr>
        <w:rFonts w:hint="default"/>
      </w:rPr>
    </w:lvl>
    <w:lvl w:ilvl="6">
      <w:start w:val="0"/>
      <w:numFmt w:val="bullet"/>
      <w:lvlText w:val="•"/>
      <w:lvlJc w:val="left"/>
      <w:pPr>
        <w:ind w:left="11683" w:hanging="546"/>
      </w:pPr>
      <w:rPr>
        <w:rFonts w:hint="default"/>
      </w:rPr>
    </w:lvl>
    <w:lvl w:ilvl="7">
      <w:start w:val="0"/>
      <w:numFmt w:val="bullet"/>
      <w:lvlText w:val="•"/>
      <w:lvlJc w:val="left"/>
      <w:pPr>
        <w:ind w:left="13227" w:hanging="546"/>
      </w:pPr>
      <w:rPr>
        <w:rFonts w:hint="default"/>
      </w:rPr>
    </w:lvl>
    <w:lvl w:ilvl="8">
      <w:start w:val="0"/>
      <w:numFmt w:val="bullet"/>
      <w:lvlText w:val="•"/>
      <w:lvlJc w:val="left"/>
      <w:pPr>
        <w:ind w:left="14771" w:hanging="546"/>
      </w:pPr>
      <w:rPr>
        <w:rFonts w:hint="default"/>
      </w:rPr>
    </w:lvl>
  </w:abstractNum>
  <w:abstractNum w:abstractNumId="11">
    <w:nsid w:val="0F29D0CC"/>
    <w:multiLevelType w:val="hybridMultilevel"/>
    <w:tmpl w:val="00000000"/>
    <w:lvl w:ilvl="0">
      <w:start w:val="1"/>
      <w:numFmt w:val="decimal"/>
      <w:lvlText w:val="%1."/>
      <w:lvlJc w:val="left"/>
      <w:pPr>
        <w:ind w:left="2543" w:hanging="545"/>
        <w:jc w:val="left"/>
      </w:pPr>
      <w:rPr>
        <w:rFonts w:ascii="宋体" w:eastAsia="宋体" w:hAnsi="宋体" w:cs="宋体"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12">
    <w:nsid w:val="119E2F83"/>
    <w:multiLevelType w:val="hybridMultilevel"/>
    <w:tmpl w:val="00000000"/>
    <w:lvl w:ilvl="0">
      <w:start w:val="1"/>
      <w:numFmt w:val="decimal"/>
      <w:lvlText w:val="%1."/>
      <w:lvlJc w:val="left"/>
      <w:pPr>
        <w:ind w:left="2550" w:hanging="552"/>
        <w:jc w:val="left"/>
      </w:pPr>
      <w:rPr>
        <w:rFonts w:ascii="幼圆" w:eastAsia="幼圆" w:hAnsi="幼圆" w:cs="幼圆" w:hint="default"/>
        <w:b/>
        <w:bCs/>
        <w:spacing w:val="0"/>
        <w:w w:val="99"/>
        <w:sz w:val="34"/>
        <w:szCs w:val="34"/>
      </w:rPr>
    </w:lvl>
    <w:lvl w:ilvl="1">
      <w:start w:val="1"/>
      <w:numFmt w:val="upperLetter"/>
      <w:lvlText w:val="%2."/>
      <w:lvlJc w:val="left"/>
      <w:pPr>
        <w:ind w:left="3165" w:hanging="760"/>
        <w:jc w:val="left"/>
      </w:pPr>
      <w:rPr>
        <w:rFonts w:hint="default"/>
        <w:b/>
        <w:bCs/>
        <w:spacing w:val="0"/>
        <w:w w:val="99"/>
      </w:rPr>
    </w:lvl>
    <w:lvl w:ilvl="2">
      <w:start w:val="0"/>
      <w:numFmt w:val="bullet"/>
      <w:lvlText w:val="•"/>
      <w:lvlJc w:val="left"/>
      <w:pPr>
        <w:ind w:left="4793" w:hanging="760"/>
      </w:pPr>
      <w:rPr>
        <w:rFonts w:hint="default"/>
      </w:rPr>
    </w:lvl>
    <w:lvl w:ilvl="3">
      <w:start w:val="0"/>
      <w:numFmt w:val="bullet"/>
      <w:lvlText w:val="•"/>
      <w:lvlJc w:val="left"/>
      <w:pPr>
        <w:ind w:left="6426" w:hanging="760"/>
      </w:pPr>
      <w:rPr>
        <w:rFonts w:hint="default"/>
      </w:rPr>
    </w:lvl>
    <w:lvl w:ilvl="4">
      <w:start w:val="0"/>
      <w:numFmt w:val="bullet"/>
      <w:lvlText w:val="•"/>
      <w:lvlJc w:val="left"/>
      <w:pPr>
        <w:ind w:left="8059" w:hanging="760"/>
      </w:pPr>
      <w:rPr>
        <w:rFonts w:hint="default"/>
      </w:rPr>
    </w:lvl>
    <w:lvl w:ilvl="5">
      <w:start w:val="0"/>
      <w:numFmt w:val="bullet"/>
      <w:lvlText w:val="•"/>
      <w:lvlJc w:val="left"/>
      <w:pPr>
        <w:ind w:left="9693" w:hanging="760"/>
      </w:pPr>
      <w:rPr>
        <w:rFonts w:hint="default"/>
      </w:rPr>
    </w:lvl>
    <w:lvl w:ilvl="6">
      <w:start w:val="0"/>
      <w:numFmt w:val="bullet"/>
      <w:lvlText w:val="•"/>
      <w:lvlJc w:val="left"/>
      <w:pPr>
        <w:ind w:left="11326" w:hanging="760"/>
      </w:pPr>
      <w:rPr>
        <w:rFonts w:hint="default"/>
      </w:rPr>
    </w:lvl>
    <w:lvl w:ilvl="7">
      <w:start w:val="0"/>
      <w:numFmt w:val="bullet"/>
      <w:lvlText w:val="•"/>
      <w:lvlJc w:val="left"/>
      <w:pPr>
        <w:ind w:left="12959" w:hanging="760"/>
      </w:pPr>
      <w:rPr>
        <w:rFonts w:hint="default"/>
      </w:rPr>
    </w:lvl>
    <w:lvl w:ilvl="8">
      <w:start w:val="0"/>
      <w:numFmt w:val="bullet"/>
      <w:lvlText w:val="•"/>
      <w:lvlJc w:val="left"/>
      <w:pPr>
        <w:ind w:left="14593" w:hanging="760"/>
      </w:pPr>
      <w:rPr>
        <w:rFonts w:hint="default"/>
      </w:rPr>
    </w:lvl>
  </w:abstractNum>
  <w:abstractNum w:abstractNumId="13">
    <w:nsid w:val="142A29FC"/>
    <w:multiLevelType w:val="hybridMultilevel"/>
    <w:tmpl w:val="00000000"/>
    <w:lvl w:ilvl="0">
      <w:start w:val="3"/>
      <w:numFmt w:val="decimal"/>
      <w:lvlText w:val="（%1）"/>
      <w:lvlJc w:val="left"/>
      <w:pPr>
        <w:ind w:left="1274" w:hanging="909"/>
        <w:jc w:val="left"/>
      </w:pPr>
      <w:rPr>
        <w:rFonts w:ascii="宋体" w:eastAsia="宋体" w:hAnsi="宋体" w:cs="宋体" w:hint="default"/>
        <w:b/>
        <w:bCs/>
        <w:spacing w:val="0"/>
        <w:w w:val="99"/>
        <w:sz w:val="34"/>
        <w:szCs w:val="34"/>
      </w:rPr>
    </w:lvl>
    <w:lvl w:ilvl="1">
      <w:start w:val="1"/>
      <w:numFmt w:val="decimal"/>
      <w:lvlText w:val="%2."/>
      <w:lvlJc w:val="left"/>
      <w:pPr>
        <w:ind w:left="2362" w:hanging="364"/>
        <w:jc w:val="left"/>
      </w:pPr>
      <w:rPr>
        <w:rFonts w:ascii="宋体" w:eastAsia="宋体" w:hAnsi="宋体" w:cs="宋体" w:hint="default"/>
        <w:b/>
        <w:bCs/>
        <w:w w:val="99"/>
        <w:sz w:val="34"/>
        <w:szCs w:val="34"/>
      </w:rPr>
    </w:lvl>
    <w:lvl w:ilvl="2">
      <w:start w:val="0"/>
      <w:numFmt w:val="bullet"/>
      <w:lvlText w:val="•"/>
      <w:lvlJc w:val="left"/>
      <w:pPr>
        <w:ind w:left="4082" w:hanging="364"/>
      </w:pPr>
      <w:rPr>
        <w:rFonts w:hint="default"/>
      </w:rPr>
    </w:lvl>
    <w:lvl w:ilvl="3">
      <w:start w:val="0"/>
      <w:numFmt w:val="bullet"/>
      <w:lvlText w:val="•"/>
      <w:lvlJc w:val="left"/>
      <w:pPr>
        <w:ind w:left="5804" w:hanging="364"/>
      </w:pPr>
      <w:rPr>
        <w:rFonts w:hint="default"/>
      </w:rPr>
    </w:lvl>
    <w:lvl w:ilvl="4">
      <w:start w:val="0"/>
      <w:numFmt w:val="bullet"/>
      <w:lvlText w:val="•"/>
      <w:lvlJc w:val="left"/>
      <w:pPr>
        <w:ind w:left="7526" w:hanging="364"/>
      </w:pPr>
      <w:rPr>
        <w:rFonts w:hint="default"/>
      </w:rPr>
    </w:lvl>
    <w:lvl w:ilvl="5">
      <w:start w:val="0"/>
      <w:numFmt w:val="bullet"/>
      <w:lvlText w:val="•"/>
      <w:lvlJc w:val="left"/>
      <w:pPr>
        <w:ind w:left="9248" w:hanging="364"/>
      </w:pPr>
      <w:rPr>
        <w:rFonts w:hint="default"/>
      </w:rPr>
    </w:lvl>
    <w:lvl w:ilvl="6">
      <w:start w:val="0"/>
      <w:numFmt w:val="bullet"/>
      <w:lvlText w:val="•"/>
      <w:lvlJc w:val="left"/>
      <w:pPr>
        <w:ind w:left="10970" w:hanging="364"/>
      </w:pPr>
      <w:rPr>
        <w:rFonts w:hint="default"/>
      </w:rPr>
    </w:lvl>
    <w:lvl w:ilvl="7">
      <w:start w:val="0"/>
      <w:numFmt w:val="bullet"/>
      <w:lvlText w:val="•"/>
      <w:lvlJc w:val="left"/>
      <w:pPr>
        <w:ind w:left="12693" w:hanging="364"/>
      </w:pPr>
      <w:rPr>
        <w:rFonts w:hint="default"/>
      </w:rPr>
    </w:lvl>
    <w:lvl w:ilvl="8">
      <w:start w:val="0"/>
      <w:numFmt w:val="bullet"/>
      <w:lvlText w:val="•"/>
      <w:lvlJc w:val="left"/>
      <w:pPr>
        <w:ind w:left="14415" w:hanging="364"/>
      </w:pPr>
      <w:rPr>
        <w:rFonts w:hint="default"/>
      </w:rPr>
    </w:lvl>
  </w:abstractNum>
  <w:abstractNum w:abstractNumId="14">
    <w:nsid w:val="17D67F44"/>
    <w:multiLevelType w:val="hybridMultilevel"/>
    <w:tmpl w:val="00000000"/>
    <w:lvl w:ilvl="0">
      <w:start w:val="1"/>
      <w:numFmt w:val="decimal"/>
      <w:lvlText w:val="（%1）"/>
      <w:lvlJc w:val="left"/>
      <w:pPr>
        <w:ind w:left="2903" w:hanging="905"/>
        <w:jc w:val="left"/>
      </w:pPr>
      <w:rPr>
        <w:rFonts w:ascii="宋体" w:eastAsia="宋体" w:hAnsi="宋体" w:cs="宋体" w:hint="default"/>
        <w:b/>
        <w:bCs/>
        <w:spacing w:val="0"/>
        <w:w w:val="99"/>
        <w:sz w:val="34"/>
        <w:szCs w:val="34"/>
      </w:rPr>
    </w:lvl>
    <w:lvl w:ilvl="1">
      <w:start w:val="0"/>
      <w:numFmt w:val="bullet"/>
      <w:lvlText w:val="•"/>
      <w:lvlJc w:val="left"/>
      <w:pPr>
        <w:ind w:left="4395" w:hanging="905"/>
      </w:pPr>
      <w:rPr>
        <w:rFonts w:hint="default"/>
      </w:rPr>
    </w:lvl>
    <w:lvl w:ilvl="2">
      <w:start w:val="0"/>
      <w:numFmt w:val="bullet"/>
      <w:lvlText w:val="•"/>
      <w:lvlJc w:val="left"/>
      <w:pPr>
        <w:ind w:left="5891" w:hanging="905"/>
      </w:pPr>
      <w:rPr>
        <w:rFonts w:hint="default"/>
      </w:rPr>
    </w:lvl>
    <w:lvl w:ilvl="3">
      <w:start w:val="0"/>
      <w:numFmt w:val="bullet"/>
      <w:lvlText w:val="•"/>
      <w:lvlJc w:val="left"/>
      <w:pPr>
        <w:ind w:left="7387" w:hanging="905"/>
      </w:pPr>
      <w:rPr>
        <w:rFonts w:hint="default"/>
      </w:rPr>
    </w:lvl>
    <w:lvl w:ilvl="4">
      <w:start w:val="0"/>
      <w:numFmt w:val="bullet"/>
      <w:lvlText w:val="•"/>
      <w:lvlJc w:val="left"/>
      <w:pPr>
        <w:ind w:left="8883" w:hanging="905"/>
      </w:pPr>
      <w:rPr>
        <w:rFonts w:hint="default"/>
      </w:rPr>
    </w:lvl>
    <w:lvl w:ilvl="5">
      <w:start w:val="0"/>
      <w:numFmt w:val="bullet"/>
      <w:lvlText w:val="•"/>
      <w:lvlJc w:val="left"/>
      <w:pPr>
        <w:ind w:left="10379" w:hanging="905"/>
      </w:pPr>
      <w:rPr>
        <w:rFonts w:hint="default"/>
      </w:rPr>
    </w:lvl>
    <w:lvl w:ilvl="6">
      <w:start w:val="0"/>
      <w:numFmt w:val="bullet"/>
      <w:lvlText w:val="•"/>
      <w:lvlJc w:val="left"/>
      <w:pPr>
        <w:ind w:left="11875" w:hanging="905"/>
      </w:pPr>
      <w:rPr>
        <w:rFonts w:hint="default"/>
      </w:rPr>
    </w:lvl>
    <w:lvl w:ilvl="7">
      <w:start w:val="0"/>
      <w:numFmt w:val="bullet"/>
      <w:lvlText w:val="•"/>
      <w:lvlJc w:val="left"/>
      <w:pPr>
        <w:ind w:left="13371" w:hanging="905"/>
      </w:pPr>
      <w:rPr>
        <w:rFonts w:hint="default"/>
      </w:rPr>
    </w:lvl>
    <w:lvl w:ilvl="8">
      <w:start w:val="0"/>
      <w:numFmt w:val="bullet"/>
      <w:lvlText w:val="•"/>
      <w:lvlJc w:val="left"/>
      <w:pPr>
        <w:ind w:left="14867" w:hanging="905"/>
      </w:pPr>
      <w:rPr>
        <w:rFonts w:hint="default"/>
      </w:rPr>
    </w:lvl>
  </w:abstractNum>
  <w:abstractNum w:abstractNumId="15">
    <w:nsid w:val="1B93559A"/>
    <w:multiLevelType w:val="hybridMultilevel"/>
    <w:tmpl w:val="00000000"/>
    <w:lvl w:ilvl="0">
      <w:start w:val="1"/>
      <w:numFmt w:val="upperLetter"/>
      <w:lvlText w:val="%1."/>
      <w:lvlJc w:val="left"/>
      <w:pPr>
        <w:ind w:left="3031" w:hanging="627"/>
        <w:jc w:val="left"/>
      </w:pPr>
      <w:rPr>
        <w:rFonts w:ascii="幼圆" w:eastAsia="幼圆" w:hAnsi="幼圆" w:cs="幼圆" w:hint="default"/>
        <w:b/>
        <w:bCs/>
        <w:w w:val="99"/>
        <w:sz w:val="36"/>
        <w:szCs w:val="36"/>
      </w:rPr>
    </w:lvl>
    <w:lvl w:ilvl="1">
      <w:start w:val="0"/>
      <w:numFmt w:val="bullet"/>
      <w:lvlText w:val="•"/>
      <w:lvlJc w:val="left"/>
      <w:pPr>
        <w:ind w:left="4521" w:hanging="627"/>
      </w:pPr>
      <w:rPr>
        <w:rFonts w:hint="default"/>
      </w:rPr>
    </w:lvl>
    <w:lvl w:ilvl="2">
      <w:start w:val="0"/>
      <w:numFmt w:val="bullet"/>
      <w:lvlText w:val="•"/>
      <w:lvlJc w:val="left"/>
      <w:pPr>
        <w:ind w:left="6003" w:hanging="627"/>
      </w:pPr>
      <w:rPr>
        <w:rFonts w:hint="default"/>
      </w:rPr>
    </w:lvl>
    <w:lvl w:ilvl="3">
      <w:start w:val="0"/>
      <w:numFmt w:val="bullet"/>
      <w:lvlText w:val="•"/>
      <w:lvlJc w:val="left"/>
      <w:pPr>
        <w:ind w:left="7485" w:hanging="627"/>
      </w:pPr>
      <w:rPr>
        <w:rFonts w:hint="default"/>
      </w:rPr>
    </w:lvl>
    <w:lvl w:ilvl="4">
      <w:start w:val="0"/>
      <w:numFmt w:val="bullet"/>
      <w:lvlText w:val="•"/>
      <w:lvlJc w:val="left"/>
      <w:pPr>
        <w:ind w:left="8967" w:hanging="627"/>
      </w:pPr>
      <w:rPr>
        <w:rFonts w:hint="default"/>
      </w:rPr>
    </w:lvl>
    <w:lvl w:ilvl="5">
      <w:start w:val="0"/>
      <w:numFmt w:val="bullet"/>
      <w:lvlText w:val="•"/>
      <w:lvlJc w:val="left"/>
      <w:pPr>
        <w:ind w:left="10449" w:hanging="627"/>
      </w:pPr>
      <w:rPr>
        <w:rFonts w:hint="default"/>
      </w:rPr>
    </w:lvl>
    <w:lvl w:ilvl="6">
      <w:start w:val="0"/>
      <w:numFmt w:val="bullet"/>
      <w:lvlText w:val="•"/>
      <w:lvlJc w:val="left"/>
      <w:pPr>
        <w:ind w:left="11931" w:hanging="627"/>
      </w:pPr>
      <w:rPr>
        <w:rFonts w:hint="default"/>
      </w:rPr>
    </w:lvl>
    <w:lvl w:ilvl="7">
      <w:start w:val="0"/>
      <w:numFmt w:val="bullet"/>
      <w:lvlText w:val="•"/>
      <w:lvlJc w:val="left"/>
      <w:pPr>
        <w:ind w:left="13413" w:hanging="627"/>
      </w:pPr>
      <w:rPr>
        <w:rFonts w:hint="default"/>
      </w:rPr>
    </w:lvl>
    <w:lvl w:ilvl="8">
      <w:start w:val="0"/>
      <w:numFmt w:val="bullet"/>
      <w:lvlText w:val="•"/>
      <w:lvlJc w:val="left"/>
      <w:pPr>
        <w:ind w:left="14895" w:hanging="627"/>
      </w:pPr>
      <w:rPr>
        <w:rFonts w:hint="default"/>
      </w:rPr>
    </w:lvl>
  </w:abstractNum>
  <w:abstractNum w:abstractNumId="16">
    <w:nsid w:val="1C40B26C"/>
    <w:multiLevelType w:val="hybridMultilevel"/>
    <w:tmpl w:val="00000000"/>
    <w:lvl w:ilvl="0">
      <w:start w:val="1"/>
      <w:numFmt w:val="upperLetter"/>
      <w:lvlText w:val="%1."/>
      <w:lvlJc w:val="left"/>
      <w:pPr>
        <w:ind w:left="3165" w:hanging="760"/>
        <w:jc w:val="left"/>
      </w:pPr>
      <w:rPr>
        <w:rFonts w:ascii="幼圆" w:eastAsia="幼圆" w:hAnsi="幼圆" w:cs="幼圆" w:hint="default"/>
        <w:b/>
        <w:bCs/>
        <w:spacing w:val="0"/>
        <w:w w:val="99"/>
        <w:sz w:val="36"/>
        <w:szCs w:val="36"/>
      </w:rPr>
    </w:lvl>
    <w:lvl w:ilvl="1">
      <w:start w:val="0"/>
      <w:numFmt w:val="bullet"/>
      <w:lvlText w:val="•"/>
      <w:lvlJc w:val="left"/>
      <w:pPr>
        <w:ind w:left="4629" w:hanging="760"/>
      </w:pPr>
      <w:rPr>
        <w:rFonts w:hint="default"/>
      </w:rPr>
    </w:lvl>
    <w:lvl w:ilvl="2">
      <w:start w:val="0"/>
      <w:numFmt w:val="bullet"/>
      <w:lvlText w:val="•"/>
      <w:lvlJc w:val="left"/>
      <w:pPr>
        <w:ind w:left="6099" w:hanging="760"/>
      </w:pPr>
      <w:rPr>
        <w:rFonts w:hint="default"/>
      </w:rPr>
    </w:lvl>
    <w:lvl w:ilvl="3">
      <w:start w:val="0"/>
      <w:numFmt w:val="bullet"/>
      <w:lvlText w:val="•"/>
      <w:lvlJc w:val="left"/>
      <w:pPr>
        <w:ind w:left="7569" w:hanging="760"/>
      </w:pPr>
      <w:rPr>
        <w:rFonts w:hint="default"/>
      </w:rPr>
    </w:lvl>
    <w:lvl w:ilvl="4">
      <w:start w:val="0"/>
      <w:numFmt w:val="bullet"/>
      <w:lvlText w:val="•"/>
      <w:lvlJc w:val="left"/>
      <w:pPr>
        <w:ind w:left="9039" w:hanging="760"/>
      </w:pPr>
      <w:rPr>
        <w:rFonts w:hint="default"/>
      </w:rPr>
    </w:lvl>
    <w:lvl w:ilvl="5">
      <w:start w:val="0"/>
      <w:numFmt w:val="bullet"/>
      <w:lvlText w:val="•"/>
      <w:lvlJc w:val="left"/>
      <w:pPr>
        <w:ind w:left="10509" w:hanging="760"/>
      </w:pPr>
      <w:rPr>
        <w:rFonts w:hint="default"/>
      </w:rPr>
    </w:lvl>
    <w:lvl w:ilvl="6">
      <w:start w:val="0"/>
      <w:numFmt w:val="bullet"/>
      <w:lvlText w:val="•"/>
      <w:lvlJc w:val="left"/>
      <w:pPr>
        <w:ind w:left="11979" w:hanging="760"/>
      </w:pPr>
      <w:rPr>
        <w:rFonts w:hint="default"/>
      </w:rPr>
    </w:lvl>
    <w:lvl w:ilvl="7">
      <w:start w:val="0"/>
      <w:numFmt w:val="bullet"/>
      <w:lvlText w:val="•"/>
      <w:lvlJc w:val="left"/>
      <w:pPr>
        <w:ind w:left="13449" w:hanging="760"/>
      </w:pPr>
      <w:rPr>
        <w:rFonts w:hint="default"/>
      </w:rPr>
    </w:lvl>
    <w:lvl w:ilvl="8">
      <w:start w:val="0"/>
      <w:numFmt w:val="bullet"/>
      <w:lvlText w:val="•"/>
      <w:lvlJc w:val="left"/>
      <w:pPr>
        <w:ind w:left="14919" w:hanging="760"/>
      </w:pPr>
      <w:rPr>
        <w:rFonts w:hint="default"/>
      </w:rPr>
    </w:lvl>
  </w:abstractNum>
  <w:abstractNum w:abstractNumId="17">
    <w:nsid w:val="21E096F7"/>
    <w:multiLevelType w:val="hybridMultilevel"/>
    <w:tmpl w:val="00000000"/>
    <w:lvl w:ilvl="0">
      <w:start w:val="1"/>
      <w:numFmt w:val="decimal"/>
      <w:lvlText w:val="%1."/>
      <w:lvlJc w:val="left"/>
      <w:pPr>
        <w:ind w:left="2471" w:hanging="545"/>
        <w:jc w:val="right"/>
      </w:pPr>
      <w:rPr>
        <w:rFonts w:hint="default"/>
        <w:b/>
        <w:bCs/>
        <w:spacing w:val="0"/>
        <w:w w:val="99"/>
      </w:rPr>
    </w:lvl>
    <w:lvl w:ilvl="1">
      <w:start w:val="0"/>
      <w:numFmt w:val="bullet"/>
      <w:lvlText w:val="•"/>
      <w:lvlJc w:val="left"/>
      <w:pPr>
        <w:ind w:left="4017" w:hanging="545"/>
      </w:pPr>
      <w:rPr>
        <w:rFonts w:hint="default"/>
      </w:rPr>
    </w:lvl>
    <w:lvl w:ilvl="2">
      <w:start w:val="0"/>
      <w:numFmt w:val="bullet"/>
      <w:lvlText w:val="•"/>
      <w:lvlJc w:val="left"/>
      <w:pPr>
        <w:ind w:left="5555" w:hanging="545"/>
      </w:pPr>
      <w:rPr>
        <w:rFonts w:hint="default"/>
      </w:rPr>
    </w:lvl>
    <w:lvl w:ilvl="3">
      <w:start w:val="0"/>
      <w:numFmt w:val="bullet"/>
      <w:lvlText w:val="•"/>
      <w:lvlJc w:val="left"/>
      <w:pPr>
        <w:ind w:left="7093" w:hanging="545"/>
      </w:pPr>
      <w:rPr>
        <w:rFonts w:hint="default"/>
      </w:rPr>
    </w:lvl>
    <w:lvl w:ilvl="4">
      <w:start w:val="0"/>
      <w:numFmt w:val="bullet"/>
      <w:lvlText w:val="•"/>
      <w:lvlJc w:val="left"/>
      <w:pPr>
        <w:ind w:left="8631" w:hanging="545"/>
      </w:pPr>
      <w:rPr>
        <w:rFonts w:hint="default"/>
      </w:rPr>
    </w:lvl>
    <w:lvl w:ilvl="5">
      <w:start w:val="0"/>
      <w:numFmt w:val="bullet"/>
      <w:lvlText w:val="•"/>
      <w:lvlJc w:val="left"/>
      <w:pPr>
        <w:ind w:left="10169" w:hanging="545"/>
      </w:pPr>
      <w:rPr>
        <w:rFonts w:hint="default"/>
      </w:rPr>
    </w:lvl>
    <w:lvl w:ilvl="6">
      <w:start w:val="0"/>
      <w:numFmt w:val="bullet"/>
      <w:lvlText w:val="•"/>
      <w:lvlJc w:val="left"/>
      <w:pPr>
        <w:ind w:left="11707" w:hanging="545"/>
      </w:pPr>
      <w:rPr>
        <w:rFonts w:hint="default"/>
      </w:rPr>
    </w:lvl>
    <w:lvl w:ilvl="7">
      <w:start w:val="0"/>
      <w:numFmt w:val="bullet"/>
      <w:lvlText w:val="•"/>
      <w:lvlJc w:val="left"/>
      <w:pPr>
        <w:ind w:left="13245" w:hanging="545"/>
      </w:pPr>
      <w:rPr>
        <w:rFonts w:hint="default"/>
      </w:rPr>
    </w:lvl>
    <w:lvl w:ilvl="8">
      <w:start w:val="0"/>
      <w:numFmt w:val="bullet"/>
      <w:lvlText w:val="•"/>
      <w:lvlJc w:val="left"/>
      <w:pPr>
        <w:ind w:left="14783" w:hanging="545"/>
      </w:pPr>
      <w:rPr>
        <w:rFonts w:hint="default"/>
      </w:rPr>
    </w:lvl>
  </w:abstractNum>
  <w:abstractNum w:abstractNumId="18">
    <w:nsid w:val="220DF196"/>
    <w:multiLevelType w:val="hybridMultilevel"/>
    <w:tmpl w:val="00000000"/>
    <w:lvl w:ilvl="0">
      <w:start w:val="3"/>
      <w:numFmt w:val="decimal"/>
      <w:lvlText w:val="%1."/>
      <w:lvlJc w:val="left"/>
      <w:pPr>
        <w:ind w:left="2362" w:hanging="364"/>
        <w:jc w:val="left"/>
      </w:pPr>
      <w:rPr>
        <w:rFonts w:ascii="幼圆" w:eastAsia="幼圆" w:hAnsi="幼圆" w:cs="幼圆" w:hint="default"/>
        <w:b/>
        <w:bCs/>
        <w:w w:val="99"/>
        <w:sz w:val="34"/>
        <w:szCs w:val="34"/>
      </w:rPr>
    </w:lvl>
    <w:lvl w:ilvl="1">
      <w:start w:val="0"/>
      <w:numFmt w:val="bullet"/>
      <w:lvlText w:val="•"/>
      <w:lvlJc w:val="left"/>
      <w:pPr>
        <w:ind w:left="3909" w:hanging="364"/>
      </w:pPr>
      <w:rPr>
        <w:rFonts w:hint="default"/>
      </w:rPr>
    </w:lvl>
    <w:lvl w:ilvl="2">
      <w:start w:val="0"/>
      <w:numFmt w:val="bullet"/>
      <w:lvlText w:val="•"/>
      <w:lvlJc w:val="left"/>
      <w:pPr>
        <w:ind w:left="5459" w:hanging="364"/>
      </w:pPr>
      <w:rPr>
        <w:rFonts w:hint="default"/>
      </w:rPr>
    </w:lvl>
    <w:lvl w:ilvl="3">
      <w:start w:val="0"/>
      <w:numFmt w:val="bullet"/>
      <w:lvlText w:val="•"/>
      <w:lvlJc w:val="left"/>
      <w:pPr>
        <w:ind w:left="7009" w:hanging="364"/>
      </w:pPr>
      <w:rPr>
        <w:rFonts w:hint="default"/>
      </w:rPr>
    </w:lvl>
    <w:lvl w:ilvl="4">
      <w:start w:val="0"/>
      <w:numFmt w:val="bullet"/>
      <w:lvlText w:val="•"/>
      <w:lvlJc w:val="left"/>
      <w:pPr>
        <w:ind w:left="8559" w:hanging="364"/>
      </w:pPr>
      <w:rPr>
        <w:rFonts w:hint="default"/>
      </w:rPr>
    </w:lvl>
    <w:lvl w:ilvl="5">
      <w:start w:val="0"/>
      <w:numFmt w:val="bullet"/>
      <w:lvlText w:val="•"/>
      <w:lvlJc w:val="left"/>
      <w:pPr>
        <w:ind w:left="10109" w:hanging="364"/>
      </w:pPr>
      <w:rPr>
        <w:rFonts w:hint="default"/>
      </w:rPr>
    </w:lvl>
    <w:lvl w:ilvl="6">
      <w:start w:val="0"/>
      <w:numFmt w:val="bullet"/>
      <w:lvlText w:val="•"/>
      <w:lvlJc w:val="left"/>
      <w:pPr>
        <w:ind w:left="11659" w:hanging="364"/>
      </w:pPr>
      <w:rPr>
        <w:rFonts w:hint="default"/>
      </w:rPr>
    </w:lvl>
    <w:lvl w:ilvl="7">
      <w:start w:val="0"/>
      <w:numFmt w:val="bullet"/>
      <w:lvlText w:val="•"/>
      <w:lvlJc w:val="left"/>
      <w:pPr>
        <w:ind w:left="13209" w:hanging="364"/>
      </w:pPr>
      <w:rPr>
        <w:rFonts w:hint="default"/>
      </w:rPr>
    </w:lvl>
    <w:lvl w:ilvl="8">
      <w:start w:val="0"/>
      <w:numFmt w:val="bullet"/>
      <w:lvlText w:val="•"/>
      <w:lvlJc w:val="left"/>
      <w:pPr>
        <w:ind w:left="14759" w:hanging="364"/>
      </w:pPr>
      <w:rPr>
        <w:rFonts w:hint="default"/>
      </w:rPr>
    </w:lvl>
  </w:abstractNum>
  <w:abstractNum w:abstractNumId="19">
    <w:nsid w:val="22399CB4"/>
    <w:multiLevelType w:val="hybridMultilevel"/>
    <w:tmpl w:val="00000000"/>
    <w:lvl w:ilvl="0">
      <w:start w:val="1"/>
      <w:numFmt w:val="decimal"/>
      <w:lvlText w:val="%1."/>
      <w:lvlJc w:val="left"/>
      <w:pPr>
        <w:ind w:left="2722" w:hanging="724"/>
        <w:jc w:val="left"/>
      </w:pPr>
      <w:rPr>
        <w:rFonts w:ascii="宋体" w:eastAsia="宋体" w:hAnsi="宋体" w:cs="宋体" w:hint="default"/>
        <w:b/>
        <w:bCs/>
        <w:spacing w:val="0"/>
        <w:w w:val="99"/>
        <w:sz w:val="36"/>
        <w:szCs w:val="36"/>
      </w:rPr>
    </w:lvl>
    <w:lvl w:ilvl="1">
      <w:start w:val="0"/>
      <w:numFmt w:val="bullet"/>
      <w:lvlText w:val="•"/>
      <w:lvlJc w:val="left"/>
      <w:pPr>
        <w:ind w:left="4233" w:hanging="724"/>
      </w:pPr>
      <w:rPr>
        <w:rFonts w:hint="default"/>
      </w:rPr>
    </w:lvl>
    <w:lvl w:ilvl="2">
      <w:start w:val="0"/>
      <w:numFmt w:val="bullet"/>
      <w:lvlText w:val="•"/>
      <w:lvlJc w:val="left"/>
      <w:pPr>
        <w:ind w:left="5747" w:hanging="724"/>
      </w:pPr>
      <w:rPr>
        <w:rFonts w:hint="default"/>
      </w:rPr>
    </w:lvl>
    <w:lvl w:ilvl="3">
      <w:start w:val="0"/>
      <w:numFmt w:val="bullet"/>
      <w:lvlText w:val="•"/>
      <w:lvlJc w:val="left"/>
      <w:pPr>
        <w:ind w:left="7261" w:hanging="724"/>
      </w:pPr>
      <w:rPr>
        <w:rFonts w:hint="default"/>
      </w:rPr>
    </w:lvl>
    <w:lvl w:ilvl="4">
      <w:start w:val="0"/>
      <w:numFmt w:val="bullet"/>
      <w:lvlText w:val="•"/>
      <w:lvlJc w:val="left"/>
      <w:pPr>
        <w:ind w:left="8775" w:hanging="724"/>
      </w:pPr>
      <w:rPr>
        <w:rFonts w:hint="default"/>
      </w:rPr>
    </w:lvl>
    <w:lvl w:ilvl="5">
      <w:start w:val="0"/>
      <w:numFmt w:val="bullet"/>
      <w:lvlText w:val="•"/>
      <w:lvlJc w:val="left"/>
      <w:pPr>
        <w:ind w:left="10289" w:hanging="724"/>
      </w:pPr>
      <w:rPr>
        <w:rFonts w:hint="default"/>
      </w:rPr>
    </w:lvl>
    <w:lvl w:ilvl="6">
      <w:start w:val="0"/>
      <w:numFmt w:val="bullet"/>
      <w:lvlText w:val="•"/>
      <w:lvlJc w:val="left"/>
      <w:pPr>
        <w:ind w:left="11803" w:hanging="724"/>
      </w:pPr>
      <w:rPr>
        <w:rFonts w:hint="default"/>
      </w:rPr>
    </w:lvl>
    <w:lvl w:ilvl="7">
      <w:start w:val="0"/>
      <w:numFmt w:val="bullet"/>
      <w:lvlText w:val="•"/>
      <w:lvlJc w:val="left"/>
      <w:pPr>
        <w:ind w:left="13317" w:hanging="724"/>
      </w:pPr>
      <w:rPr>
        <w:rFonts w:hint="default"/>
      </w:rPr>
    </w:lvl>
    <w:lvl w:ilvl="8">
      <w:start w:val="0"/>
      <w:numFmt w:val="bullet"/>
      <w:lvlText w:val="•"/>
      <w:lvlJc w:val="left"/>
      <w:pPr>
        <w:ind w:left="14831" w:hanging="724"/>
      </w:pPr>
      <w:rPr>
        <w:rFonts w:hint="default"/>
      </w:rPr>
    </w:lvl>
  </w:abstractNum>
  <w:abstractNum w:abstractNumId="20">
    <w:nsid w:val="22CC16FE"/>
    <w:multiLevelType w:val="hybridMultilevel"/>
    <w:tmpl w:val="00000000"/>
    <w:lvl w:ilvl="0">
      <w:start w:val="1"/>
      <w:numFmt w:val="decimal"/>
      <w:lvlText w:val="%1."/>
      <w:lvlJc w:val="left"/>
      <w:pPr>
        <w:ind w:left="2543" w:hanging="545"/>
        <w:jc w:val="left"/>
      </w:pPr>
      <w:rPr>
        <w:rFonts w:ascii="幼圆" w:eastAsia="幼圆" w:hAnsi="幼圆" w:cs="幼圆"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21">
    <w:nsid w:val="249D9815"/>
    <w:multiLevelType w:val="hybridMultilevel"/>
    <w:tmpl w:val="00000000"/>
    <w:lvl w:ilvl="0">
      <w:start w:val="1"/>
      <w:numFmt w:val="decimal"/>
      <w:lvlText w:val="%1."/>
      <w:lvlJc w:val="left"/>
      <w:pPr>
        <w:ind w:left="2535" w:hanging="721"/>
        <w:jc w:val="left"/>
      </w:pPr>
      <w:rPr>
        <w:rFonts w:ascii="幼圆" w:eastAsia="幼圆" w:hAnsi="幼圆" w:cs="幼圆" w:hint="default"/>
        <w:b/>
        <w:bCs/>
        <w:spacing w:val="-138"/>
        <w:w w:val="99"/>
        <w:sz w:val="36"/>
        <w:szCs w:val="36"/>
      </w:rPr>
    </w:lvl>
    <w:lvl w:ilvl="1">
      <w:start w:val="1"/>
      <w:numFmt w:val="decimal"/>
      <w:lvlText w:val="%2."/>
      <w:lvlJc w:val="left"/>
      <w:pPr>
        <w:ind w:left="2268" w:hanging="585"/>
        <w:jc w:val="left"/>
      </w:pPr>
      <w:rPr>
        <w:rFonts w:ascii="幼圆" w:eastAsia="幼圆" w:hAnsi="幼圆" w:cs="幼圆" w:hint="default"/>
        <w:b/>
        <w:bCs/>
        <w:spacing w:val="-139"/>
        <w:w w:val="99"/>
        <w:sz w:val="34"/>
        <w:szCs w:val="34"/>
      </w:rPr>
    </w:lvl>
    <w:lvl w:ilvl="2">
      <w:start w:val="0"/>
      <w:numFmt w:val="bullet"/>
      <w:lvlText w:val="•"/>
      <w:lvlJc w:val="left"/>
      <w:pPr>
        <w:ind w:left="4242" w:hanging="585"/>
      </w:pPr>
      <w:rPr>
        <w:rFonts w:hint="default"/>
      </w:rPr>
    </w:lvl>
    <w:lvl w:ilvl="3">
      <w:start w:val="0"/>
      <w:numFmt w:val="bullet"/>
      <w:lvlText w:val="•"/>
      <w:lvlJc w:val="left"/>
      <w:pPr>
        <w:ind w:left="5944" w:hanging="585"/>
      </w:pPr>
      <w:rPr>
        <w:rFonts w:hint="default"/>
      </w:rPr>
    </w:lvl>
    <w:lvl w:ilvl="4">
      <w:start w:val="0"/>
      <w:numFmt w:val="bullet"/>
      <w:lvlText w:val="•"/>
      <w:lvlJc w:val="left"/>
      <w:pPr>
        <w:ind w:left="7646" w:hanging="585"/>
      </w:pPr>
      <w:rPr>
        <w:rFonts w:hint="default"/>
      </w:rPr>
    </w:lvl>
    <w:lvl w:ilvl="5">
      <w:start w:val="0"/>
      <w:numFmt w:val="bullet"/>
      <w:lvlText w:val="•"/>
      <w:lvlJc w:val="left"/>
      <w:pPr>
        <w:ind w:left="9348" w:hanging="585"/>
      </w:pPr>
      <w:rPr>
        <w:rFonts w:hint="default"/>
      </w:rPr>
    </w:lvl>
    <w:lvl w:ilvl="6">
      <w:start w:val="0"/>
      <w:numFmt w:val="bullet"/>
      <w:lvlText w:val="•"/>
      <w:lvlJc w:val="left"/>
      <w:pPr>
        <w:ind w:left="11050" w:hanging="585"/>
      </w:pPr>
      <w:rPr>
        <w:rFonts w:hint="default"/>
      </w:rPr>
    </w:lvl>
    <w:lvl w:ilvl="7">
      <w:start w:val="0"/>
      <w:numFmt w:val="bullet"/>
      <w:lvlText w:val="•"/>
      <w:lvlJc w:val="left"/>
      <w:pPr>
        <w:ind w:left="12753" w:hanging="585"/>
      </w:pPr>
      <w:rPr>
        <w:rFonts w:hint="default"/>
      </w:rPr>
    </w:lvl>
    <w:lvl w:ilvl="8">
      <w:start w:val="0"/>
      <w:numFmt w:val="bullet"/>
      <w:lvlText w:val="•"/>
      <w:lvlJc w:val="left"/>
      <w:pPr>
        <w:ind w:left="14455" w:hanging="585"/>
      </w:pPr>
      <w:rPr>
        <w:rFonts w:hint="default"/>
      </w:rPr>
    </w:lvl>
  </w:abstractNum>
  <w:abstractNum w:abstractNumId="22">
    <w:nsid w:val="24A57567"/>
    <w:multiLevelType w:val="hybridMultilevel"/>
    <w:tmpl w:val="00000000"/>
    <w:lvl w:ilvl="0">
      <w:start w:val="5"/>
      <w:numFmt w:val="decimal"/>
      <w:lvlText w:val="%1."/>
      <w:lvlJc w:val="left"/>
      <w:pPr>
        <w:ind w:left="2362" w:hanging="364"/>
        <w:jc w:val="right"/>
      </w:pPr>
      <w:rPr>
        <w:rFonts w:ascii="幼圆" w:eastAsia="幼圆" w:hAnsi="幼圆" w:cs="幼圆" w:hint="default"/>
        <w:b/>
        <w:bCs/>
        <w:w w:val="99"/>
        <w:sz w:val="34"/>
        <w:szCs w:val="34"/>
      </w:rPr>
    </w:lvl>
    <w:lvl w:ilvl="1">
      <w:start w:val="0"/>
      <w:numFmt w:val="bullet"/>
      <w:lvlText w:val="•"/>
      <w:lvlJc w:val="left"/>
      <w:pPr>
        <w:ind w:left="3909" w:hanging="364"/>
      </w:pPr>
      <w:rPr>
        <w:rFonts w:hint="default"/>
      </w:rPr>
    </w:lvl>
    <w:lvl w:ilvl="2">
      <w:start w:val="0"/>
      <w:numFmt w:val="bullet"/>
      <w:lvlText w:val="•"/>
      <w:lvlJc w:val="left"/>
      <w:pPr>
        <w:ind w:left="5459" w:hanging="364"/>
      </w:pPr>
      <w:rPr>
        <w:rFonts w:hint="default"/>
      </w:rPr>
    </w:lvl>
    <w:lvl w:ilvl="3">
      <w:start w:val="0"/>
      <w:numFmt w:val="bullet"/>
      <w:lvlText w:val="•"/>
      <w:lvlJc w:val="left"/>
      <w:pPr>
        <w:ind w:left="7009" w:hanging="364"/>
      </w:pPr>
      <w:rPr>
        <w:rFonts w:hint="default"/>
      </w:rPr>
    </w:lvl>
    <w:lvl w:ilvl="4">
      <w:start w:val="0"/>
      <w:numFmt w:val="bullet"/>
      <w:lvlText w:val="•"/>
      <w:lvlJc w:val="left"/>
      <w:pPr>
        <w:ind w:left="8559" w:hanging="364"/>
      </w:pPr>
      <w:rPr>
        <w:rFonts w:hint="default"/>
      </w:rPr>
    </w:lvl>
    <w:lvl w:ilvl="5">
      <w:start w:val="0"/>
      <w:numFmt w:val="bullet"/>
      <w:lvlText w:val="•"/>
      <w:lvlJc w:val="left"/>
      <w:pPr>
        <w:ind w:left="10109" w:hanging="364"/>
      </w:pPr>
      <w:rPr>
        <w:rFonts w:hint="default"/>
      </w:rPr>
    </w:lvl>
    <w:lvl w:ilvl="6">
      <w:start w:val="0"/>
      <w:numFmt w:val="bullet"/>
      <w:lvlText w:val="•"/>
      <w:lvlJc w:val="left"/>
      <w:pPr>
        <w:ind w:left="11659" w:hanging="364"/>
      </w:pPr>
      <w:rPr>
        <w:rFonts w:hint="default"/>
      </w:rPr>
    </w:lvl>
    <w:lvl w:ilvl="7">
      <w:start w:val="0"/>
      <w:numFmt w:val="bullet"/>
      <w:lvlText w:val="•"/>
      <w:lvlJc w:val="left"/>
      <w:pPr>
        <w:ind w:left="13209" w:hanging="364"/>
      </w:pPr>
      <w:rPr>
        <w:rFonts w:hint="default"/>
      </w:rPr>
    </w:lvl>
    <w:lvl w:ilvl="8">
      <w:start w:val="0"/>
      <w:numFmt w:val="bullet"/>
      <w:lvlText w:val="•"/>
      <w:lvlJc w:val="left"/>
      <w:pPr>
        <w:ind w:left="14759" w:hanging="364"/>
      </w:pPr>
      <w:rPr>
        <w:rFonts w:hint="default"/>
      </w:rPr>
    </w:lvl>
  </w:abstractNum>
  <w:abstractNum w:abstractNumId="23">
    <w:nsid w:val="24C56269"/>
    <w:multiLevelType w:val="hybridMultilevel"/>
    <w:tmpl w:val="00000000"/>
    <w:lvl w:ilvl="0">
      <w:start w:val="0"/>
      <w:numFmt w:val="bullet"/>
      <w:lvlText w:val=""/>
      <w:lvlJc w:val="left"/>
      <w:pPr>
        <w:ind w:left="451" w:hanging="271"/>
      </w:pPr>
      <w:rPr>
        <w:rFonts w:ascii="Symbol" w:eastAsia="Symbol" w:hAnsi="Symbol" w:cs="Symbol" w:hint="default"/>
        <w:w w:val="101"/>
        <w:sz w:val="35"/>
        <w:szCs w:val="35"/>
      </w:rPr>
    </w:lvl>
    <w:lvl w:ilvl="1">
      <w:start w:val="0"/>
      <w:numFmt w:val="bullet"/>
      <w:lvlText w:val="•"/>
      <w:lvlJc w:val="left"/>
      <w:pPr>
        <w:ind w:left="1049" w:hanging="271"/>
      </w:pPr>
      <w:rPr>
        <w:rFonts w:hint="default"/>
      </w:rPr>
    </w:lvl>
    <w:lvl w:ilvl="2">
      <w:start w:val="0"/>
      <w:numFmt w:val="bullet"/>
      <w:lvlText w:val="•"/>
      <w:lvlJc w:val="left"/>
      <w:pPr>
        <w:ind w:left="1639" w:hanging="271"/>
      </w:pPr>
      <w:rPr>
        <w:rFonts w:hint="default"/>
      </w:rPr>
    </w:lvl>
    <w:lvl w:ilvl="3">
      <w:start w:val="0"/>
      <w:numFmt w:val="bullet"/>
      <w:lvlText w:val="•"/>
      <w:lvlJc w:val="left"/>
      <w:pPr>
        <w:ind w:left="2229" w:hanging="271"/>
      </w:pPr>
      <w:rPr>
        <w:rFonts w:hint="default"/>
      </w:rPr>
    </w:lvl>
    <w:lvl w:ilvl="4">
      <w:start w:val="0"/>
      <w:numFmt w:val="bullet"/>
      <w:lvlText w:val="•"/>
      <w:lvlJc w:val="left"/>
      <w:pPr>
        <w:ind w:left="2819" w:hanging="271"/>
      </w:pPr>
      <w:rPr>
        <w:rFonts w:hint="default"/>
      </w:rPr>
    </w:lvl>
    <w:lvl w:ilvl="5">
      <w:start w:val="0"/>
      <w:numFmt w:val="bullet"/>
      <w:lvlText w:val="•"/>
      <w:lvlJc w:val="left"/>
      <w:pPr>
        <w:ind w:left="3409" w:hanging="271"/>
      </w:pPr>
      <w:rPr>
        <w:rFonts w:hint="default"/>
      </w:rPr>
    </w:lvl>
    <w:lvl w:ilvl="6">
      <w:start w:val="0"/>
      <w:numFmt w:val="bullet"/>
      <w:lvlText w:val="•"/>
      <w:lvlJc w:val="left"/>
      <w:pPr>
        <w:ind w:left="3999" w:hanging="271"/>
      </w:pPr>
      <w:rPr>
        <w:rFonts w:hint="default"/>
      </w:rPr>
    </w:lvl>
    <w:lvl w:ilvl="7">
      <w:start w:val="0"/>
      <w:numFmt w:val="bullet"/>
      <w:lvlText w:val="•"/>
      <w:lvlJc w:val="left"/>
      <w:pPr>
        <w:ind w:left="4589" w:hanging="271"/>
      </w:pPr>
      <w:rPr>
        <w:rFonts w:hint="default"/>
      </w:rPr>
    </w:lvl>
    <w:lvl w:ilvl="8">
      <w:start w:val="0"/>
      <w:numFmt w:val="bullet"/>
      <w:lvlText w:val="•"/>
      <w:lvlJc w:val="left"/>
      <w:pPr>
        <w:ind w:left="5179" w:hanging="271"/>
      </w:pPr>
      <w:rPr>
        <w:rFonts w:hint="default"/>
      </w:rPr>
    </w:lvl>
  </w:abstractNum>
  <w:abstractNum w:abstractNumId="24">
    <w:nsid w:val="28B40EED"/>
    <w:multiLevelType w:val="hybridMultilevel"/>
    <w:tmpl w:val="00000000"/>
    <w:lvl w:ilvl="0">
      <w:start w:val="10"/>
      <w:numFmt w:val="decimal"/>
      <w:lvlText w:val="%1."/>
      <w:lvlJc w:val="left"/>
      <w:pPr>
        <w:ind w:left="1908" w:hanging="725"/>
        <w:jc w:val="left"/>
      </w:pPr>
      <w:rPr>
        <w:rFonts w:ascii="幼圆" w:eastAsia="幼圆" w:hAnsi="幼圆" w:cs="幼圆" w:hint="default"/>
        <w:b/>
        <w:bCs/>
        <w:spacing w:val="-69"/>
        <w:w w:val="99"/>
        <w:sz w:val="34"/>
        <w:szCs w:val="34"/>
      </w:rPr>
    </w:lvl>
    <w:lvl w:ilvl="1">
      <w:start w:val="1"/>
      <w:numFmt w:val="upperLetter"/>
      <w:lvlText w:val="%2."/>
      <w:lvlJc w:val="left"/>
      <w:pPr>
        <w:ind w:left="3031" w:hanging="627"/>
        <w:jc w:val="left"/>
      </w:pPr>
      <w:rPr>
        <w:rFonts w:ascii="幼圆" w:eastAsia="幼圆" w:hAnsi="幼圆" w:cs="幼圆" w:hint="default"/>
        <w:b/>
        <w:bCs/>
        <w:w w:val="99"/>
        <w:sz w:val="36"/>
        <w:szCs w:val="36"/>
      </w:rPr>
    </w:lvl>
    <w:lvl w:ilvl="2">
      <w:start w:val="0"/>
      <w:numFmt w:val="bullet"/>
      <w:lvlText w:val="•"/>
      <w:lvlJc w:val="left"/>
      <w:pPr>
        <w:ind w:left="4686" w:hanging="627"/>
      </w:pPr>
      <w:rPr>
        <w:rFonts w:hint="default"/>
      </w:rPr>
    </w:lvl>
    <w:lvl w:ilvl="3">
      <w:start w:val="0"/>
      <w:numFmt w:val="bullet"/>
      <w:lvlText w:val="•"/>
      <w:lvlJc w:val="left"/>
      <w:pPr>
        <w:ind w:left="6333" w:hanging="627"/>
      </w:pPr>
      <w:rPr>
        <w:rFonts w:hint="default"/>
      </w:rPr>
    </w:lvl>
    <w:lvl w:ilvl="4">
      <w:start w:val="0"/>
      <w:numFmt w:val="bullet"/>
      <w:lvlText w:val="•"/>
      <w:lvlJc w:val="left"/>
      <w:pPr>
        <w:ind w:left="7979" w:hanging="627"/>
      </w:pPr>
      <w:rPr>
        <w:rFonts w:hint="default"/>
      </w:rPr>
    </w:lvl>
    <w:lvl w:ilvl="5">
      <w:start w:val="0"/>
      <w:numFmt w:val="bullet"/>
      <w:lvlText w:val="•"/>
      <w:lvlJc w:val="left"/>
      <w:pPr>
        <w:ind w:left="9626" w:hanging="627"/>
      </w:pPr>
      <w:rPr>
        <w:rFonts w:hint="default"/>
      </w:rPr>
    </w:lvl>
    <w:lvl w:ilvl="6">
      <w:start w:val="0"/>
      <w:numFmt w:val="bullet"/>
      <w:lvlText w:val="•"/>
      <w:lvlJc w:val="left"/>
      <w:pPr>
        <w:ind w:left="11273" w:hanging="627"/>
      </w:pPr>
      <w:rPr>
        <w:rFonts w:hint="default"/>
      </w:rPr>
    </w:lvl>
    <w:lvl w:ilvl="7">
      <w:start w:val="0"/>
      <w:numFmt w:val="bullet"/>
      <w:lvlText w:val="•"/>
      <w:lvlJc w:val="left"/>
      <w:pPr>
        <w:ind w:left="12919" w:hanging="627"/>
      </w:pPr>
      <w:rPr>
        <w:rFonts w:hint="default"/>
      </w:rPr>
    </w:lvl>
    <w:lvl w:ilvl="8">
      <w:start w:val="0"/>
      <w:numFmt w:val="bullet"/>
      <w:lvlText w:val="•"/>
      <w:lvlJc w:val="left"/>
      <w:pPr>
        <w:ind w:left="14566" w:hanging="627"/>
      </w:pPr>
      <w:rPr>
        <w:rFonts w:hint="default"/>
      </w:rPr>
    </w:lvl>
  </w:abstractNum>
  <w:abstractNum w:abstractNumId="25">
    <w:nsid w:val="2A07F2FC"/>
    <w:multiLevelType w:val="hybridMultilevel"/>
    <w:tmpl w:val="00000000"/>
    <w:lvl w:ilvl="0">
      <w:start w:val="0"/>
      <w:numFmt w:val="bullet"/>
      <w:lvlText w:val=""/>
      <w:lvlJc w:val="left"/>
      <w:pPr>
        <w:ind w:left="1579" w:hanging="612"/>
      </w:pPr>
      <w:rPr>
        <w:rFonts w:hint="default"/>
        <w:w w:val="110"/>
        <w:position w:val="2"/>
      </w:rPr>
    </w:lvl>
    <w:lvl w:ilvl="1">
      <w:start w:val="0"/>
      <w:numFmt w:val="bullet"/>
      <w:lvlText w:val="•"/>
      <w:lvlJc w:val="left"/>
      <w:pPr>
        <w:ind w:left="1726" w:hanging="612"/>
      </w:pPr>
      <w:rPr>
        <w:rFonts w:hint="default"/>
      </w:rPr>
    </w:lvl>
    <w:lvl w:ilvl="2">
      <w:start w:val="0"/>
      <w:numFmt w:val="bullet"/>
      <w:lvlText w:val="•"/>
      <w:lvlJc w:val="left"/>
      <w:pPr>
        <w:ind w:left="1872" w:hanging="612"/>
      </w:pPr>
      <w:rPr>
        <w:rFonts w:hint="default"/>
      </w:rPr>
    </w:lvl>
    <w:lvl w:ilvl="3">
      <w:start w:val="0"/>
      <w:numFmt w:val="bullet"/>
      <w:lvlText w:val="•"/>
      <w:lvlJc w:val="left"/>
      <w:pPr>
        <w:ind w:left="2018" w:hanging="612"/>
      </w:pPr>
      <w:rPr>
        <w:rFonts w:hint="default"/>
      </w:rPr>
    </w:lvl>
    <w:lvl w:ilvl="4">
      <w:start w:val="0"/>
      <w:numFmt w:val="bullet"/>
      <w:lvlText w:val="•"/>
      <w:lvlJc w:val="left"/>
      <w:pPr>
        <w:ind w:left="2164" w:hanging="612"/>
      </w:pPr>
      <w:rPr>
        <w:rFonts w:hint="default"/>
      </w:rPr>
    </w:lvl>
    <w:lvl w:ilvl="5">
      <w:start w:val="0"/>
      <w:numFmt w:val="bullet"/>
      <w:lvlText w:val="•"/>
      <w:lvlJc w:val="left"/>
      <w:pPr>
        <w:ind w:left="2311" w:hanging="612"/>
      </w:pPr>
      <w:rPr>
        <w:rFonts w:hint="default"/>
      </w:rPr>
    </w:lvl>
    <w:lvl w:ilvl="6">
      <w:start w:val="0"/>
      <w:numFmt w:val="bullet"/>
      <w:lvlText w:val="•"/>
      <w:lvlJc w:val="left"/>
      <w:pPr>
        <w:ind w:left="2457" w:hanging="612"/>
      </w:pPr>
      <w:rPr>
        <w:rFonts w:hint="default"/>
      </w:rPr>
    </w:lvl>
    <w:lvl w:ilvl="7">
      <w:start w:val="0"/>
      <w:numFmt w:val="bullet"/>
      <w:lvlText w:val="•"/>
      <w:lvlJc w:val="left"/>
      <w:pPr>
        <w:ind w:left="2603" w:hanging="612"/>
      </w:pPr>
      <w:rPr>
        <w:rFonts w:hint="default"/>
      </w:rPr>
    </w:lvl>
    <w:lvl w:ilvl="8">
      <w:start w:val="0"/>
      <w:numFmt w:val="bullet"/>
      <w:lvlText w:val="•"/>
      <w:lvlJc w:val="left"/>
      <w:pPr>
        <w:ind w:left="2749" w:hanging="612"/>
      </w:pPr>
      <w:rPr>
        <w:rFonts w:hint="default"/>
      </w:rPr>
    </w:lvl>
  </w:abstractNum>
  <w:abstractNum w:abstractNumId="26">
    <w:nsid w:val="2AC6559B"/>
    <w:multiLevelType w:val="hybridMultilevel"/>
    <w:tmpl w:val="00000000"/>
    <w:lvl w:ilvl="0">
      <w:start w:val="1"/>
      <w:numFmt w:val="decimal"/>
      <w:lvlText w:val="%1."/>
      <w:lvlJc w:val="left"/>
      <w:pPr>
        <w:ind w:left="2453" w:hanging="545"/>
        <w:jc w:val="left"/>
      </w:pPr>
      <w:rPr>
        <w:rFonts w:ascii="幼圆" w:eastAsia="幼圆" w:hAnsi="幼圆" w:cs="幼圆" w:hint="default"/>
        <w:b/>
        <w:bCs/>
        <w:spacing w:val="0"/>
        <w:w w:val="99"/>
        <w:sz w:val="34"/>
        <w:szCs w:val="34"/>
      </w:rPr>
    </w:lvl>
    <w:lvl w:ilvl="1">
      <w:start w:val="1"/>
      <w:numFmt w:val="upperLetter"/>
      <w:lvlText w:val="%2."/>
      <w:lvlJc w:val="left"/>
      <w:pPr>
        <w:ind w:left="3165" w:hanging="627"/>
        <w:jc w:val="left"/>
      </w:pPr>
      <w:rPr>
        <w:rFonts w:ascii="幼圆" w:eastAsia="幼圆" w:hAnsi="幼圆" w:cs="幼圆" w:hint="default"/>
        <w:b/>
        <w:bCs/>
        <w:spacing w:val="0"/>
        <w:w w:val="99"/>
        <w:sz w:val="36"/>
        <w:szCs w:val="36"/>
      </w:rPr>
    </w:lvl>
    <w:lvl w:ilvl="2">
      <w:start w:val="0"/>
      <w:numFmt w:val="bullet"/>
      <w:lvlText w:val="•"/>
      <w:lvlJc w:val="left"/>
      <w:pPr>
        <w:ind w:left="4793" w:hanging="627"/>
      </w:pPr>
      <w:rPr>
        <w:rFonts w:hint="default"/>
      </w:rPr>
    </w:lvl>
    <w:lvl w:ilvl="3">
      <w:start w:val="0"/>
      <w:numFmt w:val="bullet"/>
      <w:lvlText w:val="•"/>
      <w:lvlJc w:val="left"/>
      <w:pPr>
        <w:ind w:left="6426" w:hanging="627"/>
      </w:pPr>
      <w:rPr>
        <w:rFonts w:hint="default"/>
      </w:rPr>
    </w:lvl>
    <w:lvl w:ilvl="4">
      <w:start w:val="0"/>
      <w:numFmt w:val="bullet"/>
      <w:lvlText w:val="•"/>
      <w:lvlJc w:val="left"/>
      <w:pPr>
        <w:ind w:left="8059" w:hanging="627"/>
      </w:pPr>
      <w:rPr>
        <w:rFonts w:hint="default"/>
      </w:rPr>
    </w:lvl>
    <w:lvl w:ilvl="5">
      <w:start w:val="0"/>
      <w:numFmt w:val="bullet"/>
      <w:lvlText w:val="•"/>
      <w:lvlJc w:val="left"/>
      <w:pPr>
        <w:ind w:left="9693" w:hanging="627"/>
      </w:pPr>
      <w:rPr>
        <w:rFonts w:hint="default"/>
      </w:rPr>
    </w:lvl>
    <w:lvl w:ilvl="6">
      <w:start w:val="0"/>
      <w:numFmt w:val="bullet"/>
      <w:lvlText w:val="•"/>
      <w:lvlJc w:val="left"/>
      <w:pPr>
        <w:ind w:left="11326" w:hanging="627"/>
      </w:pPr>
      <w:rPr>
        <w:rFonts w:hint="default"/>
      </w:rPr>
    </w:lvl>
    <w:lvl w:ilvl="7">
      <w:start w:val="0"/>
      <w:numFmt w:val="bullet"/>
      <w:lvlText w:val="•"/>
      <w:lvlJc w:val="left"/>
      <w:pPr>
        <w:ind w:left="12959" w:hanging="627"/>
      </w:pPr>
      <w:rPr>
        <w:rFonts w:hint="default"/>
      </w:rPr>
    </w:lvl>
    <w:lvl w:ilvl="8">
      <w:start w:val="0"/>
      <w:numFmt w:val="bullet"/>
      <w:lvlText w:val="•"/>
      <w:lvlJc w:val="left"/>
      <w:pPr>
        <w:ind w:left="14593" w:hanging="627"/>
      </w:pPr>
      <w:rPr>
        <w:rFonts w:hint="default"/>
      </w:rPr>
    </w:lvl>
  </w:abstractNum>
  <w:abstractNum w:abstractNumId="27">
    <w:nsid w:val="3065774A"/>
    <w:multiLevelType w:val="hybridMultilevel"/>
    <w:tmpl w:val="00000000"/>
    <w:lvl w:ilvl="0">
      <w:start w:val="1"/>
      <w:numFmt w:val="decimal"/>
      <w:lvlText w:val="%1）"/>
      <w:lvlJc w:val="left"/>
      <w:pPr>
        <w:ind w:left="2539" w:hanging="541"/>
        <w:jc w:val="left"/>
      </w:pPr>
      <w:rPr>
        <w:rFonts w:hint="default"/>
        <w:b/>
        <w:bCs/>
        <w:w w:val="99"/>
      </w:rPr>
    </w:lvl>
    <w:lvl w:ilvl="1">
      <w:start w:val="0"/>
      <w:numFmt w:val="bullet"/>
      <w:lvlText w:val="•"/>
      <w:lvlJc w:val="left"/>
      <w:pPr>
        <w:ind w:left="2904" w:hanging="541"/>
      </w:pPr>
      <w:rPr>
        <w:rFonts w:hint="default"/>
      </w:rPr>
    </w:lvl>
    <w:lvl w:ilvl="2">
      <w:start w:val="0"/>
      <w:numFmt w:val="bullet"/>
      <w:lvlText w:val="•"/>
      <w:lvlJc w:val="left"/>
      <w:pPr>
        <w:ind w:left="3268" w:hanging="541"/>
      </w:pPr>
      <w:rPr>
        <w:rFonts w:hint="default"/>
      </w:rPr>
    </w:lvl>
    <w:lvl w:ilvl="3">
      <w:start w:val="0"/>
      <w:numFmt w:val="bullet"/>
      <w:lvlText w:val="•"/>
      <w:lvlJc w:val="left"/>
      <w:pPr>
        <w:ind w:left="3632" w:hanging="541"/>
      </w:pPr>
      <w:rPr>
        <w:rFonts w:hint="default"/>
      </w:rPr>
    </w:lvl>
    <w:lvl w:ilvl="4">
      <w:start w:val="0"/>
      <w:numFmt w:val="bullet"/>
      <w:lvlText w:val="•"/>
      <w:lvlJc w:val="left"/>
      <w:pPr>
        <w:ind w:left="3996" w:hanging="541"/>
      </w:pPr>
      <w:rPr>
        <w:rFonts w:hint="default"/>
      </w:rPr>
    </w:lvl>
    <w:lvl w:ilvl="5">
      <w:start w:val="0"/>
      <w:numFmt w:val="bullet"/>
      <w:lvlText w:val="•"/>
      <w:lvlJc w:val="left"/>
      <w:pPr>
        <w:ind w:left="4360" w:hanging="541"/>
      </w:pPr>
      <w:rPr>
        <w:rFonts w:hint="default"/>
      </w:rPr>
    </w:lvl>
    <w:lvl w:ilvl="6">
      <w:start w:val="0"/>
      <w:numFmt w:val="bullet"/>
      <w:lvlText w:val="•"/>
      <w:lvlJc w:val="left"/>
      <w:pPr>
        <w:ind w:left="4724" w:hanging="541"/>
      </w:pPr>
      <w:rPr>
        <w:rFonts w:hint="default"/>
      </w:rPr>
    </w:lvl>
    <w:lvl w:ilvl="7">
      <w:start w:val="0"/>
      <w:numFmt w:val="bullet"/>
      <w:lvlText w:val="•"/>
      <w:lvlJc w:val="left"/>
      <w:pPr>
        <w:ind w:left="5088" w:hanging="541"/>
      </w:pPr>
      <w:rPr>
        <w:rFonts w:hint="default"/>
      </w:rPr>
    </w:lvl>
    <w:lvl w:ilvl="8">
      <w:start w:val="0"/>
      <w:numFmt w:val="bullet"/>
      <w:lvlText w:val="•"/>
      <w:lvlJc w:val="left"/>
      <w:pPr>
        <w:ind w:left="5452" w:hanging="541"/>
      </w:pPr>
      <w:rPr>
        <w:rFonts w:hint="default"/>
      </w:rPr>
    </w:lvl>
  </w:abstractNum>
  <w:abstractNum w:abstractNumId="28">
    <w:nsid w:val="321A6A77"/>
    <w:multiLevelType w:val="hybridMultilevel"/>
    <w:tmpl w:val="00000000"/>
    <w:lvl w:ilvl="0">
      <w:start w:val="4"/>
      <w:numFmt w:val="decimal"/>
      <w:lvlText w:val="%1."/>
      <w:lvlJc w:val="left"/>
      <w:pPr>
        <w:ind w:left="2453" w:hanging="545"/>
        <w:jc w:val="left"/>
      </w:pPr>
      <w:rPr>
        <w:rFonts w:ascii="幼圆" w:eastAsia="幼圆" w:hAnsi="幼圆" w:cs="幼圆" w:hint="default"/>
        <w:b/>
        <w:bCs/>
        <w:spacing w:val="0"/>
        <w:w w:val="99"/>
        <w:sz w:val="34"/>
        <w:szCs w:val="34"/>
      </w:rPr>
    </w:lvl>
    <w:lvl w:ilvl="1">
      <w:start w:val="1"/>
      <w:numFmt w:val="upperLetter"/>
      <w:lvlText w:val="%2."/>
      <w:lvlJc w:val="left"/>
      <w:pPr>
        <w:ind w:left="3352" w:hanging="904"/>
        <w:jc w:val="left"/>
      </w:pPr>
      <w:rPr>
        <w:rFonts w:ascii="幼圆" w:eastAsia="幼圆" w:hAnsi="幼圆" w:cs="幼圆" w:hint="default"/>
        <w:b/>
        <w:bCs/>
        <w:spacing w:val="0"/>
        <w:w w:val="99"/>
        <w:sz w:val="36"/>
        <w:szCs w:val="36"/>
      </w:rPr>
    </w:lvl>
    <w:lvl w:ilvl="2">
      <w:start w:val="0"/>
      <w:numFmt w:val="bullet"/>
      <w:lvlText w:val="•"/>
      <w:lvlJc w:val="left"/>
      <w:pPr>
        <w:ind w:left="3507" w:hanging="904"/>
      </w:pPr>
      <w:rPr>
        <w:rFonts w:hint="default"/>
      </w:rPr>
    </w:lvl>
    <w:lvl w:ilvl="3">
      <w:start w:val="0"/>
      <w:numFmt w:val="bullet"/>
      <w:lvlText w:val="•"/>
      <w:lvlJc w:val="left"/>
      <w:pPr>
        <w:ind w:left="3654" w:hanging="904"/>
      </w:pPr>
      <w:rPr>
        <w:rFonts w:hint="default"/>
      </w:rPr>
    </w:lvl>
    <w:lvl w:ilvl="4">
      <w:start w:val="0"/>
      <w:numFmt w:val="bullet"/>
      <w:lvlText w:val="•"/>
      <w:lvlJc w:val="left"/>
      <w:pPr>
        <w:ind w:left="3801" w:hanging="904"/>
      </w:pPr>
      <w:rPr>
        <w:rFonts w:hint="default"/>
      </w:rPr>
    </w:lvl>
    <w:lvl w:ilvl="5">
      <w:start w:val="0"/>
      <w:numFmt w:val="bullet"/>
      <w:lvlText w:val="•"/>
      <w:lvlJc w:val="left"/>
      <w:pPr>
        <w:ind w:left="3948" w:hanging="904"/>
      </w:pPr>
      <w:rPr>
        <w:rFonts w:hint="default"/>
      </w:rPr>
    </w:lvl>
    <w:lvl w:ilvl="6">
      <w:start w:val="0"/>
      <w:numFmt w:val="bullet"/>
      <w:lvlText w:val="•"/>
      <w:lvlJc w:val="left"/>
      <w:pPr>
        <w:ind w:left="4095" w:hanging="904"/>
      </w:pPr>
      <w:rPr>
        <w:rFonts w:hint="default"/>
      </w:rPr>
    </w:lvl>
    <w:lvl w:ilvl="7">
      <w:start w:val="0"/>
      <w:numFmt w:val="bullet"/>
      <w:lvlText w:val="•"/>
      <w:lvlJc w:val="left"/>
      <w:pPr>
        <w:ind w:left="4242" w:hanging="904"/>
      </w:pPr>
      <w:rPr>
        <w:rFonts w:hint="default"/>
      </w:rPr>
    </w:lvl>
    <w:lvl w:ilvl="8">
      <w:start w:val="0"/>
      <w:numFmt w:val="bullet"/>
      <w:lvlText w:val="•"/>
      <w:lvlJc w:val="left"/>
      <w:pPr>
        <w:ind w:left="4389" w:hanging="904"/>
      </w:pPr>
      <w:rPr>
        <w:rFonts w:hint="default"/>
      </w:rPr>
    </w:lvl>
  </w:abstractNum>
  <w:abstractNum w:abstractNumId="29">
    <w:nsid w:val="343344C3"/>
    <w:multiLevelType w:val="hybridMultilevel"/>
    <w:tmpl w:val="00000000"/>
    <w:lvl w:ilvl="0">
      <w:start w:val="1"/>
      <w:numFmt w:val="upperLetter"/>
      <w:lvlText w:val="%1."/>
      <w:lvlJc w:val="left"/>
      <w:pPr>
        <w:ind w:left="3031" w:hanging="627"/>
        <w:jc w:val="left"/>
      </w:pPr>
      <w:rPr>
        <w:rFonts w:ascii="幼圆" w:eastAsia="幼圆" w:hAnsi="幼圆" w:cs="幼圆" w:hint="default"/>
        <w:b/>
        <w:bCs/>
        <w:w w:val="99"/>
        <w:sz w:val="36"/>
        <w:szCs w:val="36"/>
      </w:rPr>
    </w:lvl>
    <w:lvl w:ilvl="1">
      <w:start w:val="0"/>
      <w:numFmt w:val="bullet"/>
      <w:lvlText w:val="•"/>
      <w:lvlJc w:val="left"/>
      <w:pPr>
        <w:ind w:left="4521" w:hanging="627"/>
      </w:pPr>
      <w:rPr>
        <w:rFonts w:hint="default"/>
      </w:rPr>
    </w:lvl>
    <w:lvl w:ilvl="2">
      <w:start w:val="0"/>
      <w:numFmt w:val="bullet"/>
      <w:lvlText w:val="•"/>
      <w:lvlJc w:val="left"/>
      <w:pPr>
        <w:ind w:left="6003" w:hanging="627"/>
      </w:pPr>
      <w:rPr>
        <w:rFonts w:hint="default"/>
      </w:rPr>
    </w:lvl>
    <w:lvl w:ilvl="3">
      <w:start w:val="0"/>
      <w:numFmt w:val="bullet"/>
      <w:lvlText w:val="•"/>
      <w:lvlJc w:val="left"/>
      <w:pPr>
        <w:ind w:left="7485" w:hanging="627"/>
      </w:pPr>
      <w:rPr>
        <w:rFonts w:hint="default"/>
      </w:rPr>
    </w:lvl>
    <w:lvl w:ilvl="4">
      <w:start w:val="0"/>
      <w:numFmt w:val="bullet"/>
      <w:lvlText w:val="•"/>
      <w:lvlJc w:val="left"/>
      <w:pPr>
        <w:ind w:left="8967" w:hanging="627"/>
      </w:pPr>
      <w:rPr>
        <w:rFonts w:hint="default"/>
      </w:rPr>
    </w:lvl>
    <w:lvl w:ilvl="5">
      <w:start w:val="0"/>
      <w:numFmt w:val="bullet"/>
      <w:lvlText w:val="•"/>
      <w:lvlJc w:val="left"/>
      <w:pPr>
        <w:ind w:left="10449" w:hanging="627"/>
      </w:pPr>
      <w:rPr>
        <w:rFonts w:hint="default"/>
      </w:rPr>
    </w:lvl>
    <w:lvl w:ilvl="6">
      <w:start w:val="0"/>
      <w:numFmt w:val="bullet"/>
      <w:lvlText w:val="•"/>
      <w:lvlJc w:val="left"/>
      <w:pPr>
        <w:ind w:left="11931" w:hanging="627"/>
      </w:pPr>
      <w:rPr>
        <w:rFonts w:hint="default"/>
      </w:rPr>
    </w:lvl>
    <w:lvl w:ilvl="7">
      <w:start w:val="0"/>
      <w:numFmt w:val="bullet"/>
      <w:lvlText w:val="•"/>
      <w:lvlJc w:val="left"/>
      <w:pPr>
        <w:ind w:left="13413" w:hanging="627"/>
      </w:pPr>
      <w:rPr>
        <w:rFonts w:hint="default"/>
      </w:rPr>
    </w:lvl>
    <w:lvl w:ilvl="8">
      <w:start w:val="0"/>
      <w:numFmt w:val="bullet"/>
      <w:lvlText w:val="•"/>
      <w:lvlJc w:val="left"/>
      <w:pPr>
        <w:ind w:left="14895" w:hanging="627"/>
      </w:pPr>
      <w:rPr>
        <w:rFonts w:hint="default"/>
      </w:rPr>
    </w:lvl>
  </w:abstractNum>
  <w:abstractNum w:abstractNumId="30">
    <w:nsid w:val="38D4E6CE"/>
    <w:multiLevelType w:val="hybridMultilevel"/>
    <w:tmpl w:val="00000000"/>
    <w:lvl w:ilvl="0">
      <w:start w:val="10"/>
      <w:numFmt w:val="decimal"/>
      <w:lvlText w:val="%1."/>
      <w:lvlJc w:val="left"/>
      <w:pPr>
        <w:ind w:left="2734" w:hanging="736"/>
        <w:jc w:val="left"/>
      </w:pPr>
      <w:rPr>
        <w:rFonts w:ascii="幼圆" w:eastAsia="幼圆" w:hAnsi="幼圆" w:cs="幼圆" w:hint="default"/>
        <w:b/>
        <w:bCs/>
        <w:w w:val="99"/>
        <w:sz w:val="34"/>
        <w:szCs w:val="34"/>
      </w:rPr>
    </w:lvl>
    <w:lvl w:ilvl="1">
      <w:start w:val="1"/>
      <w:numFmt w:val="upperLetter"/>
      <w:lvlText w:val="%2."/>
      <w:lvlJc w:val="left"/>
      <w:pPr>
        <w:ind w:left="3373" w:hanging="724"/>
        <w:jc w:val="left"/>
      </w:pPr>
      <w:rPr>
        <w:rFonts w:ascii="幼圆" w:eastAsia="幼圆" w:hAnsi="幼圆" w:cs="幼圆" w:hint="default"/>
        <w:b/>
        <w:bCs/>
        <w:spacing w:val="0"/>
        <w:w w:val="99"/>
        <w:sz w:val="36"/>
        <w:szCs w:val="36"/>
      </w:rPr>
    </w:lvl>
    <w:lvl w:ilvl="2">
      <w:start w:val="0"/>
      <w:numFmt w:val="bullet"/>
      <w:lvlText w:val="•"/>
      <w:lvlJc w:val="left"/>
      <w:pPr>
        <w:ind w:left="4988" w:hanging="724"/>
      </w:pPr>
      <w:rPr>
        <w:rFonts w:hint="default"/>
      </w:rPr>
    </w:lvl>
    <w:lvl w:ilvl="3">
      <w:start w:val="0"/>
      <w:numFmt w:val="bullet"/>
      <w:lvlText w:val="•"/>
      <w:lvlJc w:val="left"/>
      <w:pPr>
        <w:ind w:left="6597" w:hanging="724"/>
      </w:pPr>
      <w:rPr>
        <w:rFonts w:hint="default"/>
      </w:rPr>
    </w:lvl>
    <w:lvl w:ilvl="4">
      <w:start w:val="0"/>
      <w:numFmt w:val="bullet"/>
      <w:lvlText w:val="•"/>
      <w:lvlJc w:val="left"/>
      <w:pPr>
        <w:ind w:left="8206" w:hanging="724"/>
      </w:pPr>
      <w:rPr>
        <w:rFonts w:hint="default"/>
      </w:rPr>
    </w:lvl>
    <w:lvl w:ilvl="5">
      <w:start w:val="0"/>
      <w:numFmt w:val="bullet"/>
      <w:lvlText w:val="•"/>
      <w:lvlJc w:val="left"/>
      <w:pPr>
        <w:ind w:left="9815" w:hanging="724"/>
      </w:pPr>
      <w:rPr>
        <w:rFonts w:hint="default"/>
      </w:rPr>
    </w:lvl>
    <w:lvl w:ilvl="6">
      <w:start w:val="0"/>
      <w:numFmt w:val="bullet"/>
      <w:lvlText w:val="•"/>
      <w:lvlJc w:val="left"/>
      <w:pPr>
        <w:ind w:left="11424" w:hanging="724"/>
      </w:pPr>
      <w:rPr>
        <w:rFonts w:hint="default"/>
      </w:rPr>
    </w:lvl>
    <w:lvl w:ilvl="7">
      <w:start w:val="0"/>
      <w:numFmt w:val="bullet"/>
      <w:lvlText w:val="•"/>
      <w:lvlJc w:val="left"/>
      <w:pPr>
        <w:ind w:left="13033" w:hanging="724"/>
      </w:pPr>
      <w:rPr>
        <w:rFonts w:hint="default"/>
      </w:rPr>
    </w:lvl>
    <w:lvl w:ilvl="8">
      <w:start w:val="0"/>
      <w:numFmt w:val="bullet"/>
      <w:lvlText w:val="•"/>
      <w:lvlJc w:val="left"/>
      <w:pPr>
        <w:ind w:left="14641" w:hanging="724"/>
      </w:pPr>
      <w:rPr>
        <w:rFonts w:hint="default"/>
      </w:rPr>
    </w:lvl>
  </w:abstractNum>
  <w:abstractNum w:abstractNumId="31">
    <w:nsid w:val="3985F8B9"/>
    <w:multiLevelType w:val="hybridMultilevel"/>
    <w:tmpl w:val="00000000"/>
    <w:lvl w:ilvl="0">
      <w:start w:val="1"/>
      <w:numFmt w:val="decimal"/>
      <w:lvlText w:val="（%1）"/>
      <w:lvlJc w:val="left"/>
      <w:pPr>
        <w:ind w:left="2831" w:hanging="905"/>
        <w:jc w:val="right"/>
      </w:pPr>
      <w:rPr>
        <w:rFonts w:ascii="宋体" w:eastAsia="宋体" w:hAnsi="宋体" w:cs="宋体" w:hint="default"/>
        <w:b/>
        <w:bCs/>
        <w:spacing w:val="0"/>
        <w:w w:val="99"/>
        <w:sz w:val="34"/>
        <w:szCs w:val="34"/>
      </w:rPr>
    </w:lvl>
    <w:lvl w:ilvl="1">
      <w:start w:val="0"/>
      <w:numFmt w:val="bullet"/>
      <w:lvlText w:val="•"/>
      <w:lvlJc w:val="left"/>
      <w:pPr>
        <w:ind w:left="4341" w:hanging="905"/>
      </w:pPr>
      <w:rPr>
        <w:rFonts w:hint="default"/>
      </w:rPr>
    </w:lvl>
    <w:lvl w:ilvl="2">
      <w:start w:val="0"/>
      <w:numFmt w:val="bullet"/>
      <w:lvlText w:val="•"/>
      <w:lvlJc w:val="left"/>
      <w:pPr>
        <w:ind w:left="5843" w:hanging="905"/>
      </w:pPr>
      <w:rPr>
        <w:rFonts w:hint="default"/>
      </w:rPr>
    </w:lvl>
    <w:lvl w:ilvl="3">
      <w:start w:val="0"/>
      <w:numFmt w:val="bullet"/>
      <w:lvlText w:val="•"/>
      <w:lvlJc w:val="left"/>
      <w:pPr>
        <w:ind w:left="7345" w:hanging="905"/>
      </w:pPr>
      <w:rPr>
        <w:rFonts w:hint="default"/>
      </w:rPr>
    </w:lvl>
    <w:lvl w:ilvl="4">
      <w:start w:val="0"/>
      <w:numFmt w:val="bullet"/>
      <w:lvlText w:val="•"/>
      <w:lvlJc w:val="left"/>
      <w:pPr>
        <w:ind w:left="8847" w:hanging="905"/>
      </w:pPr>
      <w:rPr>
        <w:rFonts w:hint="default"/>
      </w:rPr>
    </w:lvl>
    <w:lvl w:ilvl="5">
      <w:start w:val="0"/>
      <w:numFmt w:val="bullet"/>
      <w:lvlText w:val="•"/>
      <w:lvlJc w:val="left"/>
      <w:pPr>
        <w:ind w:left="10349" w:hanging="905"/>
      </w:pPr>
      <w:rPr>
        <w:rFonts w:hint="default"/>
      </w:rPr>
    </w:lvl>
    <w:lvl w:ilvl="6">
      <w:start w:val="0"/>
      <w:numFmt w:val="bullet"/>
      <w:lvlText w:val="•"/>
      <w:lvlJc w:val="left"/>
      <w:pPr>
        <w:ind w:left="11851" w:hanging="905"/>
      </w:pPr>
      <w:rPr>
        <w:rFonts w:hint="default"/>
      </w:rPr>
    </w:lvl>
    <w:lvl w:ilvl="7">
      <w:start w:val="0"/>
      <w:numFmt w:val="bullet"/>
      <w:lvlText w:val="•"/>
      <w:lvlJc w:val="left"/>
      <w:pPr>
        <w:ind w:left="13353" w:hanging="905"/>
      </w:pPr>
      <w:rPr>
        <w:rFonts w:hint="default"/>
      </w:rPr>
    </w:lvl>
    <w:lvl w:ilvl="8">
      <w:start w:val="0"/>
      <w:numFmt w:val="bullet"/>
      <w:lvlText w:val="•"/>
      <w:lvlJc w:val="left"/>
      <w:pPr>
        <w:ind w:left="14855" w:hanging="905"/>
      </w:pPr>
      <w:rPr>
        <w:rFonts w:hint="default"/>
      </w:rPr>
    </w:lvl>
  </w:abstractNum>
  <w:abstractNum w:abstractNumId="32">
    <w:nsid w:val="3AD5AEB5"/>
    <w:multiLevelType w:val="hybridMultilevel"/>
    <w:tmpl w:val="00000000"/>
    <w:lvl w:ilvl="0">
      <w:start w:val="4"/>
      <w:numFmt w:val="decimal"/>
      <w:lvlText w:val="%1."/>
      <w:lvlJc w:val="left"/>
      <w:pPr>
        <w:ind w:left="2356" w:hanging="542"/>
        <w:jc w:val="right"/>
      </w:pPr>
      <w:rPr>
        <w:rFonts w:hint="default"/>
        <w:b/>
        <w:bCs/>
        <w:w w:val="99"/>
      </w:rPr>
    </w:lvl>
    <w:lvl w:ilvl="1">
      <w:start w:val="0"/>
      <w:numFmt w:val="bullet"/>
      <w:lvlText w:val="•"/>
      <w:lvlJc w:val="left"/>
      <w:pPr>
        <w:ind w:left="3909" w:hanging="542"/>
      </w:pPr>
      <w:rPr>
        <w:rFonts w:hint="default"/>
      </w:rPr>
    </w:lvl>
    <w:lvl w:ilvl="2">
      <w:start w:val="0"/>
      <w:numFmt w:val="bullet"/>
      <w:lvlText w:val="•"/>
      <w:lvlJc w:val="left"/>
      <w:pPr>
        <w:ind w:left="5459" w:hanging="542"/>
      </w:pPr>
      <w:rPr>
        <w:rFonts w:hint="default"/>
      </w:rPr>
    </w:lvl>
    <w:lvl w:ilvl="3">
      <w:start w:val="0"/>
      <w:numFmt w:val="bullet"/>
      <w:lvlText w:val="•"/>
      <w:lvlJc w:val="left"/>
      <w:pPr>
        <w:ind w:left="7009" w:hanging="542"/>
      </w:pPr>
      <w:rPr>
        <w:rFonts w:hint="default"/>
      </w:rPr>
    </w:lvl>
    <w:lvl w:ilvl="4">
      <w:start w:val="0"/>
      <w:numFmt w:val="bullet"/>
      <w:lvlText w:val="•"/>
      <w:lvlJc w:val="left"/>
      <w:pPr>
        <w:ind w:left="8559" w:hanging="542"/>
      </w:pPr>
      <w:rPr>
        <w:rFonts w:hint="default"/>
      </w:rPr>
    </w:lvl>
    <w:lvl w:ilvl="5">
      <w:start w:val="0"/>
      <w:numFmt w:val="bullet"/>
      <w:lvlText w:val="•"/>
      <w:lvlJc w:val="left"/>
      <w:pPr>
        <w:ind w:left="10109" w:hanging="542"/>
      </w:pPr>
      <w:rPr>
        <w:rFonts w:hint="default"/>
      </w:rPr>
    </w:lvl>
    <w:lvl w:ilvl="6">
      <w:start w:val="0"/>
      <w:numFmt w:val="bullet"/>
      <w:lvlText w:val="•"/>
      <w:lvlJc w:val="left"/>
      <w:pPr>
        <w:ind w:left="11659" w:hanging="542"/>
      </w:pPr>
      <w:rPr>
        <w:rFonts w:hint="default"/>
      </w:rPr>
    </w:lvl>
    <w:lvl w:ilvl="7">
      <w:start w:val="0"/>
      <w:numFmt w:val="bullet"/>
      <w:lvlText w:val="•"/>
      <w:lvlJc w:val="left"/>
      <w:pPr>
        <w:ind w:left="13209" w:hanging="542"/>
      </w:pPr>
      <w:rPr>
        <w:rFonts w:hint="default"/>
      </w:rPr>
    </w:lvl>
    <w:lvl w:ilvl="8">
      <w:start w:val="0"/>
      <w:numFmt w:val="bullet"/>
      <w:lvlText w:val="•"/>
      <w:lvlJc w:val="left"/>
      <w:pPr>
        <w:ind w:left="14759" w:hanging="542"/>
      </w:pPr>
      <w:rPr>
        <w:rFonts w:hint="default"/>
      </w:rPr>
    </w:lvl>
  </w:abstractNum>
  <w:abstractNum w:abstractNumId="33">
    <w:nsid w:val="3B7BF8C1"/>
    <w:multiLevelType w:val="hybridMultilevel"/>
    <w:tmpl w:val="00000000"/>
    <w:lvl w:ilvl="0">
      <w:start w:val="1"/>
      <w:numFmt w:val="decimal"/>
      <w:lvlText w:val="%1."/>
      <w:lvlJc w:val="left"/>
      <w:pPr>
        <w:ind w:left="2535" w:hanging="630"/>
        <w:jc w:val="left"/>
      </w:pPr>
      <w:rPr>
        <w:rFonts w:ascii="宋体" w:eastAsia="宋体" w:hAnsi="宋体" w:cs="宋体" w:hint="default"/>
        <w:b/>
        <w:bCs/>
        <w:w w:val="101"/>
        <w:sz w:val="31"/>
        <w:szCs w:val="31"/>
      </w:rPr>
    </w:lvl>
    <w:lvl w:ilvl="1">
      <w:start w:val="0"/>
      <w:numFmt w:val="bullet"/>
      <w:lvlText w:val="•"/>
      <w:lvlJc w:val="left"/>
      <w:pPr>
        <w:ind w:left="4071" w:hanging="630"/>
      </w:pPr>
      <w:rPr>
        <w:rFonts w:hint="default"/>
      </w:rPr>
    </w:lvl>
    <w:lvl w:ilvl="2">
      <w:start w:val="0"/>
      <w:numFmt w:val="bullet"/>
      <w:lvlText w:val="•"/>
      <w:lvlJc w:val="left"/>
      <w:pPr>
        <w:ind w:left="5603" w:hanging="630"/>
      </w:pPr>
      <w:rPr>
        <w:rFonts w:hint="default"/>
      </w:rPr>
    </w:lvl>
    <w:lvl w:ilvl="3">
      <w:start w:val="0"/>
      <w:numFmt w:val="bullet"/>
      <w:lvlText w:val="•"/>
      <w:lvlJc w:val="left"/>
      <w:pPr>
        <w:ind w:left="7135" w:hanging="630"/>
      </w:pPr>
      <w:rPr>
        <w:rFonts w:hint="default"/>
      </w:rPr>
    </w:lvl>
    <w:lvl w:ilvl="4">
      <w:start w:val="0"/>
      <w:numFmt w:val="bullet"/>
      <w:lvlText w:val="•"/>
      <w:lvlJc w:val="left"/>
      <w:pPr>
        <w:ind w:left="8667" w:hanging="630"/>
      </w:pPr>
      <w:rPr>
        <w:rFonts w:hint="default"/>
      </w:rPr>
    </w:lvl>
    <w:lvl w:ilvl="5">
      <w:start w:val="0"/>
      <w:numFmt w:val="bullet"/>
      <w:lvlText w:val="•"/>
      <w:lvlJc w:val="left"/>
      <w:pPr>
        <w:ind w:left="10199" w:hanging="630"/>
      </w:pPr>
      <w:rPr>
        <w:rFonts w:hint="default"/>
      </w:rPr>
    </w:lvl>
    <w:lvl w:ilvl="6">
      <w:start w:val="0"/>
      <w:numFmt w:val="bullet"/>
      <w:lvlText w:val="•"/>
      <w:lvlJc w:val="left"/>
      <w:pPr>
        <w:ind w:left="11731" w:hanging="630"/>
      </w:pPr>
      <w:rPr>
        <w:rFonts w:hint="default"/>
      </w:rPr>
    </w:lvl>
    <w:lvl w:ilvl="7">
      <w:start w:val="0"/>
      <w:numFmt w:val="bullet"/>
      <w:lvlText w:val="•"/>
      <w:lvlJc w:val="left"/>
      <w:pPr>
        <w:ind w:left="13263" w:hanging="630"/>
      </w:pPr>
      <w:rPr>
        <w:rFonts w:hint="default"/>
      </w:rPr>
    </w:lvl>
    <w:lvl w:ilvl="8">
      <w:start w:val="0"/>
      <w:numFmt w:val="bullet"/>
      <w:lvlText w:val="•"/>
      <w:lvlJc w:val="left"/>
      <w:pPr>
        <w:ind w:left="14795" w:hanging="630"/>
      </w:pPr>
      <w:rPr>
        <w:rFonts w:hint="default"/>
      </w:rPr>
    </w:lvl>
  </w:abstractNum>
  <w:abstractNum w:abstractNumId="34">
    <w:nsid w:val="3BBC40D2"/>
    <w:multiLevelType w:val="hybridMultilevel"/>
    <w:tmpl w:val="00000000"/>
    <w:lvl w:ilvl="0">
      <w:start w:val="0"/>
      <w:numFmt w:val="bullet"/>
      <w:lvlText w:val=""/>
      <w:lvlJc w:val="left"/>
      <w:pPr>
        <w:ind w:left="388" w:hanging="259"/>
      </w:pPr>
      <w:rPr>
        <w:rFonts w:ascii="Symbol" w:eastAsia="Symbol" w:hAnsi="Symbol" w:cs="Symbol" w:hint="default"/>
        <w:w w:val="99"/>
        <w:sz w:val="36"/>
        <w:szCs w:val="36"/>
      </w:rPr>
    </w:lvl>
    <w:lvl w:ilvl="1">
      <w:start w:val="0"/>
      <w:numFmt w:val="bullet"/>
      <w:lvlText w:val="•"/>
      <w:lvlJc w:val="left"/>
      <w:pPr>
        <w:ind w:left="1532" w:hanging="259"/>
      </w:pPr>
      <w:rPr>
        <w:rFonts w:hint="default"/>
      </w:rPr>
    </w:lvl>
    <w:lvl w:ilvl="2">
      <w:start w:val="0"/>
      <w:numFmt w:val="bullet"/>
      <w:lvlText w:val="•"/>
      <w:lvlJc w:val="left"/>
      <w:pPr>
        <w:ind w:left="2684" w:hanging="259"/>
      </w:pPr>
      <w:rPr>
        <w:rFonts w:hint="default"/>
      </w:rPr>
    </w:lvl>
    <w:lvl w:ilvl="3">
      <w:start w:val="0"/>
      <w:numFmt w:val="bullet"/>
      <w:lvlText w:val="•"/>
      <w:lvlJc w:val="left"/>
      <w:pPr>
        <w:ind w:left="3836" w:hanging="259"/>
      </w:pPr>
      <w:rPr>
        <w:rFonts w:hint="default"/>
      </w:rPr>
    </w:lvl>
    <w:lvl w:ilvl="4">
      <w:start w:val="0"/>
      <w:numFmt w:val="bullet"/>
      <w:lvlText w:val="•"/>
      <w:lvlJc w:val="left"/>
      <w:pPr>
        <w:ind w:left="4989" w:hanging="259"/>
      </w:pPr>
      <w:rPr>
        <w:rFonts w:hint="default"/>
      </w:rPr>
    </w:lvl>
    <w:lvl w:ilvl="5">
      <w:start w:val="0"/>
      <w:numFmt w:val="bullet"/>
      <w:lvlText w:val="•"/>
      <w:lvlJc w:val="left"/>
      <w:pPr>
        <w:ind w:left="6141" w:hanging="259"/>
      </w:pPr>
      <w:rPr>
        <w:rFonts w:hint="default"/>
      </w:rPr>
    </w:lvl>
    <w:lvl w:ilvl="6">
      <w:start w:val="0"/>
      <w:numFmt w:val="bullet"/>
      <w:lvlText w:val="•"/>
      <w:lvlJc w:val="left"/>
      <w:pPr>
        <w:ind w:left="7293" w:hanging="259"/>
      </w:pPr>
      <w:rPr>
        <w:rFonts w:hint="default"/>
      </w:rPr>
    </w:lvl>
    <w:lvl w:ilvl="7">
      <w:start w:val="0"/>
      <w:numFmt w:val="bullet"/>
      <w:lvlText w:val="•"/>
      <w:lvlJc w:val="left"/>
      <w:pPr>
        <w:ind w:left="8446" w:hanging="259"/>
      </w:pPr>
      <w:rPr>
        <w:rFonts w:hint="default"/>
      </w:rPr>
    </w:lvl>
    <w:lvl w:ilvl="8">
      <w:start w:val="0"/>
      <w:numFmt w:val="bullet"/>
      <w:lvlText w:val="•"/>
      <w:lvlJc w:val="left"/>
      <w:pPr>
        <w:ind w:left="9598" w:hanging="259"/>
      </w:pPr>
      <w:rPr>
        <w:rFonts w:hint="default"/>
      </w:rPr>
    </w:lvl>
  </w:abstractNum>
  <w:abstractNum w:abstractNumId="35">
    <w:nsid w:val="3BBEFB61"/>
    <w:multiLevelType w:val="hybridMultilevel"/>
    <w:tmpl w:val="00000000"/>
    <w:lvl w:ilvl="0">
      <w:start w:val="0"/>
      <w:numFmt w:val="bullet"/>
      <w:lvlText w:val=""/>
      <w:lvlJc w:val="left"/>
      <w:pPr>
        <w:ind w:left="348" w:hanging="271"/>
      </w:pPr>
      <w:rPr>
        <w:rFonts w:hint="default"/>
        <w:w w:val="100"/>
      </w:rPr>
    </w:lvl>
    <w:lvl w:ilvl="1">
      <w:start w:val="0"/>
      <w:numFmt w:val="bullet"/>
      <w:lvlText w:val="•"/>
      <w:lvlJc w:val="left"/>
      <w:pPr>
        <w:ind w:left="1128" w:hanging="271"/>
      </w:pPr>
      <w:rPr>
        <w:rFonts w:hint="default"/>
      </w:rPr>
    </w:lvl>
    <w:lvl w:ilvl="2">
      <w:start w:val="0"/>
      <w:numFmt w:val="bullet"/>
      <w:lvlText w:val="•"/>
      <w:lvlJc w:val="left"/>
      <w:pPr>
        <w:ind w:left="1916" w:hanging="271"/>
      </w:pPr>
      <w:rPr>
        <w:rFonts w:hint="default"/>
      </w:rPr>
    </w:lvl>
    <w:lvl w:ilvl="3">
      <w:start w:val="0"/>
      <w:numFmt w:val="bullet"/>
      <w:lvlText w:val="•"/>
      <w:lvlJc w:val="left"/>
      <w:pPr>
        <w:ind w:left="2704" w:hanging="271"/>
      </w:pPr>
      <w:rPr>
        <w:rFonts w:hint="default"/>
      </w:rPr>
    </w:lvl>
    <w:lvl w:ilvl="4">
      <w:start w:val="0"/>
      <w:numFmt w:val="bullet"/>
      <w:lvlText w:val="•"/>
      <w:lvlJc w:val="left"/>
      <w:pPr>
        <w:ind w:left="3492" w:hanging="271"/>
      </w:pPr>
      <w:rPr>
        <w:rFonts w:hint="default"/>
      </w:rPr>
    </w:lvl>
    <w:lvl w:ilvl="5">
      <w:start w:val="0"/>
      <w:numFmt w:val="bullet"/>
      <w:lvlText w:val="•"/>
      <w:lvlJc w:val="left"/>
      <w:pPr>
        <w:ind w:left="4280" w:hanging="271"/>
      </w:pPr>
      <w:rPr>
        <w:rFonts w:hint="default"/>
      </w:rPr>
    </w:lvl>
    <w:lvl w:ilvl="6">
      <w:start w:val="0"/>
      <w:numFmt w:val="bullet"/>
      <w:lvlText w:val="•"/>
      <w:lvlJc w:val="left"/>
      <w:pPr>
        <w:ind w:left="5068" w:hanging="271"/>
      </w:pPr>
      <w:rPr>
        <w:rFonts w:hint="default"/>
      </w:rPr>
    </w:lvl>
    <w:lvl w:ilvl="7">
      <w:start w:val="0"/>
      <w:numFmt w:val="bullet"/>
      <w:lvlText w:val="•"/>
      <w:lvlJc w:val="left"/>
      <w:pPr>
        <w:ind w:left="5856" w:hanging="271"/>
      </w:pPr>
      <w:rPr>
        <w:rFonts w:hint="default"/>
      </w:rPr>
    </w:lvl>
    <w:lvl w:ilvl="8">
      <w:start w:val="0"/>
      <w:numFmt w:val="bullet"/>
      <w:lvlText w:val="•"/>
      <w:lvlJc w:val="left"/>
      <w:pPr>
        <w:ind w:left="6644" w:hanging="271"/>
      </w:pPr>
      <w:rPr>
        <w:rFonts w:hint="default"/>
      </w:rPr>
    </w:lvl>
  </w:abstractNum>
  <w:abstractNum w:abstractNumId="36">
    <w:nsid w:val="3C2774C4"/>
    <w:multiLevelType w:val="hybridMultilevel"/>
    <w:tmpl w:val="00000000"/>
    <w:lvl w:ilvl="0">
      <w:start w:val="2"/>
      <w:numFmt w:val="decimal"/>
      <w:lvlText w:val="%1."/>
      <w:lvlJc w:val="left"/>
      <w:pPr>
        <w:ind w:left="2543" w:hanging="545"/>
        <w:jc w:val="left"/>
      </w:pPr>
      <w:rPr>
        <w:rFonts w:ascii="宋体" w:eastAsia="宋体" w:hAnsi="宋体" w:cs="宋体"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37">
    <w:nsid w:val="3D4654A3"/>
    <w:multiLevelType w:val="hybridMultilevel"/>
    <w:tmpl w:val="00000000"/>
    <w:lvl w:ilvl="0">
      <w:start w:val="1"/>
      <w:numFmt w:val="decimal"/>
      <w:lvlText w:val="%1."/>
      <w:lvlJc w:val="left"/>
      <w:pPr>
        <w:ind w:left="2445" w:hanging="540"/>
        <w:jc w:val="left"/>
      </w:pPr>
      <w:rPr>
        <w:rFonts w:ascii="宋体" w:eastAsia="宋体" w:hAnsi="宋体" w:cs="宋体" w:hint="default"/>
        <w:b/>
        <w:bCs/>
        <w:w w:val="101"/>
        <w:sz w:val="31"/>
        <w:szCs w:val="31"/>
      </w:rPr>
    </w:lvl>
    <w:lvl w:ilvl="1">
      <w:start w:val="1"/>
      <w:numFmt w:val="decimal"/>
      <w:lvlText w:val="%2."/>
      <w:lvlJc w:val="left"/>
      <w:pPr>
        <w:ind w:left="2985" w:hanging="540"/>
        <w:jc w:val="left"/>
      </w:pPr>
      <w:rPr>
        <w:rFonts w:ascii="宋体" w:eastAsia="宋体" w:hAnsi="宋体" w:cs="宋体" w:hint="default"/>
        <w:b/>
        <w:bCs/>
        <w:w w:val="101"/>
        <w:sz w:val="31"/>
        <w:szCs w:val="31"/>
      </w:rPr>
    </w:lvl>
    <w:lvl w:ilvl="2">
      <w:start w:val="0"/>
      <w:numFmt w:val="bullet"/>
      <w:lvlText w:val="•"/>
      <w:lvlJc w:val="left"/>
      <w:pPr>
        <w:ind w:left="3332" w:hanging="540"/>
      </w:pPr>
      <w:rPr>
        <w:rFonts w:hint="default"/>
      </w:rPr>
    </w:lvl>
    <w:lvl w:ilvl="3">
      <w:start w:val="0"/>
      <w:numFmt w:val="bullet"/>
      <w:lvlText w:val="•"/>
      <w:lvlJc w:val="left"/>
      <w:pPr>
        <w:ind w:left="3685" w:hanging="540"/>
      </w:pPr>
      <w:rPr>
        <w:rFonts w:hint="default"/>
      </w:rPr>
    </w:lvl>
    <w:lvl w:ilvl="4">
      <w:start w:val="0"/>
      <w:numFmt w:val="bullet"/>
      <w:lvlText w:val="•"/>
      <w:lvlJc w:val="left"/>
      <w:pPr>
        <w:ind w:left="4037" w:hanging="540"/>
      </w:pPr>
      <w:rPr>
        <w:rFonts w:hint="default"/>
      </w:rPr>
    </w:lvl>
    <w:lvl w:ilvl="5">
      <w:start w:val="0"/>
      <w:numFmt w:val="bullet"/>
      <w:lvlText w:val="•"/>
      <w:lvlJc w:val="left"/>
      <w:pPr>
        <w:ind w:left="4390" w:hanging="540"/>
      </w:pPr>
      <w:rPr>
        <w:rFonts w:hint="default"/>
      </w:rPr>
    </w:lvl>
    <w:lvl w:ilvl="6">
      <w:start w:val="0"/>
      <w:numFmt w:val="bullet"/>
      <w:lvlText w:val="•"/>
      <w:lvlJc w:val="left"/>
      <w:pPr>
        <w:ind w:left="4742" w:hanging="540"/>
      </w:pPr>
      <w:rPr>
        <w:rFonts w:hint="default"/>
      </w:rPr>
    </w:lvl>
    <w:lvl w:ilvl="7">
      <w:start w:val="0"/>
      <w:numFmt w:val="bullet"/>
      <w:lvlText w:val="•"/>
      <w:lvlJc w:val="left"/>
      <w:pPr>
        <w:ind w:left="5095" w:hanging="540"/>
      </w:pPr>
      <w:rPr>
        <w:rFonts w:hint="default"/>
      </w:rPr>
    </w:lvl>
    <w:lvl w:ilvl="8">
      <w:start w:val="0"/>
      <w:numFmt w:val="bullet"/>
      <w:lvlText w:val="•"/>
      <w:lvlJc w:val="left"/>
      <w:pPr>
        <w:ind w:left="5448" w:hanging="540"/>
      </w:pPr>
      <w:rPr>
        <w:rFonts w:hint="default"/>
      </w:rPr>
    </w:lvl>
  </w:abstractNum>
  <w:abstractNum w:abstractNumId="38">
    <w:nsid w:val="3E3244C4"/>
    <w:multiLevelType w:val="hybridMultilevel"/>
    <w:tmpl w:val="00000000"/>
    <w:lvl w:ilvl="0">
      <w:start w:val="0"/>
      <w:numFmt w:val="bullet"/>
      <w:lvlText w:val=""/>
      <w:lvlJc w:val="left"/>
      <w:pPr>
        <w:ind w:left="381" w:hanging="259"/>
      </w:pPr>
      <w:rPr>
        <w:rFonts w:hint="default"/>
        <w:w w:val="101"/>
      </w:rPr>
    </w:lvl>
    <w:lvl w:ilvl="1">
      <w:start w:val="0"/>
      <w:numFmt w:val="bullet"/>
      <w:lvlText w:val="•"/>
      <w:lvlJc w:val="left"/>
      <w:pPr>
        <w:ind w:left="490" w:hanging="259"/>
      </w:pPr>
      <w:rPr>
        <w:rFonts w:hint="default"/>
      </w:rPr>
    </w:lvl>
    <w:lvl w:ilvl="2">
      <w:start w:val="0"/>
      <w:numFmt w:val="bullet"/>
      <w:lvlText w:val="•"/>
      <w:lvlJc w:val="left"/>
      <w:pPr>
        <w:ind w:left="601" w:hanging="259"/>
      </w:pPr>
      <w:rPr>
        <w:rFonts w:hint="default"/>
      </w:rPr>
    </w:lvl>
    <w:lvl w:ilvl="3">
      <w:start w:val="0"/>
      <w:numFmt w:val="bullet"/>
      <w:lvlText w:val="•"/>
      <w:lvlJc w:val="left"/>
      <w:pPr>
        <w:ind w:left="712" w:hanging="259"/>
      </w:pPr>
      <w:rPr>
        <w:rFonts w:hint="default"/>
      </w:rPr>
    </w:lvl>
    <w:lvl w:ilvl="4">
      <w:start w:val="0"/>
      <w:numFmt w:val="bullet"/>
      <w:lvlText w:val="•"/>
      <w:lvlJc w:val="left"/>
      <w:pPr>
        <w:ind w:left="823" w:hanging="259"/>
      </w:pPr>
      <w:rPr>
        <w:rFonts w:hint="default"/>
      </w:rPr>
    </w:lvl>
    <w:lvl w:ilvl="5">
      <w:start w:val="0"/>
      <w:numFmt w:val="bullet"/>
      <w:lvlText w:val="•"/>
      <w:lvlJc w:val="left"/>
      <w:pPr>
        <w:ind w:left="934" w:hanging="259"/>
      </w:pPr>
      <w:rPr>
        <w:rFonts w:hint="default"/>
      </w:rPr>
    </w:lvl>
    <w:lvl w:ilvl="6">
      <w:start w:val="0"/>
      <w:numFmt w:val="bullet"/>
      <w:lvlText w:val="•"/>
      <w:lvlJc w:val="left"/>
      <w:pPr>
        <w:ind w:left="1045" w:hanging="259"/>
      </w:pPr>
      <w:rPr>
        <w:rFonts w:hint="default"/>
      </w:rPr>
    </w:lvl>
    <w:lvl w:ilvl="7">
      <w:start w:val="0"/>
      <w:numFmt w:val="bullet"/>
      <w:lvlText w:val="•"/>
      <w:lvlJc w:val="left"/>
      <w:pPr>
        <w:ind w:left="1155" w:hanging="259"/>
      </w:pPr>
      <w:rPr>
        <w:rFonts w:hint="default"/>
      </w:rPr>
    </w:lvl>
    <w:lvl w:ilvl="8">
      <w:start w:val="0"/>
      <w:numFmt w:val="bullet"/>
      <w:lvlText w:val="•"/>
      <w:lvlJc w:val="left"/>
      <w:pPr>
        <w:ind w:left="1266" w:hanging="259"/>
      </w:pPr>
      <w:rPr>
        <w:rFonts w:hint="default"/>
      </w:rPr>
    </w:lvl>
  </w:abstractNum>
  <w:abstractNum w:abstractNumId="39">
    <w:nsid w:val="41040DDD"/>
    <w:multiLevelType w:val="hybridMultilevel"/>
    <w:tmpl w:val="00000000"/>
    <w:lvl w:ilvl="0">
      <w:start w:val="7"/>
      <w:numFmt w:val="decimal"/>
      <w:lvlText w:val="%1."/>
      <w:lvlJc w:val="left"/>
      <w:pPr>
        <w:ind w:left="2453" w:hanging="545"/>
        <w:jc w:val="left"/>
      </w:pPr>
      <w:rPr>
        <w:rFonts w:ascii="幼圆" w:eastAsia="幼圆" w:hAnsi="幼圆" w:cs="幼圆" w:hint="default"/>
        <w:b/>
        <w:bCs/>
        <w:spacing w:val="0"/>
        <w:w w:val="99"/>
        <w:sz w:val="34"/>
        <w:szCs w:val="34"/>
      </w:rPr>
    </w:lvl>
    <w:lvl w:ilvl="1">
      <w:start w:val="1"/>
      <w:numFmt w:val="upperLetter"/>
      <w:lvlText w:val="%2."/>
      <w:lvlJc w:val="left"/>
      <w:pPr>
        <w:ind w:left="3165" w:hanging="605"/>
        <w:jc w:val="left"/>
      </w:pPr>
      <w:rPr>
        <w:rFonts w:hint="default"/>
        <w:b/>
        <w:bCs/>
        <w:spacing w:val="0"/>
        <w:w w:val="99"/>
      </w:rPr>
    </w:lvl>
    <w:lvl w:ilvl="2">
      <w:start w:val="0"/>
      <w:numFmt w:val="bullet"/>
      <w:lvlText w:val="•"/>
      <w:lvlJc w:val="left"/>
      <w:pPr>
        <w:ind w:left="4793" w:hanging="605"/>
      </w:pPr>
      <w:rPr>
        <w:rFonts w:hint="default"/>
      </w:rPr>
    </w:lvl>
    <w:lvl w:ilvl="3">
      <w:start w:val="0"/>
      <w:numFmt w:val="bullet"/>
      <w:lvlText w:val="•"/>
      <w:lvlJc w:val="left"/>
      <w:pPr>
        <w:ind w:left="6426" w:hanging="605"/>
      </w:pPr>
      <w:rPr>
        <w:rFonts w:hint="default"/>
      </w:rPr>
    </w:lvl>
    <w:lvl w:ilvl="4">
      <w:start w:val="0"/>
      <w:numFmt w:val="bullet"/>
      <w:lvlText w:val="•"/>
      <w:lvlJc w:val="left"/>
      <w:pPr>
        <w:ind w:left="8059" w:hanging="605"/>
      </w:pPr>
      <w:rPr>
        <w:rFonts w:hint="default"/>
      </w:rPr>
    </w:lvl>
    <w:lvl w:ilvl="5">
      <w:start w:val="0"/>
      <w:numFmt w:val="bullet"/>
      <w:lvlText w:val="•"/>
      <w:lvlJc w:val="left"/>
      <w:pPr>
        <w:ind w:left="9693" w:hanging="605"/>
      </w:pPr>
      <w:rPr>
        <w:rFonts w:hint="default"/>
      </w:rPr>
    </w:lvl>
    <w:lvl w:ilvl="6">
      <w:start w:val="0"/>
      <w:numFmt w:val="bullet"/>
      <w:lvlText w:val="•"/>
      <w:lvlJc w:val="left"/>
      <w:pPr>
        <w:ind w:left="11326" w:hanging="605"/>
      </w:pPr>
      <w:rPr>
        <w:rFonts w:hint="default"/>
      </w:rPr>
    </w:lvl>
    <w:lvl w:ilvl="7">
      <w:start w:val="0"/>
      <w:numFmt w:val="bullet"/>
      <w:lvlText w:val="•"/>
      <w:lvlJc w:val="left"/>
      <w:pPr>
        <w:ind w:left="12959" w:hanging="605"/>
      </w:pPr>
      <w:rPr>
        <w:rFonts w:hint="default"/>
      </w:rPr>
    </w:lvl>
    <w:lvl w:ilvl="8">
      <w:start w:val="0"/>
      <w:numFmt w:val="bullet"/>
      <w:lvlText w:val="•"/>
      <w:lvlJc w:val="left"/>
      <w:pPr>
        <w:ind w:left="14593" w:hanging="605"/>
      </w:pPr>
      <w:rPr>
        <w:rFonts w:hint="default"/>
      </w:rPr>
    </w:lvl>
  </w:abstractNum>
  <w:abstractNum w:abstractNumId="40">
    <w:nsid w:val="41A73F20"/>
    <w:multiLevelType w:val="hybridMultilevel"/>
    <w:tmpl w:val="00000000"/>
    <w:lvl w:ilvl="0">
      <w:start w:val="1"/>
      <w:numFmt w:val="decimal"/>
      <w:lvlText w:val="%1."/>
      <w:lvlJc w:val="left"/>
      <w:pPr>
        <w:ind w:left="3165" w:hanging="828"/>
        <w:jc w:val="right"/>
      </w:pPr>
      <w:rPr>
        <w:rFonts w:ascii="宋体" w:eastAsia="宋体" w:hAnsi="宋体" w:cs="宋体" w:hint="default"/>
        <w:b/>
        <w:bCs/>
        <w:spacing w:val="0"/>
        <w:w w:val="99"/>
        <w:sz w:val="36"/>
        <w:szCs w:val="36"/>
      </w:rPr>
    </w:lvl>
    <w:lvl w:ilvl="1">
      <w:start w:val="0"/>
      <w:numFmt w:val="bullet"/>
      <w:lvlText w:val="•"/>
      <w:lvlJc w:val="left"/>
      <w:pPr>
        <w:ind w:left="4629" w:hanging="828"/>
      </w:pPr>
      <w:rPr>
        <w:rFonts w:hint="default"/>
      </w:rPr>
    </w:lvl>
    <w:lvl w:ilvl="2">
      <w:start w:val="0"/>
      <w:numFmt w:val="bullet"/>
      <w:lvlText w:val="•"/>
      <w:lvlJc w:val="left"/>
      <w:pPr>
        <w:ind w:left="6099" w:hanging="828"/>
      </w:pPr>
      <w:rPr>
        <w:rFonts w:hint="default"/>
      </w:rPr>
    </w:lvl>
    <w:lvl w:ilvl="3">
      <w:start w:val="0"/>
      <w:numFmt w:val="bullet"/>
      <w:lvlText w:val="•"/>
      <w:lvlJc w:val="left"/>
      <w:pPr>
        <w:ind w:left="7569" w:hanging="828"/>
      </w:pPr>
      <w:rPr>
        <w:rFonts w:hint="default"/>
      </w:rPr>
    </w:lvl>
    <w:lvl w:ilvl="4">
      <w:start w:val="0"/>
      <w:numFmt w:val="bullet"/>
      <w:lvlText w:val="•"/>
      <w:lvlJc w:val="left"/>
      <w:pPr>
        <w:ind w:left="9039" w:hanging="828"/>
      </w:pPr>
      <w:rPr>
        <w:rFonts w:hint="default"/>
      </w:rPr>
    </w:lvl>
    <w:lvl w:ilvl="5">
      <w:start w:val="0"/>
      <w:numFmt w:val="bullet"/>
      <w:lvlText w:val="•"/>
      <w:lvlJc w:val="left"/>
      <w:pPr>
        <w:ind w:left="10509" w:hanging="828"/>
      </w:pPr>
      <w:rPr>
        <w:rFonts w:hint="default"/>
      </w:rPr>
    </w:lvl>
    <w:lvl w:ilvl="6">
      <w:start w:val="0"/>
      <w:numFmt w:val="bullet"/>
      <w:lvlText w:val="•"/>
      <w:lvlJc w:val="left"/>
      <w:pPr>
        <w:ind w:left="11979" w:hanging="828"/>
      </w:pPr>
      <w:rPr>
        <w:rFonts w:hint="default"/>
      </w:rPr>
    </w:lvl>
    <w:lvl w:ilvl="7">
      <w:start w:val="0"/>
      <w:numFmt w:val="bullet"/>
      <w:lvlText w:val="•"/>
      <w:lvlJc w:val="left"/>
      <w:pPr>
        <w:ind w:left="13449" w:hanging="828"/>
      </w:pPr>
      <w:rPr>
        <w:rFonts w:hint="default"/>
      </w:rPr>
    </w:lvl>
    <w:lvl w:ilvl="8">
      <w:start w:val="0"/>
      <w:numFmt w:val="bullet"/>
      <w:lvlText w:val="•"/>
      <w:lvlJc w:val="left"/>
      <w:pPr>
        <w:ind w:left="14919" w:hanging="828"/>
      </w:pPr>
      <w:rPr>
        <w:rFonts w:hint="default"/>
      </w:rPr>
    </w:lvl>
  </w:abstractNum>
  <w:abstractNum w:abstractNumId="41">
    <w:nsid w:val="41AAAE16"/>
    <w:multiLevelType w:val="hybridMultilevel"/>
    <w:tmpl w:val="00000000"/>
    <w:lvl w:ilvl="0">
      <w:start w:val="3"/>
      <w:numFmt w:val="decimal"/>
      <w:lvlText w:val="%1."/>
      <w:lvlJc w:val="left"/>
      <w:pPr>
        <w:ind w:left="2493" w:hanging="585"/>
        <w:jc w:val="left"/>
      </w:pPr>
      <w:rPr>
        <w:rFonts w:ascii="幼圆" w:eastAsia="幼圆" w:hAnsi="幼圆" w:cs="幼圆" w:hint="default"/>
        <w:b/>
        <w:bCs/>
        <w:spacing w:val="-139"/>
        <w:w w:val="99"/>
        <w:sz w:val="34"/>
        <w:szCs w:val="34"/>
      </w:rPr>
    </w:lvl>
    <w:lvl w:ilvl="1">
      <w:start w:val="0"/>
      <w:numFmt w:val="bullet"/>
      <w:lvlText w:val="•"/>
      <w:lvlJc w:val="left"/>
      <w:pPr>
        <w:ind w:left="4035" w:hanging="585"/>
      </w:pPr>
      <w:rPr>
        <w:rFonts w:hint="default"/>
      </w:rPr>
    </w:lvl>
    <w:lvl w:ilvl="2">
      <w:start w:val="0"/>
      <w:numFmt w:val="bullet"/>
      <w:lvlText w:val="•"/>
      <w:lvlJc w:val="left"/>
      <w:pPr>
        <w:ind w:left="5571" w:hanging="585"/>
      </w:pPr>
      <w:rPr>
        <w:rFonts w:hint="default"/>
      </w:rPr>
    </w:lvl>
    <w:lvl w:ilvl="3">
      <w:start w:val="0"/>
      <w:numFmt w:val="bullet"/>
      <w:lvlText w:val="•"/>
      <w:lvlJc w:val="left"/>
      <w:pPr>
        <w:ind w:left="7107" w:hanging="585"/>
      </w:pPr>
      <w:rPr>
        <w:rFonts w:hint="default"/>
      </w:rPr>
    </w:lvl>
    <w:lvl w:ilvl="4">
      <w:start w:val="0"/>
      <w:numFmt w:val="bullet"/>
      <w:lvlText w:val="•"/>
      <w:lvlJc w:val="left"/>
      <w:pPr>
        <w:ind w:left="8643" w:hanging="585"/>
      </w:pPr>
      <w:rPr>
        <w:rFonts w:hint="default"/>
      </w:rPr>
    </w:lvl>
    <w:lvl w:ilvl="5">
      <w:start w:val="0"/>
      <w:numFmt w:val="bullet"/>
      <w:lvlText w:val="•"/>
      <w:lvlJc w:val="left"/>
      <w:pPr>
        <w:ind w:left="10179" w:hanging="585"/>
      </w:pPr>
      <w:rPr>
        <w:rFonts w:hint="default"/>
      </w:rPr>
    </w:lvl>
    <w:lvl w:ilvl="6">
      <w:start w:val="0"/>
      <w:numFmt w:val="bullet"/>
      <w:lvlText w:val="•"/>
      <w:lvlJc w:val="left"/>
      <w:pPr>
        <w:ind w:left="11715" w:hanging="585"/>
      </w:pPr>
      <w:rPr>
        <w:rFonts w:hint="default"/>
      </w:rPr>
    </w:lvl>
    <w:lvl w:ilvl="7">
      <w:start w:val="0"/>
      <w:numFmt w:val="bullet"/>
      <w:lvlText w:val="•"/>
      <w:lvlJc w:val="left"/>
      <w:pPr>
        <w:ind w:left="13251" w:hanging="585"/>
      </w:pPr>
      <w:rPr>
        <w:rFonts w:hint="default"/>
      </w:rPr>
    </w:lvl>
    <w:lvl w:ilvl="8">
      <w:start w:val="0"/>
      <w:numFmt w:val="bullet"/>
      <w:lvlText w:val="•"/>
      <w:lvlJc w:val="left"/>
      <w:pPr>
        <w:ind w:left="14787" w:hanging="585"/>
      </w:pPr>
      <w:rPr>
        <w:rFonts w:hint="default"/>
      </w:rPr>
    </w:lvl>
  </w:abstractNum>
  <w:abstractNum w:abstractNumId="42">
    <w:nsid w:val="42B8B8F6"/>
    <w:multiLevelType w:val="hybridMultilevel"/>
    <w:tmpl w:val="00000000"/>
    <w:lvl w:ilvl="0">
      <w:start w:val="10"/>
      <w:numFmt w:val="decimal"/>
      <w:lvlText w:val="%1"/>
      <w:lvlJc w:val="left"/>
      <w:pPr>
        <w:ind w:left="2355" w:hanging="447"/>
        <w:jc w:val="left"/>
      </w:pPr>
      <w:rPr>
        <w:rFonts w:ascii="幼圆" w:eastAsia="幼圆" w:hAnsi="幼圆" w:cs="幼圆" w:hint="default"/>
        <w:b/>
        <w:bCs/>
        <w:w w:val="99"/>
        <w:sz w:val="36"/>
        <w:szCs w:val="36"/>
      </w:rPr>
    </w:lvl>
    <w:lvl w:ilvl="1">
      <w:start w:val="0"/>
      <w:numFmt w:val="bullet"/>
      <w:lvlText w:val="•"/>
      <w:lvlJc w:val="left"/>
      <w:pPr>
        <w:ind w:left="3909" w:hanging="447"/>
      </w:pPr>
      <w:rPr>
        <w:rFonts w:hint="default"/>
      </w:rPr>
    </w:lvl>
    <w:lvl w:ilvl="2">
      <w:start w:val="0"/>
      <w:numFmt w:val="bullet"/>
      <w:lvlText w:val="•"/>
      <w:lvlJc w:val="left"/>
      <w:pPr>
        <w:ind w:left="5459" w:hanging="447"/>
      </w:pPr>
      <w:rPr>
        <w:rFonts w:hint="default"/>
      </w:rPr>
    </w:lvl>
    <w:lvl w:ilvl="3">
      <w:start w:val="0"/>
      <w:numFmt w:val="bullet"/>
      <w:lvlText w:val="•"/>
      <w:lvlJc w:val="left"/>
      <w:pPr>
        <w:ind w:left="7009" w:hanging="447"/>
      </w:pPr>
      <w:rPr>
        <w:rFonts w:hint="default"/>
      </w:rPr>
    </w:lvl>
    <w:lvl w:ilvl="4">
      <w:start w:val="0"/>
      <w:numFmt w:val="bullet"/>
      <w:lvlText w:val="•"/>
      <w:lvlJc w:val="left"/>
      <w:pPr>
        <w:ind w:left="8559" w:hanging="447"/>
      </w:pPr>
      <w:rPr>
        <w:rFonts w:hint="default"/>
      </w:rPr>
    </w:lvl>
    <w:lvl w:ilvl="5">
      <w:start w:val="0"/>
      <w:numFmt w:val="bullet"/>
      <w:lvlText w:val="•"/>
      <w:lvlJc w:val="left"/>
      <w:pPr>
        <w:ind w:left="10109" w:hanging="447"/>
      </w:pPr>
      <w:rPr>
        <w:rFonts w:hint="default"/>
      </w:rPr>
    </w:lvl>
    <w:lvl w:ilvl="6">
      <w:start w:val="0"/>
      <w:numFmt w:val="bullet"/>
      <w:lvlText w:val="•"/>
      <w:lvlJc w:val="left"/>
      <w:pPr>
        <w:ind w:left="11659" w:hanging="447"/>
      </w:pPr>
      <w:rPr>
        <w:rFonts w:hint="default"/>
      </w:rPr>
    </w:lvl>
    <w:lvl w:ilvl="7">
      <w:start w:val="0"/>
      <w:numFmt w:val="bullet"/>
      <w:lvlText w:val="•"/>
      <w:lvlJc w:val="left"/>
      <w:pPr>
        <w:ind w:left="13209" w:hanging="447"/>
      </w:pPr>
      <w:rPr>
        <w:rFonts w:hint="default"/>
      </w:rPr>
    </w:lvl>
    <w:lvl w:ilvl="8">
      <w:start w:val="0"/>
      <w:numFmt w:val="bullet"/>
      <w:lvlText w:val="•"/>
      <w:lvlJc w:val="left"/>
      <w:pPr>
        <w:ind w:left="14759" w:hanging="447"/>
      </w:pPr>
      <w:rPr>
        <w:rFonts w:hint="default"/>
      </w:rPr>
    </w:lvl>
  </w:abstractNum>
  <w:abstractNum w:abstractNumId="43">
    <w:nsid w:val="4565AD30"/>
    <w:multiLevelType w:val="hybridMultilevel"/>
    <w:tmpl w:val="00000000"/>
    <w:lvl w:ilvl="0">
      <w:start w:val="12"/>
      <w:numFmt w:val="decimal"/>
      <w:lvlText w:val="%1."/>
      <w:lvlJc w:val="left"/>
      <w:pPr>
        <w:ind w:left="2456" w:hanging="548"/>
        <w:jc w:val="left"/>
      </w:pPr>
      <w:rPr>
        <w:rFonts w:ascii="幼圆" w:eastAsia="幼圆" w:hAnsi="幼圆" w:cs="幼圆" w:hint="default"/>
        <w:b/>
        <w:bCs/>
        <w:w w:val="99"/>
        <w:sz w:val="34"/>
        <w:szCs w:val="34"/>
      </w:rPr>
    </w:lvl>
    <w:lvl w:ilvl="1">
      <w:start w:val="1"/>
      <w:numFmt w:val="upperLetter"/>
      <w:lvlText w:val="%2."/>
      <w:lvlJc w:val="left"/>
      <w:pPr>
        <w:ind w:left="3031" w:hanging="627"/>
        <w:jc w:val="left"/>
      </w:pPr>
      <w:rPr>
        <w:rFonts w:hint="default"/>
        <w:b/>
        <w:bCs/>
        <w:w w:val="99"/>
      </w:rPr>
    </w:lvl>
    <w:lvl w:ilvl="2">
      <w:start w:val="0"/>
      <w:numFmt w:val="bullet"/>
      <w:lvlText w:val="•"/>
      <w:lvlJc w:val="left"/>
      <w:pPr>
        <w:ind w:left="4686" w:hanging="627"/>
      </w:pPr>
      <w:rPr>
        <w:rFonts w:hint="default"/>
      </w:rPr>
    </w:lvl>
    <w:lvl w:ilvl="3">
      <w:start w:val="0"/>
      <w:numFmt w:val="bullet"/>
      <w:lvlText w:val="•"/>
      <w:lvlJc w:val="left"/>
      <w:pPr>
        <w:ind w:left="6333" w:hanging="627"/>
      </w:pPr>
      <w:rPr>
        <w:rFonts w:hint="default"/>
      </w:rPr>
    </w:lvl>
    <w:lvl w:ilvl="4">
      <w:start w:val="0"/>
      <w:numFmt w:val="bullet"/>
      <w:lvlText w:val="•"/>
      <w:lvlJc w:val="left"/>
      <w:pPr>
        <w:ind w:left="7979" w:hanging="627"/>
      </w:pPr>
      <w:rPr>
        <w:rFonts w:hint="default"/>
      </w:rPr>
    </w:lvl>
    <w:lvl w:ilvl="5">
      <w:start w:val="0"/>
      <w:numFmt w:val="bullet"/>
      <w:lvlText w:val="•"/>
      <w:lvlJc w:val="left"/>
      <w:pPr>
        <w:ind w:left="9626" w:hanging="627"/>
      </w:pPr>
      <w:rPr>
        <w:rFonts w:hint="default"/>
      </w:rPr>
    </w:lvl>
    <w:lvl w:ilvl="6">
      <w:start w:val="0"/>
      <w:numFmt w:val="bullet"/>
      <w:lvlText w:val="•"/>
      <w:lvlJc w:val="left"/>
      <w:pPr>
        <w:ind w:left="11273" w:hanging="627"/>
      </w:pPr>
      <w:rPr>
        <w:rFonts w:hint="default"/>
      </w:rPr>
    </w:lvl>
    <w:lvl w:ilvl="7">
      <w:start w:val="0"/>
      <w:numFmt w:val="bullet"/>
      <w:lvlText w:val="•"/>
      <w:lvlJc w:val="left"/>
      <w:pPr>
        <w:ind w:left="12919" w:hanging="627"/>
      </w:pPr>
      <w:rPr>
        <w:rFonts w:hint="default"/>
      </w:rPr>
    </w:lvl>
    <w:lvl w:ilvl="8">
      <w:start w:val="0"/>
      <w:numFmt w:val="bullet"/>
      <w:lvlText w:val="•"/>
      <w:lvlJc w:val="left"/>
      <w:pPr>
        <w:ind w:left="14566" w:hanging="627"/>
      </w:pPr>
      <w:rPr>
        <w:rFonts w:hint="default"/>
      </w:rPr>
    </w:lvl>
  </w:abstractNum>
  <w:abstractNum w:abstractNumId="44">
    <w:nsid w:val="47BA325A"/>
    <w:multiLevelType w:val="hybridMultilevel"/>
    <w:tmpl w:val="00000000"/>
    <w:lvl w:ilvl="0">
      <w:start w:val="1"/>
      <w:numFmt w:val="decimal"/>
      <w:lvlText w:val="%1."/>
      <w:lvlJc w:val="left"/>
      <w:pPr>
        <w:ind w:left="2535" w:hanging="630"/>
        <w:jc w:val="left"/>
      </w:pPr>
      <w:rPr>
        <w:rFonts w:ascii="幼圆" w:eastAsia="幼圆" w:hAnsi="幼圆" w:cs="幼圆" w:hint="default"/>
        <w:b/>
        <w:bCs/>
        <w:spacing w:val="-139"/>
        <w:w w:val="99"/>
        <w:sz w:val="36"/>
        <w:szCs w:val="36"/>
      </w:rPr>
    </w:lvl>
    <w:lvl w:ilvl="1">
      <w:start w:val="0"/>
      <w:numFmt w:val="bullet"/>
      <w:lvlText w:val="•"/>
      <w:lvlJc w:val="left"/>
      <w:pPr>
        <w:ind w:left="5820" w:hanging="630"/>
      </w:pPr>
      <w:rPr>
        <w:rFonts w:hint="default"/>
      </w:rPr>
    </w:lvl>
    <w:lvl w:ilvl="2">
      <w:start w:val="0"/>
      <w:numFmt w:val="bullet"/>
      <w:lvlText w:val="•"/>
      <w:lvlJc w:val="left"/>
      <w:pPr>
        <w:ind w:left="13200" w:hanging="630"/>
      </w:pPr>
      <w:rPr>
        <w:rFonts w:hint="default"/>
      </w:rPr>
    </w:lvl>
    <w:lvl w:ilvl="3">
      <w:start w:val="0"/>
      <w:numFmt w:val="bullet"/>
      <w:lvlText w:val="•"/>
      <w:lvlJc w:val="left"/>
      <w:pPr>
        <w:ind w:left="13782" w:hanging="630"/>
      </w:pPr>
      <w:rPr>
        <w:rFonts w:hint="default"/>
      </w:rPr>
    </w:lvl>
    <w:lvl w:ilvl="4">
      <w:start w:val="0"/>
      <w:numFmt w:val="bullet"/>
      <w:lvlText w:val="•"/>
      <w:lvlJc w:val="left"/>
      <w:pPr>
        <w:ind w:left="14364" w:hanging="630"/>
      </w:pPr>
      <w:rPr>
        <w:rFonts w:hint="default"/>
      </w:rPr>
    </w:lvl>
    <w:lvl w:ilvl="5">
      <w:start w:val="0"/>
      <w:numFmt w:val="bullet"/>
      <w:lvlText w:val="•"/>
      <w:lvlJc w:val="left"/>
      <w:pPr>
        <w:ind w:left="14947" w:hanging="630"/>
      </w:pPr>
      <w:rPr>
        <w:rFonts w:hint="default"/>
      </w:rPr>
    </w:lvl>
    <w:lvl w:ilvl="6">
      <w:start w:val="0"/>
      <w:numFmt w:val="bullet"/>
      <w:lvlText w:val="•"/>
      <w:lvlJc w:val="left"/>
      <w:pPr>
        <w:ind w:left="15529" w:hanging="630"/>
      </w:pPr>
      <w:rPr>
        <w:rFonts w:hint="default"/>
      </w:rPr>
    </w:lvl>
    <w:lvl w:ilvl="7">
      <w:start w:val="0"/>
      <w:numFmt w:val="bullet"/>
      <w:lvlText w:val="•"/>
      <w:lvlJc w:val="left"/>
      <w:pPr>
        <w:ind w:left="16112" w:hanging="630"/>
      </w:pPr>
      <w:rPr>
        <w:rFonts w:hint="default"/>
      </w:rPr>
    </w:lvl>
    <w:lvl w:ilvl="8">
      <w:start w:val="0"/>
      <w:numFmt w:val="bullet"/>
      <w:lvlText w:val="•"/>
      <w:lvlJc w:val="left"/>
      <w:pPr>
        <w:ind w:left="16694" w:hanging="630"/>
      </w:pPr>
      <w:rPr>
        <w:rFonts w:hint="default"/>
      </w:rPr>
    </w:lvl>
  </w:abstractNum>
  <w:abstractNum w:abstractNumId="45">
    <w:nsid w:val="486413F1"/>
    <w:multiLevelType w:val="hybridMultilevel"/>
    <w:tmpl w:val="00000000"/>
    <w:lvl w:ilvl="0">
      <w:start w:val="1"/>
      <w:numFmt w:val="decimal"/>
      <w:lvlText w:val="%1."/>
      <w:lvlJc w:val="left"/>
      <w:pPr>
        <w:ind w:left="2985" w:hanging="540"/>
        <w:jc w:val="left"/>
      </w:pPr>
      <w:rPr>
        <w:rFonts w:ascii="宋体" w:eastAsia="宋体" w:hAnsi="宋体" w:cs="宋体" w:hint="default"/>
        <w:b/>
        <w:bCs/>
        <w:w w:val="101"/>
        <w:sz w:val="31"/>
        <w:szCs w:val="31"/>
      </w:rPr>
    </w:lvl>
    <w:lvl w:ilvl="1">
      <w:start w:val="0"/>
      <w:numFmt w:val="bullet"/>
      <w:lvlText w:val="•"/>
      <w:lvlJc w:val="left"/>
      <w:pPr>
        <w:ind w:left="4467" w:hanging="540"/>
      </w:pPr>
      <w:rPr>
        <w:rFonts w:hint="default"/>
      </w:rPr>
    </w:lvl>
    <w:lvl w:ilvl="2">
      <w:start w:val="0"/>
      <w:numFmt w:val="bullet"/>
      <w:lvlText w:val="•"/>
      <w:lvlJc w:val="left"/>
      <w:pPr>
        <w:ind w:left="5955" w:hanging="540"/>
      </w:pPr>
      <w:rPr>
        <w:rFonts w:hint="default"/>
      </w:rPr>
    </w:lvl>
    <w:lvl w:ilvl="3">
      <w:start w:val="0"/>
      <w:numFmt w:val="bullet"/>
      <w:lvlText w:val="•"/>
      <w:lvlJc w:val="left"/>
      <w:pPr>
        <w:ind w:left="7443" w:hanging="540"/>
      </w:pPr>
      <w:rPr>
        <w:rFonts w:hint="default"/>
      </w:rPr>
    </w:lvl>
    <w:lvl w:ilvl="4">
      <w:start w:val="0"/>
      <w:numFmt w:val="bullet"/>
      <w:lvlText w:val="•"/>
      <w:lvlJc w:val="left"/>
      <w:pPr>
        <w:ind w:left="8931" w:hanging="540"/>
      </w:pPr>
      <w:rPr>
        <w:rFonts w:hint="default"/>
      </w:rPr>
    </w:lvl>
    <w:lvl w:ilvl="5">
      <w:start w:val="0"/>
      <w:numFmt w:val="bullet"/>
      <w:lvlText w:val="•"/>
      <w:lvlJc w:val="left"/>
      <w:pPr>
        <w:ind w:left="10419" w:hanging="540"/>
      </w:pPr>
      <w:rPr>
        <w:rFonts w:hint="default"/>
      </w:rPr>
    </w:lvl>
    <w:lvl w:ilvl="6">
      <w:start w:val="0"/>
      <w:numFmt w:val="bullet"/>
      <w:lvlText w:val="•"/>
      <w:lvlJc w:val="left"/>
      <w:pPr>
        <w:ind w:left="11907" w:hanging="540"/>
      </w:pPr>
      <w:rPr>
        <w:rFonts w:hint="default"/>
      </w:rPr>
    </w:lvl>
    <w:lvl w:ilvl="7">
      <w:start w:val="0"/>
      <w:numFmt w:val="bullet"/>
      <w:lvlText w:val="•"/>
      <w:lvlJc w:val="left"/>
      <w:pPr>
        <w:ind w:left="13395" w:hanging="540"/>
      </w:pPr>
      <w:rPr>
        <w:rFonts w:hint="default"/>
      </w:rPr>
    </w:lvl>
    <w:lvl w:ilvl="8">
      <w:start w:val="0"/>
      <w:numFmt w:val="bullet"/>
      <w:lvlText w:val="•"/>
      <w:lvlJc w:val="left"/>
      <w:pPr>
        <w:ind w:left="14883" w:hanging="540"/>
      </w:pPr>
      <w:rPr>
        <w:rFonts w:hint="default"/>
      </w:rPr>
    </w:lvl>
  </w:abstractNum>
  <w:abstractNum w:abstractNumId="46">
    <w:nsid w:val="49866EC3"/>
    <w:multiLevelType w:val="hybridMultilevel"/>
    <w:tmpl w:val="00000000"/>
    <w:lvl w:ilvl="0">
      <w:start w:val="1"/>
      <w:numFmt w:val="decimal"/>
      <w:lvlText w:val="%1."/>
      <w:lvlJc w:val="left"/>
      <w:pPr>
        <w:ind w:left="2453" w:hanging="545"/>
        <w:jc w:val="left"/>
      </w:pPr>
      <w:rPr>
        <w:rFonts w:ascii="幼圆" w:eastAsia="幼圆" w:hAnsi="幼圆" w:cs="幼圆" w:hint="default"/>
        <w:b/>
        <w:bCs/>
        <w:spacing w:val="0"/>
        <w:w w:val="99"/>
        <w:sz w:val="34"/>
        <w:szCs w:val="34"/>
      </w:rPr>
    </w:lvl>
    <w:lvl w:ilvl="1">
      <w:start w:val="1"/>
      <w:numFmt w:val="upperLetter"/>
      <w:lvlText w:val="%2."/>
      <w:lvlJc w:val="left"/>
      <w:pPr>
        <w:ind w:left="3165" w:hanging="760"/>
        <w:jc w:val="left"/>
      </w:pPr>
      <w:rPr>
        <w:rFonts w:ascii="幼圆" w:eastAsia="幼圆" w:hAnsi="幼圆" w:cs="幼圆" w:hint="default"/>
        <w:b/>
        <w:bCs/>
        <w:spacing w:val="0"/>
        <w:w w:val="99"/>
        <w:sz w:val="36"/>
        <w:szCs w:val="36"/>
      </w:rPr>
    </w:lvl>
    <w:lvl w:ilvl="2">
      <w:start w:val="0"/>
      <w:numFmt w:val="bullet"/>
      <w:lvlText w:val="•"/>
      <w:lvlJc w:val="left"/>
      <w:pPr>
        <w:ind w:left="4793" w:hanging="760"/>
      </w:pPr>
      <w:rPr>
        <w:rFonts w:hint="default"/>
      </w:rPr>
    </w:lvl>
    <w:lvl w:ilvl="3">
      <w:start w:val="0"/>
      <w:numFmt w:val="bullet"/>
      <w:lvlText w:val="•"/>
      <w:lvlJc w:val="left"/>
      <w:pPr>
        <w:ind w:left="6426" w:hanging="760"/>
      </w:pPr>
      <w:rPr>
        <w:rFonts w:hint="default"/>
      </w:rPr>
    </w:lvl>
    <w:lvl w:ilvl="4">
      <w:start w:val="0"/>
      <w:numFmt w:val="bullet"/>
      <w:lvlText w:val="•"/>
      <w:lvlJc w:val="left"/>
      <w:pPr>
        <w:ind w:left="8059" w:hanging="760"/>
      </w:pPr>
      <w:rPr>
        <w:rFonts w:hint="default"/>
      </w:rPr>
    </w:lvl>
    <w:lvl w:ilvl="5">
      <w:start w:val="0"/>
      <w:numFmt w:val="bullet"/>
      <w:lvlText w:val="•"/>
      <w:lvlJc w:val="left"/>
      <w:pPr>
        <w:ind w:left="9693" w:hanging="760"/>
      </w:pPr>
      <w:rPr>
        <w:rFonts w:hint="default"/>
      </w:rPr>
    </w:lvl>
    <w:lvl w:ilvl="6">
      <w:start w:val="0"/>
      <w:numFmt w:val="bullet"/>
      <w:lvlText w:val="•"/>
      <w:lvlJc w:val="left"/>
      <w:pPr>
        <w:ind w:left="11326" w:hanging="760"/>
      </w:pPr>
      <w:rPr>
        <w:rFonts w:hint="default"/>
      </w:rPr>
    </w:lvl>
    <w:lvl w:ilvl="7">
      <w:start w:val="0"/>
      <w:numFmt w:val="bullet"/>
      <w:lvlText w:val="•"/>
      <w:lvlJc w:val="left"/>
      <w:pPr>
        <w:ind w:left="12959" w:hanging="760"/>
      </w:pPr>
      <w:rPr>
        <w:rFonts w:hint="default"/>
      </w:rPr>
    </w:lvl>
    <w:lvl w:ilvl="8">
      <w:start w:val="0"/>
      <w:numFmt w:val="bullet"/>
      <w:lvlText w:val="•"/>
      <w:lvlJc w:val="left"/>
      <w:pPr>
        <w:ind w:left="14593" w:hanging="760"/>
      </w:pPr>
      <w:rPr>
        <w:rFonts w:hint="default"/>
      </w:rPr>
    </w:lvl>
  </w:abstractNum>
  <w:abstractNum w:abstractNumId="47">
    <w:nsid w:val="4AB4F304"/>
    <w:multiLevelType w:val="hybridMultilevel"/>
    <w:tmpl w:val="00000000"/>
    <w:lvl w:ilvl="0">
      <w:start w:val="1"/>
      <w:numFmt w:val="upperLetter"/>
      <w:lvlText w:val="%1."/>
      <w:lvlJc w:val="left"/>
      <w:pPr>
        <w:ind w:left="3165" w:hanging="760"/>
        <w:jc w:val="left"/>
      </w:pPr>
      <w:rPr>
        <w:rFonts w:ascii="幼圆" w:eastAsia="幼圆" w:hAnsi="幼圆" w:cs="幼圆" w:hint="default"/>
        <w:b/>
        <w:bCs/>
        <w:spacing w:val="0"/>
        <w:w w:val="99"/>
        <w:sz w:val="36"/>
        <w:szCs w:val="36"/>
      </w:rPr>
    </w:lvl>
    <w:lvl w:ilvl="1">
      <w:start w:val="0"/>
      <w:numFmt w:val="bullet"/>
      <w:lvlText w:val="•"/>
      <w:lvlJc w:val="left"/>
      <w:pPr>
        <w:ind w:left="4629" w:hanging="760"/>
      </w:pPr>
      <w:rPr>
        <w:rFonts w:hint="default"/>
      </w:rPr>
    </w:lvl>
    <w:lvl w:ilvl="2">
      <w:start w:val="0"/>
      <w:numFmt w:val="bullet"/>
      <w:lvlText w:val="•"/>
      <w:lvlJc w:val="left"/>
      <w:pPr>
        <w:ind w:left="6099" w:hanging="760"/>
      </w:pPr>
      <w:rPr>
        <w:rFonts w:hint="default"/>
      </w:rPr>
    </w:lvl>
    <w:lvl w:ilvl="3">
      <w:start w:val="0"/>
      <w:numFmt w:val="bullet"/>
      <w:lvlText w:val="•"/>
      <w:lvlJc w:val="left"/>
      <w:pPr>
        <w:ind w:left="7569" w:hanging="760"/>
      </w:pPr>
      <w:rPr>
        <w:rFonts w:hint="default"/>
      </w:rPr>
    </w:lvl>
    <w:lvl w:ilvl="4">
      <w:start w:val="0"/>
      <w:numFmt w:val="bullet"/>
      <w:lvlText w:val="•"/>
      <w:lvlJc w:val="left"/>
      <w:pPr>
        <w:ind w:left="9039" w:hanging="760"/>
      </w:pPr>
      <w:rPr>
        <w:rFonts w:hint="default"/>
      </w:rPr>
    </w:lvl>
    <w:lvl w:ilvl="5">
      <w:start w:val="0"/>
      <w:numFmt w:val="bullet"/>
      <w:lvlText w:val="•"/>
      <w:lvlJc w:val="left"/>
      <w:pPr>
        <w:ind w:left="10509" w:hanging="760"/>
      </w:pPr>
      <w:rPr>
        <w:rFonts w:hint="default"/>
      </w:rPr>
    </w:lvl>
    <w:lvl w:ilvl="6">
      <w:start w:val="0"/>
      <w:numFmt w:val="bullet"/>
      <w:lvlText w:val="•"/>
      <w:lvlJc w:val="left"/>
      <w:pPr>
        <w:ind w:left="11979" w:hanging="760"/>
      </w:pPr>
      <w:rPr>
        <w:rFonts w:hint="default"/>
      </w:rPr>
    </w:lvl>
    <w:lvl w:ilvl="7">
      <w:start w:val="0"/>
      <w:numFmt w:val="bullet"/>
      <w:lvlText w:val="•"/>
      <w:lvlJc w:val="left"/>
      <w:pPr>
        <w:ind w:left="13449" w:hanging="760"/>
      </w:pPr>
      <w:rPr>
        <w:rFonts w:hint="default"/>
      </w:rPr>
    </w:lvl>
    <w:lvl w:ilvl="8">
      <w:start w:val="0"/>
      <w:numFmt w:val="bullet"/>
      <w:lvlText w:val="•"/>
      <w:lvlJc w:val="left"/>
      <w:pPr>
        <w:ind w:left="14919" w:hanging="760"/>
      </w:pPr>
      <w:rPr>
        <w:rFonts w:hint="default"/>
      </w:rPr>
    </w:lvl>
  </w:abstractNum>
  <w:abstractNum w:abstractNumId="48">
    <w:nsid w:val="4AF7DC97"/>
    <w:multiLevelType w:val="hybridMultilevel"/>
    <w:tmpl w:val="00000000"/>
    <w:lvl w:ilvl="0">
      <w:start w:val="1"/>
      <w:numFmt w:val="upperLetter"/>
      <w:lvlText w:val="%1."/>
      <w:lvlJc w:val="left"/>
      <w:pPr>
        <w:ind w:left="3031" w:hanging="627"/>
        <w:jc w:val="left"/>
      </w:pPr>
      <w:rPr>
        <w:rFonts w:hint="default"/>
        <w:b/>
        <w:bCs/>
        <w:w w:val="99"/>
      </w:rPr>
    </w:lvl>
    <w:lvl w:ilvl="1">
      <w:start w:val="0"/>
      <w:numFmt w:val="bullet"/>
      <w:lvlText w:val="•"/>
      <w:lvlJc w:val="left"/>
      <w:pPr>
        <w:ind w:left="3111" w:hanging="627"/>
      </w:pPr>
      <w:rPr>
        <w:rFonts w:hint="default"/>
      </w:rPr>
    </w:lvl>
    <w:lvl w:ilvl="2">
      <w:start w:val="0"/>
      <w:numFmt w:val="bullet"/>
      <w:lvlText w:val="•"/>
      <w:lvlJc w:val="left"/>
      <w:pPr>
        <w:ind w:left="3182" w:hanging="627"/>
      </w:pPr>
      <w:rPr>
        <w:rFonts w:hint="default"/>
      </w:rPr>
    </w:lvl>
    <w:lvl w:ilvl="3">
      <w:start w:val="0"/>
      <w:numFmt w:val="bullet"/>
      <w:lvlText w:val="•"/>
      <w:lvlJc w:val="left"/>
      <w:pPr>
        <w:ind w:left="3253" w:hanging="627"/>
      </w:pPr>
      <w:rPr>
        <w:rFonts w:hint="default"/>
      </w:rPr>
    </w:lvl>
    <w:lvl w:ilvl="4">
      <w:start w:val="0"/>
      <w:numFmt w:val="bullet"/>
      <w:lvlText w:val="•"/>
      <w:lvlJc w:val="left"/>
      <w:pPr>
        <w:ind w:left="3324" w:hanging="627"/>
      </w:pPr>
      <w:rPr>
        <w:rFonts w:hint="default"/>
      </w:rPr>
    </w:lvl>
    <w:lvl w:ilvl="5">
      <w:start w:val="0"/>
      <w:numFmt w:val="bullet"/>
      <w:lvlText w:val="•"/>
      <w:lvlJc w:val="left"/>
      <w:pPr>
        <w:ind w:left="3395" w:hanging="627"/>
      </w:pPr>
      <w:rPr>
        <w:rFonts w:hint="default"/>
      </w:rPr>
    </w:lvl>
    <w:lvl w:ilvl="6">
      <w:start w:val="0"/>
      <w:numFmt w:val="bullet"/>
      <w:lvlText w:val="•"/>
      <w:lvlJc w:val="left"/>
      <w:pPr>
        <w:ind w:left="3467" w:hanging="627"/>
      </w:pPr>
      <w:rPr>
        <w:rFonts w:hint="default"/>
      </w:rPr>
    </w:lvl>
    <w:lvl w:ilvl="7">
      <w:start w:val="0"/>
      <w:numFmt w:val="bullet"/>
      <w:lvlText w:val="•"/>
      <w:lvlJc w:val="left"/>
      <w:pPr>
        <w:ind w:left="3538" w:hanging="627"/>
      </w:pPr>
      <w:rPr>
        <w:rFonts w:hint="default"/>
      </w:rPr>
    </w:lvl>
    <w:lvl w:ilvl="8">
      <w:start w:val="0"/>
      <w:numFmt w:val="bullet"/>
      <w:lvlText w:val="•"/>
      <w:lvlJc w:val="left"/>
      <w:pPr>
        <w:ind w:left="3609" w:hanging="627"/>
      </w:pPr>
      <w:rPr>
        <w:rFonts w:hint="default"/>
      </w:rPr>
    </w:lvl>
  </w:abstractNum>
  <w:abstractNum w:abstractNumId="49">
    <w:nsid w:val="4C113904"/>
    <w:multiLevelType w:val="hybridMultilevel"/>
    <w:tmpl w:val="00000000"/>
    <w:lvl w:ilvl="0">
      <w:start w:val="2"/>
      <w:numFmt w:val="decimal"/>
      <w:lvlText w:val="%1."/>
      <w:lvlJc w:val="left"/>
      <w:pPr>
        <w:ind w:left="2543" w:hanging="545"/>
        <w:jc w:val="left"/>
      </w:pPr>
      <w:rPr>
        <w:rFonts w:ascii="宋体" w:eastAsia="宋体" w:hAnsi="宋体" w:cs="宋体"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50">
    <w:nsid w:val="4E0ED62E"/>
    <w:multiLevelType w:val="hybridMultilevel"/>
    <w:tmpl w:val="00000000"/>
    <w:lvl w:ilvl="0">
      <w:start w:val="1"/>
      <w:numFmt w:val="upperLetter"/>
      <w:lvlText w:val="%1."/>
      <w:lvlJc w:val="left"/>
      <w:pPr>
        <w:ind w:left="3165" w:hanging="760"/>
        <w:jc w:val="left"/>
      </w:pPr>
      <w:rPr>
        <w:rFonts w:ascii="幼圆" w:eastAsia="幼圆" w:hAnsi="幼圆" w:cs="幼圆" w:hint="default"/>
        <w:b/>
        <w:bCs/>
        <w:spacing w:val="0"/>
        <w:w w:val="99"/>
        <w:sz w:val="36"/>
        <w:szCs w:val="36"/>
      </w:rPr>
    </w:lvl>
    <w:lvl w:ilvl="1">
      <w:start w:val="0"/>
      <w:numFmt w:val="bullet"/>
      <w:lvlText w:val="•"/>
      <w:lvlJc w:val="left"/>
      <w:pPr>
        <w:ind w:left="4629" w:hanging="760"/>
      </w:pPr>
      <w:rPr>
        <w:rFonts w:hint="default"/>
      </w:rPr>
    </w:lvl>
    <w:lvl w:ilvl="2">
      <w:start w:val="0"/>
      <w:numFmt w:val="bullet"/>
      <w:lvlText w:val="•"/>
      <w:lvlJc w:val="left"/>
      <w:pPr>
        <w:ind w:left="6099" w:hanging="760"/>
      </w:pPr>
      <w:rPr>
        <w:rFonts w:hint="default"/>
      </w:rPr>
    </w:lvl>
    <w:lvl w:ilvl="3">
      <w:start w:val="0"/>
      <w:numFmt w:val="bullet"/>
      <w:lvlText w:val="•"/>
      <w:lvlJc w:val="left"/>
      <w:pPr>
        <w:ind w:left="7569" w:hanging="760"/>
      </w:pPr>
      <w:rPr>
        <w:rFonts w:hint="default"/>
      </w:rPr>
    </w:lvl>
    <w:lvl w:ilvl="4">
      <w:start w:val="0"/>
      <w:numFmt w:val="bullet"/>
      <w:lvlText w:val="•"/>
      <w:lvlJc w:val="left"/>
      <w:pPr>
        <w:ind w:left="9039" w:hanging="760"/>
      </w:pPr>
      <w:rPr>
        <w:rFonts w:hint="default"/>
      </w:rPr>
    </w:lvl>
    <w:lvl w:ilvl="5">
      <w:start w:val="0"/>
      <w:numFmt w:val="bullet"/>
      <w:lvlText w:val="•"/>
      <w:lvlJc w:val="left"/>
      <w:pPr>
        <w:ind w:left="10509" w:hanging="760"/>
      </w:pPr>
      <w:rPr>
        <w:rFonts w:hint="default"/>
      </w:rPr>
    </w:lvl>
    <w:lvl w:ilvl="6">
      <w:start w:val="0"/>
      <w:numFmt w:val="bullet"/>
      <w:lvlText w:val="•"/>
      <w:lvlJc w:val="left"/>
      <w:pPr>
        <w:ind w:left="11979" w:hanging="760"/>
      </w:pPr>
      <w:rPr>
        <w:rFonts w:hint="default"/>
      </w:rPr>
    </w:lvl>
    <w:lvl w:ilvl="7">
      <w:start w:val="0"/>
      <w:numFmt w:val="bullet"/>
      <w:lvlText w:val="•"/>
      <w:lvlJc w:val="left"/>
      <w:pPr>
        <w:ind w:left="13449" w:hanging="760"/>
      </w:pPr>
      <w:rPr>
        <w:rFonts w:hint="default"/>
      </w:rPr>
    </w:lvl>
    <w:lvl w:ilvl="8">
      <w:start w:val="0"/>
      <w:numFmt w:val="bullet"/>
      <w:lvlText w:val="•"/>
      <w:lvlJc w:val="left"/>
      <w:pPr>
        <w:ind w:left="14919" w:hanging="760"/>
      </w:pPr>
      <w:rPr>
        <w:rFonts w:hint="default"/>
      </w:rPr>
    </w:lvl>
  </w:abstractNum>
  <w:abstractNum w:abstractNumId="51">
    <w:nsid w:val="4E76E21B"/>
    <w:multiLevelType w:val="hybridMultilevel"/>
    <w:tmpl w:val="00000000"/>
    <w:lvl w:ilvl="0">
      <w:start w:val="0"/>
      <w:numFmt w:val="decimal"/>
      <w:lvlText w:val="%1"/>
      <w:lvlJc w:val="left"/>
      <w:pPr>
        <w:ind w:left="796" w:hanging="447"/>
        <w:jc w:val="left"/>
      </w:pPr>
      <w:rPr>
        <w:rFonts w:hint="default"/>
      </w:rPr>
    </w:lvl>
    <w:lvl w:ilvl="1">
      <w:start w:val="3"/>
      <w:numFmt w:val="decimal"/>
      <w:lvlText w:val="%1.%2"/>
      <w:lvlJc w:val="left"/>
      <w:pPr>
        <w:ind w:left="796" w:hanging="447"/>
        <w:jc w:val="left"/>
      </w:pPr>
      <w:rPr>
        <w:rFonts w:ascii="幼圆" w:eastAsia="幼圆" w:hAnsi="幼圆" w:cs="幼圆" w:hint="default"/>
        <w:spacing w:val="-88"/>
        <w:w w:val="101"/>
        <w:sz w:val="33"/>
        <w:szCs w:val="33"/>
      </w:rPr>
    </w:lvl>
    <w:lvl w:ilvl="2">
      <w:start w:val="1"/>
      <w:numFmt w:val="decimal"/>
      <w:lvlText w:val="%3."/>
      <w:lvlJc w:val="left"/>
      <w:pPr>
        <w:ind w:left="2632" w:hanging="546"/>
        <w:jc w:val="left"/>
      </w:pPr>
      <w:rPr>
        <w:rFonts w:ascii="幼圆" w:eastAsia="幼圆" w:hAnsi="幼圆" w:cs="幼圆" w:hint="default"/>
        <w:b/>
        <w:bCs/>
        <w:spacing w:val="0"/>
        <w:w w:val="99"/>
        <w:sz w:val="34"/>
        <w:szCs w:val="34"/>
      </w:rPr>
    </w:lvl>
    <w:lvl w:ilvl="3">
      <w:start w:val="4"/>
      <w:numFmt w:val="decimal"/>
      <w:lvlText w:val="%4."/>
      <w:lvlJc w:val="left"/>
      <w:pPr>
        <w:ind w:left="2543" w:hanging="545"/>
        <w:jc w:val="right"/>
      </w:pPr>
      <w:rPr>
        <w:rFonts w:ascii="幼圆" w:eastAsia="幼圆" w:hAnsi="幼圆" w:cs="幼圆" w:hint="default"/>
        <w:b/>
        <w:bCs/>
        <w:spacing w:val="0"/>
        <w:w w:val="99"/>
        <w:sz w:val="34"/>
        <w:szCs w:val="34"/>
      </w:rPr>
    </w:lvl>
    <w:lvl w:ilvl="4">
      <w:start w:val="1"/>
      <w:numFmt w:val="upperLetter"/>
      <w:lvlText w:val="%5."/>
      <w:lvlJc w:val="left"/>
      <w:pPr>
        <w:ind w:left="2675" w:hanging="545"/>
        <w:jc w:val="left"/>
      </w:pPr>
      <w:rPr>
        <w:rFonts w:ascii="幼圆" w:eastAsia="幼圆" w:hAnsi="幼圆" w:cs="幼圆" w:hint="default"/>
        <w:b/>
        <w:bCs/>
        <w:spacing w:val="0"/>
        <w:w w:val="99"/>
        <w:sz w:val="34"/>
        <w:szCs w:val="34"/>
      </w:rPr>
    </w:lvl>
    <w:lvl w:ilvl="5">
      <w:start w:val="0"/>
      <w:numFmt w:val="bullet"/>
      <w:lvlText w:val="•"/>
      <w:lvlJc w:val="left"/>
      <w:pPr>
        <w:ind w:left="2680" w:hanging="545"/>
      </w:pPr>
      <w:rPr>
        <w:rFonts w:hint="default"/>
      </w:rPr>
    </w:lvl>
    <w:lvl w:ilvl="6">
      <w:start w:val="0"/>
      <w:numFmt w:val="bullet"/>
      <w:lvlText w:val="•"/>
      <w:lvlJc w:val="left"/>
      <w:pPr>
        <w:ind w:left="1970" w:hanging="545"/>
      </w:pPr>
      <w:rPr>
        <w:rFonts w:hint="default"/>
      </w:rPr>
    </w:lvl>
    <w:lvl w:ilvl="7">
      <w:start w:val="0"/>
      <w:numFmt w:val="bullet"/>
      <w:lvlText w:val="•"/>
      <w:lvlJc w:val="left"/>
      <w:pPr>
        <w:ind w:left="1261" w:hanging="545"/>
      </w:pPr>
      <w:rPr>
        <w:rFonts w:hint="default"/>
      </w:rPr>
    </w:lvl>
    <w:lvl w:ilvl="8">
      <w:start w:val="0"/>
      <w:numFmt w:val="bullet"/>
      <w:lvlText w:val="•"/>
      <w:lvlJc w:val="left"/>
      <w:pPr>
        <w:ind w:left="552" w:hanging="545"/>
      </w:pPr>
      <w:rPr>
        <w:rFonts w:hint="default"/>
      </w:rPr>
    </w:lvl>
  </w:abstractNum>
  <w:abstractNum w:abstractNumId="52">
    <w:nsid w:val="51C315F6"/>
    <w:multiLevelType w:val="hybridMultilevel"/>
    <w:tmpl w:val="00000000"/>
    <w:lvl w:ilvl="0">
      <w:start w:val="5"/>
      <w:numFmt w:val="decimal"/>
      <w:lvlText w:val="%1."/>
      <w:lvlJc w:val="left"/>
      <w:pPr>
        <w:ind w:left="2543" w:hanging="545"/>
        <w:jc w:val="left"/>
      </w:pPr>
      <w:rPr>
        <w:rFonts w:ascii="宋体" w:eastAsia="宋体" w:hAnsi="宋体" w:cs="宋体" w:hint="default"/>
        <w:b/>
        <w:bCs/>
        <w:spacing w:val="0"/>
        <w:w w:val="99"/>
        <w:sz w:val="34"/>
        <w:szCs w:val="34"/>
      </w:rPr>
    </w:lvl>
    <w:lvl w:ilvl="1">
      <w:start w:val="0"/>
      <w:numFmt w:val="bullet"/>
      <w:lvlText w:val="•"/>
      <w:lvlJc w:val="left"/>
      <w:pPr>
        <w:ind w:left="3680" w:hanging="545"/>
      </w:pPr>
      <w:rPr>
        <w:rFonts w:hint="default"/>
      </w:rPr>
    </w:lvl>
    <w:lvl w:ilvl="2">
      <w:start w:val="0"/>
      <w:numFmt w:val="bullet"/>
      <w:lvlText w:val="•"/>
      <w:lvlJc w:val="left"/>
      <w:pPr>
        <w:ind w:left="3761" w:hanging="545"/>
      </w:pPr>
      <w:rPr>
        <w:rFonts w:hint="default"/>
      </w:rPr>
    </w:lvl>
    <w:lvl w:ilvl="3">
      <w:start w:val="0"/>
      <w:numFmt w:val="bullet"/>
      <w:lvlText w:val="•"/>
      <w:lvlJc w:val="left"/>
      <w:pPr>
        <w:ind w:left="3842" w:hanging="545"/>
      </w:pPr>
      <w:rPr>
        <w:rFonts w:hint="default"/>
      </w:rPr>
    </w:lvl>
    <w:lvl w:ilvl="4">
      <w:start w:val="0"/>
      <w:numFmt w:val="bullet"/>
      <w:lvlText w:val="•"/>
      <w:lvlJc w:val="left"/>
      <w:pPr>
        <w:ind w:left="3923" w:hanging="545"/>
      </w:pPr>
      <w:rPr>
        <w:rFonts w:hint="default"/>
      </w:rPr>
    </w:lvl>
    <w:lvl w:ilvl="5">
      <w:start w:val="0"/>
      <w:numFmt w:val="bullet"/>
      <w:lvlText w:val="•"/>
      <w:lvlJc w:val="left"/>
      <w:pPr>
        <w:ind w:left="4004" w:hanging="545"/>
      </w:pPr>
      <w:rPr>
        <w:rFonts w:hint="default"/>
      </w:rPr>
    </w:lvl>
    <w:lvl w:ilvl="6">
      <w:start w:val="0"/>
      <w:numFmt w:val="bullet"/>
      <w:lvlText w:val="•"/>
      <w:lvlJc w:val="left"/>
      <w:pPr>
        <w:ind w:left="4086" w:hanging="545"/>
      </w:pPr>
      <w:rPr>
        <w:rFonts w:hint="default"/>
      </w:rPr>
    </w:lvl>
    <w:lvl w:ilvl="7">
      <w:start w:val="0"/>
      <w:numFmt w:val="bullet"/>
      <w:lvlText w:val="•"/>
      <w:lvlJc w:val="left"/>
      <w:pPr>
        <w:ind w:left="4167" w:hanging="545"/>
      </w:pPr>
      <w:rPr>
        <w:rFonts w:hint="default"/>
      </w:rPr>
    </w:lvl>
    <w:lvl w:ilvl="8">
      <w:start w:val="0"/>
      <w:numFmt w:val="bullet"/>
      <w:lvlText w:val="•"/>
      <w:lvlJc w:val="left"/>
      <w:pPr>
        <w:ind w:left="4248" w:hanging="545"/>
      </w:pPr>
      <w:rPr>
        <w:rFonts w:hint="default"/>
      </w:rPr>
    </w:lvl>
  </w:abstractNum>
  <w:abstractNum w:abstractNumId="53">
    <w:nsid w:val="51D7C9B5"/>
    <w:multiLevelType w:val="hybridMultilevel"/>
    <w:tmpl w:val="00000000"/>
    <w:lvl w:ilvl="0">
      <w:start w:val="1"/>
      <w:numFmt w:val="upperLetter"/>
      <w:lvlText w:val="%1."/>
      <w:lvlJc w:val="left"/>
      <w:pPr>
        <w:ind w:left="3075" w:hanging="537"/>
        <w:jc w:val="left"/>
      </w:pPr>
      <w:rPr>
        <w:rFonts w:ascii="幼圆" w:eastAsia="幼圆" w:hAnsi="幼圆" w:cs="幼圆" w:hint="default"/>
        <w:b/>
        <w:bCs/>
        <w:w w:val="99"/>
        <w:sz w:val="36"/>
        <w:szCs w:val="36"/>
      </w:rPr>
    </w:lvl>
    <w:lvl w:ilvl="1">
      <w:start w:val="1"/>
      <w:numFmt w:val="upperLetter"/>
      <w:lvlText w:val="%2."/>
      <w:lvlJc w:val="left"/>
      <w:pPr>
        <w:ind w:left="2628" w:hanging="549"/>
        <w:jc w:val="left"/>
      </w:pPr>
      <w:rPr>
        <w:rFonts w:ascii="幼圆" w:eastAsia="幼圆" w:hAnsi="幼圆" w:cs="幼圆" w:hint="default"/>
        <w:b/>
        <w:bCs/>
        <w:spacing w:val="0"/>
        <w:w w:val="99"/>
        <w:sz w:val="34"/>
        <w:szCs w:val="34"/>
      </w:rPr>
    </w:lvl>
    <w:lvl w:ilvl="2">
      <w:start w:val="0"/>
      <w:numFmt w:val="bullet"/>
      <w:lvlText w:val="•"/>
      <w:lvlJc w:val="left"/>
      <w:pPr>
        <w:ind w:left="4722" w:hanging="549"/>
      </w:pPr>
      <w:rPr>
        <w:rFonts w:hint="default"/>
      </w:rPr>
    </w:lvl>
    <w:lvl w:ilvl="3">
      <w:start w:val="0"/>
      <w:numFmt w:val="bullet"/>
      <w:lvlText w:val="•"/>
      <w:lvlJc w:val="left"/>
      <w:pPr>
        <w:ind w:left="6364" w:hanging="549"/>
      </w:pPr>
      <w:rPr>
        <w:rFonts w:hint="default"/>
      </w:rPr>
    </w:lvl>
    <w:lvl w:ilvl="4">
      <w:start w:val="0"/>
      <w:numFmt w:val="bullet"/>
      <w:lvlText w:val="•"/>
      <w:lvlJc w:val="left"/>
      <w:pPr>
        <w:ind w:left="8006" w:hanging="549"/>
      </w:pPr>
      <w:rPr>
        <w:rFonts w:hint="default"/>
      </w:rPr>
    </w:lvl>
    <w:lvl w:ilvl="5">
      <w:start w:val="0"/>
      <w:numFmt w:val="bullet"/>
      <w:lvlText w:val="•"/>
      <w:lvlJc w:val="left"/>
      <w:pPr>
        <w:ind w:left="9648" w:hanging="549"/>
      </w:pPr>
      <w:rPr>
        <w:rFonts w:hint="default"/>
      </w:rPr>
    </w:lvl>
    <w:lvl w:ilvl="6">
      <w:start w:val="0"/>
      <w:numFmt w:val="bullet"/>
      <w:lvlText w:val="•"/>
      <w:lvlJc w:val="left"/>
      <w:pPr>
        <w:ind w:left="11290" w:hanging="549"/>
      </w:pPr>
      <w:rPr>
        <w:rFonts w:hint="default"/>
      </w:rPr>
    </w:lvl>
    <w:lvl w:ilvl="7">
      <w:start w:val="0"/>
      <w:numFmt w:val="bullet"/>
      <w:lvlText w:val="•"/>
      <w:lvlJc w:val="left"/>
      <w:pPr>
        <w:ind w:left="12933" w:hanging="549"/>
      </w:pPr>
      <w:rPr>
        <w:rFonts w:hint="default"/>
      </w:rPr>
    </w:lvl>
    <w:lvl w:ilvl="8">
      <w:start w:val="0"/>
      <w:numFmt w:val="bullet"/>
      <w:lvlText w:val="•"/>
      <w:lvlJc w:val="left"/>
      <w:pPr>
        <w:ind w:left="14575" w:hanging="549"/>
      </w:pPr>
      <w:rPr>
        <w:rFonts w:hint="default"/>
      </w:rPr>
    </w:lvl>
  </w:abstractNum>
  <w:abstractNum w:abstractNumId="54">
    <w:nsid w:val="521C1F23"/>
    <w:multiLevelType w:val="hybridMultilevel"/>
    <w:tmpl w:val="00000000"/>
    <w:lvl w:ilvl="0">
      <w:start w:val="1"/>
      <w:numFmt w:val="decimal"/>
      <w:lvlText w:val="%1."/>
      <w:lvlJc w:val="left"/>
      <w:pPr>
        <w:ind w:left="2543" w:hanging="545"/>
        <w:jc w:val="left"/>
      </w:pPr>
      <w:rPr>
        <w:rFonts w:ascii="幼圆" w:eastAsia="幼圆" w:hAnsi="幼圆" w:cs="幼圆"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55">
    <w:nsid w:val="54146DDE"/>
    <w:multiLevelType w:val="hybridMultilevel"/>
    <w:tmpl w:val="00000000"/>
    <w:lvl w:ilvl="0">
      <w:start w:val="9"/>
      <w:numFmt w:val="decimal"/>
      <w:lvlText w:val="%1."/>
      <w:lvlJc w:val="left"/>
      <w:pPr>
        <w:ind w:left="1274" w:hanging="545"/>
        <w:jc w:val="left"/>
      </w:pPr>
      <w:rPr>
        <w:rFonts w:ascii="宋体" w:eastAsia="宋体" w:hAnsi="宋体" w:cs="宋体" w:hint="default"/>
        <w:b/>
        <w:bCs/>
        <w:spacing w:val="0"/>
        <w:w w:val="99"/>
        <w:sz w:val="34"/>
        <w:szCs w:val="34"/>
      </w:rPr>
    </w:lvl>
    <w:lvl w:ilvl="1">
      <w:start w:val="0"/>
      <w:numFmt w:val="bullet"/>
      <w:lvlText w:val="•"/>
      <w:lvlJc w:val="left"/>
      <w:pPr>
        <w:ind w:left="2937" w:hanging="545"/>
      </w:pPr>
      <w:rPr>
        <w:rFonts w:hint="default"/>
      </w:rPr>
    </w:lvl>
    <w:lvl w:ilvl="2">
      <w:start w:val="0"/>
      <w:numFmt w:val="bullet"/>
      <w:lvlText w:val="•"/>
      <w:lvlJc w:val="left"/>
      <w:pPr>
        <w:ind w:left="4595" w:hanging="545"/>
      </w:pPr>
      <w:rPr>
        <w:rFonts w:hint="default"/>
      </w:rPr>
    </w:lvl>
    <w:lvl w:ilvl="3">
      <w:start w:val="0"/>
      <w:numFmt w:val="bullet"/>
      <w:lvlText w:val="•"/>
      <w:lvlJc w:val="left"/>
      <w:pPr>
        <w:ind w:left="6253" w:hanging="545"/>
      </w:pPr>
      <w:rPr>
        <w:rFonts w:hint="default"/>
      </w:rPr>
    </w:lvl>
    <w:lvl w:ilvl="4">
      <w:start w:val="0"/>
      <w:numFmt w:val="bullet"/>
      <w:lvlText w:val="•"/>
      <w:lvlJc w:val="left"/>
      <w:pPr>
        <w:ind w:left="7911" w:hanging="545"/>
      </w:pPr>
      <w:rPr>
        <w:rFonts w:hint="default"/>
      </w:rPr>
    </w:lvl>
    <w:lvl w:ilvl="5">
      <w:start w:val="0"/>
      <w:numFmt w:val="bullet"/>
      <w:lvlText w:val="•"/>
      <w:lvlJc w:val="left"/>
      <w:pPr>
        <w:ind w:left="9569" w:hanging="545"/>
      </w:pPr>
      <w:rPr>
        <w:rFonts w:hint="default"/>
      </w:rPr>
    </w:lvl>
    <w:lvl w:ilvl="6">
      <w:start w:val="0"/>
      <w:numFmt w:val="bullet"/>
      <w:lvlText w:val="•"/>
      <w:lvlJc w:val="left"/>
      <w:pPr>
        <w:ind w:left="11227" w:hanging="545"/>
      </w:pPr>
      <w:rPr>
        <w:rFonts w:hint="default"/>
      </w:rPr>
    </w:lvl>
    <w:lvl w:ilvl="7">
      <w:start w:val="0"/>
      <w:numFmt w:val="bullet"/>
      <w:lvlText w:val="•"/>
      <w:lvlJc w:val="left"/>
      <w:pPr>
        <w:ind w:left="12885" w:hanging="545"/>
      </w:pPr>
      <w:rPr>
        <w:rFonts w:hint="default"/>
      </w:rPr>
    </w:lvl>
    <w:lvl w:ilvl="8">
      <w:start w:val="0"/>
      <w:numFmt w:val="bullet"/>
      <w:lvlText w:val="•"/>
      <w:lvlJc w:val="left"/>
      <w:pPr>
        <w:ind w:left="14543" w:hanging="545"/>
      </w:pPr>
      <w:rPr>
        <w:rFonts w:hint="default"/>
      </w:rPr>
    </w:lvl>
  </w:abstractNum>
  <w:abstractNum w:abstractNumId="56">
    <w:nsid w:val="54D902B8"/>
    <w:multiLevelType w:val="hybridMultilevel"/>
    <w:tmpl w:val="00000000"/>
    <w:lvl w:ilvl="0">
      <w:start w:val="1"/>
      <w:numFmt w:val="decimal"/>
      <w:lvlText w:val="%1."/>
      <w:lvlJc w:val="left"/>
      <w:pPr>
        <w:ind w:left="2543" w:hanging="545"/>
        <w:jc w:val="left"/>
      </w:pPr>
      <w:rPr>
        <w:rFonts w:ascii="幼圆" w:eastAsia="幼圆" w:hAnsi="幼圆" w:cs="幼圆" w:hint="default"/>
        <w:b/>
        <w:bCs/>
        <w:spacing w:val="-180"/>
        <w:w w:val="99"/>
        <w:sz w:val="34"/>
        <w:szCs w:val="34"/>
      </w:rPr>
    </w:lvl>
    <w:lvl w:ilvl="1">
      <w:start w:val="0"/>
      <w:numFmt w:val="bullet"/>
      <w:lvlText w:val="•"/>
      <w:lvlJc w:val="left"/>
      <w:pPr>
        <w:ind w:left="3578" w:hanging="545"/>
      </w:pPr>
      <w:rPr>
        <w:rFonts w:hint="default"/>
      </w:rPr>
    </w:lvl>
    <w:lvl w:ilvl="2">
      <w:start w:val="0"/>
      <w:numFmt w:val="bullet"/>
      <w:lvlText w:val="•"/>
      <w:lvlJc w:val="left"/>
      <w:pPr>
        <w:ind w:left="4616" w:hanging="545"/>
      </w:pPr>
      <w:rPr>
        <w:rFonts w:hint="default"/>
      </w:rPr>
    </w:lvl>
    <w:lvl w:ilvl="3">
      <w:start w:val="0"/>
      <w:numFmt w:val="bullet"/>
      <w:lvlText w:val="•"/>
      <w:lvlJc w:val="left"/>
      <w:pPr>
        <w:ind w:left="5654" w:hanging="545"/>
      </w:pPr>
      <w:rPr>
        <w:rFonts w:hint="default"/>
      </w:rPr>
    </w:lvl>
    <w:lvl w:ilvl="4">
      <w:start w:val="0"/>
      <w:numFmt w:val="bullet"/>
      <w:lvlText w:val="•"/>
      <w:lvlJc w:val="left"/>
      <w:pPr>
        <w:ind w:left="6693" w:hanging="545"/>
      </w:pPr>
      <w:rPr>
        <w:rFonts w:hint="default"/>
      </w:rPr>
    </w:lvl>
    <w:lvl w:ilvl="5">
      <w:start w:val="0"/>
      <w:numFmt w:val="bullet"/>
      <w:lvlText w:val="•"/>
      <w:lvlJc w:val="left"/>
      <w:pPr>
        <w:ind w:left="7731" w:hanging="545"/>
      </w:pPr>
      <w:rPr>
        <w:rFonts w:hint="default"/>
      </w:rPr>
    </w:lvl>
    <w:lvl w:ilvl="6">
      <w:start w:val="0"/>
      <w:numFmt w:val="bullet"/>
      <w:lvlText w:val="•"/>
      <w:lvlJc w:val="left"/>
      <w:pPr>
        <w:ind w:left="8769" w:hanging="545"/>
      </w:pPr>
      <w:rPr>
        <w:rFonts w:hint="default"/>
      </w:rPr>
    </w:lvl>
    <w:lvl w:ilvl="7">
      <w:start w:val="0"/>
      <w:numFmt w:val="bullet"/>
      <w:lvlText w:val="•"/>
      <w:lvlJc w:val="left"/>
      <w:pPr>
        <w:ind w:left="9807" w:hanging="545"/>
      </w:pPr>
      <w:rPr>
        <w:rFonts w:hint="default"/>
      </w:rPr>
    </w:lvl>
    <w:lvl w:ilvl="8">
      <w:start w:val="0"/>
      <w:numFmt w:val="bullet"/>
      <w:lvlText w:val="•"/>
      <w:lvlJc w:val="left"/>
      <w:pPr>
        <w:ind w:left="10846" w:hanging="545"/>
      </w:pPr>
      <w:rPr>
        <w:rFonts w:hint="default"/>
      </w:rPr>
    </w:lvl>
  </w:abstractNum>
  <w:abstractNum w:abstractNumId="57">
    <w:nsid w:val="54E4EDC3"/>
    <w:multiLevelType w:val="hybridMultilevel"/>
    <w:tmpl w:val="00000000"/>
    <w:lvl w:ilvl="0">
      <w:start w:val="1"/>
      <w:numFmt w:val="decimal"/>
      <w:lvlText w:val="%1."/>
      <w:lvlJc w:val="left"/>
      <w:pPr>
        <w:ind w:left="1274" w:hanging="545"/>
        <w:jc w:val="right"/>
      </w:pPr>
      <w:rPr>
        <w:rFonts w:ascii="宋体" w:eastAsia="宋体" w:hAnsi="宋体" w:cs="宋体" w:hint="default"/>
        <w:b/>
        <w:bCs/>
        <w:spacing w:val="0"/>
        <w:w w:val="99"/>
        <w:sz w:val="34"/>
        <w:szCs w:val="34"/>
      </w:rPr>
    </w:lvl>
    <w:lvl w:ilvl="1">
      <w:start w:val="0"/>
      <w:numFmt w:val="bullet"/>
      <w:lvlText w:val="•"/>
      <w:lvlJc w:val="left"/>
      <w:pPr>
        <w:ind w:left="2937" w:hanging="545"/>
      </w:pPr>
      <w:rPr>
        <w:rFonts w:hint="default"/>
      </w:rPr>
    </w:lvl>
    <w:lvl w:ilvl="2">
      <w:start w:val="0"/>
      <w:numFmt w:val="bullet"/>
      <w:lvlText w:val="•"/>
      <w:lvlJc w:val="left"/>
      <w:pPr>
        <w:ind w:left="4595" w:hanging="545"/>
      </w:pPr>
      <w:rPr>
        <w:rFonts w:hint="default"/>
      </w:rPr>
    </w:lvl>
    <w:lvl w:ilvl="3">
      <w:start w:val="0"/>
      <w:numFmt w:val="bullet"/>
      <w:lvlText w:val="•"/>
      <w:lvlJc w:val="left"/>
      <w:pPr>
        <w:ind w:left="6253" w:hanging="545"/>
      </w:pPr>
      <w:rPr>
        <w:rFonts w:hint="default"/>
      </w:rPr>
    </w:lvl>
    <w:lvl w:ilvl="4">
      <w:start w:val="0"/>
      <w:numFmt w:val="bullet"/>
      <w:lvlText w:val="•"/>
      <w:lvlJc w:val="left"/>
      <w:pPr>
        <w:ind w:left="7911" w:hanging="545"/>
      </w:pPr>
      <w:rPr>
        <w:rFonts w:hint="default"/>
      </w:rPr>
    </w:lvl>
    <w:lvl w:ilvl="5">
      <w:start w:val="0"/>
      <w:numFmt w:val="bullet"/>
      <w:lvlText w:val="•"/>
      <w:lvlJc w:val="left"/>
      <w:pPr>
        <w:ind w:left="9569" w:hanging="545"/>
      </w:pPr>
      <w:rPr>
        <w:rFonts w:hint="default"/>
      </w:rPr>
    </w:lvl>
    <w:lvl w:ilvl="6">
      <w:start w:val="0"/>
      <w:numFmt w:val="bullet"/>
      <w:lvlText w:val="•"/>
      <w:lvlJc w:val="left"/>
      <w:pPr>
        <w:ind w:left="11227" w:hanging="545"/>
      </w:pPr>
      <w:rPr>
        <w:rFonts w:hint="default"/>
      </w:rPr>
    </w:lvl>
    <w:lvl w:ilvl="7">
      <w:start w:val="0"/>
      <w:numFmt w:val="bullet"/>
      <w:lvlText w:val="•"/>
      <w:lvlJc w:val="left"/>
      <w:pPr>
        <w:ind w:left="12885" w:hanging="545"/>
      </w:pPr>
      <w:rPr>
        <w:rFonts w:hint="default"/>
      </w:rPr>
    </w:lvl>
    <w:lvl w:ilvl="8">
      <w:start w:val="0"/>
      <w:numFmt w:val="bullet"/>
      <w:lvlText w:val="•"/>
      <w:lvlJc w:val="left"/>
      <w:pPr>
        <w:ind w:left="14543" w:hanging="545"/>
      </w:pPr>
      <w:rPr>
        <w:rFonts w:hint="default"/>
      </w:rPr>
    </w:lvl>
  </w:abstractNum>
  <w:abstractNum w:abstractNumId="58">
    <w:nsid w:val="5743D636"/>
    <w:multiLevelType w:val="hybridMultilevel"/>
    <w:tmpl w:val="00000000"/>
    <w:lvl w:ilvl="0">
      <w:start w:val="0"/>
      <w:numFmt w:val="bullet"/>
      <w:lvlText w:val=""/>
      <w:lvlJc w:val="left"/>
      <w:pPr>
        <w:ind w:left="423" w:hanging="338"/>
      </w:pPr>
      <w:rPr>
        <w:rFonts w:ascii="Symbol" w:eastAsia="Symbol" w:hAnsi="Symbol" w:cs="Symbol" w:hint="default"/>
        <w:w w:val="100"/>
        <w:sz w:val="36"/>
        <w:szCs w:val="36"/>
      </w:rPr>
    </w:lvl>
    <w:lvl w:ilvl="1">
      <w:start w:val="0"/>
      <w:numFmt w:val="bullet"/>
      <w:lvlText w:val=""/>
      <w:lvlJc w:val="left"/>
      <w:pPr>
        <w:ind w:left="451" w:hanging="271"/>
      </w:pPr>
      <w:rPr>
        <w:rFonts w:ascii="Symbol" w:eastAsia="Symbol" w:hAnsi="Symbol" w:cs="Symbol" w:hint="default"/>
        <w:w w:val="99"/>
        <w:sz w:val="36"/>
        <w:szCs w:val="36"/>
      </w:rPr>
    </w:lvl>
    <w:lvl w:ilvl="2">
      <w:start w:val="0"/>
      <w:numFmt w:val="bullet"/>
      <w:lvlText w:val="•"/>
      <w:lvlJc w:val="left"/>
      <w:pPr>
        <w:ind w:left="234" w:hanging="271"/>
      </w:pPr>
      <w:rPr>
        <w:rFonts w:hint="default"/>
      </w:rPr>
    </w:lvl>
    <w:lvl w:ilvl="3">
      <w:start w:val="0"/>
      <w:numFmt w:val="bullet"/>
      <w:lvlText w:val="•"/>
      <w:lvlJc w:val="left"/>
      <w:pPr>
        <w:ind w:left="9" w:hanging="271"/>
      </w:pPr>
      <w:rPr>
        <w:rFonts w:hint="default"/>
      </w:rPr>
    </w:lvl>
    <w:lvl w:ilvl="4">
      <w:start w:val="0"/>
      <w:numFmt w:val="bullet"/>
      <w:lvlText w:val="•"/>
      <w:lvlJc w:val="left"/>
      <w:pPr>
        <w:ind w:left="-216" w:hanging="271"/>
      </w:pPr>
      <w:rPr>
        <w:rFonts w:hint="default"/>
      </w:rPr>
    </w:lvl>
    <w:lvl w:ilvl="5">
      <w:start w:val="0"/>
      <w:numFmt w:val="bullet"/>
      <w:lvlText w:val="•"/>
      <w:lvlJc w:val="left"/>
      <w:pPr>
        <w:ind w:left="-441" w:hanging="271"/>
      </w:pPr>
      <w:rPr>
        <w:rFonts w:hint="default"/>
      </w:rPr>
    </w:lvl>
    <w:lvl w:ilvl="6">
      <w:start w:val="0"/>
      <w:numFmt w:val="bullet"/>
      <w:lvlText w:val="•"/>
      <w:lvlJc w:val="left"/>
      <w:pPr>
        <w:ind w:left="-666" w:hanging="271"/>
      </w:pPr>
      <w:rPr>
        <w:rFonts w:hint="default"/>
      </w:rPr>
    </w:lvl>
    <w:lvl w:ilvl="7">
      <w:start w:val="0"/>
      <w:numFmt w:val="bullet"/>
      <w:lvlText w:val="•"/>
      <w:lvlJc w:val="left"/>
      <w:pPr>
        <w:ind w:left="-891" w:hanging="271"/>
      </w:pPr>
      <w:rPr>
        <w:rFonts w:hint="default"/>
      </w:rPr>
    </w:lvl>
    <w:lvl w:ilvl="8">
      <w:start w:val="0"/>
      <w:numFmt w:val="bullet"/>
      <w:lvlText w:val="•"/>
      <w:lvlJc w:val="left"/>
      <w:pPr>
        <w:ind w:left="-1116" w:hanging="271"/>
      </w:pPr>
      <w:rPr>
        <w:rFonts w:hint="default"/>
      </w:rPr>
    </w:lvl>
  </w:abstractNum>
  <w:abstractNum w:abstractNumId="59">
    <w:nsid w:val="590E4261"/>
    <w:multiLevelType w:val="hybridMultilevel"/>
    <w:tmpl w:val="00000000"/>
    <w:lvl w:ilvl="0">
      <w:start w:val="2"/>
      <w:numFmt w:val="decimal"/>
      <w:lvlText w:val="（%1）"/>
      <w:lvlJc w:val="left"/>
      <w:pPr>
        <w:ind w:left="1814" w:hanging="901"/>
        <w:jc w:val="left"/>
      </w:pPr>
      <w:rPr>
        <w:rFonts w:ascii="宋体" w:eastAsia="宋体" w:hAnsi="宋体" w:cs="宋体" w:hint="default"/>
        <w:b/>
        <w:bCs/>
        <w:spacing w:val="-1"/>
        <w:w w:val="99"/>
        <w:sz w:val="34"/>
        <w:szCs w:val="34"/>
      </w:rPr>
    </w:lvl>
    <w:lvl w:ilvl="1">
      <w:start w:val="0"/>
      <w:numFmt w:val="bullet"/>
      <w:lvlText w:val="•"/>
      <w:lvlJc w:val="left"/>
      <w:pPr>
        <w:ind w:left="3423" w:hanging="901"/>
      </w:pPr>
      <w:rPr>
        <w:rFonts w:hint="default"/>
      </w:rPr>
    </w:lvl>
    <w:lvl w:ilvl="2">
      <w:start w:val="0"/>
      <w:numFmt w:val="bullet"/>
      <w:lvlText w:val="•"/>
      <w:lvlJc w:val="left"/>
      <w:pPr>
        <w:ind w:left="5027" w:hanging="901"/>
      </w:pPr>
      <w:rPr>
        <w:rFonts w:hint="default"/>
      </w:rPr>
    </w:lvl>
    <w:lvl w:ilvl="3">
      <w:start w:val="0"/>
      <w:numFmt w:val="bullet"/>
      <w:lvlText w:val="•"/>
      <w:lvlJc w:val="left"/>
      <w:pPr>
        <w:ind w:left="663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839" w:hanging="901"/>
      </w:pPr>
      <w:rPr>
        <w:rFonts w:hint="default"/>
      </w:rPr>
    </w:lvl>
    <w:lvl w:ilvl="6">
      <w:start w:val="0"/>
      <w:numFmt w:val="bullet"/>
      <w:lvlText w:val="•"/>
      <w:lvlJc w:val="left"/>
      <w:pPr>
        <w:ind w:left="11443" w:hanging="901"/>
      </w:pPr>
      <w:rPr>
        <w:rFonts w:hint="default"/>
      </w:rPr>
    </w:lvl>
    <w:lvl w:ilvl="7">
      <w:start w:val="0"/>
      <w:numFmt w:val="bullet"/>
      <w:lvlText w:val="•"/>
      <w:lvlJc w:val="left"/>
      <w:pPr>
        <w:ind w:left="13047" w:hanging="901"/>
      </w:pPr>
      <w:rPr>
        <w:rFonts w:hint="default"/>
      </w:rPr>
    </w:lvl>
    <w:lvl w:ilvl="8">
      <w:start w:val="0"/>
      <w:numFmt w:val="bullet"/>
      <w:lvlText w:val="•"/>
      <w:lvlJc w:val="left"/>
      <w:pPr>
        <w:ind w:left="14651" w:hanging="901"/>
      </w:pPr>
      <w:rPr>
        <w:rFonts w:hint="default"/>
      </w:rPr>
    </w:lvl>
  </w:abstractNum>
  <w:abstractNum w:abstractNumId="60">
    <w:nsid w:val="5ACDB1E1"/>
    <w:multiLevelType w:val="hybridMultilevel"/>
    <w:tmpl w:val="00000000"/>
    <w:lvl w:ilvl="0">
      <w:start w:val="1"/>
      <w:numFmt w:val="decimal"/>
      <w:lvlText w:val="%1."/>
      <w:lvlJc w:val="left"/>
      <w:pPr>
        <w:ind w:left="2471" w:hanging="545"/>
        <w:jc w:val="right"/>
      </w:pPr>
      <w:rPr>
        <w:rFonts w:hint="default"/>
        <w:b/>
        <w:bCs/>
        <w:spacing w:val="0"/>
        <w:w w:val="99"/>
      </w:rPr>
    </w:lvl>
    <w:lvl w:ilvl="1">
      <w:start w:val="0"/>
      <w:numFmt w:val="bullet"/>
      <w:lvlText w:val="•"/>
      <w:lvlJc w:val="left"/>
      <w:pPr>
        <w:ind w:left="4017" w:hanging="545"/>
      </w:pPr>
      <w:rPr>
        <w:rFonts w:hint="default"/>
      </w:rPr>
    </w:lvl>
    <w:lvl w:ilvl="2">
      <w:start w:val="0"/>
      <w:numFmt w:val="bullet"/>
      <w:lvlText w:val="•"/>
      <w:lvlJc w:val="left"/>
      <w:pPr>
        <w:ind w:left="5555" w:hanging="545"/>
      </w:pPr>
      <w:rPr>
        <w:rFonts w:hint="default"/>
      </w:rPr>
    </w:lvl>
    <w:lvl w:ilvl="3">
      <w:start w:val="0"/>
      <w:numFmt w:val="bullet"/>
      <w:lvlText w:val="•"/>
      <w:lvlJc w:val="left"/>
      <w:pPr>
        <w:ind w:left="7093" w:hanging="545"/>
      </w:pPr>
      <w:rPr>
        <w:rFonts w:hint="default"/>
      </w:rPr>
    </w:lvl>
    <w:lvl w:ilvl="4">
      <w:start w:val="0"/>
      <w:numFmt w:val="bullet"/>
      <w:lvlText w:val="•"/>
      <w:lvlJc w:val="left"/>
      <w:pPr>
        <w:ind w:left="8631" w:hanging="545"/>
      </w:pPr>
      <w:rPr>
        <w:rFonts w:hint="default"/>
      </w:rPr>
    </w:lvl>
    <w:lvl w:ilvl="5">
      <w:start w:val="0"/>
      <w:numFmt w:val="bullet"/>
      <w:lvlText w:val="•"/>
      <w:lvlJc w:val="left"/>
      <w:pPr>
        <w:ind w:left="10169" w:hanging="545"/>
      </w:pPr>
      <w:rPr>
        <w:rFonts w:hint="default"/>
      </w:rPr>
    </w:lvl>
    <w:lvl w:ilvl="6">
      <w:start w:val="0"/>
      <w:numFmt w:val="bullet"/>
      <w:lvlText w:val="•"/>
      <w:lvlJc w:val="left"/>
      <w:pPr>
        <w:ind w:left="11707" w:hanging="545"/>
      </w:pPr>
      <w:rPr>
        <w:rFonts w:hint="default"/>
      </w:rPr>
    </w:lvl>
    <w:lvl w:ilvl="7">
      <w:start w:val="0"/>
      <w:numFmt w:val="bullet"/>
      <w:lvlText w:val="•"/>
      <w:lvlJc w:val="left"/>
      <w:pPr>
        <w:ind w:left="13245" w:hanging="545"/>
      </w:pPr>
      <w:rPr>
        <w:rFonts w:hint="default"/>
      </w:rPr>
    </w:lvl>
    <w:lvl w:ilvl="8">
      <w:start w:val="0"/>
      <w:numFmt w:val="bullet"/>
      <w:lvlText w:val="•"/>
      <w:lvlJc w:val="left"/>
      <w:pPr>
        <w:ind w:left="14783" w:hanging="545"/>
      </w:pPr>
      <w:rPr>
        <w:rFonts w:hint="default"/>
      </w:rPr>
    </w:lvl>
  </w:abstractNum>
  <w:abstractNum w:abstractNumId="61">
    <w:nsid w:val="5C8D1AE1"/>
    <w:multiLevelType w:val="hybridMultilevel"/>
    <w:tmpl w:val="00000000"/>
    <w:lvl w:ilvl="0">
      <w:start w:val="1"/>
      <w:numFmt w:val="decimal"/>
      <w:lvlText w:val="%1."/>
      <w:lvlJc w:val="left"/>
      <w:pPr>
        <w:ind w:left="2632" w:hanging="1257"/>
        <w:jc w:val="left"/>
      </w:pPr>
      <w:rPr>
        <w:rFonts w:ascii="幼圆" w:eastAsia="幼圆" w:hAnsi="幼圆" w:cs="幼圆" w:hint="default"/>
        <w:b/>
        <w:bCs/>
        <w:w w:val="99"/>
        <w:sz w:val="36"/>
        <w:szCs w:val="36"/>
      </w:rPr>
    </w:lvl>
    <w:lvl w:ilvl="1">
      <w:start w:val="1"/>
      <w:numFmt w:val="upperLetter"/>
      <w:lvlText w:val="%2."/>
      <w:lvlJc w:val="left"/>
      <w:pPr>
        <w:ind w:left="2632" w:hanging="545"/>
        <w:jc w:val="left"/>
      </w:pPr>
      <w:rPr>
        <w:rFonts w:ascii="幼圆" w:eastAsia="幼圆" w:hAnsi="幼圆" w:cs="幼圆" w:hint="default"/>
        <w:b/>
        <w:bCs/>
        <w:spacing w:val="0"/>
        <w:w w:val="99"/>
        <w:sz w:val="34"/>
        <w:szCs w:val="34"/>
      </w:rPr>
    </w:lvl>
    <w:lvl w:ilvl="2">
      <w:start w:val="0"/>
      <w:numFmt w:val="bullet"/>
      <w:lvlText w:val="•"/>
      <w:lvlJc w:val="left"/>
      <w:pPr>
        <w:ind w:left="3180" w:hanging="545"/>
      </w:pPr>
      <w:rPr>
        <w:rFonts w:hint="default"/>
      </w:rPr>
    </w:lvl>
    <w:lvl w:ilvl="3">
      <w:start w:val="0"/>
      <w:numFmt w:val="bullet"/>
      <w:lvlText w:val="•"/>
      <w:lvlJc w:val="left"/>
      <w:pPr>
        <w:ind w:left="3235" w:hanging="545"/>
      </w:pPr>
      <w:rPr>
        <w:rFonts w:hint="default"/>
      </w:rPr>
    </w:lvl>
    <w:lvl w:ilvl="4">
      <w:start w:val="0"/>
      <w:numFmt w:val="bullet"/>
      <w:lvlText w:val="•"/>
      <w:lvlJc w:val="left"/>
      <w:pPr>
        <w:ind w:left="3291" w:hanging="545"/>
      </w:pPr>
      <w:rPr>
        <w:rFonts w:hint="default"/>
      </w:rPr>
    </w:lvl>
    <w:lvl w:ilvl="5">
      <w:start w:val="0"/>
      <w:numFmt w:val="bullet"/>
      <w:lvlText w:val="•"/>
      <w:lvlJc w:val="left"/>
      <w:pPr>
        <w:ind w:left="3347" w:hanging="545"/>
      </w:pPr>
      <w:rPr>
        <w:rFonts w:hint="default"/>
      </w:rPr>
    </w:lvl>
    <w:lvl w:ilvl="6">
      <w:start w:val="0"/>
      <w:numFmt w:val="bullet"/>
      <w:lvlText w:val="•"/>
      <w:lvlJc w:val="left"/>
      <w:pPr>
        <w:ind w:left="3402" w:hanging="545"/>
      </w:pPr>
      <w:rPr>
        <w:rFonts w:hint="default"/>
      </w:rPr>
    </w:lvl>
    <w:lvl w:ilvl="7">
      <w:start w:val="0"/>
      <w:numFmt w:val="bullet"/>
      <w:lvlText w:val="•"/>
      <w:lvlJc w:val="left"/>
      <w:pPr>
        <w:ind w:left="3458" w:hanging="545"/>
      </w:pPr>
      <w:rPr>
        <w:rFonts w:hint="default"/>
      </w:rPr>
    </w:lvl>
    <w:lvl w:ilvl="8">
      <w:start w:val="0"/>
      <w:numFmt w:val="bullet"/>
      <w:lvlText w:val="•"/>
      <w:lvlJc w:val="left"/>
      <w:pPr>
        <w:ind w:left="3514" w:hanging="545"/>
      </w:pPr>
      <w:rPr>
        <w:rFonts w:hint="default"/>
      </w:rPr>
    </w:lvl>
  </w:abstractNum>
  <w:abstractNum w:abstractNumId="62">
    <w:nsid w:val="5CFDE2A3"/>
    <w:multiLevelType w:val="hybridMultilevel"/>
    <w:tmpl w:val="00000000"/>
    <w:lvl w:ilvl="0">
      <w:start w:val="1"/>
      <w:numFmt w:val="upperLetter"/>
      <w:lvlText w:val="%1."/>
      <w:lvlJc w:val="left"/>
      <w:pPr>
        <w:ind w:left="3165" w:hanging="606"/>
        <w:jc w:val="left"/>
      </w:pPr>
      <w:rPr>
        <w:rFonts w:ascii="幼圆" w:eastAsia="幼圆" w:hAnsi="幼圆" w:cs="幼圆" w:hint="default"/>
        <w:b/>
        <w:bCs/>
        <w:spacing w:val="0"/>
        <w:w w:val="99"/>
        <w:sz w:val="36"/>
        <w:szCs w:val="36"/>
      </w:rPr>
    </w:lvl>
    <w:lvl w:ilvl="1">
      <w:start w:val="0"/>
      <w:numFmt w:val="bullet"/>
      <w:lvlText w:val="•"/>
      <w:lvlJc w:val="left"/>
      <w:pPr>
        <w:ind w:left="4629" w:hanging="606"/>
      </w:pPr>
      <w:rPr>
        <w:rFonts w:hint="default"/>
      </w:rPr>
    </w:lvl>
    <w:lvl w:ilvl="2">
      <w:start w:val="0"/>
      <w:numFmt w:val="bullet"/>
      <w:lvlText w:val="•"/>
      <w:lvlJc w:val="left"/>
      <w:pPr>
        <w:ind w:left="6099" w:hanging="606"/>
      </w:pPr>
      <w:rPr>
        <w:rFonts w:hint="default"/>
      </w:rPr>
    </w:lvl>
    <w:lvl w:ilvl="3">
      <w:start w:val="0"/>
      <w:numFmt w:val="bullet"/>
      <w:lvlText w:val="•"/>
      <w:lvlJc w:val="left"/>
      <w:pPr>
        <w:ind w:left="7569" w:hanging="606"/>
      </w:pPr>
      <w:rPr>
        <w:rFonts w:hint="default"/>
      </w:rPr>
    </w:lvl>
    <w:lvl w:ilvl="4">
      <w:start w:val="0"/>
      <w:numFmt w:val="bullet"/>
      <w:lvlText w:val="•"/>
      <w:lvlJc w:val="left"/>
      <w:pPr>
        <w:ind w:left="9039" w:hanging="606"/>
      </w:pPr>
      <w:rPr>
        <w:rFonts w:hint="default"/>
      </w:rPr>
    </w:lvl>
    <w:lvl w:ilvl="5">
      <w:start w:val="0"/>
      <w:numFmt w:val="bullet"/>
      <w:lvlText w:val="•"/>
      <w:lvlJc w:val="left"/>
      <w:pPr>
        <w:ind w:left="10509" w:hanging="606"/>
      </w:pPr>
      <w:rPr>
        <w:rFonts w:hint="default"/>
      </w:rPr>
    </w:lvl>
    <w:lvl w:ilvl="6">
      <w:start w:val="0"/>
      <w:numFmt w:val="bullet"/>
      <w:lvlText w:val="•"/>
      <w:lvlJc w:val="left"/>
      <w:pPr>
        <w:ind w:left="11979" w:hanging="606"/>
      </w:pPr>
      <w:rPr>
        <w:rFonts w:hint="default"/>
      </w:rPr>
    </w:lvl>
    <w:lvl w:ilvl="7">
      <w:start w:val="0"/>
      <w:numFmt w:val="bullet"/>
      <w:lvlText w:val="•"/>
      <w:lvlJc w:val="left"/>
      <w:pPr>
        <w:ind w:left="13449" w:hanging="606"/>
      </w:pPr>
      <w:rPr>
        <w:rFonts w:hint="default"/>
      </w:rPr>
    </w:lvl>
    <w:lvl w:ilvl="8">
      <w:start w:val="0"/>
      <w:numFmt w:val="bullet"/>
      <w:lvlText w:val="•"/>
      <w:lvlJc w:val="left"/>
      <w:pPr>
        <w:ind w:left="14919" w:hanging="606"/>
      </w:pPr>
      <w:rPr>
        <w:rFonts w:hint="default"/>
      </w:rPr>
    </w:lvl>
  </w:abstractNum>
  <w:abstractNum w:abstractNumId="63">
    <w:nsid w:val="60395C90"/>
    <w:multiLevelType w:val="hybridMultilevel"/>
    <w:tmpl w:val="00000000"/>
    <w:lvl w:ilvl="0">
      <w:start w:val="1"/>
      <w:numFmt w:val="decimal"/>
      <w:lvlText w:val="%1."/>
      <w:lvlJc w:val="left"/>
      <w:pPr>
        <w:ind w:left="2543" w:hanging="545"/>
        <w:jc w:val="left"/>
      </w:pPr>
      <w:rPr>
        <w:rFonts w:ascii="宋体" w:eastAsia="宋体" w:hAnsi="宋体" w:cs="宋体"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64">
    <w:nsid w:val="61E64F14"/>
    <w:multiLevelType w:val="hybridMultilevel"/>
    <w:tmpl w:val="00000000"/>
    <w:lvl w:ilvl="0">
      <w:start w:val="1"/>
      <w:numFmt w:val="decimal"/>
      <w:lvlText w:val="%1."/>
      <w:lvlJc w:val="left"/>
      <w:pPr>
        <w:ind w:left="2535" w:hanging="630"/>
        <w:jc w:val="right"/>
      </w:pPr>
      <w:rPr>
        <w:rFonts w:ascii="幼圆" w:eastAsia="幼圆" w:hAnsi="幼圆" w:cs="幼圆" w:hint="default"/>
        <w:b/>
        <w:bCs/>
        <w:spacing w:val="-139"/>
        <w:w w:val="99"/>
        <w:sz w:val="36"/>
        <w:szCs w:val="36"/>
      </w:rPr>
    </w:lvl>
    <w:lvl w:ilvl="1">
      <w:start w:val="0"/>
      <w:numFmt w:val="bullet"/>
      <w:lvlText w:val="•"/>
      <w:lvlJc w:val="left"/>
      <w:pPr>
        <w:ind w:left="4071" w:hanging="630"/>
      </w:pPr>
      <w:rPr>
        <w:rFonts w:hint="default"/>
      </w:rPr>
    </w:lvl>
    <w:lvl w:ilvl="2">
      <w:start w:val="0"/>
      <w:numFmt w:val="bullet"/>
      <w:lvlText w:val="•"/>
      <w:lvlJc w:val="left"/>
      <w:pPr>
        <w:ind w:left="5603" w:hanging="630"/>
      </w:pPr>
      <w:rPr>
        <w:rFonts w:hint="default"/>
      </w:rPr>
    </w:lvl>
    <w:lvl w:ilvl="3">
      <w:start w:val="0"/>
      <w:numFmt w:val="bullet"/>
      <w:lvlText w:val="•"/>
      <w:lvlJc w:val="left"/>
      <w:pPr>
        <w:ind w:left="7135" w:hanging="630"/>
      </w:pPr>
      <w:rPr>
        <w:rFonts w:hint="default"/>
      </w:rPr>
    </w:lvl>
    <w:lvl w:ilvl="4">
      <w:start w:val="0"/>
      <w:numFmt w:val="bullet"/>
      <w:lvlText w:val="•"/>
      <w:lvlJc w:val="left"/>
      <w:pPr>
        <w:ind w:left="8667" w:hanging="630"/>
      </w:pPr>
      <w:rPr>
        <w:rFonts w:hint="default"/>
      </w:rPr>
    </w:lvl>
    <w:lvl w:ilvl="5">
      <w:start w:val="0"/>
      <w:numFmt w:val="bullet"/>
      <w:lvlText w:val="•"/>
      <w:lvlJc w:val="left"/>
      <w:pPr>
        <w:ind w:left="10199" w:hanging="630"/>
      </w:pPr>
      <w:rPr>
        <w:rFonts w:hint="default"/>
      </w:rPr>
    </w:lvl>
    <w:lvl w:ilvl="6">
      <w:start w:val="0"/>
      <w:numFmt w:val="bullet"/>
      <w:lvlText w:val="•"/>
      <w:lvlJc w:val="left"/>
      <w:pPr>
        <w:ind w:left="11731" w:hanging="630"/>
      </w:pPr>
      <w:rPr>
        <w:rFonts w:hint="default"/>
      </w:rPr>
    </w:lvl>
    <w:lvl w:ilvl="7">
      <w:start w:val="0"/>
      <w:numFmt w:val="bullet"/>
      <w:lvlText w:val="•"/>
      <w:lvlJc w:val="left"/>
      <w:pPr>
        <w:ind w:left="13263" w:hanging="630"/>
      </w:pPr>
      <w:rPr>
        <w:rFonts w:hint="default"/>
      </w:rPr>
    </w:lvl>
    <w:lvl w:ilvl="8">
      <w:start w:val="0"/>
      <w:numFmt w:val="bullet"/>
      <w:lvlText w:val="•"/>
      <w:lvlJc w:val="left"/>
      <w:pPr>
        <w:ind w:left="14795" w:hanging="630"/>
      </w:pPr>
      <w:rPr>
        <w:rFonts w:hint="default"/>
      </w:rPr>
    </w:lvl>
  </w:abstractNum>
  <w:abstractNum w:abstractNumId="65">
    <w:nsid w:val="63A8BC44"/>
    <w:multiLevelType w:val="hybridMultilevel"/>
    <w:tmpl w:val="00000000"/>
    <w:lvl w:ilvl="0">
      <w:start w:val="1"/>
      <w:numFmt w:val="decimal"/>
      <w:lvlText w:val="%1."/>
      <w:lvlJc w:val="left"/>
      <w:pPr>
        <w:ind w:left="2729" w:hanging="731"/>
        <w:jc w:val="right"/>
      </w:pPr>
      <w:rPr>
        <w:rFonts w:ascii="宋体" w:eastAsia="宋体" w:hAnsi="宋体" w:cs="宋体" w:hint="default"/>
        <w:b/>
        <w:bCs/>
        <w:spacing w:val="0"/>
        <w:w w:val="99"/>
        <w:sz w:val="36"/>
        <w:szCs w:val="36"/>
      </w:rPr>
    </w:lvl>
    <w:lvl w:ilvl="1">
      <w:start w:val="0"/>
      <w:numFmt w:val="bullet"/>
      <w:lvlText w:val="•"/>
      <w:lvlJc w:val="left"/>
      <w:pPr>
        <w:ind w:left="4233" w:hanging="731"/>
      </w:pPr>
      <w:rPr>
        <w:rFonts w:hint="default"/>
      </w:rPr>
    </w:lvl>
    <w:lvl w:ilvl="2">
      <w:start w:val="0"/>
      <w:numFmt w:val="bullet"/>
      <w:lvlText w:val="•"/>
      <w:lvlJc w:val="left"/>
      <w:pPr>
        <w:ind w:left="5747" w:hanging="731"/>
      </w:pPr>
      <w:rPr>
        <w:rFonts w:hint="default"/>
      </w:rPr>
    </w:lvl>
    <w:lvl w:ilvl="3">
      <w:start w:val="0"/>
      <w:numFmt w:val="bullet"/>
      <w:lvlText w:val="•"/>
      <w:lvlJc w:val="left"/>
      <w:pPr>
        <w:ind w:left="7261" w:hanging="731"/>
      </w:pPr>
      <w:rPr>
        <w:rFonts w:hint="default"/>
      </w:rPr>
    </w:lvl>
    <w:lvl w:ilvl="4">
      <w:start w:val="0"/>
      <w:numFmt w:val="bullet"/>
      <w:lvlText w:val="•"/>
      <w:lvlJc w:val="left"/>
      <w:pPr>
        <w:ind w:left="8775" w:hanging="731"/>
      </w:pPr>
      <w:rPr>
        <w:rFonts w:hint="default"/>
      </w:rPr>
    </w:lvl>
    <w:lvl w:ilvl="5">
      <w:start w:val="0"/>
      <w:numFmt w:val="bullet"/>
      <w:lvlText w:val="•"/>
      <w:lvlJc w:val="left"/>
      <w:pPr>
        <w:ind w:left="10289" w:hanging="731"/>
      </w:pPr>
      <w:rPr>
        <w:rFonts w:hint="default"/>
      </w:rPr>
    </w:lvl>
    <w:lvl w:ilvl="6">
      <w:start w:val="0"/>
      <w:numFmt w:val="bullet"/>
      <w:lvlText w:val="•"/>
      <w:lvlJc w:val="left"/>
      <w:pPr>
        <w:ind w:left="11803" w:hanging="731"/>
      </w:pPr>
      <w:rPr>
        <w:rFonts w:hint="default"/>
      </w:rPr>
    </w:lvl>
    <w:lvl w:ilvl="7">
      <w:start w:val="0"/>
      <w:numFmt w:val="bullet"/>
      <w:lvlText w:val="•"/>
      <w:lvlJc w:val="left"/>
      <w:pPr>
        <w:ind w:left="13317" w:hanging="731"/>
      </w:pPr>
      <w:rPr>
        <w:rFonts w:hint="default"/>
      </w:rPr>
    </w:lvl>
    <w:lvl w:ilvl="8">
      <w:start w:val="0"/>
      <w:numFmt w:val="bullet"/>
      <w:lvlText w:val="•"/>
      <w:lvlJc w:val="left"/>
      <w:pPr>
        <w:ind w:left="14831" w:hanging="731"/>
      </w:pPr>
      <w:rPr>
        <w:rFonts w:hint="default"/>
      </w:rPr>
    </w:lvl>
  </w:abstractNum>
  <w:abstractNum w:abstractNumId="66">
    <w:nsid w:val="63EF53F1"/>
    <w:multiLevelType w:val="hybridMultilevel"/>
    <w:tmpl w:val="00000000"/>
    <w:lvl w:ilvl="0">
      <w:start w:val="1"/>
      <w:numFmt w:val="decimal"/>
      <w:lvlText w:val="%1."/>
      <w:lvlJc w:val="left"/>
      <w:pPr>
        <w:ind w:left="2539" w:hanging="541"/>
        <w:jc w:val="left"/>
      </w:pPr>
      <w:rPr>
        <w:rFonts w:ascii="幼圆" w:eastAsia="幼圆" w:hAnsi="幼圆" w:cs="幼圆" w:hint="default"/>
        <w:b/>
        <w:bCs/>
        <w:w w:val="99"/>
        <w:sz w:val="34"/>
        <w:szCs w:val="34"/>
      </w:rPr>
    </w:lvl>
    <w:lvl w:ilvl="1">
      <w:start w:val="0"/>
      <w:numFmt w:val="bullet"/>
      <w:lvlText w:val="•"/>
      <w:lvlJc w:val="left"/>
      <w:pPr>
        <w:ind w:left="3659" w:hanging="541"/>
      </w:pPr>
      <w:rPr>
        <w:rFonts w:hint="default"/>
      </w:rPr>
    </w:lvl>
    <w:lvl w:ilvl="2">
      <w:start w:val="0"/>
      <w:numFmt w:val="bullet"/>
      <w:lvlText w:val="•"/>
      <w:lvlJc w:val="left"/>
      <w:pPr>
        <w:ind w:left="4778" w:hanging="541"/>
      </w:pPr>
      <w:rPr>
        <w:rFonts w:hint="default"/>
      </w:rPr>
    </w:lvl>
    <w:lvl w:ilvl="3">
      <w:start w:val="0"/>
      <w:numFmt w:val="bullet"/>
      <w:lvlText w:val="•"/>
      <w:lvlJc w:val="left"/>
      <w:pPr>
        <w:ind w:left="5898" w:hanging="541"/>
      </w:pPr>
      <w:rPr>
        <w:rFonts w:hint="default"/>
      </w:rPr>
    </w:lvl>
    <w:lvl w:ilvl="4">
      <w:start w:val="0"/>
      <w:numFmt w:val="bullet"/>
      <w:lvlText w:val="•"/>
      <w:lvlJc w:val="left"/>
      <w:pPr>
        <w:ind w:left="7017" w:hanging="541"/>
      </w:pPr>
      <w:rPr>
        <w:rFonts w:hint="default"/>
      </w:rPr>
    </w:lvl>
    <w:lvl w:ilvl="5">
      <w:start w:val="0"/>
      <w:numFmt w:val="bullet"/>
      <w:lvlText w:val="•"/>
      <w:lvlJc w:val="left"/>
      <w:pPr>
        <w:ind w:left="8137" w:hanging="541"/>
      </w:pPr>
      <w:rPr>
        <w:rFonts w:hint="default"/>
      </w:rPr>
    </w:lvl>
    <w:lvl w:ilvl="6">
      <w:start w:val="0"/>
      <w:numFmt w:val="bullet"/>
      <w:lvlText w:val="•"/>
      <w:lvlJc w:val="left"/>
      <w:pPr>
        <w:ind w:left="9256" w:hanging="541"/>
      </w:pPr>
      <w:rPr>
        <w:rFonts w:hint="default"/>
      </w:rPr>
    </w:lvl>
    <w:lvl w:ilvl="7">
      <w:start w:val="0"/>
      <w:numFmt w:val="bullet"/>
      <w:lvlText w:val="•"/>
      <w:lvlJc w:val="left"/>
      <w:pPr>
        <w:ind w:left="10375" w:hanging="541"/>
      </w:pPr>
      <w:rPr>
        <w:rFonts w:hint="default"/>
      </w:rPr>
    </w:lvl>
    <w:lvl w:ilvl="8">
      <w:start w:val="0"/>
      <w:numFmt w:val="bullet"/>
      <w:lvlText w:val="•"/>
      <w:lvlJc w:val="left"/>
      <w:pPr>
        <w:ind w:left="11495" w:hanging="541"/>
      </w:pPr>
      <w:rPr>
        <w:rFonts w:hint="default"/>
      </w:rPr>
    </w:lvl>
  </w:abstractNum>
  <w:abstractNum w:abstractNumId="67">
    <w:nsid w:val="6736DC27"/>
    <w:multiLevelType w:val="hybridMultilevel"/>
    <w:tmpl w:val="00000000"/>
    <w:lvl w:ilvl="0">
      <w:start w:val="0"/>
      <w:numFmt w:val="bullet"/>
      <w:lvlText w:val=""/>
      <w:lvlJc w:val="left"/>
      <w:pPr>
        <w:ind w:left="360" w:hanging="275"/>
      </w:pPr>
      <w:rPr>
        <w:rFonts w:ascii="Symbol" w:eastAsia="Symbol" w:hAnsi="Symbol" w:cs="Symbol" w:hint="default"/>
        <w:w w:val="99"/>
        <w:sz w:val="36"/>
        <w:szCs w:val="36"/>
      </w:rPr>
    </w:lvl>
    <w:lvl w:ilvl="1">
      <w:start w:val="0"/>
      <w:numFmt w:val="bullet"/>
      <w:lvlText w:val="•"/>
      <w:lvlJc w:val="left"/>
      <w:pPr>
        <w:ind w:left="472" w:hanging="275"/>
      </w:pPr>
      <w:rPr>
        <w:rFonts w:hint="default"/>
      </w:rPr>
    </w:lvl>
    <w:lvl w:ilvl="2">
      <w:start w:val="0"/>
      <w:numFmt w:val="bullet"/>
      <w:lvlText w:val="•"/>
      <w:lvlJc w:val="left"/>
      <w:pPr>
        <w:ind w:left="584" w:hanging="275"/>
      </w:pPr>
      <w:rPr>
        <w:rFonts w:hint="default"/>
      </w:rPr>
    </w:lvl>
    <w:lvl w:ilvl="3">
      <w:start w:val="0"/>
      <w:numFmt w:val="bullet"/>
      <w:lvlText w:val="•"/>
      <w:lvlJc w:val="left"/>
      <w:pPr>
        <w:ind w:left="696" w:hanging="275"/>
      </w:pPr>
      <w:rPr>
        <w:rFonts w:hint="default"/>
      </w:rPr>
    </w:lvl>
    <w:lvl w:ilvl="4">
      <w:start w:val="0"/>
      <w:numFmt w:val="bullet"/>
      <w:lvlText w:val="•"/>
      <w:lvlJc w:val="left"/>
      <w:pPr>
        <w:ind w:left="808" w:hanging="275"/>
      </w:pPr>
      <w:rPr>
        <w:rFonts w:hint="default"/>
      </w:rPr>
    </w:lvl>
    <w:lvl w:ilvl="5">
      <w:start w:val="0"/>
      <w:numFmt w:val="bullet"/>
      <w:lvlText w:val="•"/>
      <w:lvlJc w:val="left"/>
      <w:pPr>
        <w:ind w:left="921" w:hanging="275"/>
      </w:pPr>
      <w:rPr>
        <w:rFonts w:hint="default"/>
      </w:rPr>
    </w:lvl>
    <w:lvl w:ilvl="6">
      <w:start w:val="0"/>
      <w:numFmt w:val="bullet"/>
      <w:lvlText w:val="•"/>
      <w:lvlJc w:val="left"/>
      <w:pPr>
        <w:ind w:left="1033" w:hanging="275"/>
      </w:pPr>
      <w:rPr>
        <w:rFonts w:hint="default"/>
      </w:rPr>
    </w:lvl>
    <w:lvl w:ilvl="7">
      <w:start w:val="0"/>
      <w:numFmt w:val="bullet"/>
      <w:lvlText w:val="•"/>
      <w:lvlJc w:val="left"/>
      <w:pPr>
        <w:ind w:left="1145" w:hanging="275"/>
      </w:pPr>
      <w:rPr>
        <w:rFonts w:hint="default"/>
      </w:rPr>
    </w:lvl>
    <w:lvl w:ilvl="8">
      <w:start w:val="0"/>
      <w:numFmt w:val="bullet"/>
      <w:lvlText w:val="•"/>
      <w:lvlJc w:val="left"/>
      <w:pPr>
        <w:ind w:left="1257" w:hanging="275"/>
      </w:pPr>
      <w:rPr>
        <w:rFonts w:hint="default"/>
      </w:rPr>
    </w:lvl>
  </w:abstractNum>
  <w:abstractNum w:abstractNumId="68">
    <w:nsid w:val="67FD1D09"/>
    <w:multiLevelType w:val="hybridMultilevel"/>
    <w:tmpl w:val="00000000"/>
    <w:lvl w:ilvl="0">
      <w:start w:val="1"/>
      <w:numFmt w:val="upperLetter"/>
      <w:lvlText w:val="%1."/>
      <w:lvlJc w:val="left"/>
      <w:pPr>
        <w:ind w:left="3165" w:hanging="760"/>
        <w:jc w:val="left"/>
      </w:pPr>
      <w:rPr>
        <w:rFonts w:ascii="幼圆" w:eastAsia="幼圆" w:hAnsi="幼圆" w:cs="幼圆" w:hint="default"/>
        <w:b/>
        <w:bCs/>
        <w:w w:val="99"/>
        <w:sz w:val="36"/>
        <w:szCs w:val="36"/>
      </w:rPr>
    </w:lvl>
    <w:lvl w:ilvl="1">
      <w:start w:val="0"/>
      <w:numFmt w:val="bullet"/>
      <w:lvlText w:val="•"/>
      <w:lvlJc w:val="left"/>
      <w:pPr>
        <w:ind w:left="4629" w:hanging="760"/>
      </w:pPr>
      <w:rPr>
        <w:rFonts w:hint="default"/>
      </w:rPr>
    </w:lvl>
    <w:lvl w:ilvl="2">
      <w:start w:val="0"/>
      <w:numFmt w:val="bullet"/>
      <w:lvlText w:val="•"/>
      <w:lvlJc w:val="left"/>
      <w:pPr>
        <w:ind w:left="6099" w:hanging="760"/>
      </w:pPr>
      <w:rPr>
        <w:rFonts w:hint="default"/>
      </w:rPr>
    </w:lvl>
    <w:lvl w:ilvl="3">
      <w:start w:val="0"/>
      <w:numFmt w:val="bullet"/>
      <w:lvlText w:val="•"/>
      <w:lvlJc w:val="left"/>
      <w:pPr>
        <w:ind w:left="7569" w:hanging="760"/>
      </w:pPr>
      <w:rPr>
        <w:rFonts w:hint="default"/>
      </w:rPr>
    </w:lvl>
    <w:lvl w:ilvl="4">
      <w:start w:val="0"/>
      <w:numFmt w:val="bullet"/>
      <w:lvlText w:val="•"/>
      <w:lvlJc w:val="left"/>
      <w:pPr>
        <w:ind w:left="9039" w:hanging="760"/>
      </w:pPr>
      <w:rPr>
        <w:rFonts w:hint="default"/>
      </w:rPr>
    </w:lvl>
    <w:lvl w:ilvl="5">
      <w:start w:val="0"/>
      <w:numFmt w:val="bullet"/>
      <w:lvlText w:val="•"/>
      <w:lvlJc w:val="left"/>
      <w:pPr>
        <w:ind w:left="10509" w:hanging="760"/>
      </w:pPr>
      <w:rPr>
        <w:rFonts w:hint="default"/>
      </w:rPr>
    </w:lvl>
    <w:lvl w:ilvl="6">
      <w:start w:val="0"/>
      <w:numFmt w:val="bullet"/>
      <w:lvlText w:val="•"/>
      <w:lvlJc w:val="left"/>
      <w:pPr>
        <w:ind w:left="11979" w:hanging="760"/>
      </w:pPr>
      <w:rPr>
        <w:rFonts w:hint="default"/>
      </w:rPr>
    </w:lvl>
    <w:lvl w:ilvl="7">
      <w:start w:val="0"/>
      <w:numFmt w:val="bullet"/>
      <w:lvlText w:val="•"/>
      <w:lvlJc w:val="left"/>
      <w:pPr>
        <w:ind w:left="13449" w:hanging="760"/>
      </w:pPr>
      <w:rPr>
        <w:rFonts w:hint="default"/>
      </w:rPr>
    </w:lvl>
    <w:lvl w:ilvl="8">
      <w:start w:val="0"/>
      <w:numFmt w:val="bullet"/>
      <w:lvlText w:val="•"/>
      <w:lvlJc w:val="left"/>
      <w:pPr>
        <w:ind w:left="14919" w:hanging="760"/>
      </w:pPr>
      <w:rPr>
        <w:rFonts w:hint="default"/>
      </w:rPr>
    </w:lvl>
  </w:abstractNum>
  <w:abstractNum w:abstractNumId="69">
    <w:nsid w:val="6889A831"/>
    <w:multiLevelType w:val="hybridMultilevel"/>
    <w:tmpl w:val="00000000"/>
    <w:lvl w:ilvl="0">
      <w:start w:val="1"/>
      <w:numFmt w:val="decimal"/>
      <w:lvlText w:val="%1."/>
      <w:lvlJc w:val="left"/>
      <w:pPr>
        <w:ind w:left="2453" w:hanging="545"/>
        <w:jc w:val="right"/>
      </w:pPr>
      <w:rPr>
        <w:rFonts w:ascii="幼圆" w:eastAsia="幼圆" w:hAnsi="幼圆" w:cs="幼圆" w:hint="default"/>
        <w:b/>
        <w:bCs/>
        <w:spacing w:val="0"/>
        <w:w w:val="99"/>
        <w:sz w:val="34"/>
        <w:szCs w:val="34"/>
      </w:rPr>
    </w:lvl>
    <w:lvl w:ilvl="1">
      <w:start w:val="1"/>
      <w:numFmt w:val="decimal"/>
      <w:lvlText w:val="%2."/>
      <w:lvlJc w:val="left"/>
      <w:pPr>
        <w:ind w:left="2766" w:hanging="545"/>
        <w:jc w:val="left"/>
      </w:pPr>
      <w:rPr>
        <w:rFonts w:ascii="幼圆" w:eastAsia="幼圆" w:hAnsi="幼圆" w:cs="幼圆" w:hint="default"/>
        <w:b/>
        <w:bCs/>
        <w:spacing w:val="0"/>
        <w:w w:val="99"/>
        <w:sz w:val="34"/>
        <w:szCs w:val="34"/>
      </w:rPr>
    </w:lvl>
    <w:lvl w:ilvl="2">
      <w:start w:val="0"/>
      <w:numFmt w:val="bullet"/>
      <w:lvlText w:val="•"/>
      <w:lvlJc w:val="left"/>
      <w:pPr>
        <w:ind w:left="4437" w:hanging="545"/>
      </w:pPr>
      <w:rPr>
        <w:rFonts w:hint="default"/>
      </w:rPr>
    </w:lvl>
    <w:lvl w:ilvl="3">
      <w:start w:val="0"/>
      <w:numFmt w:val="bullet"/>
      <w:lvlText w:val="•"/>
      <w:lvlJc w:val="left"/>
      <w:pPr>
        <w:ind w:left="6115" w:hanging="545"/>
      </w:pPr>
      <w:rPr>
        <w:rFonts w:hint="default"/>
      </w:rPr>
    </w:lvl>
    <w:lvl w:ilvl="4">
      <w:start w:val="0"/>
      <w:numFmt w:val="bullet"/>
      <w:lvlText w:val="•"/>
      <w:lvlJc w:val="left"/>
      <w:pPr>
        <w:ind w:left="7793" w:hanging="545"/>
      </w:pPr>
      <w:rPr>
        <w:rFonts w:hint="default"/>
      </w:rPr>
    </w:lvl>
    <w:lvl w:ilvl="5">
      <w:start w:val="0"/>
      <w:numFmt w:val="bullet"/>
      <w:lvlText w:val="•"/>
      <w:lvlJc w:val="left"/>
      <w:pPr>
        <w:ind w:left="9470" w:hanging="545"/>
      </w:pPr>
      <w:rPr>
        <w:rFonts w:hint="default"/>
      </w:rPr>
    </w:lvl>
    <w:lvl w:ilvl="6">
      <w:start w:val="0"/>
      <w:numFmt w:val="bullet"/>
      <w:lvlText w:val="•"/>
      <w:lvlJc w:val="left"/>
      <w:pPr>
        <w:ind w:left="11148" w:hanging="545"/>
      </w:pPr>
      <w:rPr>
        <w:rFonts w:hint="default"/>
      </w:rPr>
    </w:lvl>
    <w:lvl w:ilvl="7">
      <w:start w:val="0"/>
      <w:numFmt w:val="bullet"/>
      <w:lvlText w:val="•"/>
      <w:lvlJc w:val="left"/>
      <w:pPr>
        <w:ind w:left="12826" w:hanging="545"/>
      </w:pPr>
      <w:rPr>
        <w:rFonts w:hint="default"/>
      </w:rPr>
    </w:lvl>
    <w:lvl w:ilvl="8">
      <w:start w:val="0"/>
      <w:numFmt w:val="bullet"/>
      <w:lvlText w:val="•"/>
      <w:lvlJc w:val="left"/>
      <w:pPr>
        <w:ind w:left="14504" w:hanging="545"/>
      </w:pPr>
      <w:rPr>
        <w:rFonts w:hint="default"/>
      </w:rPr>
    </w:lvl>
  </w:abstractNum>
  <w:abstractNum w:abstractNumId="70">
    <w:nsid w:val="69300DF4"/>
    <w:multiLevelType w:val="hybridMultilevel"/>
    <w:tmpl w:val="00000000"/>
    <w:lvl w:ilvl="0">
      <w:start w:val="7"/>
      <w:numFmt w:val="decimal"/>
      <w:lvlText w:val="%1."/>
      <w:lvlJc w:val="left"/>
      <w:pPr>
        <w:ind w:left="2543" w:hanging="545"/>
        <w:jc w:val="left"/>
      </w:pPr>
      <w:rPr>
        <w:rFonts w:ascii="幼圆" w:eastAsia="幼圆" w:hAnsi="幼圆" w:cs="幼圆" w:hint="default"/>
        <w:b/>
        <w:bCs/>
        <w:spacing w:val="0"/>
        <w:w w:val="99"/>
        <w:sz w:val="34"/>
        <w:szCs w:val="34"/>
      </w:rPr>
    </w:lvl>
    <w:lvl w:ilvl="1">
      <w:start w:val="1"/>
      <w:numFmt w:val="upperLetter"/>
      <w:lvlText w:val="%2."/>
      <w:lvlJc w:val="left"/>
      <w:pPr>
        <w:ind w:left="2996" w:hanging="364"/>
        <w:jc w:val="left"/>
      </w:pPr>
      <w:rPr>
        <w:rFonts w:ascii="幼圆" w:eastAsia="幼圆" w:hAnsi="幼圆" w:cs="幼圆" w:hint="default"/>
        <w:b/>
        <w:bCs/>
        <w:w w:val="99"/>
        <w:sz w:val="34"/>
        <w:szCs w:val="34"/>
      </w:rPr>
    </w:lvl>
    <w:lvl w:ilvl="2">
      <w:start w:val="0"/>
      <w:numFmt w:val="bullet"/>
      <w:lvlText w:val="•"/>
      <w:lvlJc w:val="left"/>
      <w:pPr>
        <w:ind w:left="3320" w:hanging="364"/>
      </w:pPr>
      <w:rPr>
        <w:rFonts w:hint="default"/>
      </w:rPr>
    </w:lvl>
    <w:lvl w:ilvl="3">
      <w:start w:val="0"/>
      <w:numFmt w:val="bullet"/>
      <w:lvlText w:val="•"/>
      <w:lvlJc w:val="left"/>
      <w:pPr>
        <w:ind w:left="3383" w:hanging="364"/>
      </w:pPr>
      <w:rPr>
        <w:rFonts w:hint="default"/>
      </w:rPr>
    </w:lvl>
    <w:lvl w:ilvl="4">
      <w:start w:val="0"/>
      <w:numFmt w:val="bullet"/>
      <w:lvlText w:val="•"/>
      <w:lvlJc w:val="left"/>
      <w:pPr>
        <w:ind w:left="3446" w:hanging="364"/>
      </w:pPr>
      <w:rPr>
        <w:rFonts w:hint="default"/>
      </w:rPr>
    </w:lvl>
    <w:lvl w:ilvl="5">
      <w:start w:val="0"/>
      <w:numFmt w:val="bullet"/>
      <w:lvlText w:val="•"/>
      <w:lvlJc w:val="left"/>
      <w:pPr>
        <w:ind w:left="3509" w:hanging="364"/>
      </w:pPr>
      <w:rPr>
        <w:rFonts w:hint="default"/>
      </w:rPr>
    </w:lvl>
    <w:lvl w:ilvl="6">
      <w:start w:val="0"/>
      <w:numFmt w:val="bullet"/>
      <w:lvlText w:val="•"/>
      <w:lvlJc w:val="left"/>
      <w:pPr>
        <w:ind w:left="3573" w:hanging="364"/>
      </w:pPr>
      <w:rPr>
        <w:rFonts w:hint="default"/>
      </w:rPr>
    </w:lvl>
    <w:lvl w:ilvl="7">
      <w:start w:val="0"/>
      <w:numFmt w:val="bullet"/>
      <w:lvlText w:val="•"/>
      <w:lvlJc w:val="left"/>
      <w:pPr>
        <w:ind w:left="3636" w:hanging="364"/>
      </w:pPr>
      <w:rPr>
        <w:rFonts w:hint="default"/>
      </w:rPr>
    </w:lvl>
    <w:lvl w:ilvl="8">
      <w:start w:val="0"/>
      <w:numFmt w:val="bullet"/>
      <w:lvlText w:val="•"/>
      <w:lvlJc w:val="left"/>
      <w:pPr>
        <w:ind w:left="3699" w:hanging="364"/>
      </w:pPr>
      <w:rPr>
        <w:rFonts w:hint="default"/>
      </w:rPr>
    </w:lvl>
  </w:abstractNum>
  <w:abstractNum w:abstractNumId="71">
    <w:nsid w:val="6A3369B0"/>
    <w:multiLevelType w:val="hybridMultilevel"/>
    <w:tmpl w:val="00000000"/>
    <w:lvl w:ilvl="0">
      <w:start w:val="2"/>
      <w:numFmt w:val="decimal"/>
      <w:lvlText w:val="%1."/>
      <w:lvlJc w:val="left"/>
      <w:pPr>
        <w:ind w:left="2543" w:hanging="545"/>
        <w:jc w:val="left"/>
      </w:pPr>
      <w:rPr>
        <w:rFonts w:ascii="宋体" w:eastAsia="宋体" w:hAnsi="宋体" w:cs="宋体"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72">
    <w:nsid w:val="6AE3ECDE"/>
    <w:multiLevelType w:val="hybridMultilevel"/>
    <w:tmpl w:val="00000000"/>
    <w:lvl w:ilvl="0">
      <w:start w:val="1"/>
      <w:numFmt w:val="decimal"/>
      <w:lvlText w:val="%1."/>
      <w:lvlJc w:val="left"/>
      <w:pPr>
        <w:ind w:left="2362" w:hanging="364"/>
        <w:jc w:val="right"/>
      </w:pPr>
      <w:rPr>
        <w:rFonts w:ascii="宋体" w:eastAsia="宋体" w:hAnsi="宋体" w:cs="宋体" w:hint="default"/>
        <w:b/>
        <w:bCs/>
        <w:w w:val="99"/>
        <w:sz w:val="34"/>
        <w:szCs w:val="34"/>
      </w:rPr>
    </w:lvl>
    <w:lvl w:ilvl="1">
      <w:start w:val="0"/>
      <w:numFmt w:val="bullet"/>
      <w:lvlText w:val="•"/>
      <w:lvlJc w:val="left"/>
      <w:pPr>
        <w:ind w:left="2360" w:hanging="364"/>
      </w:pPr>
      <w:rPr>
        <w:rFonts w:hint="default"/>
      </w:rPr>
    </w:lvl>
    <w:lvl w:ilvl="2">
      <w:start w:val="0"/>
      <w:numFmt w:val="bullet"/>
      <w:lvlText w:val="•"/>
      <w:lvlJc w:val="left"/>
      <w:pPr>
        <w:ind w:left="2580" w:hanging="364"/>
      </w:pPr>
      <w:rPr>
        <w:rFonts w:hint="default"/>
      </w:rPr>
    </w:lvl>
    <w:lvl w:ilvl="3">
      <w:start w:val="0"/>
      <w:numFmt w:val="bullet"/>
      <w:lvlText w:val="•"/>
      <w:lvlJc w:val="left"/>
      <w:pPr>
        <w:ind w:left="2800" w:hanging="364"/>
      </w:pPr>
      <w:rPr>
        <w:rFonts w:hint="default"/>
      </w:rPr>
    </w:lvl>
    <w:lvl w:ilvl="4">
      <w:start w:val="0"/>
      <w:numFmt w:val="bullet"/>
      <w:lvlText w:val="•"/>
      <w:lvlJc w:val="left"/>
      <w:pPr>
        <w:ind w:left="3020" w:hanging="364"/>
      </w:pPr>
      <w:rPr>
        <w:rFonts w:hint="default"/>
      </w:rPr>
    </w:lvl>
    <w:lvl w:ilvl="5">
      <w:start w:val="0"/>
      <w:numFmt w:val="bullet"/>
      <w:lvlText w:val="•"/>
      <w:lvlJc w:val="left"/>
      <w:pPr>
        <w:ind w:left="3240" w:hanging="364"/>
      </w:pPr>
      <w:rPr>
        <w:rFonts w:hint="default"/>
      </w:rPr>
    </w:lvl>
    <w:lvl w:ilvl="6">
      <w:start w:val="0"/>
      <w:numFmt w:val="bullet"/>
      <w:lvlText w:val="•"/>
      <w:lvlJc w:val="left"/>
      <w:pPr>
        <w:ind w:left="3460" w:hanging="364"/>
      </w:pPr>
      <w:rPr>
        <w:rFonts w:hint="default"/>
      </w:rPr>
    </w:lvl>
    <w:lvl w:ilvl="7">
      <w:start w:val="0"/>
      <w:numFmt w:val="bullet"/>
      <w:lvlText w:val="•"/>
      <w:lvlJc w:val="left"/>
      <w:pPr>
        <w:ind w:left="3680" w:hanging="364"/>
      </w:pPr>
      <w:rPr>
        <w:rFonts w:hint="default"/>
      </w:rPr>
    </w:lvl>
    <w:lvl w:ilvl="8">
      <w:start w:val="0"/>
      <w:numFmt w:val="bullet"/>
      <w:lvlText w:val="•"/>
      <w:lvlJc w:val="left"/>
      <w:pPr>
        <w:ind w:left="3900" w:hanging="364"/>
      </w:pPr>
      <w:rPr>
        <w:rFonts w:hint="default"/>
      </w:rPr>
    </w:lvl>
  </w:abstractNum>
  <w:abstractNum w:abstractNumId="73">
    <w:nsid w:val="6C9EC875"/>
    <w:multiLevelType w:val="hybridMultilevel"/>
    <w:tmpl w:val="00000000"/>
    <w:lvl w:ilvl="0">
      <w:start w:val="7"/>
      <w:numFmt w:val="decimal"/>
      <w:lvlText w:val="%1."/>
      <w:lvlJc w:val="left"/>
      <w:pPr>
        <w:ind w:left="2690" w:hanging="606"/>
        <w:jc w:val="left"/>
      </w:pPr>
      <w:rPr>
        <w:rFonts w:ascii="幼圆" w:eastAsia="幼圆" w:hAnsi="幼圆" w:cs="幼圆" w:hint="default"/>
        <w:b/>
        <w:bCs/>
        <w:spacing w:val="0"/>
        <w:w w:val="99"/>
        <w:sz w:val="36"/>
        <w:szCs w:val="36"/>
      </w:rPr>
    </w:lvl>
    <w:lvl w:ilvl="1">
      <w:start w:val="1"/>
      <w:numFmt w:val="upperLetter"/>
      <w:lvlText w:val="%2."/>
      <w:lvlJc w:val="left"/>
      <w:pPr>
        <w:ind w:left="2812" w:hanging="364"/>
        <w:jc w:val="left"/>
      </w:pPr>
      <w:rPr>
        <w:rFonts w:ascii="幼圆" w:eastAsia="幼圆" w:hAnsi="幼圆" w:cs="幼圆" w:hint="default"/>
        <w:b/>
        <w:bCs/>
        <w:w w:val="99"/>
        <w:sz w:val="34"/>
        <w:szCs w:val="34"/>
      </w:rPr>
    </w:lvl>
    <w:lvl w:ilvl="2">
      <w:start w:val="0"/>
      <w:numFmt w:val="bullet"/>
      <w:lvlText w:val="•"/>
      <w:lvlJc w:val="left"/>
      <w:pPr>
        <w:ind w:left="3420" w:hanging="364"/>
      </w:pPr>
      <w:rPr>
        <w:rFonts w:hint="default"/>
      </w:rPr>
    </w:lvl>
    <w:lvl w:ilvl="3">
      <w:start w:val="0"/>
      <w:numFmt w:val="bullet"/>
      <w:lvlText w:val="•"/>
      <w:lvlJc w:val="left"/>
      <w:pPr>
        <w:ind w:left="3454" w:hanging="364"/>
      </w:pPr>
      <w:rPr>
        <w:rFonts w:hint="default"/>
      </w:rPr>
    </w:lvl>
    <w:lvl w:ilvl="4">
      <w:start w:val="0"/>
      <w:numFmt w:val="bullet"/>
      <w:lvlText w:val="•"/>
      <w:lvlJc w:val="left"/>
      <w:pPr>
        <w:ind w:left="3488" w:hanging="364"/>
      </w:pPr>
      <w:rPr>
        <w:rFonts w:hint="default"/>
      </w:rPr>
    </w:lvl>
    <w:lvl w:ilvl="5">
      <w:start w:val="0"/>
      <w:numFmt w:val="bullet"/>
      <w:lvlText w:val="•"/>
      <w:lvlJc w:val="left"/>
      <w:pPr>
        <w:ind w:left="3522" w:hanging="364"/>
      </w:pPr>
      <w:rPr>
        <w:rFonts w:hint="default"/>
      </w:rPr>
    </w:lvl>
    <w:lvl w:ilvl="6">
      <w:start w:val="0"/>
      <w:numFmt w:val="bullet"/>
      <w:lvlText w:val="•"/>
      <w:lvlJc w:val="left"/>
      <w:pPr>
        <w:ind w:left="3556" w:hanging="364"/>
      </w:pPr>
      <w:rPr>
        <w:rFonts w:hint="default"/>
      </w:rPr>
    </w:lvl>
    <w:lvl w:ilvl="7">
      <w:start w:val="0"/>
      <w:numFmt w:val="bullet"/>
      <w:lvlText w:val="•"/>
      <w:lvlJc w:val="left"/>
      <w:pPr>
        <w:ind w:left="3591" w:hanging="364"/>
      </w:pPr>
      <w:rPr>
        <w:rFonts w:hint="default"/>
      </w:rPr>
    </w:lvl>
    <w:lvl w:ilvl="8">
      <w:start w:val="0"/>
      <w:numFmt w:val="bullet"/>
      <w:lvlText w:val="•"/>
      <w:lvlJc w:val="left"/>
      <w:pPr>
        <w:ind w:left="3625" w:hanging="364"/>
      </w:pPr>
      <w:rPr>
        <w:rFonts w:hint="default"/>
      </w:rPr>
    </w:lvl>
  </w:abstractNum>
  <w:abstractNum w:abstractNumId="74">
    <w:nsid w:val="6D1AB1F3"/>
    <w:multiLevelType w:val="hybridMultilevel"/>
    <w:tmpl w:val="00000000"/>
    <w:lvl w:ilvl="0">
      <w:start w:val="4"/>
      <w:numFmt w:val="decimal"/>
      <w:lvlText w:val="%1."/>
      <w:lvlJc w:val="left"/>
      <w:pPr>
        <w:ind w:left="2373" w:hanging="375"/>
        <w:jc w:val="left"/>
      </w:pPr>
      <w:rPr>
        <w:rFonts w:ascii="宋体" w:eastAsia="宋体" w:hAnsi="宋体" w:cs="宋体" w:hint="default"/>
        <w:b/>
        <w:bCs/>
        <w:w w:val="99"/>
        <w:sz w:val="34"/>
        <w:szCs w:val="34"/>
      </w:rPr>
    </w:lvl>
    <w:lvl w:ilvl="1">
      <w:start w:val="0"/>
      <w:numFmt w:val="bullet"/>
      <w:lvlText w:val="•"/>
      <w:lvlJc w:val="left"/>
      <w:pPr>
        <w:ind w:left="3927" w:hanging="375"/>
      </w:pPr>
      <w:rPr>
        <w:rFonts w:hint="default"/>
      </w:rPr>
    </w:lvl>
    <w:lvl w:ilvl="2">
      <w:start w:val="0"/>
      <w:numFmt w:val="bullet"/>
      <w:lvlText w:val="•"/>
      <w:lvlJc w:val="left"/>
      <w:pPr>
        <w:ind w:left="5475" w:hanging="375"/>
      </w:pPr>
      <w:rPr>
        <w:rFonts w:hint="default"/>
      </w:rPr>
    </w:lvl>
    <w:lvl w:ilvl="3">
      <w:start w:val="0"/>
      <w:numFmt w:val="bullet"/>
      <w:lvlText w:val="•"/>
      <w:lvlJc w:val="left"/>
      <w:pPr>
        <w:ind w:left="7023" w:hanging="375"/>
      </w:pPr>
      <w:rPr>
        <w:rFonts w:hint="default"/>
      </w:rPr>
    </w:lvl>
    <w:lvl w:ilvl="4">
      <w:start w:val="0"/>
      <w:numFmt w:val="bullet"/>
      <w:lvlText w:val="•"/>
      <w:lvlJc w:val="left"/>
      <w:pPr>
        <w:ind w:left="8571" w:hanging="375"/>
      </w:pPr>
      <w:rPr>
        <w:rFonts w:hint="default"/>
      </w:rPr>
    </w:lvl>
    <w:lvl w:ilvl="5">
      <w:start w:val="0"/>
      <w:numFmt w:val="bullet"/>
      <w:lvlText w:val="•"/>
      <w:lvlJc w:val="left"/>
      <w:pPr>
        <w:ind w:left="10119" w:hanging="375"/>
      </w:pPr>
      <w:rPr>
        <w:rFonts w:hint="default"/>
      </w:rPr>
    </w:lvl>
    <w:lvl w:ilvl="6">
      <w:start w:val="0"/>
      <w:numFmt w:val="bullet"/>
      <w:lvlText w:val="•"/>
      <w:lvlJc w:val="left"/>
      <w:pPr>
        <w:ind w:left="11667" w:hanging="375"/>
      </w:pPr>
      <w:rPr>
        <w:rFonts w:hint="default"/>
      </w:rPr>
    </w:lvl>
    <w:lvl w:ilvl="7">
      <w:start w:val="0"/>
      <w:numFmt w:val="bullet"/>
      <w:lvlText w:val="•"/>
      <w:lvlJc w:val="left"/>
      <w:pPr>
        <w:ind w:left="13215" w:hanging="375"/>
      </w:pPr>
      <w:rPr>
        <w:rFonts w:hint="default"/>
      </w:rPr>
    </w:lvl>
    <w:lvl w:ilvl="8">
      <w:start w:val="0"/>
      <w:numFmt w:val="bullet"/>
      <w:lvlText w:val="•"/>
      <w:lvlJc w:val="left"/>
      <w:pPr>
        <w:ind w:left="14763" w:hanging="375"/>
      </w:pPr>
      <w:rPr>
        <w:rFonts w:hint="default"/>
      </w:rPr>
    </w:lvl>
  </w:abstractNum>
  <w:abstractNum w:abstractNumId="75">
    <w:nsid w:val="6D3D52A5"/>
    <w:multiLevelType w:val="hybridMultilevel"/>
    <w:tmpl w:val="00000000"/>
    <w:lvl w:ilvl="0">
      <w:start w:val="1"/>
      <w:numFmt w:val="upperLetter"/>
      <w:lvlText w:val="%1."/>
      <w:lvlJc w:val="left"/>
      <w:pPr>
        <w:ind w:left="3075" w:hanging="537"/>
        <w:jc w:val="left"/>
      </w:pPr>
      <w:rPr>
        <w:rFonts w:ascii="幼圆" w:eastAsia="幼圆" w:hAnsi="幼圆" w:cs="幼圆" w:hint="default"/>
        <w:b/>
        <w:bCs/>
        <w:w w:val="99"/>
        <w:sz w:val="36"/>
        <w:szCs w:val="36"/>
      </w:rPr>
    </w:lvl>
    <w:lvl w:ilvl="1">
      <w:start w:val="0"/>
      <w:numFmt w:val="bullet"/>
      <w:lvlText w:val="•"/>
      <w:lvlJc w:val="left"/>
      <w:pPr>
        <w:ind w:left="4557" w:hanging="537"/>
      </w:pPr>
      <w:rPr>
        <w:rFonts w:hint="default"/>
      </w:rPr>
    </w:lvl>
    <w:lvl w:ilvl="2">
      <w:start w:val="0"/>
      <w:numFmt w:val="bullet"/>
      <w:lvlText w:val="•"/>
      <w:lvlJc w:val="left"/>
      <w:pPr>
        <w:ind w:left="6035" w:hanging="537"/>
      </w:pPr>
      <w:rPr>
        <w:rFonts w:hint="default"/>
      </w:rPr>
    </w:lvl>
    <w:lvl w:ilvl="3">
      <w:start w:val="0"/>
      <w:numFmt w:val="bullet"/>
      <w:lvlText w:val="•"/>
      <w:lvlJc w:val="left"/>
      <w:pPr>
        <w:ind w:left="7513" w:hanging="537"/>
      </w:pPr>
      <w:rPr>
        <w:rFonts w:hint="default"/>
      </w:rPr>
    </w:lvl>
    <w:lvl w:ilvl="4">
      <w:start w:val="0"/>
      <w:numFmt w:val="bullet"/>
      <w:lvlText w:val="•"/>
      <w:lvlJc w:val="left"/>
      <w:pPr>
        <w:ind w:left="8991" w:hanging="537"/>
      </w:pPr>
      <w:rPr>
        <w:rFonts w:hint="default"/>
      </w:rPr>
    </w:lvl>
    <w:lvl w:ilvl="5">
      <w:start w:val="0"/>
      <w:numFmt w:val="bullet"/>
      <w:lvlText w:val="•"/>
      <w:lvlJc w:val="left"/>
      <w:pPr>
        <w:ind w:left="10469" w:hanging="537"/>
      </w:pPr>
      <w:rPr>
        <w:rFonts w:hint="default"/>
      </w:rPr>
    </w:lvl>
    <w:lvl w:ilvl="6">
      <w:start w:val="0"/>
      <w:numFmt w:val="bullet"/>
      <w:lvlText w:val="•"/>
      <w:lvlJc w:val="left"/>
      <w:pPr>
        <w:ind w:left="11947" w:hanging="537"/>
      </w:pPr>
      <w:rPr>
        <w:rFonts w:hint="default"/>
      </w:rPr>
    </w:lvl>
    <w:lvl w:ilvl="7">
      <w:start w:val="0"/>
      <w:numFmt w:val="bullet"/>
      <w:lvlText w:val="•"/>
      <w:lvlJc w:val="left"/>
      <w:pPr>
        <w:ind w:left="13425" w:hanging="537"/>
      </w:pPr>
      <w:rPr>
        <w:rFonts w:hint="default"/>
      </w:rPr>
    </w:lvl>
    <w:lvl w:ilvl="8">
      <w:start w:val="0"/>
      <w:numFmt w:val="bullet"/>
      <w:lvlText w:val="•"/>
      <w:lvlJc w:val="left"/>
      <w:pPr>
        <w:ind w:left="14903" w:hanging="537"/>
      </w:pPr>
      <w:rPr>
        <w:rFonts w:hint="default"/>
      </w:rPr>
    </w:lvl>
  </w:abstractNum>
  <w:abstractNum w:abstractNumId="76">
    <w:nsid w:val="6E3C5621"/>
    <w:multiLevelType w:val="hybridMultilevel"/>
    <w:tmpl w:val="00000000"/>
    <w:lvl w:ilvl="0">
      <w:start w:val="1"/>
      <w:numFmt w:val="decimal"/>
      <w:lvlText w:val="%1."/>
      <w:lvlJc w:val="left"/>
      <w:pPr>
        <w:ind w:left="2543" w:hanging="545"/>
        <w:jc w:val="left"/>
      </w:pPr>
      <w:rPr>
        <w:rFonts w:ascii="幼圆" w:eastAsia="幼圆" w:hAnsi="幼圆" w:cs="幼圆"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77">
    <w:nsid w:val="6E426E84"/>
    <w:multiLevelType w:val="hybridMultilevel"/>
    <w:tmpl w:val="00000000"/>
    <w:lvl w:ilvl="0">
      <w:start w:val="1"/>
      <w:numFmt w:val="decimal"/>
      <w:lvlText w:val="%1."/>
      <w:lvlJc w:val="left"/>
      <w:pPr>
        <w:ind w:left="2362" w:hanging="364"/>
        <w:jc w:val="right"/>
      </w:pPr>
      <w:rPr>
        <w:rFonts w:ascii="幼圆" w:eastAsia="幼圆" w:hAnsi="幼圆" w:cs="幼圆" w:hint="default"/>
        <w:b/>
        <w:bCs/>
        <w:w w:val="99"/>
        <w:sz w:val="34"/>
        <w:szCs w:val="34"/>
      </w:rPr>
    </w:lvl>
    <w:lvl w:ilvl="1">
      <w:start w:val="0"/>
      <w:numFmt w:val="bullet"/>
      <w:lvlText w:val="•"/>
      <w:lvlJc w:val="left"/>
      <w:pPr>
        <w:ind w:left="3909" w:hanging="364"/>
      </w:pPr>
      <w:rPr>
        <w:rFonts w:hint="default"/>
      </w:rPr>
    </w:lvl>
    <w:lvl w:ilvl="2">
      <w:start w:val="0"/>
      <w:numFmt w:val="bullet"/>
      <w:lvlText w:val="•"/>
      <w:lvlJc w:val="left"/>
      <w:pPr>
        <w:ind w:left="5459" w:hanging="364"/>
      </w:pPr>
      <w:rPr>
        <w:rFonts w:hint="default"/>
      </w:rPr>
    </w:lvl>
    <w:lvl w:ilvl="3">
      <w:start w:val="0"/>
      <w:numFmt w:val="bullet"/>
      <w:lvlText w:val="•"/>
      <w:lvlJc w:val="left"/>
      <w:pPr>
        <w:ind w:left="7009" w:hanging="364"/>
      </w:pPr>
      <w:rPr>
        <w:rFonts w:hint="default"/>
      </w:rPr>
    </w:lvl>
    <w:lvl w:ilvl="4">
      <w:start w:val="0"/>
      <w:numFmt w:val="bullet"/>
      <w:lvlText w:val="•"/>
      <w:lvlJc w:val="left"/>
      <w:pPr>
        <w:ind w:left="8559" w:hanging="364"/>
      </w:pPr>
      <w:rPr>
        <w:rFonts w:hint="default"/>
      </w:rPr>
    </w:lvl>
    <w:lvl w:ilvl="5">
      <w:start w:val="0"/>
      <w:numFmt w:val="bullet"/>
      <w:lvlText w:val="•"/>
      <w:lvlJc w:val="left"/>
      <w:pPr>
        <w:ind w:left="10109" w:hanging="364"/>
      </w:pPr>
      <w:rPr>
        <w:rFonts w:hint="default"/>
      </w:rPr>
    </w:lvl>
    <w:lvl w:ilvl="6">
      <w:start w:val="0"/>
      <w:numFmt w:val="bullet"/>
      <w:lvlText w:val="•"/>
      <w:lvlJc w:val="left"/>
      <w:pPr>
        <w:ind w:left="11659" w:hanging="364"/>
      </w:pPr>
      <w:rPr>
        <w:rFonts w:hint="default"/>
      </w:rPr>
    </w:lvl>
    <w:lvl w:ilvl="7">
      <w:start w:val="0"/>
      <w:numFmt w:val="bullet"/>
      <w:lvlText w:val="•"/>
      <w:lvlJc w:val="left"/>
      <w:pPr>
        <w:ind w:left="13209" w:hanging="364"/>
      </w:pPr>
      <w:rPr>
        <w:rFonts w:hint="default"/>
      </w:rPr>
    </w:lvl>
    <w:lvl w:ilvl="8">
      <w:start w:val="0"/>
      <w:numFmt w:val="bullet"/>
      <w:lvlText w:val="•"/>
      <w:lvlJc w:val="left"/>
      <w:pPr>
        <w:ind w:left="14759" w:hanging="364"/>
      </w:pPr>
      <w:rPr>
        <w:rFonts w:hint="default"/>
      </w:rPr>
    </w:lvl>
  </w:abstractNum>
  <w:abstractNum w:abstractNumId="78">
    <w:nsid w:val="705609B8"/>
    <w:multiLevelType w:val="hybridMultilevel"/>
    <w:tmpl w:val="00000000"/>
    <w:lvl w:ilvl="0">
      <w:start w:val="1"/>
      <w:numFmt w:val="decimal"/>
      <w:lvlText w:val="%1."/>
      <w:lvlJc w:val="left"/>
      <w:pPr>
        <w:ind w:left="2362" w:hanging="364"/>
        <w:jc w:val="left"/>
      </w:pPr>
      <w:rPr>
        <w:rFonts w:ascii="幼圆" w:eastAsia="幼圆" w:hAnsi="幼圆" w:cs="幼圆" w:hint="default"/>
        <w:b/>
        <w:bCs/>
        <w:w w:val="99"/>
        <w:sz w:val="34"/>
        <w:szCs w:val="34"/>
      </w:rPr>
    </w:lvl>
    <w:lvl w:ilvl="1">
      <w:start w:val="0"/>
      <w:numFmt w:val="bullet"/>
      <w:lvlText w:val="•"/>
      <w:lvlJc w:val="left"/>
      <w:pPr>
        <w:ind w:left="3909" w:hanging="364"/>
      </w:pPr>
      <w:rPr>
        <w:rFonts w:hint="default"/>
      </w:rPr>
    </w:lvl>
    <w:lvl w:ilvl="2">
      <w:start w:val="0"/>
      <w:numFmt w:val="bullet"/>
      <w:lvlText w:val="•"/>
      <w:lvlJc w:val="left"/>
      <w:pPr>
        <w:ind w:left="5459" w:hanging="364"/>
      </w:pPr>
      <w:rPr>
        <w:rFonts w:hint="default"/>
      </w:rPr>
    </w:lvl>
    <w:lvl w:ilvl="3">
      <w:start w:val="0"/>
      <w:numFmt w:val="bullet"/>
      <w:lvlText w:val="•"/>
      <w:lvlJc w:val="left"/>
      <w:pPr>
        <w:ind w:left="7009" w:hanging="364"/>
      </w:pPr>
      <w:rPr>
        <w:rFonts w:hint="default"/>
      </w:rPr>
    </w:lvl>
    <w:lvl w:ilvl="4">
      <w:start w:val="0"/>
      <w:numFmt w:val="bullet"/>
      <w:lvlText w:val="•"/>
      <w:lvlJc w:val="left"/>
      <w:pPr>
        <w:ind w:left="8559" w:hanging="364"/>
      </w:pPr>
      <w:rPr>
        <w:rFonts w:hint="default"/>
      </w:rPr>
    </w:lvl>
    <w:lvl w:ilvl="5">
      <w:start w:val="0"/>
      <w:numFmt w:val="bullet"/>
      <w:lvlText w:val="•"/>
      <w:lvlJc w:val="left"/>
      <w:pPr>
        <w:ind w:left="10109" w:hanging="364"/>
      </w:pPr>
      <w:rPr>
        <w:rFonts w:hint="default"/>
      </w:rPr>
    </w:lvl>
    <w:lvl w:ilvl="6">
      <w:start w:val="0"/>
      <w:numFmt w:val="bullet"/>
      <w:lvlText w:val="•"/>
      <w:lvlJc w:val="left"/>
      <w:pPr>
        <w:ind w:left="11659" w:hanging="364"/>
      </w:pPr>
      <w:rPr>
        <w:rFonts w:hint="default"/>
      </w:rPr>
    </w:lvl>
    <w:lvl w:ilvl="7">
      <w:start w:val="0"/>
      <w:numFmt w:val="bullet"/>
      <w:lvlText w:val="•"/>
      <w:lvlJc w:val="left"/>
      <w:pPr>
        <w:ind w:left="13209" w:hanging="364"/>
      </w:pPr>
      <w:rPr>
        <w:rFonts w:hint="default"/>
      </w:rPr>
    </w:lvl>
    <w:lvl w:ilvl="8">
      <w:start w:val="0"/>
      <w:numFmt w:val="bullet"/>
      <w:lvlText w:val="•"/>
      <w:lvlJc w:val="left"/>
      <w:pPr>
        <w:ind w:left="14759" w:hanging="364"/>
      </w:pPr>
      <w:rPr>
        <w:rFonts w:hint="default"/>
      </w:rPr>
    </w:lvl>
  </w:abstractNum>
  <w:abstractNum w:abstractNumId="79">
    <w:nsid w:val="727ACD89"/>
    <w:multiLevelType w:val="hybridMultilevel"/>
    <w:tmpl w:val="00000000"/>
    <w:lvl w:ilvl="0">
      <w:start w:val="4"/>
      <w:numFmt w:val="decimal"/>
      <w:lvlText w:val="%1."/>
      <w:lvlJc w:val="left"/>
      <w:pPr>
        <w:ind w:left="2453" w:hanging="545"/>
        <w:jc w:val="left"/>
      </w:pPr>
      <w:rPr>
        <w:rFonts w:ascii="幼圆" w:eastAsia="幼圆" w:hAnsi="幼圆" w:cs="幼圆" w:hint="default"/>
        <w:b/>
        <w:bCs/>
        <w:spacing w:val="0"/>
        <w:w w:val="99"/>
        <w:sz w:val="34"/>
        <w:szCs w:val="34"/>
      </w:rPr>
    </w:lvl>
    <w:lvl w:ilvl="1">
      <w:start w:val="1"/>
      <w:numFmt w:val="upperLetter"/>
      <w:lvlText w:val="%2."/>
      <w:lvlJc w:val="left"/>
      <w:pPr>
        <w:ind w:left="3031" w:hanging="627"/>
        <w:jc w:val="left"/>
      </w:pPr>
      <w:rPr>
        <w:rFonts w:ascii="幼圆" w:eastAsia="幼圆" w:hAnsi="幼圆" w:cs="幼圆" w:hint="default"/>
        <w:b/>
        <w:bCs/>
        <w:w w:val="99"/>
        <w:sz w:val="36"/>
        <w:szCs w:val="36"/>
      </w:rPr>
    </w:lvl>
    <w:lvl w:ilvl="2">
      <w:start w:val="0"/>
      <w:numFmt w:val="bullet"/>
      <w:lvlText w:val="•"/>
      <w:lvlJc w:val="left"/>
      <w:pPr>
        <w:ind w:left="4686" w:hanging="627"/>
      </w:pPr>
      <w:rPr>
        <w:rFonts w:hint="default"/>
      </w:rPr>
    </w:lvl>
    <w:lvl w:ilvl="3">
      <w:start w:val="0"/>
      <w:numFmt w:val="bullet"/>
      <w:lvlText w:val="•"/>
      <w:lvlJc w:val="left"/>
      <w:pPr>
        <w:ind w:left="6333" w:hanging="627"/>
      </w:pPr>
      <w:rPr>
        <w:rFonts w:hint="default"/>
      </w:rPr>
    </w:lvl>
    <w:lvl w:ilvl="4">
      <w:start w:val="0"/>
      <w:numFmt w:val="bullet"/>
      <w:lvlText w:val="•"/>
      <w:lvlJc w:val="left"/>
      <w:pPr>
        <w:ind w:left="7979" w:hanging="627"/>
      </w:pPr>
      <w:rPr>
        <w:rFonts w:hint="default"/>
      </w:rPr>
    </w:lvl>
    <w:lvl w:ilvl="5">
      <w:start w:val="0"/>
      <w:numFmt w:val="bullet"/>
      <w:lvlText w:val="•"/>
      <w:lvlJc w:val="left"/>
      <w:pPr>
        <w:ind w:left="9626" w:hanging="627"/>
      </w:pPr>
      <w:rPr>
        <w:rFonts w:hint="default"/>
      </w:rPr>
    </w:lvl>
    <w:lvl w:ilvl="6">
      <w:start w:val="0"/>
      <w:numFmt w:val="bullet"/>
      <w:lvlText w:val="•"/>
      <w:lvlJc w:val="left"/>
      <w:pPr>
        <w:ind w:left="11273" w:hanging="627"/>
      </w:pPr>
      <w:rPr>
        <w:rFonts w:hint="default"/>
      </w:rPr>
    </w:lvl>
    <w:lvl w:ilvl="7">
      <w:start w:val="0"/>
      <w:numFmt w:val="bullet"/>
      <w:lvlText w:val="•"/>
      <w:lvlJc w:val="left"/>
      <w:pPr>
        <w:ind w:left="12919" w:hanging="627"/>
      </w:pPr>
      <w:rPr>
        <w:rFonts w:hint="default"/>
      </w:rPr>
    </w:lvl>
    <w:lvl w:ilvl="8">
      <w:start w:val="0"/>
      <w:numFmt w:val="bullet"/>
      <w:lvlText w:val="•"/>
      <w:lvlJc w:val="left"/>
      <w:pPr>
        <w:ind w:left="14566" w:hanging="627"/>
      </w:pPr>
      <w:rPr>
        <w:rFonts w:hint="default"/>
      </w:rPr>
    </w:lvl>
  </w:abstractNum>
  <w:abstractNum w:abstractNumId="80">
    <w:nsid w:val="74AB41F8"/>
    <w:multiLevelType w:val="hybridMultilevel"/>
    <w:tmpl w:val="00000000"/>
    <w:lvl w:ilvl="0">
      <w:start w:val="0"/>
      <w:numFmt w:val="bullet"/>
      <w:lvlText w:val=""/>
      <w:lvlJc w:val="left"/>
      <w:pPr>
        <w:ind w:left="373" w:hanging="276"/>
      </w:pPr>
      <w:rPr>
        <w:rFonts w:ascii="Symbol" w:eastAsia="Symbol" w:hAnsi="Symbol" w:cs="Symbol" w:hint="default"/>
        <w:w w:val="102"/>
        <w:sz w:val="35"/>
        <w:szCs w:val="35"/>
      </w:rPr>
    </w:lvl>
    <w:lvl w:ilvl="1">
      <w:start w:val="0"/>
      <w:numFmt w:val="bullet"/>
      <w:lvlText w:val="•"/>
      <w:lvlJc w:val="left"/>
      <w:pPr>
        <w:ind w:left="452" w:hanging="276"/>
      </w:pPr>
      <w:rPr>
        <w:rFonts w:hint="default"/>
      </w:rPr>
    </w:lvl>
    <w:lvl w:ilvl="2">
      <w:start w:val="0"/>
      <w:numFmt w:val="bullet"/>
      <w:lvlText w:val="•"/>
      <w:lvlJc w:val="left"/>
      <w:pPr>
        <w:ind w:left="524" w:hanging="276"/>
      </w:pPr>
      <w:rPr>
        <w:rFonts w:hint="default"/>
      </w:rPr>
    </w:lvl>
    <w:lvl w:ilvl="3">
      <w:start w:val="0"/>
      <w:numFmt w:val="bullet"/>
      <w:lvlText w:val="•"/>
      <w:lvlJc w:val="left"/>
      <w:pPr>
        <w:ind w:left="597" w:hanging="276"/>
      </w:pPr>
      <w:rPr>
        <w:rFonts w:hint="default"/>
      </w:rPr>
    </w:lvl>
    <w:lvl w:ilvl="4">
      <w:start w:val="0"/>
      <w:numFmt w:val="bullet"/>
      <w:lvlText w:val="•"/>
      <w:lvlJc w:val="left"/>
      <w:pPr>
        <w:ind w:left="669" w:hanging="276"/>
      </w:pPr>
      <w:rPr>
        <w:rFonts w:hint="default"/>
      </w:rPr>
    </w:lvl>
    <w:lvl w:ilvl="5">
      <w:start w:val="0"/>
      <w:numFmt w:val="bullet"/>
      <w:lvlText w:val="•"/>
      <w:lvlJc w:val="left"/>
      <w:pPr>
        <w:ind w:left="741" w:hanging="276"/>
      </w:pPr>
      <w:rPr>
        <w:rFonts w:hint="default"/>
      </w:rPr>
    </w:lvl>
    <w:lvl w:ilvl="6">
      <w:start w:val="0"/>
      <w:numFmt w:val="bullet"/>
      <w:lvlText w:val="•"/>
      <w:lvlJc w:val="left"/>
      <w:pPr>
        <w:ind w:left="814" w:hanging="276"/>
      </w:pPr>
      <w:rPr>
        <w:rFonts w:hint="default"/>
      </w:rPr>
    </w:lvl>
    <w:lvl w:ilvl="7">
      <w:start w:val="0"/>
      <w:numFmt w:val="bullet"/>
      <w:lvlText w:val="•"/>
      <w:lvlJc w:val="left"/>
      <w:pPr>
        <w:ind w:left="886" w:hanging="276"/>
      </w:pPr>
      <w:rPr>
        <w:rFonts w:hint="default"/>
      </w:rPr>
    </w:lvl>
    <w:lvl w:ilvl="8">
      <w:start w:val="0"/>
      <w:numFmt w:val="bullet"/>
      <w:lvlText w:val="•"/>
      <w:lvlJc w:val="left"/>
      <w:pPr>
        <w:ind w:left="958" w:hanging="276"/>
      </w:pPr>
      <w:rPr>
        <w:rFonts w:hint="default"/>
      </w:rPr>
    </w:lvl>
  </w:abstractNum>
  <w:abstractNum w:abstractNumId="81">
    <w:nsid w:val="75CD5C46"/>
    <w:multiLevelType w:val="hybridMultilevel"/>
    <w:tmpl w:val="00000000"/>
    <w:lvl w:ilvl="0">
      <w:start w:val="1"/>
      <w:numFmt w:val="decimal"/>
      <w:lvlText w:val="%1."/>
      <w:lvlJc w:val="left"/>
      <w:pPr>
        <w:ind w:left="2632" w:hanging="545"/>
        <w:jc w:val="right"/>
      </w:pPr>
      <w:rPr>
        <w:rFonts w:ascii="幼圆" w:eastAsia="幼圆" w:hAnsi="幼圆" w:cs="幼圆" w:hint="default"/>
        <w:b/>
        <w:bCs/>
        <w:spacing w:val="0"/>
        <w:w w:val="99"/>
        <w:sz w:val="34"/>
        <w:szCs w:val="34"/>
      </w:rPr>
    </w:lvl>
    <w:lvl w:ilvl="1">
      <w:start w:val="0"/>
      <w:numFmt w:val="bullet"/>
      <w:lvlText w:val="•"/>
      <w:lvlJc w:val="left"/>
      <w:pPr>
        <w:ind w:left="3180" w:hanging="545"/>
      </w:pPr>
      <w:rPr>
        <w:rFonts w:hint="default"/>
      </w:rPr>
    </w:lvl>
    <w:lvl w:ilvl="2">
      <w:start w:val="0"/>
      <w:numFmt w:val="bullet"/>
      <w:lvlText w:val="•"/>
      <w:lvlJc w:val="left"/>
      <w:pPr>
        <w:ind w:left="4811" w:hanging="545"/>
      </w:pPr>
      <w:rPr>
        <w:rFonts w:hint="default"/>
      </w:rPr>
    </w:lvl>
    <w:lvl w:ilvl="3">
      <w:start w:val="0"/>
      <w:numFmt w:val="bullet"/>
      <w:lvlText w:val="•"/>
      <w:lvlJc w:val="left"/>
      <w:pPr>
        <w:ind w:left="6442" w:hanging="545"/>
      </w:pPr>
      <w:rPr>
        <w:rFonts w:hint="default"/>
      </w:rPr>
    </w:lvl>
    <w:lvl w:ilvl="4">
      <w:start w:val="0"/>
      <w:numFmt w:val="bullet"/>
      <w:lvlText w:val="•"/>
      <w:lvlJc w:val="left"/>
      <w:pPr>
        <w:ind w:left="8073" w:hanging="545"/>
      </w:pPr>
      <w:rPr>
        <w:rFonts w:hint="default"/>
      </w:rPr>
    </w:lvl>
    <w:lvl w:ilvl="5">
      <w:start w:val="0"/>
      <w:numFmt w:val="bullet"/>
      <w:lvlText w:val="•"/>
      <w:lvlJc w:val="left"/>
      <w:pPr>
        <w:ind w:left="9704" w:hanging="545"/>
      </w:pPr>
      <w:rPr>
        <w:rFonts w:hint="default"/>
      </w:rPr>
    </w:lvl>
    <w:lvl w:ilvl="6">
      <w:start w:val="0"/>
      <w:numFmt w:val="bullet"/>
      <w:lvlText w:val="•"/>
      <w:lvlJc w:val="left"/>
      <w:pPr>
        <w:ind w:left="11335" w:hanging="545"/>
      </w:pPr>
      <w:rPr>
        <w:rFonts w:hint="default"/>
      </w:rPr>
    </w:lvl>
    <w:lvl w:ilvl="7">
      <w:start w:val="0"/>
      <w:numFmt w:val="bullet"/>
      <w:lvlText w:val="•"/>
      <w:lvlJc w:val="left"/>
      <w:pPr>
        <w:ind w:left="12966" w:hanging="545"/>
      </w:pPr>
      <w:rPr>
        <w:rFonts w:hint="default"/>
      </w:rPr>
    </w:lvl>
    <w:lvl w:ilvl="8">
      <w:start w:val="0"/>
      <w:numFmt w:val="bullet"/>
      <w:lvlText w:val="•"/>
      <w:lvlJc w:val="left"/>
      <w:pPr>
        <w:ind w:left="14597" w:hanging="545"/>
      </w:pPr>
      <w:rPr>
        <w:rFonts w:hint="default"/>
      </w:rPr>
    </w:lvl>
  </w:abstractNum>
  <w:abstractNum w:abstractNumId="82">
    <w:nsid w:val="782CA188"/>
    <w:multiLevelType w:val="hybridMultilevel"/>
    <w:tmpl w:val="00000000"/>
    <w:lvl w:ilvl="0">
      <w:start w:val="1"/>
      <w:numFmt w:val="upperLetter"/>
      <w:lvlText w:val="%1."/>
      <w:lvlJc w:val="left"/>
      <w:pPr>
        <w:ind w:left="3165" w:hanging="760"/>
        <w:jc w:val="left"/>
      </w:pPr>
      <w:rPr>
        <w:rFonts w:ascii="幼圆" w:eastAsia="幼圆" w:hAnsi="幼圆" w:cs="幼圆" w:hint="default"/>
        <w:b/>
        <w:bCs/>
        <w:spacing w:val="0"/>
        <w:w w:val="99"/>
        <w:sz w:val="36"/>
        <w:szCs w:val="36"/>
      </w:rPr>
    </w:lvl>
    <w:lvl w:ilvl="1">
      <w:start w:val="0"/>
      <w:numFmt w:val="bullet"/>
      <w:lvlText w:val="•"/>
      <w:lvlJc w:val="left"/>
      <w:pPr>
        <w:ind w:left="4629" w:hanging="760"/>
      </w:pPr>
      <w:rPr>
        <w:rFonts w:hint="default"/>
      </w:rPr>
    </w:lvl>
    <w:lvl w:ilvl="2">
      <w:start w:val="0"/>
      <w:numFmt w:val="bullet"/>
      <w:lvlText w:val="•"/>
      <w:lvlJc w:val="left"/>
      <w:pPr>
        <w:ind w:left="6099" w:hanging="760"/>
      </w:pPr>
      <w:rPr>
        <w:rFonts w:hint="default"/>
      </w:rPr>
    </w:lvl>
    <w:lvl w:ilvl="3">
      <w:start w:val="0"/>
      <w:numFmt w:val="bullet"/>
      <w:lvlText w:val="•"/>
      <w:lvlJc w:val="left"/>
      <w:pPr>
        <w:ind w:left="7569" w:hanging="760"/>
      </w:pPr>
      <w:rPr>
        <w:rFonts w:hint="default"/>
      </w:rPr>
    </w:lvl>
    <w:lvl w:ilvl="4">
      <w:start w:val="0"/>
      <w:numFmt w:val="bullet"/>
      <w:lvlText w:val="•"/>
      <w:lvlJc w:val="left"/>
      <w:pPr>
        <w:ind w:left="9039" w:hanging="760"/>
      </w:pPr>
      <w:rPr>
        <w:rFonts w:hint="default"/>
      </w:rPr>
    </w:lvl>
    <w:lvl w:ilvl="5">
      <w:start w:val="0"/>
      <w:numFmt w:val="bullet"/>
      <w:lvlText w:val="•"/>
      <w:lvlJc w:val="left"/>
      <w:pPr>
        <w:ind w:left="10509" w:hanging="760"/>
      </w:pPr>
      <w:rPr>
        <w:rFonts w:hint="default"/>
      </w:rPr>
    </w:lvl>
    <w:lvl w:ilvl="6">
      <w:start w:val="0"/>
      <w:numFmt w:val="bullet"/>
      <w:lvlText w:val="•"/>
      <w:lvlJc w:val="left"/>
      <w:pPr>
        <w:ind w:left="11979" w:hanging="760"/>
      </w:pPr>
      <w:rPr>
        <w:rFonts w:hint="default"/>
      </w:rPr>
    </w:lvl>
    <w:lvl w:ilvl="7">
      <w:start w:val="0"/>
      <w:numFmt w:val="bullet"/>
      <w:lvlText w:val="•"/>
      <w:lvlJc w:val="left"/>
      <w:pPr>
        <w:ind w:left="13449" w:hanging="760"/>
      </w:pPr>
      <w:rPr>
        <w:rFonts w:hint="default"/>
      </w:rPr>
    </w:lvl>
    <w:lvl w:ilvl="8">
      <w:start w:val="0"/>
      <w:numFmt w:val="bullet"/>
      <w:lvlText w:val="•"/>
      <w:lvlJc w:val="left"/>
      <w:pPr>
        <w:ind w:left="14919" w:hanging="760"/>
      </w:pPr>
      <w:rPr>
        <w:rFonts w:hint="default"/>
      </w:rPr>
    </w:lvl>
  </w:abstractNum>
  <w:abstractNum w:abstractNumId="83">
    <w:nsid w:val="7C9FD92A"/>
    <w:multiLevelType w:val="hybridMultilevel"/>
    <w:tmpl w:val="00000000"/>
    <w:lvl w:ilvl="0">
      <w:start w:val="4"/>
      <w:numFmt w:val="decimal"/>
      <w:lvlText w:val="%1."/>
      <w:lvlJc w:val="left"/>
      <w:pPr>
        <w:ind w:left="2543" w:hanging="545"/>
        <w:jc w:val="left"/>
      </w:pPr>
      <w:rPr>
        <w:rFonts w:ascii="宋体" w:eastAsia="宋体" w:hAnsi="宋体" w:cs="宋体"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84">
    <w:nsid w:val="7CB15377"/>
    <w:multiLevelType w:val="hybridMultilevel"/>
    <w:tmpl w:val="00000000"/>
    <w:lvl w:ilvl="0">
      <w:start w:val="2"/>
      <w:numFmt w:val="decimal"/>
      <w:lvlText w:val="（%1）"/>
      <w:lvlJc w:val="left"/>
      <w:pPr>
        <w:ind w:left="2179" w:hanging="905"/>
        <w:jc w:val="left"/>
      </w:pPr>
      <w:rPr>
        <w:rFonts w:ascii="宋体" w:eastAsia="宋体" w:hAnsi="宋体" w:cs="宋体" w:hint="default"/>
        <w:b/>
        <w:bCs/>
        <w:spacing w:val="0"/>
        <w:w w:val="99"/>
        <w:sz w:val="34"/>
        <w:szCs w:val="34"/>
      </w:rPr>
    </w:lvl>
    <w:lvl w:ilvl="1">
      <w:start w:val="0"/>
      <w:numFmt w:val="bullet"/>
      <w:lvlText w:val="•"/>
      <w:lvlJc w:val="left"/>
      <w:pPr>
        <w:ind w:left="2180" w:hanging="905"/>
      </w:pPr>
      <w:rPr>
        <w:rFonts w:hint="default"/>
      </w:rPr>
    </w:lvl>
    <w:lvl w:ilvl="2">
      <w:start w:val="0"/>
      <w:numFmt w:val="bullet"/>
      <w:lvlText w:val="•"/>
      <w:lvlJc w:val="left"/>
      <w:pPr>
        <w:ind w:left="2900" w:hanging="905"/>
      </w:pPr>
      <w:rPr>
        <w:rFonts w:hint="default"/>
      </w:rPr>
    </w:lvl>
    <w:lvl w:ilvl="3">
      <w:start w:val="0"/>
      <w:numFmt w:val="bullet"/>
      <w:lvlText w:val="•"/>
      <w:lvlJc w:val="left"/>
      <w:pPr>
        <w:ind w:left="3360" w:hanging="905"/>
      </w:pPr>
      <w:rPr>
        <w:rFonts w:hint="default"/>
      </w:rPr>
    </w:lvl>
    <w:lvl w:ilvl="4">
      <w:start w:val="0"/>
      <w:numFmt w:val="bullet"/>
      <w:lvlText w:val="•"/>
      <w:lvlJc w:val="left"/>
      <w:pPr>
        <w:ind w:left="3821" w:hanging="905"/>
      </w:pPr>
      <w:rPr>
        <w:rFonts w:hint="default"/>
      </w:rPr>
    </w:lvl>
    <w:lvl w:ilvl="5">
      <w:start w:val="0"/>
      <w:numFmt w:val="bullet"/>
      <w:lvlText w:val="•"/>
      <w:lvlJc w:val="left"/>
      <w:pPr>
        <w:ind w:left="4282" w:hanging="905"/>
      </w:pPr>
      <w:rPr>
        <w:rFonts w:hint="default"/>
      </w:rPr>
    </w:lvl>
    <w:lvl w:ilvl="6">
      <w:start w:val="0"/>
      <w:numFmt w:val="bullet"/>
      <w:lvlText w:val="•"/>
      <w:lvlJc w:val="left"/>
      <w:pPr>
        <w:ind w:left="4743" w:hanging="905"/>
      </w:pPr>
      <w:rPr>
        <w:rFonts w:hint="default"/>
      </w:rPr>
    </w:lvl>
    <w:lvl w:ilvl="7">
      <w:start w:val="0"/>
      <w:numFmt w:val="bullet"/>
      <w:lvlText w:val="•"/>
      <w:lvlJc w:val="left"/>
      <w:pPr>
        <w:ind w:left="5204" w:hanging="905"/>
      </w:pPr>
      <w:rPr>
        <w:rFonts w:hint="default"/>
      </w:rPr>
    </w:lvl>
    <w:lvl w:ilvl="8">
      <w:start w:val="0"/>
      <w:numFmt w:val="bullet"/>
      <w:lvlText w:val="•"/>
      <w:lvlJc w:val="left"/>
      <w:pPr>
        <w:ind w:left="5664" w:hanging="905"/>
      </w:pPr>
      <w:rPr>
        <w:rFonts w:hint="default"/>
      </w:rPr>
    </w:lvl>
  </w:abstractNum>
  <w:abstractNum w:abstractNumId="85">
    <w:nsid w:val="7CF908C9"/>
    <w:multiLevelType w:val="hybridMultilevel"/>
    <w:tmpl w:val="00000000"/>
    <w:lvl w:ilvl="0">
      <w:start w:val="1"/>
      <w:numFmt w:val="decimal"/>
      <w:lvlText w:val="%1."/>
      <w:lvlJc w:val="left"/>
      <w:pPr>
        <w:ind w:left="2543" w:hanging="545"/>
        <w:jc w:val="left"/>
      </w:pPr>
      <w:rPr>
        <w:rFonts w:ascii="幼圆" w:eastAsia="幼圆" w:hAnsi="幼圆" w:cs="幼圆" w:hint="default"/>
        <w:b/>
        <w:bCs/>
        <w:spacing w:val="0"/>
        <w:w w:val="99"/>
        <w:sz w:val="34"/>
        <w:szCs w:val="34"/>
      </w:rPr>
    </w:lvl>
    <w:lvl w:ilvl="1">
      <w:start w:val="0"/>
      <w:numFmt w:val="bullet"/>
      <w:lvlText w:val="•"/>
      <w:lvlJc w:val="left"/>
      <w:pPr>
        <w:ind w:left="4071" w:hanging="545"/>
      </w:pPr>
      <w:rPr>
        <w:rFonts w:hint="default"/>
      </w:rPr>
    </w:lvl>
    <w:lvl w:ilvl="2">
      <w:start w:val="0"/>
      <w:numFmt w:val="bullet"/>
      <w:lvlText w:val="•"/>
      <w:lvlJc w:val="left"/>
      <w:pPr>
        <w:ind w:left="5603" w:hanging="545"/>
      </w:pPr>
      <w:rPr>
        <w:rFonts w:hint="default"/>
      </w:rPr>
    </w:lvl>
    <w:lvl w:ilvl="3">
      <w:start w:val="0"/>
      <w:numFmt w:val="bullet"/>
      <w:lvlText w:val="•"/>
      <w:lvlJc w:val="left"/>
      <w:pPr>
        <w:ind w:left="7135" w:hanging="545"/>
      </w:pPr>
      <w:rPr>
        <w:rFonts w:hint="default"/>
      </w:rPr>
    </w:lvl>
    <w:lvl w:ilvl="4">
      <w:start w:val="0"/>
      <w:numFmt w:val="bullet"/>
      <w:lvlText w:val="•"/>
      <w:lvlJc w:val="left"/>
      <w:pPr>
        <w:ind w:left="8667" w:hanging="545"/>
      </w:pPr>
      <w:rPr>
        <w:rFonts w:hint="default"/>
      </w:rPr>
    </w:lvl>
    <w:lvl w:ilvl="5">
      <w:start w:val="0"/>
      <w:numFmt w:val="bullet"/>
      <w:lvlText w:val="•"/>
      <w:lvlJc w:val="left"/>
      <w:pPr>
        <w:ind w:left="10199" w:hanging="545"/>
      </w:pPr>
      <w:rPr>
        <w:rFonts w:hint="default"/>
      </w:rPr>
    </w:lvl>
    <w:lvl w:ilvl="6">
      <w:start w:val="0"/>
      <w:numFmt w:val="bullet"/>
      <w:lvlText w:val="•"/>
      <w:lvlJc w:val="left"/>
      <w:pPr>
        <w:ind w:left="11731" w:hanging="545"/>
      </w:pPr>
      <w:rPr>
        <w:rFonts w:hint="default"/>
      </w:rPr>
    </w:lvl>
    <w:lvl w:ilvl="7">
      <w:start w:val="0"/>
      <w:numFmt w:val="bullet"/>
      <w:lvlText w:val="•"/>
      <w:lvlJc w:val="left"/>
      <w:pPr>
        <w:ind w:left="13263" w:hanging="545"/>
      </w:pPr>
      <w:rPr>
        <w:rFonts w:hint="default"/>
      </w:rPr>
    </w:lvl>
    <w:lvl w:ilvl="8">
      <w:start w:val="0"/>
      <w:numFmt w:val="bullet"/>
      <w:lvlText w:val="•"/>
      <w:lvlJc w:val="left"/>
      <w:pPr>
        <w:ind w:left="14795" w:hanging="545"/>
      </w:pPr>
      <w:rPr>
        <w:rFonts w:hint="default"/>
      </w:rPr>
    </w:lvl>
  </w:abstractNum>
  <w:abstractNum w:abstractNumId="86">
    <w:nsid w:val="7F4AEFF6"/>
    <w:multiLevelType w:val="hybridMultilevel"/>
    <w:tmpl w:val="00000000"/>
    <w:lvl w:ilvl="0">
      <w:start w:val="5"/>
      <w:numFmt w:val="decimal"/>
      <w:lvlText w:val="%1."/>
      <w:lvlJc w:val="left"/>
      <w:pPr>
        <w:ind w:left="2362" w:hanging="364"/>
        <w:jc w:val="right"/>
      </w:pPr>
      <w:rPr>
        <w:rFonts w:ascii="幼圆" w:eastAsia="幼圆" w:hAnsi="幼圆" w:cs="幼圆" w:hint="default"/>
        <w:b/>
        <w:bCs/>
        <w:w w:val="99"/>
        <w:sz w:val="34"/>
        <w:szCs w:val="34"/>
      </w:rPr>
    </w:lvl>
    <w:lvl w:ilvl="1">
      <w:start w:val="0"/>
      <w:numFmt w:val="bullet"/>
      <w:lvlText w:val="•"/>
      <w:lvlJc w:val="left"/>
      <w:pPr>
        <w:ind w:left="3909" w:hanging="364"/>
      </w:pPr>
      <w:rPr>
        <w:rFonts w:hint="default"/>
      </w:rPr>
    </w:lvl>
    <w:lvl w:ilvl="2">
      <w:start w:val="0"/>
      <w:numFmt w:val="bullet"/>
      <w:lvlText w:val="•"/>
      <w:lvlJc w:val="left"/>
      <w:pPr>
        <w:ind w:left="5459" w:hanging="364"/>
      </w:pPr>
      <w:rPr>
        <w:rFonts w:hint="default"/>
      </w:rPr>
    </w:lvl>
    <w:lvl w:ilvl="3">
      <w:start w:val="0"/>
      <w:numFmt w:val="bullet"/>
      <w:lvlText w:val="•"/>
      <w:lvlJc w:val="left"/>
      <w:pPr>
        <w:ind w:left="7009" w:hanging="364"/>
      </w:pPr>
      <w:rPr>
        <w:rFonts w:hint="default"/>
      </w:rPr>
    </w:lvl>
    <w:lvl w:ilvl="4">
      <w:start w:val="0"/>
      <w:numFmt w:val="bullet"/>
      <w:lvlText w:val="•"/>
      <w:lvlJc w:val="left"/>
      <w:pPr>
        <w:ind w:left="8559" w:hanging="364"/>
      </w:pPr>
      <w:rPr>
        <w:rFonts w:hint="default"/>
      </w:rPr>
    </w:lvl>
    <w:lvl w:ilvl="5">
      <w:start w:val="0"/>
      <w:numFmt w:val="bullet"/>
      <w:lvlText w:val="•"/>
      <w:lvlJc w:val="left"/>
      <w:pPr>
        <w:ind w:left="10109" w:hanging="364"/>
      </w:pPr>
      <w:rPr>
        <w:rFonts w:hint="default"/>
      </w:rPr>
    </w:lvl>
    <w:lvl w:ilvl="6">
      <w:start w:val="0"/>
      <w:numFmt w:val="bullet"/>
      <w:lvlText w:val="•"/>
      <w:lvlJc w:val="left"/>
      <w:pPr>
        <w:ind w:left="11659" w:hanging="364"/>
      </w:pPr>
      <w:rPr>
        <w:rFonts w:hint="default"/>
      </w:rPr>
    </w:lvl>
    <w:lvl w:ilvl="7">
      <w:start w:val="0"/>
      <w:numFmt w:val="bullet"/>
      <w:lvlText w:val="•"/>
      <w:lvlJc w:val="left"/>
      <w:pPr>
        <w:ind w:left="13209" w:hanging="364"/>
      </w:pPr>
      <w:rPr>
        <w:rFonts w:hint="default"/>
      </w:rPr>
    </w:lvl>
    <w:lvl w:ilvl="8">
      <w:start w:val="0"/>
      <w:numFmt w:val="bullet"/>
      <w:lvlText w:val="•"/>
      <w:lvlJc w:val="left"/>
      <w:pPr>
        <w:ind w:left="14759" w:hanging="364"/>
      </w:pPr>
      <w:rPr>
        <w:rFonts w:hint="default"/>
      </w:rPr>
    </w:lvl>
  </w:abstractNum>
  <w:abstractNum w:abstractNumId="87">
    <w:nsid w:val="7FD640D7"/>
    <w:multiLevelType w:val="hybridMultilevel"/>
    <w:tmpl w:val="00000000"/>
    <w:lvl w:ilvl="0">
      <w:start w:val="1"/>
      <w:numFmt w:val="decimal"/>
      <w:lvlText w:val="%1."/>
      <w:lvlJc w:val="left"/>
      <w:pPr>
        <w:ind w:left="2493" w:hanging="585"/>
        <w:jc w:val="left"/>
      </w:pPr>
      <w:rPr>
        <w:rFonts w:ascii="幼圆" w:eastAsia="幼圆" w:hAnsi="幼圆" w:cs="幼圆" w:hint="default"/>
        <w:b/>
        <w:bCs/>
        <w:spacing w:val="-139"/>
        <w:w w:val="99"/>
        <w:sz w:val="34"/>
        <w:szCs w:val="34"/>
      </w:rPr>
    </w:lvl>
    <w:lvl w:ilvl="1">
      <w:start w:val="0"/>
      <w:numFmt w:val="bullet"/>
      <w:lvlText w:val="•"/>
      <w:lvlJc w:val="left"/>
      <w:pPr>
        <w:ind w:left="4035" w:hanging="585"/>
      </w:pPr>
      <w:rPr>
        <w:rFonts w:hint="default"/>
      </w:rPr>
    </w:lvl>
    <w:lvl w:ilvl="2">
      <w:start w:val="0"/>
      <w:numFmt w:val="bullet"/>
      <w:lvlText w:val="•"/>
      <w:lvlJc w:val="left"/>
      <w:pPr>
        <w:ind w:left="5571" w:hanging="585"/>
      </w:pPr>
      <w:rPr>
        <w:rFonts w:hint="default"/>
      </w:rPr>
    </w:lvl>
    <w:lvl w:ilvl="3">
      <w:start w:val="0"/>
      <w:numFmt w:val="bullet"/>
      <w:lvlText w:val="•"/>
      <w:lvlJc w:val="left"/>
      <w:pPr>
        <w:ind w:left="7107" w:hanging="585"/>
      </w:pPr>
      <w:rPr>
        <w:rFonts w:hint="default"/>
      </w:rPr>
    </w:lvl>
    <w:lvl w:ilvl="4">
      <w:start w:val="0"/>
      <w:numFmt w:val="bullet"/>
      <w:lvlText w:val="•"/>
      <w:lvlJc w:val="left"/>
      <w:pPr>
        <w:ind w:left="8643" w:hanging="585"/>
      </w:pPr>
      <w:rPr>
        <w:rFonts w:hint="default"/>
      </w:rPr>
    </w:lvl>
    <w:lvl w:ilvl="5">
      <w:start w:val="0"/>
      <w:numFmt w:val="bullet"/>
      <w:lvlText w:val="•"/>
      <w:lvlJc w:val="left"/>
      <w:pPr>
        <w:ind w:left="10179" w:hanging="585"/>
      </w:pPr>
      <w:rPr>
        <w:rFonts w:hint="default"/>
      </w:rPr>
    </w:lvl>
    <w:lvl w:ilvl="6">
      <w:start w:val="0"/>
      <w:numFmt w:val="bullet"/>
      <w:lvlText w:val="•"/>
      <w:lvlJc w:val="left"/>
      <w:pPr>
        <w:ind w:left="11715" w:hanging="585"/>
      </w:pPr>
      <w:rPr>
        <w:rFonts w:hint="default"/>
      </w:rPr>
    </w:lvl>
    <w:lvl w:ilvl="7">
      <w:start w:val="0"/>
      <w:numFmt w:val="bullet"/>
      <w:lvlText w:val="•"/>
      <w:lvlJc w:val="left"/>
      <w:pPr>
        <w:ind w:left="13251" w:hanging="585"/>
      </w:pPr>
      <w:rPr>
        <w:rFonts w:hint="default"/>
      </w:rPr>
    </w:lvl>
    <w:lvl w:ilvl="8">
      <w:start w:val="0"/>
      <w:numFmt w:val="bullet"/>
      <w:lvlText w:val="•"/>
      <w:lvlJc w:val="left"/>
      <w:pPr>
        <w:ind w:left="14787" w:hanging="585"/>
      </w:pPr>
      <w:rPr>
        <w:rFonts w:hint="default"/>
      </w:rPr>
    </w:lvl>
  </w:abstractNum>
  <w:num w:numId="1">
    <w:abstractNumId w:val="80"/>
  </w:num>
  <w:num w:numId="2">
    <w:abstractNumId w:val="31"/>
  </w:num>
  <w:num w:numId="3">
    <w:abstractNumId w:val="7"/>
  </w:num>
  <w:num w:numId="4">
    <w:abstractNumId w:val="2"/>
  </w:num>
  <w:num w:numId="5">
    <w:abstractNumId w:val="63"/>
  </w:num>
  <w:num w:numId="6">
    <w:abstractNumId w:val="40"/>
  </w:num>
  <w:num w:numId="7">
    <w:abstractNumId w:val="38"/>
  </w:num>
  <w:num w:numId="8">
    <w:abstractNumId w:val="23"/>
  </w:num>
  <w:num w:numId="9">
    <w:abstractNumId w:val="33"/>
  </w:num>
  <w:num w:numId="10">
    <w:abstractNumId w:val="60"/>
  </w:num>
  <w:num w:numId="11">
    <w:abstractNumId w:val="19"/>
  </w:num>
  <w:num w:numId="12">
    <w:abstractNumId w:val="56"/>
  </w:num>
  <w:num w:numId="13">
    <w:abstractNumId w:val="36"/>
  </w:num>
  <w:num w:numId="14">
    <w:abstractNumId w:val="25"/>
  </w:num>
  <w:num w:numId="15">
    <w:abstractNumId w:val="84"/>
  </w:num>
  <w:num w:numId="16">
    <w:abstractNumId w:val="67"/>
  </w:num>
  <w:num w:numId="17">
    <w:abstractNumId w:val="17"/>
  </w:num>
  <w:num w:numId="18">
    <w:abstractNumId w:val="34"/>
  </w:num>
  <w:num w:numId="19">
    <w:abstractNumId w:val="5"/>
  </w:num>
  <w:num w:numId="20">
    <w:abstractNumId w:val="58"/>
  </w:num>
  <w:num w:numId="21">
    <w:abstractNumId w:val="52"/>
  </w:num>
  <w:num w:numId="22">
    <w:abstractNumId w:val="65"/>
  </w:num>
  <w:num w:numId="23">
    <w:abstractNumId w:val="55"/>
  </w:num>
  <w:num w:numId="24">
    <w:abstractNumId w:val="83"/>
  </w:num>
  <w:num w:numId="25">
    <w:abstractNumId w:val="72"/>
  </w:num>
  <w:num w:numId="26">
    <w:abstractNumId w:val="11"/>
  </w:num>
  <w:num w:numId="27">
    <w:abstractNumId w:val="59"/>
  </w:num>
  <w:num w:numId="28">
    <w:abstractNumId w:val="35"/>
  </w:num>
  <w:num w:numId="29">
    <w:abstractNumId w:val="4"/>
  </w:num>
  <w:num w:numId="30">
    <w:abstractNumId w:val="57"/>
  </w:num>
  <w:num w:numId="31">
    <w:abstractNumId w:val="74"/>
  </w:num>
  <w:num w:numId="32">
    <w:abstractNumId w:val="13"/>
  </w:num>
  <w:num w:numId="33">
    <w:abstractNumId w:val="27"/>
  </w:num>
  <w:num w:numId="34">
    <w:abstractNumId w:val="32"/>
  </w:num>
  <w:num w:numId="35">
    <w:abstractNumId w:val="10"/>
  </w:num>
  <w:num w:numId="36">
    <w:abstractNumId w:val="14"/>
  </w:num>
  <w:num w:numId="37">
    <w:abstractNumId w:val="45"/>
  </w:num>
  <w:num w:numId="38">
    <w:abstractNumId w:val="37"/>
  </w:num>
  <w:num w:numId="39">
    <w:abstractNumId w:val="71"/>
  </w:num>
  <w:num w:numId="40">
    <w:abstractNumId w:val="66"/>
  </w:num>
  <w:num w:numId="41">
    <w:abstractNumId w:val="76"/>
  </w:num>
  <w:num w:numId="42">
    <w:abstractNumId w:val="78"/>
  </w:num>
  <w:num w:numId="43">
    <w:abstractNumId w:val="54"/>
  </w:num>
  <w:num w:numId="44">
    <w:abstractNumId w:val="85"/>
  </w:num>
  <w:num w:numId="45">
    <w:abstractNumId w:val="86"/>
  </w:num>
  <w:num w:numId="46">
    <w:abstractNumId w:val="9"/>
  </w:num>
  <w:num w:numId="47">
    <w:abstractNumId w:val="77"/>
  </w:num>
  <w:num w:numId="48">
    <w:abstractNumId w:val="20"/>
  </w:num>
  <w:num w:numId="49">
    <w:abstractNumId w:val="18"/>
  </w:num>
  <w:num w:numId="50">
    <w:abstractNumId w:val="50"/>
  </w:num>
  <w:num w:numId="51">
    <w:abstractNumId w:val="82"/>
  </w:num>
  <w:num w:numId="52">
    <w:abstractNumId w:val="47"/>
  </w:num>
  <w:num w:numId="53">
    <w:abstractNumId w:val="16"/>
  </w:num>
  <w:num w:numId="54">
    <w:abstractNumId w:val="1"/>
  </w:num>
  <w:num w:numId="55">
    <w:abstractNumId w:val="28"/>
  </w:num>
  <w:num w:numId="56">
    <w:abstractNumId w:val="8"/>
  </w:num>
  <w:num w:numId="57">
    <w:abstractNumId w:val="46"/>
  </w:num>
  <w:num w:numId="58">
    <w:abstractNumId w:val="48"/>
  </w:num>
  <w:num w:numId="59">
    <w:abstractNumId w:val="68"/>
  </w:num>
  <w:num w:numId="60">
    <w:abstractNumId w:val="39"/>
  </w:num>
  <w:num w:numId="61">
    <w:abstractNumId w:val="62"/>
  </w:num>
  <w:num w:numId="62">
    <w:abstractNumId w:val="0"/>
  </w:num>
  <w:num w:numId="63">
    <w:abstractNumId w:val="12"/>
  </w:num>
  <w:num w:numId="64">
    <w:abstractNumId w:val="73"/>
  </w:num>
  <w:num w:numId="65">
    <w:abstractNumId w:val="81"/>
  </w:num>
  <w:num w:numId="66">
    <w:abstractNumId w:val="43"/>
  </w:num>
  <w:num w:numId="67">
    <w:abstractNumId w:val="29"/>
  </w:num>
  <w:num w:numId="68">
    <w:abstractNumId w:val="24"/>
  </w:num>
  <w:num w:numId="69">
    <w:abstractNumId w:val="15"/>
  </w:num>
  <w:num w:numId="70">
    <w:abstractNumId w:val="3"/>
  </w:num>
  <w:num w:numId="71">
    <w:abstractNumId w:val="79"/>
  </w:num>
  <w:num w:numId="72">
    <w:abstractNumId w:val="61"/>
  </w:num>
  <w:num w:numId="73">
    <w:abstractNumId w:val="30"/>
  </w:num>
  <w:num w:numId="74">
    <w:abstractNumId w:val="70"/>
  </w:num>
  <w:num w:numId="75">
    <w:abstractNumId w:val="53"/>
  </w:num>
  <w:num w:numId="76">
    <w:abstractNumId w:val="75"/>
  </w:num>
  <w:num w:numId="77">
    <w:abstractNumId w:val="26"/>
  </w:num>
  <w:num w:numId="78">
    <w:abstractNumId w:val="69"/>
  </w:num>
  <w:num w:numId="79">
    <w:abstractNumId w:val="51"/>
  </w:num>
  <w:num w:numId="80">
    <w:abstractNumId w:val="41"/>
  </w:num>
  <w:num w:numId="81">
    <w:abstractNumId w:val="21"/>
  </w:num>
  <w:num w:numId="82">
    <w:abstractNumId w:val="44"/>
  </w:num>
  <w:num w:numId="83">
    <w:abstractNumId w:val="64"/>
  </w:num>
  <w:num w:numId="84">
    <w:abstractNumId w:val="42"/>
  </w:num>
  <w:num w:numId="85">
    <w:abstractNumId w:val="87"/>
  </w:num>
  <w:num w:numId="86">
    <w:abstractNumId w:val="22"/>
  </w:num>
  <w:num w:numId="87">
    <w:abstractNumId w:val="6"/>
  </w:num>
  <w:num w:numId="88">
    <w:abstractNumId w:val="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361" w:lineRule="exact"/>
      <w:outlineLvl w:val="0"/>
    </w:pPr>
    <w:rPr>
      <w:rFonts w:ascii="Symbol" w:eastAsia="Symbol" w:hAnsi="Symbol" w:cs="Symbol"/>
      <w:sz w:val="57"/>
      <w:szCs w:val="57"/>
    </w:rPr>
  </w:style>
  <w:style w:type="paragraph" w:styleId="Heading2">
    <w:name w:val="heading 2"/>
    <w:basedOn w:val="Normal"/>
    <w:uiPriority w:val="1"/>
    <w:qFormat/>
    <w:pPr>
      <w:ind w:left="17"/>
      <w:outlineLvl w:val="1"/>
    </w:pPr>
    <w:rPr>
      <w:rFonts w:ascii="宋体" w:eastAsia="宋体" w:hAnsi="宋体" w:cs="宋体"/>
      <w:sz w:val="42"/>
      <w:szCs w:val="42"/>
    </w:rPr>
  </w:style>
  <w:style w:type="paragraph" w:styleId="Heading3">
    <w:name w:val="heading 3"/>
    <w:basedOn w:val="Normal"/>
    <w:uiPriority w:val="1"/>
    <w:qFormat/>
    <w:pPr>
      <w:spacing w:before="7"/>
      <w:outlineLvl w:val="2"/>
    </w:pPr>
    <w:rPr>
      <w:rFonts w:ascii="Symbol" w:eastAsia="Symbol" w:hAnsi="Symbol" w:cs="Symbol"/>
      <w:sz w:val="38"/>
      <w:szCs w:val="38"/>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b/>
      <w:bCs/>
      <w:sz w:val="36"/>
      <w:szCs w:val="36"/>
    </w:rPr>
  </w:style>
  <w:style w:type="paragraph" w:styleId="ListParagraph">
    <w:name w:val="List Paragraph"/>
    <w:basedOn w:val="Normal"/>
    <w:uiPriority w:val="1"/>
    <w:qFormat/>
    <w:pPr>
      <w:spacing w:before="7"/>
      <w:ind w:left="2543" w:hanging="546"/>
    </w:pPr>
    <w:rPr>
      <w:rFonts w:ascii="幼圆" w:eastAsia="幼圆" w:hAnsi="幼圆" w:cs="幼圆"/>
    </w:rPr>
  </w:style>
  <w:style w:type="paragraph" w:customStyle="1" w:styleId="TableParagraph">
    <w:name w:val="Table Paragraph"/>
    <w:basedOn w:val="Normal"/>
    <w:uiPriority w:val="1"/>
    <w:qFormat/>
    <w:pPr>
      <w:spacing w:line="396" w:lineRule="exact"/>
    </w:pPr>
    <w:rPr>
      <w:rFonts w:ascii="幼圆" w:eastAsia="幼圆" w:hAnsi="幼圆" w:cs="幼圆"/>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hyperlink" Target="https://d.book118.com/678066022030006023"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2023-12-13T21:37:52Z</dcterms:created>
  <dcterms:modified xsi:type="dcterms:W3CDTF">2023-12-13T21:37:52Z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LastSaved">
    <vt:filetime>2023-12-13T00:00:00Z</vt:filetime>
  </property>
</Properties>
</file>