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镍氢电池项目规划设计纲要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305" w:history="1">
        <w:r>
          <w:rPr>
            <w:rFonts w:ascii="仿宋" w:eastAsia="仿宋" w:hAnsi="仿宋" w:cs="仿宋" w:hint="eastAsia"/>
            <w:lang w:eastAsia="zh-CN"/>
          </w:rPr>
          <w:t>概论</w:t>
        </w:r>
        <w:r>
          <w:tab/>
        </w:r>
        <w:r>
          <w:fldChar w:fldCharType="begin"/>
        </w:r>
        <w:r>
          <w:instrText xml:space="preserve"> PAGEREF _Toc23305 \h </w:instrText>
        </w:r>
        <w:r>
          <w:fldChar w:fldCharType="separate"/>
        </w:r>
        <w:r>
          <w:t>3</w:t>
        </w:r>
        <w:r>
          <w:fldChar w:fldCharType="end"/>
        </w:r>
      </w:hyperlink>
    </w:p>
    <w:p>
      <w:pPr>
        <w:pStyle w:val="TOC1"/>
        <w:tabs>
          <w:tab w:val="right" w:leader="dot" w:pos="8306"/>
        </w:tabs>
      </w:pPr>
      <w:hyperlink w:anchor="_Toc1859" w:history="1">
        <w:r>
          <w:rPr>
            <w:rFonts w:ascii="仿宋" w:eastAsia="仿宋" w:hAnsi="仿宋" w:cs="仿宋" w:hint="eastAsia"/>
            <w:lang w:eastAsia="zh-CN"/>
          </w:rPr>
          <w:t>一、镍氢电池项目可持续发展</w:t>
        </w:r>
        <w:r>
          <w:tab/>
        </w:r>
        <w:r>
          <w:fldChar w:fldCharType="begin"/>
        </w:r>
        <w:r>
          <w:instrText xml:space="preserve"> PAGEREF _Toc1859 \h </w:instrText>
        </w:r>
        <w:r>
          <w:fldChar w:fldCharType="separate"/>
        </w:r>
        <w:r>
          <w:t>3</w:t>
        </w:r>
        <w:r>
          <w:fldChar w:fldCharType="end"/>
        </w:r>
      </w:hyperlink>
    </w:p>
    <w:p>
      <w:pPr>
        <w:pStyle w:val="TOC2"/>
        <w:tabs>
          <w:tab w:val="right" w:leader="dot" w:pos="8306"/>
        </w:tabs>
      </w:pPr>
      <w:hyperlink w:anchor="_Toc4901" w:history="1">
        <w:r>
          <w:rPr>
            <w:rFonts w:ascii="仿宋" w:eastAsia="仿宋" w:hAnsi="仿宋" w:cs="仿宋" w:hint="eastAsia"/>
            <w:lang w:eastAsia="zh-CN"/>
          </w:rPr>
          <w:t>(一)、可持续战略与实践</w:t>
        </w:r>
        <w:r>
          <w:tab/>
        </w:r>
        <w:r>
          <w:fldChar w:fldCharType="begin"/>
        </w:r>
        <w:r>
          <w:instrText xml:space="preserve"> PAGEREF _Toc4901 \h </w:instrText>
        </w:r>
        <w:r>
          <w:fldChar w:fldCharType="separate"/>
        </w:r>
        <w:r>
          <w:t>3</w:t>
        </w:r>
        <w:r>
          <w:fldChar w:fldCharType="end"/>
        </w:r>
      </w:hyperlink>
    </w:p>
    <w:p>
      <w:pPr>
        <w:pStyle w:val="TOC2"/>
        <w:tabs>
          <w:tab w:val="right" w:leader="dot" w:pos="8306"/>
        </w:tabs>
      </w:pPr>
      <w:hyperlink w:anchor="_Toc23545" w:history="1">
        <w:r>
          <w:rPr>
            <w:rFonts w:ascii="仿宋" w:eastAsia="仿宋" w:hAnsi="仿宋" w:cs="仿宋" w:hint="eastAsia"/>
            <w:lang w:eastAsia="zh-CN"/>
          </w:rPr>
          <w:t>(二)、环保与社会责任</w:t>
        </w:r>
        <w:r>
          <w:tab/>
        </w:r>
        <w:r>
          <w:fldChar w:fldCharType="begin"/>
        </w:r>
        <w:r>
          <w:instrText xml:space="preserve"> PAGEREF _Toc23545 \h </w:instrText>
        </w:r>
        <w:r>
          <w:fldChar w:fldCharType="separate"/>
        </w:r>
        <w:r>
          <w:t>4</w:t>
        </w:r>
        <w:r>
          <w:fldChar w:fldCharType="end"/>
        </w:r>
      </w:hyperlink>
    </w:p>
    <w:p>
      <w:pPr>
        <w:pStyle w:val="TOC1"/>
        <w:tabs>
          <w:tab w:val="right" w:leader="dot" w:pos="8306"/>
        </w:tabs>
      </w:pPr>
      <w:hyperlink w:anchor="_Toc8574" w:history="1">
        <w:r>
          <w:rPr>
            <w:rFonts w:ascii="仿宋" w:eastAsia="仿宋" w:hAnsi="仿宋" w:cs="仿宋" w:hint="eastAsia"/>
            <w:lang w:eastAsia="zh-CN"/>
          </w:rPr>
          <w:t>二、产品规划分析</w:t>
        </w:r>
        <w:r>
          <w:tab/>
        </w:r>
        <w:r>
          <w:fldChar w:fldCharType="begin"/>
        </w:r>
        <w:r>
          <w:instrText xml:space="preserve"> PAGEREF _Toc8574 \h </w:instrText>
        </w:r>
        <w:r>
          <w:fldChar w:fldCharType="separate"/>
        </w:r>
        <w:r>
          <w:t>5</w:t>
        </w:r>
        <w:r>
          <w:fldChar w:fldCharType="end"/>
        </w:r>
      </w:hyperlink>
    </w:p>
    <w:p>
      <w:pPr>
        <w:pStyle w:val="TOC2"/>
        <w:tabs>
          <w:tab w:val="right" w:leader="dot" w:pos="8306"/>
        </w:tabs>
      </w:pPr>
      <w:hyperlink w:anchor="_Toc159" w:history="1">
        <w:r>
          <w:rPr>
            <w:rFonts w:ascii="仿宋" w:eastAsia="仿宋" w:hAnsi="仿宋" w:cs="仿宋" w:hint="eastAsia"/>
            <w:lang w:eastAsia="zh-CN"/>
          </w:rPr>
          <w:t>(一)、产品规划</w:t>
        </w:r>
        <w:r>
          <w:tab/>
        </w:r>
        <w:r>
          <w:fldChar w:fldCharType="begin"/>
        </w:r>
        <w:r>
          <w:instrText xml:space="preserve"> PAGEREF _Toc159 \h </w:instrText>
        </w:r>
        <w:r>
          <w:fldChar w:fldCharType="separate"/>
        </w:r>
        <w:r>
          <w:t>5</w:t>
        </w:r>
        <w:r>
          <w:fldChar w:fldCharType="end"/>
        </w:r>
      </w:hyperlink>
    </w:p>
    <w:p>
      <w:pPr>
        <w:pStyle w:val="TOC2"/>
        <w:tabs>
          <w:tab w:val="right" w:leader="dot" w:pos="8306"/>
        </w:tabs>
      </w:pPr>
      <w:hyperlink w:anchor="_Toc25885" w:history="1">
        <w:r>
          <w:rPr>
            <w:rFonts w:ascii="仿宋" w:eastAsia="仿宋" w:hAnsi="仿宋" w:cs="仿宋" w:hint="eastAsia"/>
            <w:lang w:eastAsia="zh-CN"/>
          </w:rPr>
          <w:t>(二)、建设规模</w:t>
        </w:r>
        <w:r>
          <w:tab/>
        </w:r>
        <w:r>
          <w:fldChar w:fldCharType="begin"/>
        </w:r>
        <w:r>
          <w:instrText xml:space="preserve"> PAGEREF _Toc25885 \h </w:instrText>
        </w:r>
        <w:r>
          <w:fldChar w:fldCharType="separate"/>
        </w:r>
        <w:r>
          <w:t>5</w:t>
        </w:r>
        <w:r>
          <w:fldChar w:fldCharType="end"/>
        </w:r>
      </w:hyperlink>
    </w:p>
    <w:p>
      <w:pPr>
        <w:pStyle w:val="TOC1"/>
        <w:tabs>
          <w:tab w:val="right" w:leader="dot" w:pos="8306"/>
        </w:tabs>
      </w:pPr>
      <w:hyperlink w:anchor="_Toc16174" w:history="1">
        <w:r>
          <w:rPr>
            <w:rFonts w:ascii="仿宋" w:eastAsia="仿宋" w:hAnsi="仿宋" w:cs="仿宋" w:hint="eastAsia"/>
            <w:lang w:eastAsia="zh-CN"/>
          </w:rPr>
          <w:t>三、镍氢电池项目建设单位说明</w:t>
        </w:r>
        <w:r>
          <w:tab/>
        </w:r>
        <w:r>
          <w:fldChar w:fldCharType="begin"/>
        </w:r>
        <w:r>
          <w:instrText xml:space="preserve"> PAGEREF _Toc16174 \h </w:instrText>
        </w:r>
        <w:r>
          <w:fldChar w:fldCharType="separate"/>
        </w:r>
        <w:r>
          <w:t>7</w:t>
        </w:r>
        <w:r>
          <w:fldChar w:fldCharType="end"/>
        </w:r>
      </w:hyperlink>
    </w:p>
    <w:p>
      <w:pPr>
        <w:pStyle w:val="TOC2"/>
        <w:tabs>
          <w:tab w:val="right" w:leader="dot" w:pos="8306"/>
        </w:tabs>
      </w:pPr>
      <w:hyperlink w:anchor="_Toc13003" w:history="1">
        <w:r>
          <w:rPr>
            <w:rFonts w:ascii="仿宋" w:eastAsia="仿宋" w:hAnsi="仿宋" w:cs="仿宋" w:hint="eastAsia"/>
            <w:lang w:eastAsia="zh-CN"/>
          </w:rPr>
          <w:t>(一)、镍氢电池项目承办单位基本情况</w:t>
        </w:r>
        <w:r>
          <w:tab/>
        </w:r>
        <w:r>
          <w:fldChar w:fldCharType="begin"/>
        </w:r>
        <w:r>
          <w:instrText xml:space="preserve"> PAGEREF _Toc13003 \h </w:instrText>
        </w:r>
        <w:r>
          <w:fldChar w:fldCharType="separate"/>
        </w:r>
        <w:r>
          <w:t>7</w:t>
        </w:r>
        <w:r>
          <w:fldChar w:fldCharType="end"/>
        </w:r>
      </w:hyperlink>
    </w:p>
    <w:p>
      <w:pPr>
        <w:pStyle w:val="TOC2"/>
        <w:tabs>
          <w:tab w:val="right" w:leader="dot" w:pos="8306"/>
        </w:tabs>
      </w:pPr>
      <w:hyperlink w:anchor="_Toc18747" w:history="1">
        <w:r>
          <w:rPr>
            <w:rFonts w:ascii="仿宋" w:eastAsia="仿宋" w:hAnsi="仿宋" w:cs="仿宋" w:hint="eastAsia"/>
            <w:lang w:eastAsia="zh-CN"/>
          </w:rPr>
          <w:t>(二)、公司经济效益分析</w:t>
        </w:r>
        <w:r>
          <w:tab/>
        </w:r>
        <w:r>
          <w:fldChar w:fldCharType="begin"/>
        </w:r>
        <w:r>
          <w:instrText xml:space="preserve"> PAGEREF _Toc18747 \h </w:instrText>
        </w:r>
        <w:r>
          <w:fldChar w:fldCharType="separate"/>
        </w:r>
        <w:r>
          <w:t>7</w:t>
        </w:r>
        <w:r>
          <w:fldChar w:fldCharType="end"/>
        </w:r>
      </w:hyperlink>
    </w:p>
    <w:p>
      <w:pPr>
        <w:pStyle w:val="TOC1"/>
        <w:tabs>
          <w:tab w:val="right" w:leader="dot" w:pos="8306"/>
        </w:tabs>
      </w:pPr>
      <w:hyperlink w:anchor="_Toc3592" w:history="1">
        <w:r>
          <w:rPr>
            <w:rFonts w:ascii="仿宋" w:eastAsia="仿宋" w:hAnsi="仿宋" w:cs="仿宋" w:hint="eastAsia"/>
            <w:lang w:eastAsia="zh-CN"/>
          </w:rPr>
          <w:t>四、镍氢电池项目选址可行性分析</w:t>
        </w:r>
        <w:r>
          <w:tab/>
        </w:r>
        <w:r>
          <w:fldChar w:fldCharType="begin"/>
        </w:r>
        <w:r>
          <w:instrText xml:space="preserve"> PAGEREF _Toc3592 \h </w:instrText>
        </w:r>
        <w:r>
          <w:fldChar w:fldCharType="separate"/>
        </w:r>
        <w:r>
          <w:t>8</w:t>
        </w:r>
        <w:r>
          <w:fldChar w:fldCharType="end"/>
        </w:r>
      </w:hyperlink>
    </w:p>
    <w:p>
      <w:pPr>
        <w:pStyle w:val="TOC2"/>
        <w:tabs>
          <w:tab w:val="right" w:leader="dot" w:pos="8306"/>
        </w:tabs>
      </w:pPr>
      <w:hyperlink w:anchor="_Toc21368" w:history="1">
        <w:r>
          <w:rPr>
            <w:rFonts w:ascii="仿宋" w:eastAsia="仿宋" w:hAnsi="仿宋" w:cs="仿宋" w:hint="eastAsia"/>
            <w:lang w:eastAsia="zh-CN"/>
          </w:rPr>
          <w:t>(一)、镍氢电池项目选址</w:t>
        </w:r>
        <w:r>
          <w:tab/>
        </w:r>
        <w:r>
          <w:fldChar w:fldCharType="begin"/>
        </w:r>
        <w:r>
          <w:instrText xml:space="preserve"> PAGEREF _Toc21368 \h </w:instrText>
        </w:r>
        <w:r>
          <w:fldChar w:fldCharType="separate"/>
        </w:r>
        <w:r>
          <w:t>8</w:t>
        </w:r>
        <w:r>
          <w:fldChar w:fldCharType="end"/>
        </w:r>
      </w:hyperlink>
    </w:p>
    <w:p>
      <w:pPr>
        <w:pStyle w:val="TOC2"/>
        <w:tabs>
          <w:tab w:val="right" w:leader="dot" w:pos="8306"/>
        </w:tabs>
      </w:pPr>
      <w:hyperlink w:anchor="_Toc785" w:history="1">
        <w:r>
          <w:rPr>
            <w:rFonts w:ascii="仿宋" w:eastAsia="仿宋" w:hAnsi="仿宋" w:cs="仿宋" w:hint="eastAsia"/>
            <w:lang w:eastAsia="zh-CN"/>
          </w:rPr>
          <w:t>(二)、用地控制指标</w:t>
        </w:r>
        <w:r>
          <w:tab/>
        </w:r>
        <w:r>
          <w:fldChar w:fldCharType="begin"/>
        </w:r>
        <w:r>
          <w:instrText xml:space="preserve"> PAGEREF _Toc785 \h </w:instrText>
        </w:r>
        <w:r>
          <w:fldChar w:fldCharType="separate"/>
        </w:r>
        <w:r>
          <w:t>8</w:t>
        </w:r>
        <w:r>
          <w:fldChar w:fldCharType="end"/>
        </w:r>
      </w:hyperlink>
    </w:p>
    <w:p>
      <w:pPr>
        <w:pStyle w:val="TOC2"/>
        <w:tabs>
          <w:tab w:val="right" w:leader="dot" w:pos="8306"/>
        </w:tabs>
      </w:pPr>
      <w:hyperlink w:anchor="_Toc575" w:history="1">
        <w:r>
          <w:rPr>
            <w:rFonts w:ascii="仿宋" w:eastAsia="仿宋" w:hAnsi="仿宋" w:cs="仿宋" w:hint="eastAsia"/>
            <w:lang w:eastAsia="zh-CN"/>
          </w:rPr>
          <w:t>(三)、节约用地措施</w:t>
        </w:r>
        <w:r>
          <w:tab/>
        </w:r>
        <w:r>
          <w:fldChar w:fldCharType="begin"/>
        </w:r>
        <w:r>
          <w:instrText xml:space="preserve"> PAGEREF _Toc575 \h </w:instrText>
        </w:r>
        <w:r>
          <w:fldChar w:fldCharType="separate"/>
        </w:r>
        <w:r>
          <w:t>10</w:t>
        </w:r>
        <w:r>
          <w:fldChar w:fldCharType="end"/>
        </w:r>
      </w:hyperlink>
    </w:p>
    <w:p>
      <w:pPr>
        <w:pStyle w:val="TOC2"/>
        <w:tabs>
          <w:tab w:val="right" w:leader="dot" w:pos="8306"/>
        </w:tabs>
      </w:pPr>
      <w:hyperlink w:anchor="_Toc29113" w:history="1">
        <w:r>
          <w:rPr>
            <w:rFonts w:ascii="仿宋" w:eastAsia="仿宋" w:hAnsi="仿宋" w:cs="仿宋" w:hint="eastAsia"/>
            <w:lang w:eastAsia="zh-CN"/>
          </w:rPr>
          <w:t>(四)、总图布置方案</w:t>
        </w:r>
        <w:r>
          <w:tab/>
        </w:r>
        <w:r>
          <w:fldChar w:fldCharType="begin"/>
        </w:r>
        <w:r>
          <w:instrText xml:space="preserve"> PAGEREF _Toc29113 \h </w:instrText>
        </w:r>
        <w:r>
          <w:fldChar w:fldCharType="separate"/>
        </w:r>
        <w:r>
          <w:t>11</w:t>
        </w:r>
        <w:r>
          <w:fldChar w:fldCharType="end"/>
        </w:r>
      </w:hyperlink>
    </w:p>
    <w:p>
      <w:pPr>
        <w:pStyle w:val="TOC2"/>
        <w:tabs>
          <w:tab w:val="right" w:leader="dot" w:pos="8306"/>
        </w:tabs>
      </w:pPr>
      <w:hyperlink w:anchor="_Toc22381" w:history="1">
        <w:r>
          <w:rPr>
            <w:rFonts w:ascii="仿宋" w:eastAsia="仿宋" w:hAnsi="仿宋" w:cs="仿宋" w:hint="eastAsia"/>
            <w:lang w:eastAsia="zh-CN"/>
          </w:rPr>
          <w:t>(五)、选址综合评价</w:t>
        </w:r>
        <w:r>
          <w:tab/>
        </w:r>
        <w:r>
          <w:fldChar w:fldCharType="begin"/>
        </w:r>
        <w:r>
          <w:instrText xml:space="preserve"> PAGEREF _Toc22381 \h </w:instrText>
        </w:r>
        <w:r>
          <w:fldChar w:fldCharType="separate"/>
        </w:r>
        <w:r>
          <w:t>12</w:t>
        </w:r>
        <w:r>
          <w:fldChar w:fldCharType="end"/>
        </w:r>
      </w:hyperlink>
    </w:p>
    <w:p>
      <w:pPr>
        <w:pStyle w:val="TOC1"/>
        <w:tabs>
          <w:tab w:val="right" w:leader="dot" w:pos="8306"/>
        </w:tabs>
      </w:pPr>
      <w:hyperlink w:anchor="_Toc22621" w:history="1">
        <w:r>
          <w:rPr>
            <w:rFonts w:ascii="仿宋" w:eastAsia="仿宋" w:hAnsi="仿宋" w:cs="仿宋" w:hint="eastAsia"/>
            <w:lang w:eastAsia="zh-CN"/>
          </w:rPr>
          <w:t>五、工艺说明</w:t>
        </w:r>
        <w:r>
          <w:tab/>
        </w:r>
        <w:r>
          <w:fldChar w:fldCharType="begin"/>
        </w:r>
        <w:r>
          <w:instrText xml:space="preserve"> PAGEREF _Toc22621 \h </w:instrText>
        </w:r>
        <w:r>
          <w:fldChar w:fldCharType="separate"/>
        </w:r>
        <w:r>
          <w:t>13</w:t>
        </w:r>
        <w:r>
          <w:fldChar w:fldCharType="end"/>
        </w:r>
      </w:hyperlink>
    </w:p>
    <w:p>
      <w:pPr>
        <w:pStyle w:val="TOC2"/>
        <w:tabs>
          <w:tab w:val="right" w:leader="dot" w:pos="8306"/>
        </w:tabs>
      </w:pPr>
      <w:hyperlink w:anchor="_Toc5140" w:history="1">
        <w:r>
          <w:rPr>
            <w:rFonts w:ascii="仿宋" w:eastAsia="仿宋" w:hAnsi="仿宋" w:cs="仿宋" w:hint="eastAsia"/>
            <w:lang w:eastAsia="zh-CN"/>
          </w:rPr>
          <w:t>(一)、技术管理特点</w:t>
        </w:r>
        <w:r>
          <w:tab/>
        </w:r>
        <w:r>
          <w:fldChar w:fldCharType="begin"/>
        </w:r>
        <w:r>
          <w:instrText xml:space="preserve"> PAGEREF _Toc5140 \h </w:instrText>
        </w:r>
        <w:r>
          <w:fldChar w:fldCharType="separate"/>
        </w:r>
        <w:r>
          <w:t>13</w:t>
        </w:r>
        <w:r>
          <w:fldChar w:fldCharType="end"/>
        </w:r>
      </w:hyperlink>
    </w:p>
    <w:p>
      <w:pPr>
        <w:pStyle w:val="TOC2"/>
        <w:tabs>
          <w:tab w:val="right" w:leader="dot" w:pos="8306"/>
        </w:tabs>
      </w:pPr>
      <w:hyperlink w:anchor="_Toc26439" w:history="1">
        <w:r>
          <w:rPr>
            <w:rFonts w:ascii="仿宋" w:eastAsia="仿宋" w:hAnsi="仿宋" w:cs="仿宋" w:hint="eastAsia"/>
            <w:lang w:eastAsia="zh-CN"/>
          </w:rPr>
          <w:t>(二)、镍氢电池项目工艺技术设计方案</w:t>
        </w:r>
        <w:r>
          <w:tab/>
        </w:r>
        <w:r>
          <w:fldChar w:fldCharType="begin"/>
        </w:r>
        <w:r>
          <w:instrText xml:space="preserve"> PAGEREF _Toc26439 \h </w:instrText>
        </w:r>
        <w:r>
          <w:fldChar w:fldCharType="separate"/>
        </w:r>
        <w:r>
          <w:t>15</w:t>
        </w:r>
        <w:r>
          <w:fldChar w:fldCharType="end"/>
        </w:r>
      </w:hyperlink>
    </w:p>
    <w:p>
      <w:pPr>
        <w:pStyle w:val="TOC2"/>
        <w:tabs>
          <w:tab w:val="right" w:leader="dot" w:pos="8306"/>
        </w:tabs>
      </w:pPr>
      <w:hyperlink w:anchor="_Toc21716" w:history="1">
        <w:r>
          <w:rPr>
            <w:rFonts w:ascii="仿宋" w:eastAsia="仿宋" w:hAnsi="仿宋" w:cs="仿宋" w:hint="eastAsia"/>
            <w:lang w:eastAsia="zh-CN"/>
          </w:rPr>
          <w:t>(三)、设备选型方案</w:t>
        </w:r>
        <w:r>
          <w:tab/>
        </w:r>
        <w:r>
          <w:fldChar w:fldCharType="begin"/>
        </w:r>
        <w:r>
          <w:instrText xml:space="preserve"> PAGEREF _Toc21716 \h </w:instrText>
        </w:r>
        <w:r>
          <w:fldChar w:fldCharType="separate"/>
        </w:r>
        <w:r>
          <w:t>16</w:t>
        </w:r>
        <w:r>
          <w:fldChar w:fldCharType="end"/>
        </w:r>
      </w:hyperlink>
    </w:p>
    <w:p>
      <w:pPr>
        <w:pStyle w:val="TOC1"/>
        <w:tabs>
          <w:tab w:val="right" w:leader="dot" w:pos="8306"/>
        </w:tabs>
      </w:pPr>
      <w:hyperlink w:anchor="_Toc10285" w:history="1">
        <w:r>
          <w:rPr>
            <w:rFonts w:ascii="仿宋" w:eastAsia="仿宋" w:hAnsi="仿宋" w:cs="仿宋" w:hint="eastAsia"/>
            <w:lang w:eastAsia="zh-CN"/>
          </w:rPr>
          <w:t>六、镍氢电池项目建设背景及必要性分析</w:t>
        </w:r>
        <w:r>
          <w:tab/>
        </w:r>
        <w:r>
          <w:fldChar w:fldCharType="begin"/>
        </w:r>
        <w:r>
          <w:instrText xml:space="preserve"> PAGEREF _Toc10285 \h </w:instrText>
        </w:r>
        <w:r>
          <w:fldChar w:fldCharType="separate"/>
        </w:r>
        <w:r>
          <w:t>17</w:t>
        </w:r>
        <w:r>
          <w:fldChar w:fldCharType="end"/>
        </w:r>
      </w:hyperlink>
    </w:p>
    <w:p>
      <w:pPr>
        <w:pStyle w:val="TOC2"/>
        <w:tabs>
          <w:tab w:val="right" w:leader="dot" w:pos="8306"/>
        </w:tabs>
      </w:pPr>
      <w:hyperlink w:anchor="_Toc9685" w:history="1">
        <w:r>
          <w:rPr>
            <w:rFonts w:ascii="仿宋" w:eastAsia="仿宋" w:hAnsi="仿宋" w:cs="仿宋" w:hint="eastAsia"/>
            <w:lang w:eastAsia="zh-CN"/>
          </w:rPr>
          <w:t>(一)、镍氢电池项目背景分析</w:t>
        </w:r>
        <w:r>
          <w:tab/>
        </w:r>
        <w:r>
          <w:fldChar w:fldCharType="begin"/>
        </w:r>
        <w:r>
          <w:instrText xml:space="preserve"> PAGEREF _Toc9685 \h </w:instrText>
        </w:r>
        <w:r>
          <w:fldChar w:fldCharType="separate"/>
        </w:r>
        <w:r>
          <w:t>17</w:t>
        </w:r>
        <w:r>
          <w:fldChar w:fldCharType="end"/>
        </w:r>
      </w:hyperlink>
    </w:p>
    <w:p>
      <w:pPr>
        <w:pStyle w:val="TOC2"/>
        <w:tabs>
          <w:tab w:val="right" w:leader="dot" w:pos="8306"/>
        </w:tabs>
      </w:pPr>
      <w:hyperlink w:anchor="_Toc8886" w:history="1">
        <w:r>
          <w:rPr>
            <w:rFonts w:ascii="仿宋" w:eastAsia="仿宋" w:hAnsi="仿宋" w:cs="仿宋" w:hint="eastAsia"/>
            <w:lang w:eastAsia="zh-CN"/>
          </w:rPr>
          <w:t>(二)、镍氢电池项目建设必要性分析</w:t>
        </w:r>
        <w:r>
          <w:tab/>
        </w:r>
        <w:r>
          <w:fldChar w:fldCharType="begin"/>
        </w:r>
        <w:r>
          <w:instrText xml:space="preserve"> PAGEREF _Toc8886 \h </w:instrText>
        </w:r>
        <w:r>
          <w:fldChar w:fldCharType="separate"/>
        </w:r>
        <w:r>
          <w:t>19</w:t>
        </w:r>
        <w:r>
          <w:fldChar w:fldCharType="end"/>
        </w:r>
      </w:hyperlink>
    </w:p>
    <w:p>
      <w:pPr>
        <w:pStyle w:val="TOC1"/>
        <w:tabs>
          <w:tab w:val="right" w:leader="dot" w:pos="8306"/>
        </w:tabs>
      </w:pPr>
      <w:hyperlink w:anchor="_Toc29624" w:history="1">
        <w:r>
          <w:rPr>
            <w:rFonts w:ascii="仿宋" w:eastAsia="仿宋" w:hAnsi="仿宋" w:cs="仿宋" w:hint="eastAsia"/>
            <w:lang w:eastAsia="zh-CN"/>
          </w:rPr>
          <w:t>七、镍氢电池项目创新与研发</w:t>
        </w:r>
        <w:r>
          <w:tab/>
        </w:r>
        <w:r>
          <w:fldChar w:fldCharType="begin"/>
        </w:r>
        <w:r>
          <w:instrText xml:space="preserve"> PAGEREF _Toc29624 \h </w:instrText>
        </w:r>
        <w:r>
          <w:fldChar w:fldCharType="separate"/>
        </w:r>
        <w:r>
          <w:t>20</w:t>
        </w:r>
        <w:r>
          <w:fldChar w:fldCharType="end"/>
        </w:r>
      </w:hyperlink>
    </w:p>
    <w:p>
      <w:pPr>
        <w:pStyle w:val="TOC2"/>
        <w:tabs>
          <w:tab w:val="right" w:leader="dot" w:pos="8306"/>
        </w:tabs>
      </w:pPr>
      <w:hyperlink w:anchor="_Toc28208" w:history="1">
        <w:r>
          <w:rPr>
            <w:rFonts w:ascii="仿宋" w:eastAsia="仿宋" w:hAnsi="仿宋" w:cs="仿宋" w:hint="eastAsia"/>
            <w:lang w:eastAsia="zh-CN"/>
          </w:rPr>
          <w:t>(一)、创新策略与方向</w:t>
        </w:r>
        <w:r>
          <w:tab/>
        </w:r>
        <w:r>
          <w:fldChar w:fldCharType="begin"/>
        </w:r>
        <w:r>
          <w:instrText xml:space="preserve"> PAGEREF _Toc28208 \h </w:instrText>
        </w:r>
        <w:r>
          <w:fldChar w:fldCharType="separate"/>
        </w:r>
        <w:r>
          <w:t>20</w:t>
        </w:r>
        <w:r>
          <w:fldChar w:fldCharType="end"/>
        </w:r>
      </w:hyperlink>
    </w:p>
    <w:p>
      <w:pPr>
        <w:pStyle w:val="TOC2"/>
        <w:tabs>
          <w:tab w:val="right" w:leader="dot" w:pos="8306"/>
        </w:tabs>
      </w:pPr>
      <w:hyperlink w:anchor="_Toc10496" w:history="1">
        <w:r>
          <w:rPr>
            <w:rFonts w:ascii="仿宋" w:eastAsia="仿宋" w:hAnsi="仿宋" w:cs="仿宋" w:hint="eastAsia"/>
            <w:lang w:eastAsia="zh-CN"/>
          </w:rPr>
          <w:t>(二)、研发规划与投入</w:t>
        </w:r>
        <w:r>
          <w:tab/>
        </w:r>
        <w:r>
          <w:fldChar w:fldCharType="begin"/>
        </w:r>
        <w:r>
          <w:instrText xml:space="preserve"> PAGEREF _Toc10496 \h </w:instrText>
        </w:r>
        <w:r>
          <w:fldChar w:fldCharType="separate"/>
        </w:r>
        <w:r>
          <w:t>22</w:t>
        </w:r>
        <w:r>
          <w:fldChar w:fldCharType="end"/>
        </w:r>
      </w:hyperlink>
    </w:p>
    <w:p>
      <w:pPr>
        <w:pStyle w:val="TOC1"/>
        <w:tabs>
          <w:tab w:val="right" w:leader="dot" w:pos="8306"/>
        </w:tabs>
      </w:pPr>
      <w:hyperlink w:anchor="_Toc25044" w:history="1">
        <w:r>
          <w:rPr>
            <w:rFonts w:ascii="仿宋" w:eastAsia="仿宋" w:hAnsi="仿宋" w:cs="仿宋" w:hint="eastAsia"/>
            <w:lang w:eastAsia="zh-CN"/>
          </w:rPr>
          <w:t>八、镍氢电池项目财务管理</w:t>
        </w:r>
        <w:r>
          <w:tab/>
        </w:r>
        <w:r>
          <w:fldChar w:fldCharType="begin"/>
        </w:r>
        <w:r>
          <w:instrText xml:space="preserve"> PAGEREF _Toc25044 \h </w:instrText>
        </w:r>
        <w:r>
          <w:fldChar w:fldCharType="separate"/>
        </w:r>
        <w:r>
          <w:t>23</w:t>
        </w:r>
        <w:r>
          <w:fldChar w:fldCharType="end"/>
        </w:r>
      </w:hyperlink>
    </w:p>
    <w:p>
      <w:pPr>
        <w:pStyle w:val="TOC2"/>
        <w:tabs>
          <w:tab w:val="right" w:leader="dot" w:pos="8306"/>
        </w:tabs>
      </w:pPr>
      <w:hyperlink w:anchor="_Toc955" w:history="1">
        <w:r>
          <w:rPr>
            <w:rFonts w:ascii="仿宋" w:eastAsia="仿宋" w:hAnsi="仿宋" w:cs="仿宋" w:hint="eastAsia"/>
            <w:lang w:eastAsia="zh-CN"/>
          </w:rPr>
          <w:t>(一)、资金需求大</w:t>
        </w:r>
        <w:r>
          <w:tab/>
        </w:r>
        <w:r>
          <w:fldChar w:fldCharType="begin"/>
        </w:r>
        <w:r>
          <w:instrText xml:space="preserve"> PAGEREF _Toc955 \h </w:instrText>
        </w:r>
        <w:r>
          <w:fldChar w:fldCharType="separate"/>
        </w:r>
        <w:r>
          <w:t>23</w:t>
        </w:r>
        <w:r>
          <w:fldChar w:fldCharType="end"/>
        </w:r>
      </w:hyperlink>
    </w:p>
    <w:p>
      <w:pPr>
        <w:pStyle w:val="TOC2"/>
        <w:tabs>
          <w:tab w:val="right" w:leader="dot" w:pos="8306"/>
        </w:tabs>
      </w:pPr>
      <w:hyperlink w:anchor="_Toc24654" w:history="1">
        <w:r>
          <w:rPr>
            <w:rFonts w:ascii="仿宋" w:eastAsia="仿宋" w:hAnsi="仿宋" w:cs="仿宋" w:hint="eastAsia"/>
            <w:lang w:eastAsia="zh-CN"/>
          </w:rPr>
          <w:t>(二)、研发周期长</w:t>
        </w:r>
        <w:r>
          <w:tab/>
        </w:r>
        <w:r>
          <w:fldChar w:fldCharType="begin"/>
        </w:r>
        <w:r>
          <w:instrText xml:space="preserve"> PAGEREF _Toc24654 \h </w:instrText>
        </w:r>
        <w:r>
          <w:fldChar w:fldCharType="separate"/>
        </w:r>
        <w:r>
          <w:t>24</w:t>
        </w:r>
        <w:r>
          <w:fldChar w:fldCharType="end"/>
        </w:r>
      </w:hyperlink>
    </w:p>
    <w:p>
      <w:pPr>
        <w:pStyle w:val="TOC2"/>
        <w:tabs>
          <w:tab w:val="right" w:leader="dot" w:pos="8306"/>
        </w:tabs>
      </w:pPr>
      <w:hyperlink w:anchor="_Toc19826" w:history="1">
        <w:r>
          <w:rPr>
            <w:rFonts w:ascii="仿宋" w:eastAsia="仿宋" w:hAnsi="仿宋" w:cs="仿宋" w:hint="eastAsia"/>
            <w:lang w:eastAsia="zh-CN"/>
          </w:rPr>
          <w:t>(三)、市场风险大</w:t>
        </w:r>
        <w:r>
          <w:tab/>
        </w:r>
        <w:r>
          <w:fldChar w:fldCharType="begin"/>
        </w:r>
        <w:r>
          <w:instrText xml:space="preserve"> PAGEREF _Toc19826 \h </w:instrText>
        </w:r>
        <w:r>
          <w:fldChar w:fldCharType="separate"/>
        </w:r>
        <w:r>
          <w:t>26</w:t>
        </w:r>
        <w:r>
          <w:fldChar w:fldCharType="end"/>
        </w:r>
      </w:hyperlink>
    </w:p>
    <w:p>
      <w:pPr>
        <w:pStyle w:val="TOC2"/>
        <w:tabs>
          <w:tab w:val="right" w:leader="dot" w:pos="8306"/>
        </w:tabs>
      </w:pPr>
      <w:hyperlink w:anchor="_Toc24674" w:history="1">
        <w:r>
          <w:rPr>
            <w:rFonts w:ascii="仿宋" w:eastAsia="仿宋" w:hAnsi="仿宋" w:cs="仿宋" w:hint="eastAsia"/>
            <w:lang w:eastAsia="zh-CN"/>
          </w:rPr>
          <w:t>(四)、利润率高</w:t>
        </w:r>
        <w:r>
          <w:tab/>
        </w:r>
        <w:r>
          <w:fldChar w:fldCharType="begin"/>
        </w:r>
        <w:r>
          <w:instrText xml:space="preserve"> PAGEREF _Toc24674 \h </w:instrText>
        </w:r>
        <w:r>
          <w:fldChar w:fldCharType="separate"/>
        </w:r>
        <w:r>
          <w:t>28</w:t>
        </w:r>
        <w:r>
          <w:fldChar w:fldCharType="end"/>
        </w:r>
      </w:hyperlink>
    </w:p>
    <w:p>
      <w:pPr>
        <w:pStyle w:val="TOC1"/>
        <w:tabs>
          <w:tab w:val="right" w:leader="dot" w:pos="8306"/>
        </w:tabs>
      </w:pPr>
      <w:hyperlink w:anchor="_Toc12205" w:history="1">
        <w:r>
          <w:rPr>
            <w:rFonts w:ascii="仿宋" w:eastAsia="仿宋" w:hAnsi="仿宋" w:cs="仿宋" w:hint="eastAsia"/>
            <w:lang w:eastAsia="zh-CN"/>
          </w:rPr>
          <w:t>九、镍氢电池项目风险管理</w:t>
        </w:r>
        <w:r>
          <w:tab/>
        </w:r>
        <w:r>
          <w:fldChar w:fldCharType="begin"/>
        </w:r>
        <w:r>
          <w:instrText xml:space="preserve"> PAGEREF _Toc12205 \h </w:instrText>
        </w:r>
        <w:r>
          <w:fldChar w:fldCharType="separate"/>
        </w:r>
        <w:r>
          <w:t>30</w:t>
        </w:r>
        <w:r>
          <w:fldChar w:fldCharType="end"/>
        </w:r>
      </w:hyperlink>
    </w:p>
    <w:p>
      <w:pPr>
        <w:pStyle w:val="TOC2"/>
        <w:tabs>
          <w:tab w:val="right" w:leader="dot" w:pos="8306"/>
        </w:tabs>
      </w:pPr>
      <w:hyperlink w:anchor="_Toc9192" w:history="1">
        <w:r>
          <w:rPr>
            <w:rFonts w:ascii="仿宋" w:eastAsia="仿宋" w:hAnsi="仿宋" w:cs="仿宋" w:hint="eastAsia"/>
            <w:lang w:eastAsia="zh-CN"/>
          </w:rPr>
          <w:t>(一)、风险识别与评估</w:t>
        </w:r>
        <w:r>
          <w:tab/>
        </w:r>
        <w:r>
          <w:fldChar w:fldCharType="begin"/>
        </w:r>
        <w:r>
          <w:instrText xml:space="preserve"> PAGEREF _Toc9192 \h </w:instrText>
        </w:r>
        <w:r>
          <w:fldChar w:fldCharType="separate"/>
        </w:r>
        <w:r>
          <w:t>30</w:t>
        </w:r>
        <w:r>
          <w:fldChar w:fldCharType="end"/>
        </w:r>
      </w:hyperlink>
    </w:p>
    <w:p>
      <w:pPr>
        <w:pStyle w:val="TOC2"/>
        <w:tabs>
          <w:tab w:val="right" w:leader="dot" w:pos="8306"/>
        </w:tabs>
      </w:pPr>
      <w:hyperlink w:anchor="_Toc29074" w:history="1">
        <w:r>
          <w:rPr>
            <w:rFonts w:ascii="仿宋" w:eastAsia="仿宋" w:hAnsi="仿宋" w:cs="仿宋" w:hint="eastAsia"/>
            <w:lang w:eastAsia="zh-CN"/>
          </w:rPr>
          <w:t>(二)、风险应对策略</w:t>
        </w:r>
        <w:r>
          <w:tab/>
        </w:r>
        <w:r>
          <w:fldChar w:fldCharType="begin"/>
        </w:r>
        <w:r>
          <w:instrText xml:space="preserve"> PAGEREF _Toc29074 \h </w:instrText>
        </w:r>
        <w:r>
          <w:fldChar w:fldCharType="separate"/>
        </w:r>
        <w:r>
          <w:t>31</w:t>
        </w:r>
        <w:r>
          <w:fldChar w:fldCharType="end"/>
        </w:r>
      </w:hyperlink>
    </w:p>
    <w:p>
      <w:pPr>
        <w:pStyle w:val="TOC2"/>
        <w:tabs>
          <w:tab w:val="right" w:leader="dot" w:pos="8306"/>
        </w:tabs>
      </w:pPr>
      <w:hyperlink w:anchor="_Toc22388" w:history="1">
        <w:r>
          <w:rPr>
            <w:rFonts w:ascii="仿宋" w:eastAsia="仿宋" w:hAnsi="仿宋" w:cs="仿宋" w:hint="eastAsia"/>
            <w:lang w:eastAsia="zh-CN"/>
          </w:rPr>
          <w:t>(三)、风险监控与控制</w:t>
        </w:r>
        <w:r>
          <w:tab/>
        </w:r>
        <w:r>
          <w:fldChar w:fldCharType="begin"/>
        </w:r>
        <w:r>
          <w:instrText xml:space="preserve"> PAGEREF _Toc22388 \h </w:instrText>
        </w:r>
        <w:r>
          <w:fldChar w:fldCharType="separate"/>
        </w:r>
        <w:r>
          <w:t>33</w:t>
        </w:r>
        <w:r>
          <w:fldChar w:fldCharType="end"/>
        </w:r>
      </w:hyperlink>
    </w:p>
    <w:p>
      <w:pPr>
        <w:pStyle w:val="TOC1"/>
        <w:tabs>
          <w:tab w:val="right" w:leader="dot" w:pos="8306"/>
        </w:tabs>
      </w:pPr>
      <w:hyperlink w:anchor="_Toc3933" w:history="1">
        <w:r>
          <w:rPr>
            <w:rFonts w:ascii="仿宋" w:eastAsia="仿宋" w:hAnsi="仿宋" w:cs="仿宋" w:hint="eastAsia"/>
            <w:lang w:eastAsia="zh-CN"/>
          </w:rPr>
          <w:t>十、镍氢电池项目投资规划</w:t>
        </w:r>
        <w:r>
          <w:tab/>
        </w:r>
        <w:r>
          <w:fldChar w:fldCharType="begin"/>
        </w:r>
        <w:r>
          <w:instrText xml:space="preserve"> PAGEREF _Toc3933 \h </w:instrText>
        </w:r>
        <w:r>
          <w:fldChar w:fldCharType="separate"/>
        </w:r>
        <w:r>
          <w:t>34</w:t>
        </w:r>
        <w:r>
          <w:fldChar w:fldCharType="end"/>
        </w:r>
      </w:hyperlink>
    </w:p>
    <w:p>
      <w:pPr>
        <w:pStyle w:val="TOC2"/>
        <w:tabs>
          <w:tab w:val="right" w:leader="dot" w:pos="8306"/>
        </w:tabs>
      </w:pPr>
      <w:hyperlink w:anchor="_Toc26721" w:history="1">
        <w:r>
          <w:rPr>
            <w:rFonts w:ascii="仿宋" w:eastAsia="仿宋" w:hAnsi="仿宋" w:cs="仿宋" w:hint="eastAsia"/>
            <w:lang w:eastAsia="zh-CN"/>
          </w:rPr>
          <w:t>(一)、镍氢电池项目总投资估算</w:t>
        </w:r>
        <w:r>
          <w:tab/>
        </w:r>
        <w:r>
          <w:fldChar w:fldCharType="begin"/>
        </w:r>
        <w:r>
          <w:instrText xml:space="preserve"> PAGEREF _Toc26721 \h </w:instrText>
        </w:r>
        <w:r>
          <w:fldChar w:fldCharType="separate"/>
        </w:r>
        <w:r>
          <w:t>34</w:t>
        </w:r>
        <w:r>
          <w:fldChar w:fldCharType="end"/>
        </w:r>
      </w:hyperlink>
    </w:p>
    <w:p>
      <w:pPr>
        <w:pStyle w:val="TOC2"/>
        <w:tabs>
          <w:tab w:val="right" w:leader="dot" w:pos="8306"/>
        </w:tabs>
      </w:pPr>
      <w:hyperlink w:anchor="_Toc25292" w:history="1">
        <w:r>
          <w:rPr>
            <w:rFonts w:ascii="仿宋" w:eastAsia="仿宋" w:hAnsi="仿宋" w:cs="仿宋" w:hint="eastAsia"/>
            <w:lang w:eastAsia="zh-CN"/>
          </w:rPr>
          <w:t>(二)、资金筹措</w:t>
        </w:r>
        <w:r>
          <w:tab/>
        </w:r>
        <w:r>
          <w:fldChar w:fldCharType="begin"/>
        </w:r>
        <w:r>
          <w:instrText xml:space="preserve"> PAGEREF _Toc25292 \h </w:instrText>
        </w:r>
        <w:r>
          <w:fldChar w:fldCharType="separate"/>
        </w:r>
        <w:r>
          <w:t>35</w:t>
        </w:r>
        <w:r>
          <w:fldChar w:fldCharType="end"/>
        </w:r>
      </w:hyperlink>
    </w:p>
    <w:p>
      <w:pPr>
        <w:pStyle w:val="TOC1"/>
        <w:tabs>
          <w:tab w:val="right" w:leader="dot" w:pos="8306"/>
        </w:tabs>
      </w:pPr>
      <w:hyperlink w:anchor="_Toc3099" w:history="1">
        <w:r>
          <w:rPr>
            <w:rFonts w:ascii="仿宋" w:eastAsia="仿宋" w:hAnsi="仿宋" w:cs="仿宋" w:hint="eastAsia"/>
            <w:lang w:eastAsia="zh-CN"/>
          </w:rPr>
          <w:t>十一、镍氢电池项目社会影响</w:t>
        </w:r>
        <w:r>
          <w:tab/>
        </w:r>
        <w:r>
          <w:fldChar w:fldCharType="begin"/>
        </w:r>
        <w:r>
          <w:instrText xml:space="preserve"> PAGEREF _Toc3099 \h </w:instrText>
        </w:r>
        <w:r>
          <w:fldChar w:fldCharType="separate"/>
        </w:r>
        <w:r>
          <w:t>36</w:t>
        </w:r>
        <w:r>
          <w:fldChar w:fldCharType="end"/>
        </w:r>
      </w:hyperlink>
    </w:p>
    <w:p>
      <w:pPr>
        <w:pStyle w:val="TOC2"/>
        <w:tabs>
          <w:tab w:val="right" w:leader="dot" w:pos="8306"/>
        </w:tabs>
      </w:pPr>
      <w:hyperlink w:anchor="_Toc2991" w:history="1">
        <w:r>
          <w:rPr>
            <w:rFonts w:ascii="仿宋" w:eastAsia="仿宋" w:hAnsi="仿宋" w:cs="仿宋" w:hint="eastAsia"/>
            <w:lang w:eastAsia="zh-CN"/>
          </w:rPr>
          <w:t>(一)、社会责任与义务</w:t>
        </w:r>
        <w:r>
          <w:tab/>
        </w:r>
        <w:r>
          <w:fldChar w:fldCharType="begin"/>
        </w:r>
        <w:r>
          <w:instrText xml:space="preserve"> PAGEREF _Toc2991 \h </w:instrText>
        </w:r>
        <w:r>
          <w:fldChar w:fldCharType="separate"/>
        </w:r>
        <w:r>
          <w:t>36</w:t>
        </w:r>
        <w:r>
          <w:fldChar w:fldCharType="end"/>
        </w:r>
      </w:hyperlink>
    </w:p>
    <w:p>
      <w:pPr>
        <w:pStyle w:val="TOC2"/>
        <w:tabs>
          <w:tab w:val="right" w:leader="dot" w:pos="8306"/>
        </w:tabs>
      </w:pPr>
      <w:hyperlink w:anchor="_Toc2781" w:history="1">
        <w:r>
          <w:rPr>
            <w:rFonts w:ascii="仿宋" w:eastAsia="仿宋" w:hAnsi="仿宋" w:cs="仿宋" w:hint="eastAsia"/>
            <w:lang w:eastAsia="zh-CN"/>
          </w:rPr>
          <w:t>(二)、社会参与与沟通</w:t>
        </w:r>
        <w:r>
          <w:tab/>
        </w:r>
        <w:r>
          <w:fldChar w:fldCharType="begin"/>
        </w:r>
        <w:r>
          <w:instrText xml:space="preserve"> PAGEREF _Toc2781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77" w:history="1">
        <w:r>
          <w:rPr>
            <w:rFonts w:ascii="仿宋" w:eastAsia="仿宋" w:hAnsi="仿宋" w:cs="仿宋" w:hint="eastAsia"/>
            <w:lang w:eastAsia="zh-CN"/>
          </w:rPr>
          <w:t>十二、生产安全保护</w:t>
        </w:r>
        <w:r>
          <w:tab/>
        </w:r>
        <w:r>
          <w:fldChar w:fldCharType="begin"/>
        </w:r>
        <w:r>
          <w:instrText xml:space="preserve"> PAGEREF _Toc577 \h </w:instrText>
        </w:r>
        <w:r>
          <w:fldChar w:fldCharType="separate"/>
        </w:r>
        <w:r>
          <w:t>38</w:t>
        </w:r>
        <w:r>
          <w:fldChar w:fldCharType="end"/>
        </w:r>
      </w:hyperlink>
    </w:p>
    <w:p>
      <w:pPr>
        <w:pStyle w:val="TOC2"/>
        <w:tabs>
          <w:tab w:val="right" w:leader="dot" w:pos="8306"/>
        </w:tabs>
      </w:pPr>
      <w:hyperlink w:anchor="_Toc12608" w:history="1">
        <w:r>
          <w:rPr>
            <w:rFonts w:ascii="仿宋" w:eastAsia="仿宋" w:hAnsi="仿宋" w:cs="仿宋" w:hint="eastAsia"/>
            <w:lang w:eastAsia="zh-CN"/>
          </w:rPr>
          <w:t>(一)、消防安全</w:t>
        </w:r>
        <w:r>
          <w:tab/>
        </w:r>
        <w:r>
          <w:fldChar w:fldCharType="begin"/>
        </w:r>
        <w:r>
          <w:instrText xml:space="preserve"> PAGEREF _Toc12608 \h </w:instrText>
        </w:r>
        <w:r>
          <w:fldChar w:fldCharType="separate"/>
        </w:r>
        <w:r>
          <w:t>38</w:t>
        </w:r>
        <w:r>
          <w:fldChar w:fldCharType="end"/>
        </w:r>
      </w:hyperlink>
    </w:p>
    <w:p>
      <w:pPr>
        <w:pStyle w:val="TOC2"/>
        <w:tabs>
          <w:tab w:val="right" w:leader="dot" w:pos="8306"/>
        </w:tabs>
      </w:pPr>
      <w:hyperlink w:anchor="_Toc18671" w:history="1">
        <w:r>
          <w:rPr>
            <w:rFonts w:ascii="仿宋" w:eastAsia="仿宋" w:hAnsi="仿宋" w:cs="仿宋" w:hint="eastAsia"/>
            <w:lang w:eastAsia="zh-CN"/>
          </w:rPr>
          <w:t>(二)、防火防爆总图布置措施</w:t>
        </w:r>
        <w:r>
          <w:tab/>
        </w:r>
        <w:r>
          <w:fldChar w:fldCharType="begin"/>
        </w:r>
        <w:r>
          <w:instrText xml:space="preserve"> PAGEREF _Toc18671 \h </w:instrText>
        </w:r>
        <w:r>
          <w:fldChar w:fldCharType="separate"/>
        </w:r>
        <w:r>
          <w:t>39</w:t>
        </w:r>
        <w:r>
          <w:fldChar w:fldCharType="end"/>
        </w:r>
      </w:hyperlink>
    </w:p>
    <w:p>
      <w:pPr>
        <w:pStyle w:val="TOC2"/>
        <w:tabs>
          <w:tab w:val="right" w:leader="dot" w:pos="8306"/>
        </w:tabs>
      </w:pPr>
      <w:hyperlink w:anchor="_Toc10056" w:history="1">
        <w:r>
          <w:rPr>
            <w:rFonts w:ascii="仿宋" w:eastAsia="仿宋" w:hAnsi="仿宋" w:cs="仿宋" w:hint="eastAsia"/>
            <w:lang w:eastAsia="zh-CN"/>
          </w:rPr>
          <w:t>(三)、自然灾害防范措施</w:t>
        </w:r>
        <w:r>
          <w:tab/>
        </w:r>
        <w:r>
          <w:fldChar w:fldCharType="begin"/>
        </w:r>
        <w:r>
          <w:instrText xml:space="preserve"> PAGEREF _Toc10056 \h </w:instrText>
        </w:r>
        <w:r>
          <w:fldChar w:fldCharType="separate"/>
        </w:r>
        <w:r>
          <w:t>40</w:t>
        </w:r>
        <w:r>
          <w:fldChar w:fldCharType="end"/>
        </w:r>
      </w:hyperlink>
    </w:p>
    <w:p>
      <w:pPr>
        <w:pStyle w:val="TOC2"/>
        <w:tabs>
          <w:tab w:val="right" w:leader="dot" w:pos="8306"/>
        </w:tabs>
      </w:pPr>
      <w:hyperlink w:anchor="_Toc8636" w:history="1">
        <w:r>
          <w:rPr>
            <w:rFonts w:ascii="仿宋" w:eastAsia="仿宋" w:hAnsi="仿宋" w:cs="仿宋" w:hint="eastAsia"/>
            <w:lang w:eastAsia="zh-CN"/>
          </w:rPr>
          <w:t>(四)、安全色及安全标志使用要求</w:t>
        </w:r>
        <w:r>
          <w:tab/>
        </w:r>
        <w:r>
          <w:fldChar w:fldCharType="begin"/>
        </w:r>
        <w:r>
          <w:instrText xml:space="preserve"> PAGEREF _Toc8636 \h </w:instrText>
        </w:r>
        <w:r>
          <w:fldChar w:fldCharType="separate"/>
        </w:r>
        <w:r>
          <w:t>41</w:t>
        </w:r>
        <w:r>
          <w:fldChar w:fldCharType="end"/>
        </w:r>
      </w:hyperlink>
    </w:p>
    <w:p>
      <w:pPr>
        <w:pStyle w:val="TOC2"/>
        <w:tabs>
          <w:tab w:val="right" w:leader="dot" w:pos="8306"/>
        </w:tabs>
      </w:pPr>
      <w:hyperlink w:anchor="_Toc8403" w:history="1">
        <w:r>
          <w:rPr>
            <w:rFonts w:ascii="仿宋" w:eastAsia="仿宋" w:hAnsi="仿宋" w:cs="仿宋" w:hint="eastAsia"/>
            <w:lang w:eastAsia="zh-CN"/>
          </w:rPr>
          <w:t>(五)、防尘防毒措施</w:t>
        </w:r>
        <w:r>
          <w:tab/>
        </w:r>
        <w:r>
          <w:fldChar w:fldCharType="begin"/>
        </w:r>
        <w:r>
          <w:instrText xml:space="preserve"> PAGEREF _Toc8403 \h </w:instrText>
        </w:r>
        <w:r>
          <w:fldChar w:fldCharType="separate"/>
        </w:r>
        <w:r>
          <w:t>42</w:t>
        </w:r>
        <w:r>
          <w:fldChar w:fldCharType="end"/>
        </w:r>
      </w:hyperlink>
    </w:p>
    <w:p>
      <w:pPr>
        <w:pStyle w:val="TOC2"/>
        <w:tabs>
          <w:tab w:val="right" w:leader="dot" w:pos="8306"/>
        </w:tabs>
      </w:pPr>
      <w:hyperlink w:anchor="_Toc2917" w:history="1">
        <w:r>
          <w:rPr>
            <w:rFonts w:ascii="仿宋" w:eastAsia="仿宋" w:hAnsi="仿宋" w:cs="仿宋" w:hint="eastAsia"/>
            <w:lang w:eastAsia="zh-CN"/>
          </w:rPr>
          <w:t>(六)、防静电、触电防护及防雷措施</w:t>
        </w:r>
        <w:r>
          <w:tab/>
        </w:r>
        <w:r>
          <w:fldChar w:fldCharType="begin"/>
        </w:r>
        <w:r>
          <w:instrText xml:space="preserve"> PAGEREF _Toc2917 \h </w:instrText>
        </w:r>
        <w:r>
          <w:fldChar w:fldCharType="separate"/>
        </w:r>
        <w:r>
          <w:t>43</w:t>
        </w:r>
        <w:r>
          <w:fldChar w:fldCharType="end"/>
        </w:r>
      </w:hyperlink>
    </w:p>
    <w:p>
      <w:pPr>
        <w:pStyle w:val="TOC2"/>
        <w:tabs>
          <w:tab w:val="right" w:leader="dot" w:pos="8306"/>
        </w:tabs>
      </w:pPr>
      <w:hyperlink w:anchor="_Toc15003" w:history="1">
        <w:r>
          <w:rPr>
            <w:rFonts w:ascii="仿宋" w:eastAsia="仿宋" w:hAnsi="仿宋" w:cs="仿宋" w:hint="eastAsia"/>
            <w:lang w:eastAsia="zh-CN"/>
          </w:rPr>
          <w:t>(七)、机械设备安全保障措施</w:t>
        </w:r>
        <w:r>
          <w:tab/>
        </w:r>
        <w:r>
          <w:fldChar w:fldCharType="begin"/>
        </w:r>
        <w:r>
          <w:instrText xml:space="preserve"> PAGEREF _Toc15003 \h </w:instrText>
        </w:r>
        <w:r>
          <w:fldChar w:fldCharType="separate"/>
        </w:r>
        <w:r>
          <w:t>44</w:t>
        </w:r>
        <w:r>
          <w:fldChar w:fldCharType="end"/>
        </w:r>
      </w:hyperlink>
    </w:p>
    <w:p>
      <w:pPr>
        <w:pStyle w:val="TOC1"/>
        <w:tabs>
          <w:tab w:val="right" w:leader="dot" w:pos="8306"/>
        </w:tabs>
      </w:pPr>
      <w:hyperlink w:anchor="_Toc11496" w:history="1">
        <w:r>
          <w:rPr>
            <w:rFonts w:ascii="仿宋" w:eastAsia="仿宋" w:hAnsi="仿宋" w:cs="仿宋" w:hint="eastAsia"/>
            <w:lang w:eastAsia="zh-CN"/>
          </w:rPr>
          <w:t>十三、镍氢电池项目工程方案分析</w:t>
        </w:r>
        <w:r>
          <w:tab/>
        </w:r>
        <w:r>
          <w:fldChar w:fldCharType="begin"/>
        </w:r>
        <w:r>
          <w:instrText xml:space="preserve"> PAGEREF _Toc11496 \h </w:instrText>
        </w:r>
        <w:r>
          <w:fldChar w:fldCharType="separate"/>
        </w:r>
        <w:r>
          <w:t>46</w:t>
        </w:r>
        <w:r>
          <w:fldChar w:fldCharType="end"/>
        </w:r>
      </w:hyperlink>
    </w:p>
    <w:p>
      <w:pPr>
        <w:pStyle w:val="TOC2"/>
        <w:tabs>
          <w:tab w:val="right" w:leader="dot" w:pos="8306"/>
        </w:tabs>
      </w:pPr>
      <w:hyperlink w:anchor="_Toc12326" w:history="1">
        <w:r>
          <w:rPr>
            <w:rFonts w:ascii="仿宋" w:eastAsia="仿宋" w:hAnsi="仿宋" w:cs="仿宋" w:hint="eastAsia"/>
            <w:lang w:eastAsia="zh-CN"/>
          </w:rPr>
          <w:t>(一)、建筑工程设计原则</w:t>
        </w:r>
        <w:r>
          <w:tab/>
        </w:r>
        <w:r>
          <w:fldChar w:fldCharType="begin"/>
        </w:r>
        <w:r>
          <w:instrText xml:space="preserve"> PAGEREF _Toc12326 \h </w:instrText>
        </w:r>
        <w:r>
          <w:fldChar w:fldCharType="separate"/>
        </w:r>
        <w:r>
          <w:t>46</w:t>
        </w:r>
        <w:r>
          <w:fldChar w:fldCharType="end"/>
        </w:r>
      </w:hyperlink>
    </w:p>
    <w:p>
      <w:pPr>
        <w:pStyle w:val="TOC2"/>
        <w:tabs>
          <w:tab w:val="right" w:leader="dot" w:pos="8306"/>
        </w:tabs>
      </w:pPr>
      <w:hyperlink w:anchor="_Toc18986" w:history="1">
        <w:r>
          <w:rPr>
            <w:rFonts w:ascii="仿宋" w:eastAsia="仿宋" w:hAnsi="仿宋" w:cs="仿宋" w:hint="eastAsia"/>
            <w:lang w:eastAsia="zh-CN"/>
          </w:rPr>
          <w:t>(二)、土建工程建设指标</w:t>
        </w:r>
        <w:r>
          <w:tab/>
        </w:r>
        <w:r>
          <w:fldChar w:fldCharType="begin"/>
        </w:r>
        <w:r>
          <w:instrText xml:space="preserve"> PAGEREF _Toc18986 \h </w:instrText>
        </w:r>
        <w:r>
          <w:fldChar w:fldCharType="separate"/>
        </w:r>
        <w:r>
          <w:t>49</w:t>
        </w:r>
        <w:r>
          <w:fldChar w:fldCharType="end"/>
        </w:r>
      </w:hyperlink>
    </w:p>
    <w:p>
      <w:pPr>
        <w:pStyle w:val="TOC1"/>
        <w:tabs>
          <w:tab w:val="right" w:leader="dot" w:pos="8306"/>
        </w:tabs>
      </w:pPr>
      <w:hyperlink w:anchor="_Toc14938" w:history="1">
        <w:r>
          <w:rPr>
            <w:rFonts w:ascii="仿宋" w:eastAsia="仿宋" w:hAnsi="仿宋" w:cs="仿宋" w:hint="eastAsia"/>
            <w:lang w:eastAsia="zh-CN"/>
          </w:rPr>
          <w:t>十四、镍氢电池项目治理与监督</w:t>
        </w:r>
        <w:r>
          <w:tab/>
        </w:r>
        <w:r>
          <w:fldChar w:fldCharType="begin"/>
        </w:r>
        <w:r>
          <w:instrText xml:space="preserve"> PAGEREF _Toc14938 \h </w:instrText>
        </w:r>
        <w:r>
          <w:fldChar w:fldCharType="separate"/>
        </w:r>
        <w:r>
          <w:t>51</w:t>
        </w:r>
        <w:r>
          <w:fldChar w:fldCharType="end"/>
        </w:r>
      </w:hyperlink>
    </w:p>
    <w:p>
      <w:pPr>
        <w:pStyle w:val="TOC2"/>
        <w:tabs>
          <w:tab w:val="right" w:leader="dot" w:pos="8306"/>
        </w:tabs>
      </w:pPr>
      <w:hyperlink w:anchor="_Toc29377" w:history="1">
        <w:r>
          <w:rPr>
            <w:rFonts w:ascii="仿宋" w:eastAsia="仿宋" w:hAnsi="仿宋" w:cs="仿宋" w:hint="eastAsia"/>
            <w:lang w:eastAsia="zh-CN"/>
          </w:rPr>
          <w:t>(一)、镍氢电池项目治理结构</w:t>
        </w:r>
        <w:r>
          <w:tab/>
        </w:r>
        <w:r>
          <w:fldChar w:fldCharType="begin"/>
        </w:r>
        <w:r>
          <w:instrText xml:space="preserve"> PAGEREF _Toc29377 \h </w:instrText>
        </w:r>
        <w:r>
          <w:fldChar w:fldCharType="separate"/>
        </w:r>
        <w:r>
          <w:t>51</w:t>
        </w:r>
        <w:r>
          <w:fldChar w:fldCharType="end"/>
        </w:r>
      </w:hyperlink>
    </w:p>
    <w:p>
      <w:pPr>
        <w:pStyle w:val="TOC2"/>
        <w:tabs>
          <w:tab w:val="right" w:leader="dot" w:pos="8306"/>
        </w:tabs>
      </w:pPr>
      <w:hyperlink w:anchor="_Toc9107" w:history="1">
        <w:r>
          <w:rPr>
            <w:rFonts w:ascii="仿宋" w:eastAsia="仿宋" w:hAnsi="仿宋" w:cs="仿宋" w:hint="eastAsia"/>
            <w:lang w:eastAsia="zh-CN"/>
          </w:rPr>
          <w:t>(二)、监督与审计</w:t>
        </w:r>
        <w:r>
          <w:tab/>
        </w:r>
        <w:r>
          <w:fldChar w:fldCharType="begin"/>
        </w:r>
        <w:r>
          <w:instrText xml:space="preserve"> PAGEREF _Toc9107 \h </w:instrText>
        </w:r>
        <w:r>
          <w:fldChar w:fldCharType="separate"/>
        </w:r>
        <w:r>
          <w:t>52</w:t>
        </w:r>
        <w:r>
          <w:fldChar w:fldCharType="end"/>
        </w:r>
      </w:hyperlink>
    </w:p>
    <w:p>
      <w:pPr>
        <w:pStyle w:val="TOC1"/>
        <w:tabs>
          <w:tab w:val="right" w:leader="dot" w:pos="8306"/>
        </w:tabs>
      </w:pPr>
      <w:hyperlink w:anchor="_Toc25658" w:history="1">
        <w:r>
          <w:rPr>
            <w:rFonts w:ascii="仿宋" w:eastAsia="仿宋" w:hAnsi="仿宋" w:cs="仿宋" w:hint="eastAsia"/>
            <w:lang w:eastAsia="zh-CN"/>
          </w:rPr>
          <w:t>十五、镍氢电池项目实施保障措施</w:t>
        </w:r>
        <w:r>
          <w:tab/>
        </w:r>
        <w:r>
          <w:fldChar w:fldCharType="begin"/>
        </w:r>
        <w:r>
          <w:instrText xml:space="preserve"> PAGEREF _Toc25658 \h </w:instrText>
        </w:r>
        <w:r>
          <w:fldChar w:fldCharType="separate"/>
        </w:r>
        <w:r>
          <w:t>53</w:t>
        </w:r>
        <w:r>
          <w:fldChar w:fldCharType="end"/>
        </w:r>
      </w:hyperlink>
    </w:p>
    <w:p>
      <w:pPr>
        <w:pStyle w:val="TOC2"/>
        <w:tabs>
          <w:tab w:val="right" w:leader="dot" w:pos="8306"/>
        </w:tabs>
      </w:pPr>
      <w:hyperlink w:anchor="_Toc17761" w:history="1">
        <w:r>
          <w:rPr>
            <w:rFonts w:ascii="仿宋" w:eastAsia="仿宋" w:hAnsi="仿宋" w:cs="仿宋" w:hint="eastAsia"/>
            <w:lang w:eastAsia="zh-CN"/>
          </w:rPr>
          <w:t>(一)、镍氢电池项目实施保障机制</w:t>
        </w:r>
        <w:r>
          <w:tab/>
        </w:r>
        <w:r>
          <w:fldChar w:fldCharType="begin"/>
        </w:r>
        <w:r>
          <w:instrText xml:space="preserve"> PAGEREF _Toc17761 \h </w:instrText>
        </w:r>
        <w:r>
          <w:fldChar w:fldCharType="separate"/>
        </w:r>
        <w:r>
          <w:t>53</w:t>
        </w:r>
        <w:r>
          <w:fldChar w:fldCharType="end"/>
        </w:r>
      </w:hyperlink>
    </w:p>
    <w:p>
      <w:pPr>
        <w:pStyle w:val="TOC2"/>
        <w:tabs>
          <w:tab w:val="right" w:leader="dot" w:pos="8306"/>
        </w:tabs>
      </w:pPr>
      <w:hyperlink w:anchor="_Toc9033" w:history="1">
        <w:r>
          <w:rPr>
            <w:rFonts w:ascii="仿宋" w:eastAsia="仿宋" w:hAnsi="仿宋" w:cs="仿宋" w:hint="eastAsia"/>
            <w:lang w:eastAsia="zh-CN"/>
          </w:rPr>
          <w:t>(二)、镍氢电池项目法律合规要求</w:t>
        </w:r>
        <w:r>
          <w:tab/>
        </w:r>
        <w:r>
          <w:fldChar w:fldCharType="begin"/>
        </w:r>
        <w:r>
          <w:instrText xml:space="preserve"> PAGEREF _Toc9033 \h </w:instrText>
        </w:r>
        <w:r>
          <w:fldChar w:fldCharType="separate"/>
        </w:r>
        <w:r>
          <w:t>57</w:t>
        </w:r>
        <w:r>
          <w:fldChar w:fldCharType="end"/>
        </w:r>
      </w:hyperlink>
    </w:p>
    <w:p>
      <w:pPr>
        <w:pStyle w:val="TOC2"/>
        <w:tabs>
          <w:tab w:val="right" w:leader="dot" w:pos="8306"/>
        </w:tabs>
      </w:pPr>
      <w:hyperlink w:anchor="_Toc1381" w:history="1">
        <w:r>
          <w:rPr>
            <w:rFonts w:ascii="仿宋" w:eastAsia="仿宋" w:hAnsi="仿宋" w:cs="仿宋" w:hint="eastAsia"/>
            <w:lang w:eastAsia="zh-CN"/>
          </w:rPr>
          <w:t>(三)、镍氢电池项目合同管理与法律事务</w:t>
        </w:r>
        <w:r>
          <w:tab/>
        </w:r>
        <w:r>
          <w:fldChar w:fldCharType="begin"/>
        </w:r>
        <w:r>
          <w:instrText xml:space="preserve"> PAGEREF _Toc1381 \h </w:instrText>
        </w:r>
        <w:r>
          <w:fldChar w:fldCharType="separate"/>
        </w:r>
        <w:r>
          <w:t>61</w:t>
        </w:r>
        <w:r>
          <w:fldChar w:fldCharType="end"/>
        </w:r>
      </w:hyperlink>
    </w:p>
    <w:p>
      <w:pPr>
        <w:pStyle w:val="TOC2"/>
        <w:tabs>
          <w:tab w:val="right" w:leader="dot" w:pos="8306"/>
        </w:tabs>
      </w:pPr>
      <w:hyperlink w:anchor="_Toc11209" w:history="1">
        <w:r>
          <w:rPr>
            <w:rFonts w:ascii="仿宋" w:eastAsia="仿宋" w:hAnsi="仿宋" w:cs="仿宋" w:hint="eastAsia"/>
            <w:lang w:eastAsia="zh-CN"/>
          </w:rPr>
          <w:t>(四)、镍氢电池项目知识产权保护策略</w:t>
        </w:r>
        <w:r>
          <w:tab/>
        </w:r>
        <w:r>
          <w:fldChar w:fldCharType="begin"/>
        </w:r>
        <w:r>
          <w:instrText xml:space="preserve"> PAGEREF _Toc11209 \h </w:instrText>
        </w:r>
        <w:r>
          <w:fldChar w:fldCharType="separate"/>
        </w:r>
        <w:r>
          <w:t>67</w:t>
        </w:r>
        <w:r>
          <w:fldChar w:fldCharType="end"/>
        </w:r>
      </w:hyperlink>
    </w:p>
    <w:p>
      <w:pPr>
        <w:pStyle w:val="TOC1"/>
        <w:tabs>
          <w:tab w:val="right" w:leader="dot" w:pos="8306"/>
        </w:tabs>
      </w:pPr>
      <w:hyperlink w:anchor="_Toc20961" w:history="1">
        <w:r>
          <w:rPr>
            <w:rFonts w:ascii="仿宋" w:eastAsia="仿宋" w:hAnsi="仿宋" w:cs="仿宋" w:hint="eastAsia"/>
            <w:lang w:eastAsia="zh-CN"/>
          </w:rPr>
          <w:t>十六、利益相关者分析与沟通计划</w:t>
        </w:r>
        <w:r>
          <w:tab/>
        </w:r>
        <w:r>
          <w:fldChar w:fldCharType="begin"/>
        </w:r>
        <w:r>
          <w:instrText xml:space="preserve"> PAGEREF _Toc20961 \h </w:instrText>
        </w:r>
        <w:r>
          <w:fldChar w:fldCharType="separate"/>
        </w:r>
        <w:r>
          <w:t>70</w:t>
        </w:r>
        <w:r>
          <w:fldChar w:fldCharType="end"/>
        </w:r>
      </w:hyperlink>
    </w:p>
    <w:p>
      <w:pPr>
        <w:pStyle w:val="TOC2"/>
        <w:tabs>
          <w:tab w:val="right" w:leader="dot" w:pos="8306"/>
        </w:tabs>
      </w:pPr>
      <w:hyperlink w:anchor="_Toc21884" w:history="1">
        <w:r>
          <w:rPr>
            <w:rFonts w:ascii="仿宋" w:eastAsia="仿宋" w:hAnsi="仿宋" w:cs="仿宋" w:hint="eastAsia"/>
            <w:lang w:eastAsia="zh-CN"/>
          </w:rPr>
          <w:t>(一)、利益相关者分析</w:t>
        </w:r>
        <w:r>
          <w:tab/>
        </w:r>
        <w:r>
          <w:fldChar w:fldCharType="begin"/>
        </w:r>
        <w:r>
          <w:instrText xml:space="preserve"> PAGEREF _Toc21884 \h </w:instrText>
        </w:r>
        <w:r>
          <w:fldChar w:fldCharType="separate"/>
        </w:r>
        <w:r>
          <w:t>70</w:t>
        </w:r>
        <w:r>
          <w:fldChar w:fldCharType="end"/>
        </w:r>
      </w:hyperlink>
    </w:p>
    <w:p>
      <w:pPr>
        <w:pStyle w:val="TOC2"/>
        <w:tabs>
          <w:tab w:val="right" w:leader="dot" w:pos="8306"/>
        </w:tabs>
      </w:pPr>
      <w:hyperlink w:anchor="_Toc25590" w:history="1">
        <w:r>
          <w:rPr>
            <w:rFonts w:ascii="仿宋" w:eastAsia="仿宋" w:hAnsi="仿宋" w:cs="仿宋" w:hint="eastAsia"/>
            <w:lang w:eastAsia="zh-CN"/>
          </w:rPr>
          <w:t>(二)、沟通计划</w:t>
        </w:r>
        <w:r>
          <w:tab/>
        </w:r>
        <w:r>
          <w:fldChar w:fldCharType="begin"/>
        </w:r>
        <w:r>
          <w:instrText xml:space="preserve"> PAGEREF _Toc25590 \h </w:instrText>
        </w:r>
        <w:r>
          <w:fldChar w:fldCharType="separate"/>
        </w:r>
        <w:r>
          <w:t>71</w:t>
        </w:r>
        <w:r>
          <w:fldChar w:fldCharType="end"/>
        </w:r>
      </w:hyperlink>
    </w:p>
    <w:p>
      <w:pPr>
        <w:pStyle w:val="TOC1"/>
        <w:tabs>
          <w:tab w:val="right" w:leader="dot" w:pos="8306"/>
        </w:tabs>
      </w:pPr>
      <w:hyperlink w:anchor="_Toc15323" w:history="1">
        <w:r>
          <w:rPr>
            <w:rFonts w:ascii="仿宋" w:eastAsia="仿宋" w:hAnsi="仿宋" w:cs="仿宋" w:hint="eastAsia"/>
            <w:lang w:eastAsia="zh-CN"/>
          </w:rPr>
          <w:t>十七、风险识别与分类</w:t>
        </w:r>
        <w:r>
          <w:tab/>
        </w:r>
        <w:r>
          <w:fldChar w:fldCharType="begin"/>
        </w:r>
        <w:r>
          <w:instrText xml:space="preserve"> PAGEREF _Toc15323 \h </w:instrText>
        </w:r>
        <w:r>
          <w:fldChar w:fldCharType="separate"/>
        </w:r>
        <w:r>
          <w:t>72</w:t>
        </w:r>
        <w:r>
          <w:fldChar w:fldCharType="end"/>
        </w:r>
      </w:hyperlink>
    </w:p>
    <w:p>
      <w:pPr>
        <w:pStyle w:val="TOC2"/>
        <w:tabs>
          <w:tab w:val="right" w:leader="dot" w:pos="8306"/>
        </w:tabs>
      </w:pPr>
      <w:hyperlink w:anchor="_Toc31910" w:history="1">
        <w:r>
          <w:rPr>
            <w:rFonts w:ascii="仿宋" w:eastAsia="仿宋" w:hAnsi="仿宋" w:cs="仿宋" w:hint="eastAsia"/>
            <w:lang w:eastAsia="zh-CN"/>
          </w:rPr>
          <w:t>(一)、风险识别</w:t>
        </w:r>
        <w:r>
          <w:tab/>
        </w:r>
        <w:r>
          <w:fldChar w:fldCharType="begin"/>
        </w:r>
        <w:r>
          <w:instrText xml:space="preserve"> PAGEREF _Toc31910 \h </w:instrText>
        </w:r>
        <w:r>
          <w:fldChar w:fldCharType="separate"/>
        </w:r>
        <w:r>
          <w:t>72</w:t>
        </w:r>
        <w:r>
          <w:fldChar w:fldCharType="end"/>
        </w:r>
      </w:hyperlink>
    </w:p>
    <w:p>
      <w:pPr>
        <w:pStyle w:val="TOC2"/>
        <w:tabs>
          <w:tab w:val="right" w:leader="dot" w:pos="8306"/>
        </w:tabs>
      </w:pPr>
      <w:hyperlink w:anchor="_Toc10629" w:history="1">
        <w:r>
          <w:rPr>
            <w:rFonts w:ascii="仿宋" w:eastAsia="仿宋" w:hAnsi="仿宋" w:cs="仿宋" w:hint="eastAsia"/>
            <w:lang w:eastAsia="zh-CN"/>
          </w:rPr>
          <w:t>(二)、风险分类</w:t>
        </w:r>
        <w:r>
          <w:tab/>
        </w:r>
        <w:r>
          <w:fldChar w:fldCharType="begin"/>
        </w:r>
        <w:r>
          <w:instrText xml:space="preserve"> PAGEREF _Toc10629 \h </w:instrText>
        </w:r>
        <w:r>
          <w:fldChar w:fldCharType="separate"/>
        </w:r>
        <w:r>
          <w:t>73</w:t>
        </w:r>
        <w:r>
          <w:fldChar w:fldCharType="end"/>
        </w:r>
      </w:hyperlink>
    </w:p>
    <w:p>
      <w:pPr>
        <w:pStyle w:val="TOC1"/>
        <w:tabs>
          <w:tab w:val="right" w:leader="dot" w:pos="8306"/>
        </w:tabs>
      </w:pPr>
      <w:hyperlink w:anchor="_Toc15124" w:history="1">
        <w:r>
          <w:rPr>
            <w:rFonts w:ascii="仿宋" w:eastAsia="仿宋" w:hAnsi="仿宋" w:cs="仿宋" w:hint="eastAsia"/>
            <w:lang w:eastAsia="zh-CN"/>
          </w:rPr>
          <w:t>十八、营销与推广策略</w:t>
        </w:r>
        <w:r>
          <w:tab/>
        </w:r>
        <w:r>
          <w:fldChar w:fldCharType="begin"/>
        </w:r>
        <w:r>
          <w:instrText xml:space="preserve"> PAGEREF _Toc15124 \h </w:instrText>
        </w:r>
        <w:r>
          <w:fldChar w:fldCharType="separate"/>
        </w:r>
        <w:r>
          <w:t>75</w:t>
        </w:r>
        <w:r>
          <w:fldChar w:fldCharType="end"/>
        </w:r>
      </w:hyperlink>
    </w:p>
    <w:p>
      <w:pPr>
        <w:pStyle w:val="TOC2"/>
        <w:tabs>
          <w:tab w:val="right" w:leader="dot" w:pos="8306"/>
        </w:tabs>
      </w:pPr>
      <w:hyperlink w:anchor="_Toc19471" w:history="1">
        <w:r>
          <w:rPr>
            <w:rFonts w:ascii="仿宋" w:eastAsia="仿宋" w:hAnsi="仿宋" w:cs="仿宋" w:hint="eastAsia"/>
            <w:lang w:eastAsia="zh-CN"/>
          </w:rPr>
          <w:t>(一)、产品/服务定位与特点</w:t>
        </w:r>
        <w:r>
          <w:tab/>
        </w:r>
        <w:r>
          <w:fldChar w:fldCharType="begin"/>
        </w:r>
        <w:r>
          <w:instrText xml:space="preserve"> PAGEREF _Toc19471 \h </w:instrText>
        </w:r>
        <w:r>
          <w:fldChar w:fldCharType="separate"/>
        </w:r>
        <w:r>
          <w:t>75</w:t>
        </w:r>
        <w:r>
          <w:fldChar w:fldCharType="end"/>
        </w:r>
      </w:hyperlink>
    </w:p>
    <w:p>
      <w:pPr>
        <w:pStyle w:val="TOC2"/>
        <w:tabs>
          <w:tab w:val="right" w:leader="dot" w:pos="8306"/>
        </w:tabs>
      </w:pPr>
      <w:hyperlink w:anchor="_Toc23963" w:history="1">
        <w:r>
          <w:rPr>
            <w:rFonts w:ascii="仿宋" w:eastAsia="仿宋" w:hAnsi="仿宋" w:cs="仿宋" w:hint="eastAsia"/>
            <w:lang w:eastAsia="zh-CN"/>
          </w:rPr>
          <w:t>(二)、市场定位与竞争分析</w:t>
        </w:r>
        <w:r>
          <w:tab/>
        </w:r>
        <w:r>
          <w:fldChar w:fldCharType="begin"/>
        </w:r>
        <w:r>
          <w:instrText xml:space="preserve"> PAGEREF _Toc23963 \h </w:instrText>
        </w:r>
        <w:r>
          <w:fldChar w:fldCharType="separate"/>
        </w:r>
        <w:r>
          <w:t>76</w:t>
        </w:r>
        <w:r>
          <w:fldChar w:fldCharType="end"/>
        </w:r>
      </w:hyperlink>
    </w:p>
    <w:p>
      <w:pPr>
        <w:pStyle w:val="TOC2"/>
        <w:tabs>
          <w:tab w:val="right" w:leader="dot" w:pos="8306"/>
        </w:tabs>
      </w:pPr>
      <w:hyperlink w:anchor="_Toc23346" w:history="1">
        <w:r>
          <w:rPr>
            <w:rFonts w:ascii="仿宋" w:eastAsia="仿宋" w:hAnsi="仿宋" w:cs="仿宋" w:hint="eastAsia"/>
            <w:lang w:eastAsia="zh-CN"/>
          </w:rPr>
          <w:t>(三)、营销渠道与策略</w:t>
        </w:r>
        <w:r>
          <w:tab/>
        </w:r>
        <w:r>
          <w:fldChar w:fldCharType="begin"/>
        </w:r>
        <w:r>
          <w:instrText xml:space="preserve"> PAGEREF _Toc23346 \h </w:instrText>
        </w:r>
        <w:r>
          <w:fldChar w:fldCharType="separate"/>
        </w:r>
        <w:r>
          <w:t>78</w:t>
        </w:r>
        <w:r>
          <w:fldChar w:fldCharType="end"/>
        </w:r>
      </w:hyperlink>
    </w:p>
    <w:p>
      <w:pPr>
        <w:pStyle w:val="TOC2"/>
        <w:tabs>
          <w:tab w:val="right" w:leader="dot" w:pos="8306"/>
        </w:tabs>
      </w:pPr>
      <w:hyperlink w:anchor="_Toc3241" w:history="1">
        <w:r>
          <w:rPr>
            <w:rFonts w:ascii="仿宋" w:eastAsia="仿宋" w:hAnsi="仿宋" w:cs="仿宋" w:hint="eastAsia"/>
            <w:lang w:eastAsia="zh-CN"/>
          </w:rPr>
          <w:t>(四)、推广与宣传活动</w:t>
        </w:r>
        <w:r>
          <w:tab/>
        </w:r>
        <w:r>
          <w:fldChar w:fldCharType="begin"/>
        </w:r>
        <w:r>
          <w:instrText xml:space="preserve"> PAGEREF _Toc3241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30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59"/>
      <w:r>
        <w:rPr>
          <w:rFonts w:ascii="仿宋" w:eastAsia="仿宋" w:hAnsi="仿宋" w:cs="仿宋" w:hint="eastAsia"/>
          <w:sz w:val="28"/>
          <w:lang w:eastAsia="zh-CN"/>
        </w:rPr>
        <w:t>一、镍氢电池项目可持续发展</w:t>
      </w:r>
      <w:bookmarkEnd w:id="2"/>
    </w:p>
    <w:p>
      <w:pPr>
        <w:pStyle w:val="Heading2"/>
        <w:rPr>
          <w:rFonts w:ascii="仿宋" w:eastAsia="仿宋" w:hAnsi="仿宋" w:cs="仿宋" w:hint="eastAsia"/>
          <w:lang w:eastAsia="zh-CN"/>
        </w:rPr>
      </w:pPr>
      <w:bookmarkStart w:id="3" w:name="_Toc490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镍氢电池项目中，镍氢电池项目团队着眼于未来，明确了可持续发展的战略方向。制定的具体可持续发展目标包括降低资源使用、采用环保技术、最大化社会效益等。这一步骤不仅有助于镍氢电池项目在环保和社会责任方面达到最高标准，也为未来提供了明确的指引，确保镍氢电池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可持续实践的融入镍氢电池项目管理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镍氢电池项目管理周期。从镍氢电池项目规划开始，镍氢电池项目团队就考虑了环境和社会的因素。在执行阶段，镍氢电池项目团队积极推动绿色技术的应用，优化资源利用。此外，关注员工的社会责任，通过培训和沟通活动提高员工对可持续发展的认知，使他们能够在日常工作中践行可持续实践。这些举措不仅为镍氢电池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354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扎根于镍氢电池项目的可持续发展理念，我们深信环保与社会责任是镍氢电池项目成功的关键支柱。在镍氢电池项目的每一步，我们都致力于通过创新和实践，履行对环境和社会的坚定责任。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镍氢电池项目团队通过引入先进的环保技术、建立高效的废物处理系统以及推动能源节约措施，积极履行环保责任。定期的环保监测和评估确保镍氢电池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镍氢电池项目不仅致力于自身可持续发展，还注重对社会的回馈。通过支持社区镍氢电池项目、参与慈善事业、提供培训机会等方式，镍氢电池项目积极履行社会责任。与当地社区建立积极互动，关注员工的工作与生活平衡，以及员工的身心健康，是镍氢电池项目在社会责任层面的关键举措。这样的实践不仅增强了镍氢电池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8574"/>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59"/>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镍氢电池项目的主要产品是XXXX，预计年产值为XXX万元。这一产品在市场中占据着重要的地位，其广泛的应用范围使得该镍氢电池项目的市场前景非常广阔。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镍氢电池项目的xxx产品作为重要的原材料之一，将在多个领域发挥关键作用。其在建筑、交通、能源等方面的广泛应用将为整个产业链提供强大的支持，形成产业协同效应。镍氢电池项目的年产值XXX万XXX万XXX万万元不仅反映了其在市场上的巨大潜力，更预示着它对国民经济的积极贡献。这种关联度高、涉及面广的产业关系，使得该镍氢电池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5885"/>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镍氢电池项目总征地面积为XXXX平方米，相当于约XX.XX亩，其中净用地面积为XXXX平方米，红线范围内相当于约XX.XX亩。这一用地规模充分考虑了镍氢电池项目的建设需求，保障了镍氢电池项目在合适的空间内得以充分发展。镍氢电池项目规划的总建筑面积为XXXX平方米，其中主体工程建设占XXXX平方米，计容建筑面积达XXXX平方米。预计建筑工程的投资将达到XXXX万元，为镍氢电池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镍氢电池项目计划购置的设备共计XXXX台（套），设备购置费用为XXXX万元。这一设备购置计划充分考虑到镍氢电池项目的生产需求和技术要求，确保了镍氢电池项目在生产运营中具备先进的技术装备和高效的生产能力。设备的合理配置将为镍氢电池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镍氢电池项目计划总投资为XXXX万元，预计年实现营业收入为XXXX万元。这一产能规模的设定旨在确保镍氢电池项目能够在投资与回报之间取得平衡，实现长期可持续的发展。镍氢电池项目的总投资充分考虑到各个方面的需求，包括用地建设、设备购置等多个环节，以确保镍氢电池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6174"/>
      <w:r>
        <w:rPr>
          <w:rFonts w:ascii="仿宋" w:eastAsia="仿宋" w:hAnsi="仿宋" w:cs="仿宋" w:hint="eastAsia"/>
          <w:sz w:val="28"/>
          <w:lang w:eastAsia="zh-CN"/>
        </w:rPr>
        <w:t>三、镍氢电池项目建设单位说明</w:t>
      </w:r>
      <w:bookmarkEnd w:id="8"/>
    </w:p>
    <w:p>
      <w:pPr>
        <w:pStyle w:val="Heading2"/>
        <w:rPr>
          <w:rFonts w:ascii="仿宋" w:eastAsia="仿宋" w:hAnsi="仿宋" w:cs="仿宋" w:hint="eastAsia"/>
          <w:lang w:eastAsia="zh-CN"/>
        </w:rPr>
      </w:pPr>
      <w:bookmarkStart w:id="9" w:name="_Toc13003"/>
      <w:r>
        <w:rPr>
          <w:rFonts w:ascii="仿宋" w:eastAsia="仿宋" w:hAnsi="仿宋" w:cs="仿宋" w:hint="eastAsia"/>
          <w:lang w:eastAsia="zh-CN"/>
        </w:rPr>
        <w:t>(一)、镍氢电池项目承办单位基本情况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8747"/>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镍氢电池项目承办单位的XXXX，我们着眼于实现可持续的经济效益。通过技术创新和解决方案的提供，公司预计在镍氢电池项目执行期间将获得可观的收入增长。这一收入来源主要包括镍氢电池项目交付、技术服务和解决方案的销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同时，我们注重成本控制和效率提升，以确保镍氢电池项目的可持续盈利。透过精细的管理和资源优化，公司期望实现镍氢电池项目利润最大化。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镍氢电池项目实施进行全面的投资评估，包括镍氢电池项目启动阶段的资金投入和后续运营成本。通过对镍氢电池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镍氢电池项目实施过程中具备足够的资金流动性，公司将进行详尽的现金流分析。这包括资金需求的合理预测、镍氢电池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3592"/>
      <w:r>
        <w:rPr>
          <w:rFonts w:ascii="仿宋" w:eastAsia="仿宋" w:hAnsi="仿宋" w:cs="仿宋" w:hint="eastAsia"/>
          <w:sz w:val="28"/>
          <w:lang w:eastAsia="zh-CN"/>
        </w:rPr>
        <w:t>四、镍氢电池项目选址可行性分析</w:t>
      </w:r>
      <w:bookmarkEnd w:id="11"/>
    </w:p>
    <w:p>
      <w:pPr>
        <w:pStyle w:val="Heading2"/>
        <w:rPr>
          <w:rFonts w:ascii="仿宋" w:eastAsia="仿宋" w:hAnsi="仿宋" w:cs="仿宋" w:hint="eastAsia"/>
          <w:lang w:eastAsia="zh-CN"/>
        </w:rPr>
      </w:pPr>
      <w:bookmarkStart w:id="12" w:name="_Toc21368"/>
      <w:r>
        <w:rPr>
          <w:rFonts w:ascii="仿宋" w:eastAsia="仿宋" w:hAnsi="仿宋" w:cs="仿宋" w:hint="eastAsia"/>
          <w:lang w:eastAsia="zh-CN"/>
        </w:rPr>
        <w:t>(一)、镍氢电池项目选址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该镍氢电池项目选址位于XX省XX市XX区XXX街道</w:t>
      </w:r>
    </w:p>
    <w:p>
      <w:pPr>
        <w:pStyle w:val="Heading2"/>
        <w:ind w:firstLine="560" w:firstLineChars="200"/>
        <w:rPr>
          <w:rFonts w:ascii="仿宋" w:eastAsia="仿宋" w:hAnsi="仿宋" w:cs="仿宋" w:hint="eastAsia"/>
          <w:sz w:val="28"/>
          <w:lang w:eastAsia="zh-CN"/>
        </w:rPr>
      </w:pPr>
      <w:bookmarkStart w:id="13" w:name="_Toc785"/>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征地面积： 镍氢电池项目的征地面积将根据镍氢电池项目的实际规模和需求进行精确规划。具体面积XXX平方米，旨在确保镍氢电池项目不仅能够满足当前的发展需求，还能够预留空间以适应未来的扩展。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净用地面积是在征地面积基础上去除不可利用面积后的实际可开发用地。具体面积XXX平方米，考虑到环保、交通、安全等多方面因素，以确保镍氢电池项目在整体利用效率上达到最优。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镍氢电池项目计划建设的建筑总规模具体面积XXX平方米。这一规模的确定综合考虑了镍氢电池项目的性质、规模，以及城市规划的相关要求，确保建筑布局与周边环境协调一致。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绿地率是镍氢电池项目用地中被规划为绿地的比例。具体面积XXX平方米，旨在通过合理规划绿地，改善镍氢电池项目周边环境，提升居民生活质量，并符合城市整体绿化规划。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容积率是用地上可以建设的建筑总体积与用地面积之比。具体面积XXX，通过合理的容积率规划，确保镍氢电池项目建筑规模与周边环境和谐共生。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确保镍氢电池项目选址与当地城市规划相一致，具体面积XXX平方米。通过与城市规划部门深入沟通，确保镍氢电池项目不仅符合城市的整体发展方向，还能够融入城市的发展布局，为城市的长远发展贡献力量。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镍氢电池项目选址符合当地产业政策，具体面积XXX平方米。这包括镍氢电池项目对当地经济的促进作用，以及对相关产业的带动效应，确保镍氢电池项目与地方政府的产业政策保持一致，促进共赢合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用地总体要求必须符合环保和可持续发展的原则，具体面积XXX平方米。通过采用绿色建筑设计、节能减排等措施，确保镍氢电池项目在建设和运营过程中对环境的影响最小化，达到可持续发展的要求。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确保镍氢电池项目选址具备必要的公共设施配套，具体面积XXX平方米。这包括交通便利性、教育、医疗等基础设施，以提高居民生活品质，使得镍氢电池项目选址更具吸引力。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考虑用地总体要求对当地社会稳定性的影响，具体面积XXX平方米。通过深入了解当地社区反馈，确保镍氢电池项目的选址和建设过程对当地社会和谐稳定产生积极作用。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镍氢电池项目选址不仅符合法规和规划，还在实际操作中具有可行性。这一全面规划将为镍氢电池项目的成功实施提供坚实的基础，确保镍氢电池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575"/>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镍氢电池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镍氢电池项目的设备规划和空间设计中，我们将采取灵活设备布局的措施。设备布局将根据实际需求进行灵活设计，避免不必要的浪费。通过合理规划设备摆放位置，我们将提高设备的利用率，减少设备间距，以确保镍氢电池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镍氢电池项目内部引入共享设施的概念，例如共享会议室、办公区等。通过这种方式，我们可以减少对资源的重复建设，提高资源共享效率，从而减小镍氢电池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9113"/>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功能分区规划： 在镍氢电池项目的总图布置中，我们将不同功能区域进行明确的规划，以最大程度满足镍氢电池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22381"/>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镍氢电池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镍氢电池项目对环境的影响是综合评价的重要因素之一。我们将详细考虑选址周边的自然环境、生态保护区、水源地等情况，确保镍氢电池项目的建设和运营对环境影响最小化，并符合当地的环保法规标准。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对选址的评价还需充分考虑当地政府的产业政策和法规。我们将详细了解镍氢电池项目所在地的相关政策，确保镍氢电池项目的规划和运营与当地法规相符，降低不必要的法律风险。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考虑到社会稳定性对企业运营的重要性，我们将评估选址地区的社会安全情况、劳工关系、社区反馈等方面，以确保镍氢电池项目的建设和运营不会受到社会稳定性的负面影响。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最后，我们将综合考虑用地成本，包括土地购置费用、土地开发成本等。通过对用地成本的详细评估，我们能够做出更为精确的经济效益分析，为镍氢电池项目的投资决策提供有力支持。</w:t>
      </w:r>
    </w:p>
    <w:p>
      <w:pPr>
        <w:pStyle w:val="Heading1"/>
        <w:ind w:firstLine="560" w:firstLineChars="200"/>
        <w:rPr>
          <w:rFonts w:ascii="仿宋" w:eastAsia="仿宋" w:hAnsi="仿宋" w:cs="仿宋" w:hint="eastAsia"/>
          <w:sz w:val="28"/>
          <w:lang w:eastAsia="zh-CN"/>
        </w:rPr>
      </w:pPr>
      <w:bookmarkStart w:id="17" w:name="_Toc22621"/>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5140"/>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镍氢电池项目的技术管理特点体现在其创新导向。通过引入最先进的技术趋势和解决方案，镍氢电池项目致力于提升科技含量、提高质量和效率水平。这意味着我们将采用最新的工具和方法，确保镍氢电池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镍氢电池项目技术管理的显著特征。通过整合不同领域的技术资源，我们实现了跨学科的协同工作。这有助于优化技术架构，提高整体效能。此外，整合性策略还促进了不同技术团队之间的紧密沟通和高效合作，确保镍氢电池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镍氢电池项目所采用的技术。通过不断优化技术方案，镍氢电池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镍氢电池项目团队将在镍氢电池项目初期识别可能的技术风险，并采取相应的预防和应对措施。通过建立健全的风险评估机制，镍氢电池项目能够在实施过程中及时发现并解决潜在的技术问题，保障镍氢电池项目技术实施的平稳进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这些独特的技术管理特点，我们确信在镍氢电池项目中，技术将成为镍氢电池项目成功的有力支持。这一深度剖析揭示了技术管理在镍氢电池项目实施中的关键作用，为镍氢电池项目的技术基础奠定了坚实的基础。</w:t>
      </w:r>
    </w:p>
    <w:p>
      <w:pPr>
        <w:pStyle w:val="Heading2"/>
        <w:ind w:firstLine="560" w:firstLineChars="200"/>
        <w:rPr>
          <w:rFonts w:ascii="仿宋" w:eastAsia="仿宋" w:hAnsi="仿宋" w:cs="仿宋" w:hint="eastAsia"/>
          <w:sz w:val="28"/>
          <w:lang w:eastAsia="zh-CN"/>
        </w:rPr>
      </w:pPr>
      <w:bookmarkStart w:id="19" w:name="_Toc26439"/>
      <w:r>
        <w:rPr>
          <w:rFonts w:ascii="仿宋" w:eastAsia="仿宋" w:hAnsi="仿宋" w:cs="仿宋" w:hint="eastAsia"/>
          <w:sz w:val="28"/>
          <w:lang w:eastAsia="zh-CN"/>
        </w:rPr>
        <w:t>(二)、镍氢电池项目工艺技术设计方案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镍氢电池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镍氢电池项目将严格按照相关行业规范要求进行组织。通过有效控制产品质量，镍氢电池项目将致力于为顾客提供优质的镍氢电池项目产品和良好的服务。这体现了镍氢电池项目对于生产活动合规性和质量标准的高度重视，为镍氢电池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镍氢电池项目注重生态效益和清洁生产原则。镍氢电池项目建设将紧密结合地方特色经济发展，与社会经济发展规划和区域环境保护规划方案相协调一致。通过与当地区域自然生态系统的结合，镍氢电池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产品方面，镍氢电池项目产品具有多样化的客户需求和个性化的特点。因此，镍氢电池项目产品规格品种多样，且单批生产数量较小。为满足这一特点，镍氢电池项目承办单位将建设先进的柔性制造生产线。通过广泛应用柔性制造技术，镍氢电池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镍氢电池项目采用的技术具有较高的技术含量和自动化水平，处于国内先进水平。这一技术选用不仅体现了对生产效率、质量和环境友好性的高标准要求，同时为镍氢电池项目的可持续发展奠定了坚实的基础。</w:t>
      </w:r>
    </w:p>
    <w:p>
      <w:pPr>
        <w:pStyle w:val="Heading2"/>
        <w:ind w:firstLine="560" w:firstLineChars="200"/>
        <w:rPr>
          <w:rFonts w:ascii="仿宋" w:eastAsia="仿宋" w:hAnsi="仿宋" w:cs="仿宋" w:hint="eastAsia"/>
          <w:sz w:val="28"/>
          <w:lang w:eastAsia="zh-CN"/>
        </w:rPr>
      </w:pPr>
      <w:bookmarkStart w:id="20" w:name="_Toc21716"/>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为确保镍氢电池项目的高效生产和技术实施，我们制定了一套精心设计的设备选型方案，以满足镍氢电池项目生产、质量和环保的要求。该方案的主要特点如下：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https://d.book118.com/678077120137006025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镍氢电池项目规划设计纲要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镍氢电池项目规划设计纲要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镍氢电池项目规划设计纲要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镍氢电池项目规划设计纲要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镍氢电池项目规划设计纲要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镍氢电池项目规划设计纲要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镍氢电池项目规划设计纲要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镍氢电池项目规划设计纲要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镍氢电池项目规划设计纲要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镍氢电池项目规划设计纲要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镍氢电池项目规划设计纲要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镍氢电池项目规划设计纲要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镍氢电池项目规划设计纲要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镍氢电池项目规划设计纲要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镍氢电池项目规划设计纲要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镍氢电池项目规划设计纲要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镍氢电池项目规划设计纲要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7D0FF7"/>
    <w:rsid w:val="387D0FF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8077120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2024-01-11T23:26:00Z</dcterms:created>
  <dcterms:modified xsi:type="dcterms:W3CDTF">2024-01-11T23:27:00Z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02DD3519B65E416E8DF88FDC7EEECAAF_11</vt:lpwstr>
  </property>
  <property fmtid="{D5CDD505-2E9C-101B-9397-08002B2CF9AE}" pid="3" name="KSOProductBuildVer">
    <vt:lpwstr>2052-12.1.0.16120</vt:lpwstr>
  </property>
</Properties>
</file>