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73" w:history="1">
        <w:r>
          <w:rPr>
            <w:rFonts w:ascii="仿宋" w:eastAsia="仿宋" w:hAnsi="仿宋" w:cs="仿宋" w:hint="eastAsia"/>
            <w:lang w:eastAsia="zh-CN"/>
          </w:rPr>
          <w:t>概论</w:t>
        </w:r>
        <w:r>
          <w:tab/>
        </w:r>
        <w:r>
          <w:fldChar w:fldCharType="begin"/>
        </w:r>
        <w:r>
          <w:instrText xml:space="preserve"> PAGEREF _Toc9073 \h </w:instrText>
        </w:r>
        <w:r>
          <w:fldChar w:fldCharType="separate"/>
        </w:r>
        <w:r>
          <w:t>3</w:t>
        </w:r>
        <w:r>
          <w:fldChar w:fldCharType="end"/>
        </w:r>
      </w:hyperlink>
    </w:p>
    <w:p>
      <w:pPr>
        <w:pStyle w:val="TOC1"/>
        <w:tabs>
          <w:tab w:val="right" w:leader="dot" w:pos="8306"/>
        </w:tabs>
      </w:pPr>
      <w:hyperlink w:anchor="_Toc27893" w:history="1">
        <w:r>
          <w:rPr>
            <w:rFonts w:ascii="仿宋" w:eastAsia="仿宋" w:hAnsi="仿宋" w:cs="仿宋" w:hint="eastAsia"/>
            <w:lang w:eastAsia="zh-CN"/>
          </w:rPr>
          <w:t>一、化工机械项目建设单位说明</w:t>
        </w:r>
        <w:r>
          <w:tab/>
        </w:r>
        <w:r>
          <w:fldChar w:fldCharType="begin"/>
        </w:r>
        <w:r>
          <w:instrText xml:space="preserve"> PAGEREF _Toc27893 \h </w:instrText>
        </w:r>
        <w:r>
          <w:fldChar w:fldCharType="separate"/>
        </w:r>
        <w:r>
          <w:t>3</w:t>
        </w:r>
        <w:r>
          <w:fldChar w:fldCharType="end"/>
        </w:r>
      </w:hyperlink>
    </w:p>
    <w:p>
      <w:pPr>
        <w:pStyle w:val="TOC2"/>
        <w:tabs>
          <w:tab w:val="right" w:leader="dot" w:pos="8306"/>
        </w:tabs>
      </w:pPr>
      <w:hyperlink w:anchor="_Toc7076" w:history="1">
        <w:r>
          <w:rPr>
            <w:rFonts w:ascii="仿宋" w:eastAsia="仿宋" w:hAnsi="仿宋" w:cs="仿宋" w:hint="eastAsia"/>
            <w:lang w:eastAsia="zh-CN"/>
          </w:rPr>
          <w:t>(一)、化工机械项目承办单位基本情况</w:t>
        </w:r>
        <w:r>
          <w:tab/>
        </w:r>
        <w:r>
          <w:fldChar w:fldCharType="begin"/>
        </w:r>
        <w:r>
          <w:instrText xml:space="preserve"> PAGEREF _Toc7076 \h </w:instrText>
        </w:r>
        <w:r>
          <w:fldChar w:fldCharType="separate"/>
        </w:r>
        <w:r>
          <w:t>3</w:t>
        </w:r>
        <w:r>
          <w:fldChar w:fldCharType="end"/>
        </w:r>
      </w:hyperlink>
    </w:p>
    <w:p>
      <w:pPr>
        <w:pStyle w:val="TOC2"/>
        <w:tabs>
          <w:tab w:val="right" w:leader="dot" w:pos="8306"/>
        </w:tabs>
      </w:pPr>
      <w:hyperlink w:anchor="_Toc29392" w:history="1">
        <w:r>
          <w:rPr>
            <w:rFonts w:ascii="仿宋" w:eastAsia="仿宋" w:hAnsi="仿宋" w:cs="仿宋" w:hint="eastAsia"/>
            <w:lang w:eastAsia="zh-CN"/>
          </w:rPr>
          <w:t>(二)、公司经济效益分析</w:t>
        </w:r>
        <w:r>
          <w:tab/>
        </w:r>
        <w:r>
          <w:fldChar w:fldCharType="begin"/>
        </w:r>
        <w:r>
          <w:instrText xml:space="preserve"> PAGEREF _Toc29392 \h </w:instrText>
        </w:r>
        <w:r>
          <w:fldChar w:fldCharType="separate"/>
        </w:r>
        <w:r>
          <w:t>4</w:t>
        </w:r>
        <w:r>
          <w:fldChar w:fldCharType="end"/>
        </w:r>
      </w:hyperlink>
    </w:p>
    <w:p>
      <w:pPr>
        <w:pStyle w:val="TOC1"/>
        <w:tabs>
          <w:tab w:val="right" w:leader="dot" w:pos="8306"/>
        </w:tabs>
      </w:pPr>
      <w:hyperlink w:anchor="_Toc29901" w:history="1">
        <w:r>
          <w:rPr>
            <w:rFonts w:ascii="仿宋" w:eastAsia="仿宋" w:hAnsi="仿宋" w:cs="仿宋" w:hint="eastAsia"/>
            <w:lang w:eastAsia="zh-CN"/>
          </w:rPr>
          <w:t>二、化工机械项目绩效评估</w:t>
        </w:r>
        <w:r>
          <w:tab/>
        </w:r>
        <w:r>
          <w:fldChar w:fldCharType="begin"/>
        </w:r>
        <w:r>
          <w:instrText xml:space="preserve"> PAGEREF _Toc29901 \h </w:instrText>
        </w:r>
        <w:r>
          <w:fldChar w:fldCharType="separate"/>
        </w:r>
        <w:r>
          <w:t>5</w:t>
        </w:r>
        <w:r>
          <w:fldChar w:fldCharType="end"/>
        </w:r>
      </w:hyperlink>
    </w:p>
    <w:p>
      <w:pPr>
        <w:pStyle w:val="TOC2"/>
        <w:tabs>
          <w:tab w:val="right" w:leader="dot" w:pos="8306"/>
        </w:tabs>
      </w:pPr>
      <w:hyperlink w:anchor="_Toc1221" w:history="1">
        <w:r>
          <w:rPr>
            <w:rFonts w:ascii="仿宋" w:eastAsia="仿宋" w:hAnsi="仿宋" w:cs="仿宋" w:hint="eastAsia"/>
            <w:lang w:eastAsia="zh-CN"/>
          </w:rPr>
          <w:t>(一)、绩效评估指标</w:t>
        </w:r>
        <w:r>
          <w:tab/>
        </w:r>
        <w:r>
          <w:fldChar w:fldCharType="begin"/>
        </w:r>
        <w:r>
          <w:instrText xml:space="preserve"> PAGEREF _Toc1221 \h </w:instrText>
        </w:r>
        <w:r>
          <w:fldChar w:fldCharType="separate"/>
        </w:r>
        <w:r>
          <w:t>5</w:t>
        </w:r>
        <w:r>
          <w:fldChar w:fldCharType="end"/>
        </w:r>
      </w:hyperlink>
    </w:p>
    <w:p>
      <w:pPr>
        <w:pStyle w:val="TOC2"/>
        <w:tabs>
          <w:tab w:val="right" w:leader="dot" w:pos="8306"/>
        </w:tabs>
      </w:pPr>
      <w:hyperlink w:anchor="_Toc19904" w:history="1">
        <w:r>
          <w:rPr>
            <w:rFonts w:ascii="仿宋" w:eastAsia="仿宋" w:hAnsi="仿宋" w:cs="仿宋" w:hint="eastAsia"/>
            <w:lang w:eastAsia="zh-CN"/>
          </w:rPr>
          <w:t>(二)、绩效评估方法</w:t>
        </w:r>
        <w:r>
          <w:tab/>
        </w:r>
        <w:r>
          <w:fldChar w:fldCharType="begin"/>
        </w:r>
        <w:r>
          <w:instrText xml:space="preserve"> PAGEREF _Toc19904 \h </w:instrText>
        </w:r>
        <w:r>
          <w:fldChar w:fldCharType="separate"/>
        </w:r>
        <w:r>
          <w:t>6</w:t>
        </w:r>
        <w:r>
          <w:fldChar w:fldCharType="end"/>
        </w:r>
      </w:hyperlink>
    </w:p>
    <w:p>
      <w:pPr>
        <w:pStyle w:val="TOC2"/>
        <w:tabs>
          <w:tab w:val="right" w:leader="dot" w:pos="8306"/>
        </w:tabs>
      </w:pPr>
      <w:hyperlink w:anchor="_Toc6165" w:history="1">
        <w:r>
          <w:rPr>
            <w:rFonts w:ascii="仿宋" w:eastAsia="仿宋" w:hAnsi="仿宋" w:cs="仿宋" w:hint="eastAsia"/>
            <w:lang w:eastAsia="zh-CN"/>
          </w:rPr>
          <w:t>(三)、绩效评估周期</w:t>
        </w:r>
        <w:r>
          <w:tab/>
        </w:r>
        <w:r>
          <w:fldChar w:fldCharType="begin"/>
        </w:r>
        <w:r>
          <w:instrText xml:space="preserve"> PAGEREF _Toc6165 \h </w:instrText>
        </w:r>
        <w:r>
          <w:fldChar w:fldCharType="separate"/>
        </w:r>
        <w:r>
          <w:t>7</w:t>
        </w:r>
        <w:r>
          <w:fldChar w:fldCharType="end"/>
        </w:r>
      </w:hyperlink>
    </w:p>
    <w:p>
      <w:pPr>
        <w:pStyle w:val="TOC1"/>
        <w:tabs>
          <w:tab w:val="right" w:leader="dot" w:pos="8306"/>
        </w:tabs>
      </w:pPr>
      <w:hyperlink w:anchor="_Toc22900" w:history="1">
        <w:r>
          <w:rPr>
            <w:rFonts w:ascii="仿宋" w:eastAsia="仿宋" w:hAnsi="仿宋" w:cs="仿宋" w:hint="eastAsia"/>
            <w:lang w:eastAsia="zh-CN"/>
          </w:rPr>
          <w:t>三、市场分析、调研</w:t>
        </w:r>
        <w:r>
          <w:tab/>
        </w:r>
        <w:r>
          <w:fldChar w:fldCharType="begin"/>
        </w:r>
        <w:r>
          <w:instrText xml:space="preserve"> PAGEREF _Toc22900 \h </w:instrText>
        </w:r>
        <w:r>
          <w:fldChar w:fldCharType="separate"/>
        </w:r>
        <w:r>
          <w:t>8</w:t>
        </w:r>
        <w:r>
          <w:fldChar w:fldCharType="end"/>
        </w:r>
      </w:hyperlink>
    </w:p>
    <w:p>
      <w:pPr>
        <w:pStyle w:val="TOC2"/>
        <w:tabs>
          <w:tab w:val="right" w:leader="dot" w:pos="8306"/>
        </w:tabs>
      </w:pPr>
      <w:hyperlink w:anchor="_Toc17329" w:history="1">
        <w:r>
          <w:rPr>
            <w:rFonts w:ascii="仿宋" w:eastAsia="仿宋" w:hAnsi="仿宋" w:cs="仿宋" w:hint="eastAsia"/>
            <w:lang w:eastAsia="zh-CN"/>
          </w:rPr>
          <w:t>(一)、化工机械行业分析</w:t>
        </w:r>
        <w:r>
          <w:tab/>
        </w:r>
        <w:r>
          <w:fldChar w:fldCharType="begin"/>
        </w:r>
        <w:r>
          <w:instrText xml:space="preserve"> PAGEREF _Toc17329 \h </w:instrText>
        </w:r>
        <w:r>
          <w:fldChar w:fldCharType="separate"/>
        </w:r>
        <w:r>
          <w:t>8</w:t>
        </w:r>
        <w:r>
          <w:fldChar w:fldCharType="end"/>
        </w:r>
      </w:hyperlink>
    </w:p>
    <w:p>
      <w:pPr>
        <w:pStyle w:val="TOC2"/>
        <w:tabs>
          <w:tab w:val="right" w:leader="dot" w:pos="8306"/>
        </w:tabs>
      </w:pPr>
      <w:hyperlink w:anchor="_Toc2976" w:history="1">
        <w:r>
          <w:rPr>
            <w:rFonts w:ascii="仿宋" w:eastAsia="仿宋" w:hAnsi="仿宋" w:cs="仿宋" w:hint="eastAsia"/>
            <w:lang w:eastAsia="zh-CN"/>
          </w:rPr>
          <w:t>(二)、化工机械市场分析预测</w:t>
        </w:r>
        <w:r>
          <w:tab/>
        </w:r>
        <w:r>
          <w:fldChar w:fldCharType="begin"/>
        </w:r>
        <w:r>
          <w:instrText xml:space="preserve"> PAGEREF _Toc2976 \h </w:instrText>
        </w:r>
        <w:r>
          <w:fldChar w:fldCharType="separate"/>
        </w:r>
        <w:r>
          <w:t>8</w:t>
        </w:r>
        <w:r>
          <w:fldChar w:fldCharType="end"/>
        </w:r>
      </w:hyperlink>
    </w:p>
    <w:p>
      <w:pPr>
        <w:pStyle w:val="TOC1"/>
        <w:tabs>
          <w:tab w:val="right" w:leader="dot" w:pos="8306"/>
        </w:tabs>
      </w:pPr>
      <w:hyperlink w:anchor="_Toc10962" w:history="1">
        <w:r>
          <w:rPr>
            <w:rFonts w:ascii="仿宋" w:eastAsia="仿宋" w:hAnsi="仿宋" w:cs="仿宋" w:hint="eastAsia"/>
            <w:lang w:eastAsia="zh-CN"/>
          </w:rPr>
          <w:t>四、化工机械项目文档管理</w:t>
        </w:r>
        <w:r>
          <w:tab/>
        </w:r>
        <w:r>
          <w:fldChar w:fldCharType="begin"/>
        </w:r>
        <w:r>
          <w:instrText xml:space="preserve"> PAGEREF _Toc10962 \h </w:instrText>
        </w:r>
        <w:r>
          <w:fldChar w:fldCharType="separate"/>
        </w:r>
        <w:r>
          <w:t>9</w:t>
        </w:r>
        <w:r>
          <w:fldChar w:fldCharType="end"/>
        </w:r>
      </w:hyperlink>
    </w:p>
    <w:p>
      <w:pPr>
        <w:pStyle w:val="TOC2"/>
        <w:tabs>
          <w:tab w:val="right" w:leader="dot" w:pos="8306"/>
        </w:tabs>
      </w:pPr>
      <w:hyperlink w:anchor="_Toc1905" w:history="1">
        <w:r>
          <w:rPr>
            <w:rFonts w:ascii="仿宋" w:eastAsia="仿宋" w:hAnsi="仿宋" w:cs="仿宋" w:hint="eastAsia"/>
            <w:lang w:eastAsia="zh-CN"/>
          </w:rPr>
          <w:t>(一)、文档编制与审查</w:t>
        </w:r>
        <w:r>
          <w:tab/>
        </w:r>
        <w:r>
          <w:fldChar w:fldCharType="begin"/>
        </w:r>
        <w:r>
          <w:instrText xml:space="preserve"> PAGEREF _Toc1905 \h </w:instrText>
        </w:r>
        <w:r>
          <w:fldChar w:fldCharType="separate"/>
        </w:r>
        <w:r>
          <w:t>9</w:t>
        </w:r>
        <w:r>
          <w:fldChar w:fldCharType="end"/>
        </w:r>
      </w:hyperlink>
    </w:p>
    <w:p>
      <w:pPr>
        <w:pStyle w:val="TOC2"/>
        <w:tabs>
          <w:tab w:val="right" w:leader="dot" w:pos="8306"/>
        </w:tabs>
      </w:pPr>
      <w:hyperlink w:anchor="_Toc9568" w:history="1">
        <w:r>
          <w:rPr>
            <w:rFonts w:ascii="仿宋" w:eastAsia="仿宋" w:hAnsi="仿宋" w:cs="仿宋" w:hint="eastAsia"/>
            <w:lang w:eastAsia="zh-CN"/>
          </w:rPr>
          <w:t>(二)、文档发布与分发</w:t>
        </w:r>
        <w:r>
          <w:tab/>
        </w:r>
        <w:r>
          <w:fldChar w:fldCharType="begin"/>
        </w:r>
        <w:r>
          <w:instrText xml:space="preserve"> PAGEREF _Toc9568 \h </w:instrText>
        </w:r>
        <w:r>
          <w:fldChar w:fldCharType="separate"/>
        </w:r>
        <w:r>
          <w:t>11</w:t>
        </w:r>
        <w:r>
          <w:fldChar w:fldCharType="end"/>
        </w:r>
      </w:hyperlink>
    </w:p>
    <w:p>
      <w:pPr>
        <w:pStyle w:val="TOC2"/>
        <w:tabs>
          <w:tab w:val="right" w:leader="dot" w:pos="8306"/>
        </w:tabs>
      </w:pPr>
      <w:hyperlink w:anchor="_Toc18649" w:history="1">
        <w:r>
          <w:rPr>
            <w:rFonts w:ascii="仿宋" w:eastAsia="仿宋" w:hAnsi="仿宋" w:cs="仿宋" w:hint="eastAsia"/>
            <w:lang w:eastAsia="zh-CN"/>
          </w:rPr>
          <w:t>(三)、文档存档与归档</w:t>
        </w:r>
        <w:r>
          <w:tab/>
        </w:r>
        <w:r>
          <w:fldChar w:fldCharType="begin"/>
        </w:r>
        <w:r>
          <w:instrText xml:space="preserve"> PAGEREF _Toc18649 \h </w:instrText>
        </w:r>
        <w:r>
          <w:fldChar w:fldCharType="separate"/>
        </w:r>
        <w:r>
          <w:t>11</w:t>
        </w:r>
        <w:r>
          <w:fldChar w:fldCharType="end"/>
        </w:r>
      </w:hyperlink>
    </w:p>
    <w:p>
      <w:pPr>
        <w:pStyle w:val="TOC1"/>
        <w:tabs>
          <w:tab w:val="right" w:leader="dot" w:pos="8306"/>
        </w:tabs>
      </w:pPr>
      <w:hyperlink w:anchor="_Toc23697" w:history="1">
        <w:r>
          <w:rPr>
            <w:rFonts w:ascii="仿宋" w:eastAsia="仿宋" w:hAnsi="仿宋" w:cs="仿宋" w:hint="eastAsia"/>
            <w:lang w:eastAsia="zh-CN"/>
          </w:rPr>
          <w:t>五、化工机械项目可持续发展</w:t>
        </w:r>
        <w:r>
          <w:tab/>
        </w:r>
        <w:r>
          <w:fldChar w:fldCharType="begin"/>
        </w:r>
        <w:r>
          <w:instrText xml:space="preserve"> PAGEREF _Toc23697 \h </w:instrText>
        </w:r>
        <w:r>
          <w:fldChar w:fldCharType="separate"/>
        </w:r>
        <w:r>
          <w:t>13</w:t>
        </w:r>
        <w:r>
          <w:fldChar w:fldCharType="end"/>
        </w:r>
      </w:hyperlink>
    </w:p>
    <w:p>
      <w:pPr>
        <w:pStyle w:val="TOC2"/>
        <w:tabs>
          <w:tab w:val="right" w:leader="dot" w:pos="8306"/>
        </w:tabs>
      </w:pPr>
      <w:hyperlink w:anchor="_Toc1332" w:history="1">
        <w:r>
          <w:rPr>
            <w:rFonts w:ascii="仿宋" w:eastAsia="仿宋" w:hAnsi="仿宋" w:cs="仿宋" w:hint="eastAsia"/>
            <w:lang w:eastAsia="zh-CN"/>
          </w:rPr>
          <w:t>(一)、可持续战略与实践</w:t>
        </w:r>
        <w:r>
          <w:tab/>
        </w:r>
        <w:r>
          <w:fldChar w:fldCharType="begin"/>
        </w:r>
        <w:r>
          <w:instrText xml:space="preserve"> PAGEREF _Toc1332 \h </w:instrText>
        </w:r>
        <w:r>
          <w:fldChar w:fldCharType="separate"/>
        </w:r>
        <w:r>
          <w:t>13</w:t>
        </w:r>
        <w:r>
          <w:fldChar w:fldCharType="end"/>
        </w:r>
      </w:hyperlink>
    </w:p>
    <w:p>
      <w:pPr>
        <w:pStyle w:val="TOC2"/>
        <w:tabs>
          <w:tab w:val="right" w:leader="dot" w:pos="8306"/>
        </w:tabs>
      </w:pPr>
      <w:hyperlink w:anchor="_Toc1371" w:history="1">
        <w:r>
          <w:rPr>
            <w:rFonts w:ascii="仿宋" w:eastAsia="仿宋" w:hAnsi="仿宋" w:cs="仿宋" w:hint="eastAsia"/>
            <w:lang w:eastAsia="zh-CN"/>
          </w:rPr>
          <w:t>(二)、环保与社会责任</w:t>
        </w:r>
        <w:r>
          <w:tab/>
        </w:r>
        <w:r>
          <w:fldChar w:fldCharType="begin"/>
        </w:r>
        <w:r>
          <w:instrText xml:space="preserve"> PAGEREF _Toc1371 \h </w:instrText>
        </w:r>
        <w:r>
          <w:fldChar w:fldCharType="separate"/>
        </w:r>
        <w:r>
          <w:t>13</w:t>
        </w:r>
        <w:r>
          <w:fldChar w:fldCharType="end"/>
        </w:r>
      </w:hyperlink>
    </w:p>
    <w:p>
      <w:pPr>
        <w:pStyle w:val="TOC1"/>
        <w:tabs>
          <w:tab w:val="right" w:leader="dot" w:pos="8306"/>
        </w:tabs>
      </w:pPr>
      <w:hyperlink w:anchor="_Toc26213" w:history="1">
        <w:r>
          <w:rPr>
            <w:rFonts w:ascii="仿宋" w:eastAsia="仿宋" w:hAnsi="仿宋" w:cs="仿宋" w:hint="eastAsia"/>
            <w:lang w:eastAsia="zh-CN"/>
          </w:rPr>
          <w:t>六、产品规划分析</w:t>
        </w:r>
        <w:r>
          <w:tab/>
        </w:r>
        <w:r>
          <w:fldChar w:fldCharType="begin"/>
        </w:r>
        <w:r>
          <w:instrText xml:space="preserve"> PAGEREF _Toc26213 \h </w:instrText>
        </w:r>
        <w:r>
          <w:fldChar w:fldCharType="separate"/>
        </w:r>
        <w:r>
          <w:t>14</w:t>
        </w:r>
        <w:r>
          <w:fldChar w:fldCharType="end"/>
        </w:r>
      </w:hyperlink>
    </w:p>
    <w:p>
      <w:pPr>
        <w:pStyle w:val="TOC2"/>
        <w:tabs>
          <w:tab w:val="right" w:leader="dot" w:pos="8306"/>
        </w:tabs>
      </w:pPr>
      <w:hyperlink w:anchor="_Toc28599" w:history="1">
        <w:r>
          <w:rPr>
            <w:rFonts w:ascii="仿宋" w:eastAsia="仿宋" w:hAnsi="仿宋" w:cs="仿宋" w:hint="eastAsia"/>
            <w:lang w:eastAsia="zh-CN"/>
          </w:rPr>
          <w:t>(一)、产品规划</w:t>
        </w:r>
        <w:r>
          <w:tab/>
        </w:r>
        <w:r>
          <w:fldChar w:fldCharType="begin"/>
        </w:r>
        <w:r>
          <w:instrText xml:space="preserve"> PAGEREF _Toc28599 \h </w:instrText>
        </w:r>
        <w:r>
          <w:fldChar w:fldCharType="separate"/>
        </w:r>
        <w:r>
          <w:t>14</w:t>
        </w:r>
        <w:r>
          <w:fldChar w:fldCharType="end"/>
        </w:r>
      </w:hyperlink>
    </w:p>
    <w:p>
      <w:pPr>
        <w:pStyle w:val="TOC2"/>
        <w:tabs>
          <w:tab w:val="right" w:leader="dot" w:pos="8306"/>
        </w:tabs>
      </w:pPr>
      <w:hyperlink w:anchor="_Toc7068" w:history="1">
        <w:r>
          <w:rPr>
            <w:rFonts w:ascii="仿宋" w:eastAsia="仿宋" w:hAnsi="仿宋" w:cs="仿宋" w:hint="eastAsia"/>
            <w:lang w:eastAsia="zh-CN"/>
          </w:rPr>
          <w:t>(二)、建设规模</w:t>
        </w:r>
        <w:r>
          <w:tab/>
        </w:r>
        <w:r>
          <w:fldChar w:fldCharType="begin"/>
        </w:r>
        <w:r>
          <w:instrText xml:space="preserve"> PAGEREF _Toc7068 \h </w:instrText>
        </w:r>
        <w:r>
          <w:fldChar w:fldCharType="separate"/>
        </w:r>
        <w:r>
          <w:t>15</w:t>
        </w:r>
        <w:r>
          <w:fldChar w:fldCharType="end"/>
        </w:r>
      </w:hyperlink>
    </w:p>
    <w:p>
      <w:pPr>
        <w:pStyle w:val="TOC1"/>
        <w:tabs>
          <w:tab w:val="right" w:leader="dot" w:pos="8306"/>
        </w:tabs>
      </w:pPr>
      <w:hyperlink w:anchor="_Toc6347" w:history="1">
        <w:r>
          <w:rPr>
            <w:rFonts w:ascii="仿宋" w:eastAsia="仿宋" w:hAnsi="仿宋" w:cs="仿宋" w:hint="eastAsia"/>
            <w:lang w:eastAsia="zh-CN"/>
          </w:rPr>
          <w:t>七、化工机械项目计划安排</w:t>
        </w:r>
        <w:r>
          <w:tab/>
        </w:r>
        <w:r>
          <w:fldChar w:fldCharType="begin"/>
        </w:r>
        <w:r>
          <w:instrText xml:space="preserve"> PAGEREF _Toc6347 \h </w:instrText>
        </w:r>
        <w:r>
          <w:fldChar w:fldCharType="separate"/>
        </w:r>
        <w:r>
          <w:t>16</w:t>
        </w:r>
        <w:r>
          <w:fldChar w:fldCharType="end"/>
        </w:r>
      </w:hyperlink>
    </w:p>
    <w:p>
      <w:pPr>
        <w:pStyle w:val="TOC2"/>
        <w:tabs>
          <w:tab w:val="right" w:leader="dot" w:pos="8306"/>
        </w:tabs>
      </w:pPr>
      <w:hyperlink w:anchor="_Toc21844" w:history="1">
        <w:r>
          <w:rPr>
            <w:rFonts w:ascii="仿宋" w:eastAsia="仿宋" w:hAnsi="仿宋" w:cs="仿宋" w:hint="eastAsia"/>
            <w:lang w:eastAsia="zh-CN"/>
          </w:rPr>
          <w:t>(一)、建设周期</w:t>
        </w:r>
        <w:r>
          <w:tab/>
        </w:r>
        <w:r>
          <w:fldChar w:fldCharType="begin"/>
        </w:r>
        <w:r>
          <w:instrText xml:space="preserve"> PAGEREF _Toc21844 \h </w:instrText>
        </w:r>
        <w:r>
          <w:fldChar w:fldCharType="separate"/>
        </w:r>
        <w:r>
          <w:t>16</w:t>
        </w:r>
        <w:r>
          <w:fldChar w:fldCharType="end"/>
        </w:r>
      </w:hyperlink>
    </w:p>
    <w:p>
      <w:pPr>
        <w:pStyle w:val="TOC2"/>
        <w:tabs>
          <w:tab w:val="right" w:leader="dot" w:pos="8306"/>
        </w:tabs>
      </w:pPr>
      <w:hyperlink w:anchor="_Toc8040" w:history="1">
        <w:r>
          <w:rPr>
            <w:rFonts w:ascii="仿宋" w:eastAsia="仿宋" w:hAnsi="仿宋" w:cs="仿宋" w:hint="eastAsia"/>
            <w:lang w:eastAsia="zh-CN"/>
          </w:rPr>
          <w:t>(二)、建设进度</w:t>
        </w:r>
        <w:r>
          <w:tab/>
        </w:r>
        <w:r>
          <w:fldChar w:fldCharType="begin"/>
        </w:r>
        <w:r>
          <w:instrText xml:space="preserve"> PAGEREF _Toc8040 \h </w:instrText>
        </w:r>
        <w:r>
          <w:fldChar w:fldCharType="separate"/>
        </w:r>
        <w:r>
          <w:t>17</w:t>
        </w:r>
        <w:r>
          <w:fldChar w:fldCharType="end"/>
        </w:r>
      </w:hyperlink>
    </w:p>
    <w:p>
      <w:pPr>
        <w:pStyle w:val="TOC2"/>
        <w:tabs>
          <w:tab w:val="right" w:leader="dot" w:pos="8306"/>
        </w:tabs>
      </w:pPr>
      <w:hyperlink w:anchor="_Toc11861" w:history="1">
        <w:r>
          <w:rPr>
            <w:rFonts w:ascii="仿宋" w:eastAsia="仿宋" w:hAnsi="仿宋" w:cs="仿宋" w:hint="eastAsia"/>
            <w:lang w:eastAsia="zh-CN"/>
          </w:rPr>
          <w:t>(三)、进度安排注意事项</w:t>
        </w:r>
        <w:r>
          <w:tab/>
        </w:r>
        <w:r>
          <w:fldChar w:fldCharType="begin"/>
        </w:r>
        <w:r>
          <w:instrText xml:space="preserve"> PAGEREF _Toc11861 \h </w:instrText>
        </w:r>
        <w:r>
          <w:fldChar w:fldCharType="separate"/>
        </w:r>
        <w:r>
          <w:t>18</w:t>
        </w:r>
        <w:r>
          <w:fldChar w:fldCharType="end"/>
        </w:r>
      </w:hyperlink>
    </w:p>
    <w:p>
      <w:pPr>
        <w:pStyle w:val="TOC2"/>
        <w:tabs>
          <w:tab w:val="right" w:leader="dot" w:pos="8306"/>
        </w:tabs>
      </w:pPr>
      <w:hyperlink w:anchor="_Toc13701" w:history="1">
        <w:r>
          <w:rPr>
            <w:rFonts w:ascii="仿宋" w:eastAsia="仿宋" w:hAnsi="仿宋" w:cs="仿宋" w:hint="eastAsia"/>
            <w:lang w:eastAsia="zh-CN"/>
          </w:rPr>
          <w:t>(四)、人力资源配置</w:t>
        </w:r>
        <w:r>
          <w:tab/>
        </w:r>
        <w:r>
          <w:fldChar w:fldCharType="begin"/>
        </w:r>
        <w:r>
          <w:instrText xml:space="preserve"> PAGEREF _Toc13701 \h </w:instrText>
        </w:r>
        <w:r>
          <w:fldChar w:fldCharType="separate"/>
        </w:r>
        <w:r>
          <w:t>20</w:t>
        </w:r>
        <w:r>
          <w:fldChar w:fldCharType="end"/>
        </w:r>
      </w:hyperlink>
    </w:p>
    <w:p>
      <w:pPr>
        <w:pStyle w:val="TOC1"/>
        <w:tabs>
          <w:tab w:val="right" w:leader="dot" w:pos="8306"/>
        </w:tabs>
      </w:pPr>
      <w:hyperlink w:anchor="_Toc20927" w:history="1">
        <w:r>
          <w:rPr>
            <w:rFonts w:ascii="仿宋" w:eastAsia="仿宋" w:hAnsi="仿宋" w:cs="仿宋" w:hint="eastAsia"/>
            <w:lang w:eastAsia="zh-CN"/>
          </w:rPr>
          <w:t>八、化工机械项目经营效益</w:t>
        </w:r>
        <w:r>
          <w:tab/>
        </w:r>
        <w:r>
          <w:fldChar w:fldCharType="begin"/>
        </w:r>
        <w:r>
          <w:instrText xml:space="preserve"> PAGEREF _Toc20927 \h </w:instrText>
        </w:r>
        <w:r>
          <w:fldChar w:fldCharType="separate"/>
        </w:r>
        <w:r>
          <w:t>20</w:t>
        </w:r>
        <w:r>
          <w:fldChar w:fldCharType="end"/>
        </w:r>
      </w:hyperlink>
    </w:p>
    <w:p>
      <w:pPr>
        <w:pStyle w:val="TOC2"/>
        <w:tabs>
          <w:tab w:val="right" w:leader="dot" w:pos="8306"/>
        </w:tabs>
      </w:pPr>
      <w:hyperlink w:anchor="_Toc16037" w:history="1">
        <w:r>
          <w:rPr>
            <w:rFonts w:ascii="仿宋" w:eastAsia="仿宋" w:hAnsi="仿宋" w:cs="仿宋" w:hint="eastAsia"/>
            <w:lang w:eastAsia="zh-CN"/>
          </w:rPr>
          <w:t>(一)、经济评价财务测算</w:t>
        </w:r>
        <w:r>
          <w:tab/>
        </w:r>
        <w:r>
          <w:fldChar w:fldCharType="begin"/>
        </w:r>
        <w:r>
          <w:instrText xml:space="preserve"> PAGEREF _Toc16037 \h </w:instrText>
        </w:r>
        <w:r>
          <w:fldChar w:fldCharType="separate"/>
        </w:r>
        <w:r>
          <w:t>20</w:t>
        </w:r>
        <w:r>
          <w:fldChar w:fldCharType="end"/>
        </w:r>
      </w:hyperlink>
    </w:p>
    <w:p>
      <w:pPr>
        <w:pStyle w:val="TOC2"/>
        <w:tabs>
          <w:tab w:val="right" w:leader="dot" w:pos="8306"/>
        </w:tabs>
      </w:pPr>
      <w:hyperlink w:anchor="_Toc28260" w:history="1">
        <w:r>
          <w:rPr>
            <w:rFonts w:ascii="仿宋" w:eastAsia="仿宋" w:hAnsi="仿宋" w:cs="仿宋" w:hint="eastAsia"/>
            <w:lang w:eastAsia="zh-CN"/>
          </w:rPr>
          <w:t>(二)、化工机械项目盈利能力分析</w:t>
        </w:r>
        <w:r>
          <w:tab/>
        </w:r>
        <w:r>
          <w:fldChar w:fldCharType="begin"/>
        </w:r>
        <w:r>
          <w:instrText xml:space="preserve"> PAGEREF _Toc28260 \h </w:instrText>
        </w:r>
        <w:r>
          <w:fldChar w:fldCharType="separate"/>
        </w:r>
        <w:r>
          <w:t>22</w:t>
        </w:r>
        <w:r>
          <w:fldChar w:fldCharType="end"/>
        </w:r>
      </w:hyperlink>
    </w:p>
    <w:p>
      <w:pPr>
        <w:pStyle w:val="TOC1"/>
        <w:tabs>
          <w:tab w:val="right" w:leader="dot" w:pos="8306"/>
        </w:tabs>
      </w:pPr>
      <w:hyperlink w:anchor="_Toc2627" w:history="1">
        <w:r>
          <w:rPr>
            <w:rFonts w:ascii="仿宋" w:eastAsia="仿宋" w:hAnsi="仿宋" w:cs="仿宋" w:hint="eastAsia"/>
            <w:lang w:eastAsia="zh-CN"/>
          </w:rPr>
          <w:t>九、生产安全保护</w:t>
        </w:r>
        <w:r>
          <w:tab/>
        </w:r>
        <w:r>
          <w:fldChar w:fldCharType="begin"/>
        </w:r>
        <w:r>
          <w:instrText xml:space="preserve"> PAGEREF _Toc2627 \h </w:instrText>
        </w:r>
        <w:r>
          <w:fldChar w:fldCharType="separate"/>
        </w:r>
        <w:r>
          <w:t>22</w:t>
        </w:r>
        <w:r>
          <w:fldChar w:fldCharType="end"/>
        </w:r>
      </w:hyperlink>
    </w:p>
    <w:p>
      <w:pPr>
        <w:pStyle w:val="TOC2"/>
        <w:tabs>
          <w:tab w:val="right" w:leader="dot" w:pos="8306"/>
        </w:tabs>
      </w:pPr>
      <w:hyperlink w:anchor="_Toc18942" w:history="1">
        <w:r>
          <w:rPr>
            <w:rFonts w:ascii="仿宋" w:eastAsia="仿宋" w:hAnsi="仿宋" w:cs="仿宋" w:hint="eastAsia"/>
            <w:lang w:eastAsia="zh-CN"/>
          </w:rPr>
          <w:t>(一)、消防安全</w:t>
        </w:r>
        <w:r>
          <w:tab/>
        </w:r>
        <w:r>
          <w:fldChar w:fldCharType="begin"/>
        </w:r>
        <w:r>
          <w:instrText xml:space="preserve"> PAGEREF _Toc18942 \h </w:instrText>
        </w:r>
        <w:r>
          <w:fldChar w:fldCharType="separate"/>
        </w:r>
        <w:r>
          <w:t>22</w:t>
        </w:r>
        <w:r>
          <w:fldChar w:fldCharType="end"/>
        </w:r>
      </w:hyperlink>
    </w:p>
    <w:p>
      <w:pPr>
        <w:pStyle w:val="TOC2"/>
        <w:tabs>
          <w:tab w:val="right" w:leader="dot" w:pos="8306"/>
        </w:tabs>
      </w:pPr>
      <w:hyperlink w:anchor="_Toc21175" w:history="1">
        <w:r>
          <w:rPr>
            <w:rFonts w:ascii="仿宋" w:eastAsia="仿宋" w:hAnsi="仿宋" w:cs="仿宋" w:hint="eastAsia"/>
            <w:lang w:eastAsia="zh-CN"/>
          </w:rPr>
          <w:t>(二)、防火防爆总图布置措施</w:t>
        </w:r>
        <w:r>
          <w:tab/>
        </w:r>
        <w:r>
          <w:fldChar w:fldCharType="begin"/>
        </w:r>
        <w:r>
          <w:instrText xml:space="preserve"> PAGEREF _Toc21175 \h </w:instrText>
        </w:r>
        <w:r>
          <w:fldChar w:fldCharType="separate"/>
        </w:r>
        <w:r>
          <w:t>24</w:t>
        </w:r>
        <w:r>
          <w:fldChar w:fldCharType="end"/>
        </w:r>
      </w:hyperlink>
    </w:p>
    <w:p>
      <w:pPr>
        <w:pStyle w:val="TOC2"/>
        <w:tabs>
          <w:tab w:val="right" w:leader="dot" w:pos="8306"/>
        </w:tabs>
      </w:pPr>
      <w:hyperlink w:anchor="_Toc6912" w:history="1">
        <w:r>
          <w:rPr>
            <w:rFonts w:ascii="仿宋" w:eastAsia="仿宋" w:hAnsi="仿宋" w:cs="仿宋" w:hint="eastAsia"/>
            <w:lang w:eastAsia="zh-CN"/>
          </w:rPr>
          <w:t>(三)、自然灾害防范措施</w:t>
        </w:r>
        <w:r>
          <w:tab/>
        </w:r>
        <w:r>
          <w:fldChar w:fldCharType="begin"/>
        </w:r>
        <w:r>
          <w:instrText xml:space="preserve"> PAGEREF _Toc6912 \h </w:instrText>
        </w:r>
        <w:r>
          <w:fldChar w:fldCharType="separate"/>
        </w:r>
        <w:r>
          <w:t>25</w:t>
        </w:r>
        <w:r>
          <w:fldChar w:fldCharType="end"/>
        </w:r>
      </w:hyperlink>
    </w:p>
    <w:p>
      <w:pPr>
        <w:pStyle w:val="TOC2"/>
        <w:tabs>
          <w:tab w:val="right" w:leader="dot" w:pos="8306"/>
        </w:tabs>
      </w:pPr>
      <w:hyperlink w:anchor="_Toc11316" w:history="1">
        <w:r>
          <w:rPr>
            <w:rFonts w:ascii="仿宋" w:eastAsia="仿宋" w:hAnsi="仿宋" w:cs="仿宋" w:hint="eastAsia"/>
            <w:lang w:eastAsia="zh-CN"/>
          </w:rPr>
          <w:t>(四)、安全色及安全标志使用要求</w:t>
        </w:r>
        <w:r>
          <w:tab/>
        </w:r>
        <w:r>
          <w:fldChar w:fldCharType="begin"/>
        </w:r>
        <w:r>
          <w:instrText xml:space="preserve"> PAGEREF _Toc11316 \h </w:instrText>
        </w:r>
        <w:r>
          <w:fldChar w:fldCharType="separate"/>
        </w:r>
        <w:r>
          <w:t>26</w:t>
        </w:r>
        <w:r>
          <w:fldChar w:fldCharType="end"/>
        </w:r>
      </w:hyperlink>
    </w:p>
    <w:p>
      <w:pPr>
        <w:pStyle w:val="TOC2"/>
        <w:tabs>
          <w:tab w:val="right" w:leader="dot" w:pos="8306"/>
        </w:tabs>
      </w:pPr>
      <w:hyperlink w:anchor="_Toc17946" w:history="1">
        <w:r>
          <w:rPr>
            <w:rFonts w:ascii="仿宋" w:eastAsia="仿宋" w:hAnsi="仿宋" w:cs="仿宋" w:hint="eastAsia"/>
            <w:lang w:eastAsia="zh-CN"/>
          </w:rPr>
          <w:t>(五)、防尘防毒措施</w:t>
        </w:r>
        <w:r>
          <w:tab/>
        </w:r>
        <w:r>
          <w:fldChar w:fldCharType="begin"/>
        </w:r>
        <w:r>
          <w:instrText xml:space="preserve"> PAGEREF _Toc17946 \h </w:instrText>
        </w:r>
        <w:r>
          <w:fldChar w:fldCharType="separate"/>
        </w:r>
        <w:r>
          <w:t>27</w:t>
        </w:r>
        <w:r>
          <w:fldChar w:fldCharType="end"/>
        </w:r>
      </w:hyperlink>
    </w:p>
    <w:p>
      <w:pPr>
        <w:pStyle w:val="TOC2"/>
        <w:tabs>
          <w:tab w:val="right" w:leader="dot" w:pos="8306"/>
        </w:tabs>
      </w:pPr>
      <w:hyperlink w:anchor="_Toc11473" w:history="1">
        <w:r>
          <w:rPr>
            <w:rFonts w:ascii="仿宋" w:eastAsia="仿宋" w:hAnsi="仿宋" w:cs="仿宋" w:hint="eastAsia"/>
            <w:lang w:eastAsia="zh-CN"/>
          </w:rPr>
          <w:t>(六)、防静电、触电防护及防雷措施</w:t>
        </w:r>
        <w:r>
          <w:tab/>
        </w:r>
        <w:r>
          <w:fldChar w:fldCharType="begin"/>
        </w:r>
        <w:r>
          <w:instrText xml:space="preserve"> PAGEREF _Toc11473 \h </w:instrText>
        </w:r>
        <w:r>
          <w:fldChar w:fldCharType="separate"/>
        </w:r>
        <w:r>
          <w:t>27</w:t>
        </w:r>
        <w:r>
          <w:fldChar w:fldCharType="end"/>
        </w:r>
      </w:hyperlink>
    </w:p>
    <w:p>
      <w:pPr>
        <w:pStyle w:val="TOC2"/>
        <w:tabs>
          <w:tab w:val="right" w:leader="dot" w:pos="8306"/>
        </w:tabs>
      </w:pPr>
      <w:hyperlink w:anchor="_Toc17572" w:history="1">
        <w:r>
          <w:rPr>
            <w:rFonts w:ascii="仿宋" w:eastAsia="仿宋" w:hAnsi="仿宋" w:cs="仿宋" w:hint="eastAsia"/>
            <w:lang w:eastAsia="zh-CN"/>
          </w:rPr>
          <w:t>(七)、机械设备安全保障措施</w:t>
        </w:r>
        <w:r>
          <w:tab/>
        </w:r>
        <w:r>
          <w:fldChar w:fldCharType="begin"/>
        </w:r>
        <w:r>
          <w:instrText xml:space="preserve"> PAGEREF _Toc17572 \h </w:instrText>
        </w:r>
        <w:r>
          <w:fldChar w:fldCharType="separate"/>
        </w:r>
        <w:r>
          <w:t>29</w:t>
        </w:r>
        <w:r>
          <w:fldChar w:fldCharType="end"/>
        </w:r>
      </w:hyperlink>
    </w:p>
    <w:p>
      <w:pPr>
        <w:pStyle w:val="TOC1"/>
        <w:tabs>
          <w:tab w:val="right" w:leader="dot" w:pos="8306"/>
        </w:tabs>
      </w:pPr>
      <w:hyperlink w:anchor="_Toc7608" w:history="1">
        <w:r>
          <w:rPr>
            <w:rFonts w:ascii="仿宋" w:eastAsia="仿宋" w:hAnsi="仿宋" w:cs="仿宋" w:hint="eastAsia"/>
            <w:lang w:eastAsia="zh-CN"/>
          </w:rPr>
          <w:t>十、化工机械项目财务管理</w:t>
        </w:r>
        <w:r>
          <w:tab/>
        </w:r>
        <w:r>
          <w:fldChar w:fldCharType="begin"/>
        </w:r>
        <w:r>
          <w:instrText xml:space="preserve"> PAGEREF _Toc7608 \h </w:instrText>
        </w:r>
        <w:r>
          <w:fldChar w:fldCharType="separate"/>
        </w:r>
        <w:r>
          <w:t>30</w:t>
        </w:r>
        <w:r>
          <w:fldChar w:fldCharType="end"/>
        </w:r>
      </w:hyperlink>
    </w:p>
    <w:p>
      <w:pPr>
        <w:pStyle w:val="TOC2"/>
        <w:tabs>
          <w:tab w:val="right" w:leader="dot" w:pos="8306"/>
        </w:tabs>
      </w:pPr>
      <w:hyperlink w:anchor="_Toc25477" w:history="1">
        <w:r>
          <w:rPr>
            <w:rFonts w:ascii="仿宋" w:eastAsia="仿宋" w:hAnsi="仿宋" w:cs="仿宋" w:hint="eastAsia"/>
            <w:lang w:eastAsia="zh-CN"/>
          </w:rPr>
          <w:t>(一)、资金需求大</w:t>
        </w:r>
        <w:r>
          <w:tab/>
        </w:r>
        <w:r>
          <w:fldChar w:fldCharType="begin"/>
        </w:r>
        <w:r>
          <w:instrText xml:space="preserve"> PAGEREF _Toc25477 \h </w:instrText>
        </w:r>
        <w:r>
          <w:fldChar w:fldCharType="separate"/>
        </w:r>
        <w:r>
          <w:t>30</w:t>
        </w:r>
        <w:r>
          <w:fldChar w:fldCharType="end"/>
        </w:r>
      </w:hyperlink>
    </w:p>
    <w:p>
      <w:pPr>
        <w:pStyle w:val="TOC2"/>
        <w:tabs>
          <w:tab w:val="right" w:leader="dot" w:pos="8306"/>
        </w:tabs>
      </w:pPr>
      <w:hyperlink w:anchor="_Toc18161" w:history="1">
        <w:r>
          <w:rPr>
            <w:rFonts w:ascii="仿宋" w:eastAsia="仿宋" w:hAnsi="仿宋" w:cs="仿宋" w:hint="eastAsia"/>
            <w:lang w:eastAsia="zh-CN"/>
          </w:rPr>
          <w:t>(二)、研发周期长</w:t>
        </w:r>
        <w:r>
          <w:tab/>
        </w:r>
        <w:r>
          <w:fldChar w:fldCharType="begin"/>
        </w:r>
        <w:r>
          <w:instrText xml:space="preserve"> PAGEREF _Toc18161 \h </w:instrText>
        </w:r>
        <w:r>
          <w:fldChar w:fldCharType="separate"/>
        </w:r>
        <w:r>
          <w:t>31</w:t>
        </w:r>
        <w:r>
          <w:fldChar w:fldCharType="end"/>
        </w:r>
      </w:hyperlink>
    </w:p>
    <w:p>
      <w:pPr>
        <w:pStyle w:val="TOC2"/>
        <w:tabs>
          <w:tab w:val="right" w:leader="dot" w:pos="8306"/>
        </w:tabs>
      </w:pPr>
      <w:hyperlink w:anchor="_Toc18018" w:history="1">
        <w:r>
          <w:rPr>
            <w:rFonts w:ascii="仿宋" w:eastAsia="仿宋" w:hAnsi="仿宋" w:cs="仿宋" w:hint="eastAsia"/>
            <w:lang w:eastAsia="zh-CN"/>
          </w:rPr>
          <w:t>(三)、市场风险大</w:t>
        </w:r>
        <w:r>
          <w:tab/>
        </w:r>
        <w:r>
          <w:fldChar w:fldCharType="begin"/>
        </w:r>
        <w:r>
          <w:instrText xml:space="preserve"> PAGEREF _Toc18018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0" w:history="1">
        <w:r>
          <w:rPr>
            <w:rFonts w:ascii="仿宋" w:eastAsia="仿宋" w:hAnsi="仿宋" w:cs="仿宋" w:hint="eastAsia"/>
            <w:lang w:eastAsia="zh-CN"/>
          </w:rPr>
          <w:t>(四)、利润率高</w:t>
        </w:r>
        <w:r>
          <w:tab/>
        </w:r>
        <w:r>
          <w:fldChar w:fldCharType="begin"/>
        </w:r>
        <w:r>
          <w:instrText xml:space="preserve"> PAGEREF _Toc12900 \h </w:instrText>
        </w:r>
        <w:r>
          <w:fldChar w:fldCharType="separate"/>
        </w:r>
        <w:r>
          <w:t>35</w:t>
        </w:r>
        <w:r>
          <w:fldChar w:fldCharType="end"/>
        </w:r>
      </w:hyperlink>
    </w:p>
    <w:p>
      <w:pPr>
        <w:pStyle w:val="TOC1"/>
        <w:tabs>
          <w:tab w:val="right" w:leader="dot" w:pos="8306"/>
        </w:tabs>
      </w:pPr>
      <w:hyperlink w:anchor="_Toc14601" w:history="1">
        <w:r>
          <w:rPr>
            <w:rFonts w:ascii="仿宋" w:eastAsia="仿宋" w:hAnsi="仿宋" w:cs="仿宋" w:hint="eastAsia"/>
            <w:lang w:eastAsia="zh-CN"/>
          </w:rPr>
          <w:t>十一、化工机械项目社会影响</w:t>
        </w:r>
        <w:r>
          <w:tab/>
        </w:r>
        <w:r>
          <w:fldChar w:fldCharType="begin"/>
        </w:r>
        <w:r>
          <w:instrText xml:space="preserve"> PAGEREF _Toc14601 \h </w:instrText>
        </w:r>
        <w:r>
          <w:fldChar w:fldCharType="separate"/>
        </w:r>
        <w:r>
          <w:t>37</w:t>
        </w:r>
        <w:r>
          <w:fldChar w:fldCharType="end"/>
        </w:r>
      </w:hyperlink>
    </w:p>
    <w:p>
      <w:pPr>
        <w:pStyle w:val="TOC2"/>
        <w:tabs>
          <w:tab w:val="right" w:leader="dot" w:pos="8306"/>
        </w:tabs>
      </w:pPr>
      <w:hyperlink w:anchor="_Toc26631" w:history="1">
        <w:r>
          <w:rPr>
            <w:rFonts w:ascii="仿宋" w:eastAsia="仿宋" w:hAnsi="仿宋" w:cs="仿宋" w:hint="eastAsia"/>
            <w:lang w:eastAsia="zh-CN"/>
          </w:rPr>
          <w:t>(一)、社会责任与义务</w:t>
        </w:r>
        <w:r>
          <w:tab/>
        </w:r>
        <w:r>
          <w:fldChar w:fldCharType="begin"/>
        </w:r>
        <w:r>
          <w:instrText xml:space="preserve"> PAGEREF _Toc26631 \h </w:instrText>
        </w:r>
        <w:r>
          <w:fldChar w:fldCharType="separate"/>
        </w:r>
        <w:r>
          <w:t>37</w:t>
        </w:r>
        <w:r>
          <w:fldChar w:fldCharType="end"/>
        </w:r>
      </w:hyperlink>
    </w:p>
    <w:p>
      <w:pPr>
        <w:pStyle w:val="TOC2"/>
        <w:tabs>
          <w:tab w:val="right" w:leader="dot" w:pos="8306"/>
        </w:tabs>
      </w:pPr>
      <w:hyperlink w:anchor="_Toc27002" w:history="1">
        <w:r>
          <w:rPr>
            <w:rFonts w:ascii="仿宋" w:eastAsia="仿宋" w:hAnsi="仿宋" w:cs="仿宋" w:hint="eastAsia"/>
            <w:lang w:eastAsia="zh-CN"/>
          </w:rPr>
          <w:t>(二)、社会参与与沟通</w:t>
        </w:r>
        <w:r>
          <w:tab/>
        </w:r>
        <w:r>
          <w:fldChar w:fldCharType="begin"/>
        </w:r>
        <w:r>
          <w:instrText xml:space="preserve"> PAGEREF _Toc27002 \h </w:instrText>
        </w:r>
        <w:r>
          <w:fldChar w:fldCharType="separate"/>
        </w:r>
        <w:r>
          <w:t>38</w:t>
        </w:r>
        <w:r>
          <w:fldChar w:fldCharType="end"/>
        </w:r>
      </w:hyperlink>
    </w:p>
    <w:p>
      <w:pPr>
        <w:pStyle w:val="TOC1"/>
        <w:tabs>
          <w:tab w:val="right" w:leader="dot" w:pos="8306"/>
        </w:tabs>
      </w:pPr>
      <w:hyperlink w:anchor="_Toc29773" w:history="1">
        <w:r>
          <w:rPr>
            <w:rFonts w:ascii="仿宋" w:eastAsia="仿宋" w:hAnsi="仿宋" w:cs="仿宋" w:hint="eastAsia"/>
            <w:lang w:eastAsia="zh-CN"/>
          </w:rPr>
          <w:t>十二、化工机械项目创新与研发</w:t>
        </w:r>
        <w:r>
          <w:tab/>
        </w:r>
        <w:r>
          <w:fldChar w:fldCharType="begin"/>
        </w:r>
        <w:r>
          <w:instrText xml:space="preserve"> PAGEREF _Toc29773 \h </w:instrText>
        </w:r>
        <w:r>
          <w:fldChar w:fldCharType="separate"/>
        </w:r>
        <w:r>
          <w:t>39</w:t>
        </w:r>
        <w:r>
          <w:fldChar w:fldCharType="end"/>
        </w:r>
      </w:hyperlink>
    </w:p>
    <w:p>
      <w:pPr>
        <w:pStyle w:val="TOC2"/>
        <w:tabs>
          <w:tab w:val="right" w:leader="dot" w:pos="8306"/>
        </w:tabs>
      </w:pPr>
      <w:hyperlink w:anchor="_Toc14079" w:history="1">
        <w:r>
          <w:rPr>
            <w:rFonts w:ascii="仿宋" w:eastAsia="仿宋" w:hAnsi="仿宋" w:cs="仿宋" w:hint="eastAsia"/>
            <w:lang w:eastAsia="zh-CN"/>
          </w:rPr>
          <w:t>(一)、创新策略与方向</w:t>
        </w:r>
        <w:r>
          <w:tab/>
        </w:r>
        <w:r>
          <w:fldChar w:fldCharType="begin"/>
        </w:r>
        <w:r>
          <w:instrText xml:space="preserve"> PAGEREF _Toc14079 \h </w:instrText>
        </w:r>
        <w:r>
          <w:fldChar w:fldCharType="separate"/>
        </w:r>
        <w:r>
          <w:t>39</w:t>
        </w:r>
        <w:r>
          <w:fldChar w:fldCharType="end"/>
        </w:r>
      </w:hyperlink>
    </w:p>
    <w:p>
      <w:pPr>
        <w:pStyle w:val="TOC2"/>
        <w:tabs>
          <w:tab w:val="right" w:leader="dot" w:pos="8306"/>
        </w:tabs>
      </w:pPr>
      <w:hyperlink w:anchor="_Toc21337" w:history="1">
        <w:r>
          <w:rPr>
            <w:rFonts w:ascii="仿宋" w:eastAsia="仿宋" w:hAnsi="仿宋" w:cs="仿宋" w:hint="eastAsia"/>
            <w:lang w:eastAsia="zh-CN"/>
          </w:rPr>
          <w:t>(二)、研发规划与投入</w:t>
        </w:r>
        <w:r>
          <w:tab/>
        </w:r>
        <w:r>
          <w:fldChar w:fldCharType="begin"/>
        </w:r>
        <w:r>
          <w:instrText xml:space="preserve"> PAGEREF _Toc21337 \h </w:instrText>
        </w:r>
        <w:r>
          <w:fldChar w:fldCharType="separate"/>
        </w:r>
        <w:r>
          <w:t>40</w:t>
        </w:r>
        <w:r>
          <w:fldChar w:fldCharType="end"/>
        </w:r>
      </w:hyperlink>
    </w:p>
    <w:p>
      <w:pPr>
        <w:pStyle w:val="TOC1"/>
        <w:tabs>
          <w:tab w:val="right" w:leader="dot" w:pos="8306"/>
        </w:tabs>
      </w:pPr>
      <w:hyperlink w:anchor="_Toc26411" w:history="1">
        <w:r>
          <w:rPr>
            <w:rFonts w:ascii="仿宋" w:eastAsia="仿宋" w:hAnsi="仿宋" w:cs="仿宋" w:hint="eastAsia"/>
            <w:lang w:eastAsia="zh-CN"/>
          </w:rPr>
          <w:t>十三、风险识别与分类</w:t>
        </w:r>
        <w:r>
          <w:tab/>
        </w:r>
        <w:r>
          <w:fldChar w:fldCharType="begin"/>
        </w:r>
        <w:r>
          <w:instrText xml:space="preserve"> PAGEREF _Toc26411 \h </w:instrText>
        </w:r>
        <w:r>
          <w:fldChar w:fldCharType="separate"/>
        </w:r>
        <w:r>
          <w:t>42</w:t>
        </w:r>
        <w:r>
          <w:fldChar w:fldCharType="end"/>
        </w:r>
      </w:hyperlink>
    </w:p>
    <w:p>
      <w:pPr>
        <w:pStyle w:val="TOC2"/>
        <w:tabs>
          <w:tab w:val="right" w:leader="dot" w:pos="8306"/>
        </w:tabs>
      </w:pPr>
      <w:hyperlink w:anchor="_Toc28291" w:history="1">
        <w:r>
          <w:rPr>
            <w:rFonts w:ascii="仿宋" w:eastAsia="仿宋" w:hAnsi="仿宋" w:cs="仿宋" w:hint="eastAsia"/>
            <w:lang w:eastAsia="zh-CN"/>
          </w:rPr>
          <w:t>(一)、风险识别</w:t>
        </w:r>
        <w:r>
          <w:tab/>
        </w:r>
        <w:r>
          <w:fldChar w:fldCharType="begin"/>
        </w:r>
        <w:r>
          <w:instrText xml:space="preserve"> PAGEREF _Toc28291 \h </w:instrText>
        </w:r>
        <w:r>
          <w:fldChar w:fldCharType="separate"/>
        </w:r>
        <w:r>
          <w:t>42</w:t>
        </w:r>
        <w:r>
          <w:fldChar w:fldCharType="end"/>
        </w:r>
      </w:hyperlink>
    </w:p>
    <w:p>
      <w:pPr>
        <w:pStyle w:val="TOC2"/>
        <w:tabs>
          <w:tab w:val="right" w:leader="dot" w:pos="8306"/>
        </w:tabs>
      </w:pPr>
      <w:hyperlink w:anchor="_Toc22465" w:history="1">
        <w:r>
          <w:rPr>
            <w:rFonts w:ascii="仿宋" w:eastAsia="仿宋" w:hAnsi="仿宋" w:cs="仿宋" w:hint="eastAsia"/>
            <w:lang w:eastAsia="zh-CN"/>
          </w:rPr>
          <w:t>(二)、风险分类</w:t>
        </w:r>
        <w:r>
          <w:tab/>
        </w:r>
        <w:r>
          <w:fldChar w:fldCharType="begin"/>
        </w:r>
        <w:r>
          <w:instrText xml:space="preserve"> PAGEREF _Toc22465 \h </w:instrText>
        </w:r>
        <w:r>
          <w:fldChar w:fldCharType="separate"/>
        </w:r>
        <w:r>
          <w:t>43</w:t>
        </w:r>
        <w:r>
          <w:fldChar w:fldCharType="end"/>
        </w:r>
      </w:hyperlink>
    </w:p>
    <w:p>
      <w:pPr>
        <w:pStyle w:val="TOC1"/>
        <w:tabs>
          <w:tab w:val="right" w:leader="dot" w:pos="8306"/>
        </w:tabs>
      </w:pPr>
      <w:hyperlink w:anchor="_Toc1830" w:history="1">
        <w:r>
          <w:rPr>
            <w:rFonts w:ascii="仿宋" w:eastAsia="仿宋" w:hAnsi="仿宋" w:cs="仿宋" w:hint="eastAsia"/>
            <w:lang w:eastAsia="zh-CN"/>
          </w:rPr>
          <w:t>十四、化工机械项目治理与监督</w:t>
        </w:r>
        <w:r>
          <w:tab/>
        </w:r>
        <w:r>
          <w:fldChar w:fldCharType="begin"/>
        </w:r>
        <w:r>
          <w:instrText xml:space="preserve"> PAGEREF _Toc1830 \h </w:instrText>
        </w:r>
        <w:r>
          <w:fldChar w:fldCharType="separate"/>
        </w:r>
        <w:r>
          <w:t>45</w:t>
        </w:r>
        <w:r>
          <w:fldChar w:fldCharType="end"/>
        </w:r>
      </w:hyperlink>
    </w:p>
    <w:p>
      <w:pPr>
        <w:pStyle w:val="TOC2"/>
        <w:tabs>
          <w:tab w:val="right" w:leader="dot" w:pos="8306"/>
        </w:tabs>
      </w:pPr>
      <w:hyperlink w:anchor="_Toc15561" w:history="1">
        <w:r>
          <w:rPr>
            <w:rFonts w:ascii="仿宋" w:eastAsia="仿宋" w:hAnsi="仿宋" w:cs="仿宋" w:hint="eastAsia"/>
            <w:lang w:eastAsia="zh-CN"/>
          </w:rPr>
          <w:t>(一)、化工机械项目治理结构</w:t>
        </w:r>
        <w:r>
          <w:tab/>
        </w:r>
        <w:r>
          <w:fldChar w:fldCharType="begin"/>
        </w:r>
        <w:r>
          <w:instrText xml:space="preserve"> PAGEREF _Toc15561 \h </w:instrText>
        </w:r>
        <w:r>
          <w:fldChar w:fldCharType="separate"/>
        </w:r>
        <w:r>
          <w:t>45</w:t>
        </w:r>
        <w:r>
          <w:fldChar w:fldCharType="end"/>
        </w:r>
      </w:hyperlink>
    </w:p>
    <w:p>
      <w:pPr>
        <w:pStyle w:val="TOC2"/>
        <w:tabs>
          <w:tab w:val="right" w:leader="dot" w:pos="8306"/>
        </w:tabs>
      </w:pPr>
      <w:hyperlink w:anchor="_Toc219" w:history="1">
        <w:r>
          <w:rPr>
            <w:rFonts w:ascii="仿宋" w:eastAsia="仿宋" w:hAnsi="仿宋" w:cs="仿宋" w:hint="eastAsia"/>
            <w:lang w:eastAsia="zh-CN"/>
          </w:rPr>
          <w:t>(二)、监督与审计</w:t>
        </w:r>
        <w:r>
          <w:tab/>
        </w:r>
        <w:r>
          <w:fldChar w:fldCharType="begin"/>
        </w:r>
        <w:r>
          <w:instrText xml:space="preserve"> PAGEREF _Toc219 \h </w:instrText>
        </w:r>
        <w:r>
          <w:fldChar w:fldCharType="separate"/>
        </w:r>
        <w:r>
          <w:t>46</w:t>
        </w:r>
        <w:r>
          <w:fldChar w:fldCharType="end"/>
        </w:r>
      </w:hyperlink>
    </w:p>
    <w:p>
      <w:pPr>
        <w:pStyle w:val="TOC1"/>
        <w:tabs>
          <w:tab w:val="right" w:leader="dot" w:pos="8306"/>
        </w:tabs>
      </w:pPr>
      <w:hyperlink w:anchor="_Toc13410" w:history="1">
        <w:r>
          <w:rPr>
            <w:rFonts w:ascii="仿宋" w:eastAsia="仿宋" w:hAnsi="仿宋" w:cs="仿宋" w:hint="eastAsia"/>
            <w:lang w:eastAsia="zh-CN"/>
          </w:rPr>
          <w:t>十五、利益相关者分析与沟通计划</w:t>
        </w:r>
        <w:r>
          <w:tab/>
        </w:r>
        <w:r>
          <w:fldChar w:fldCharType="begin"/>
        </w:r>
        <w:r>
          <w:instrText xml:space="preserve"> PAGEREF _Toc13410 \h </w:instrText>
        </w:r>
        <w:r>
          <w:fldChar w:fldCharType="separate"/>
        </w:r>
        <w:r>
          <w:t>48</w:t>
        </w:r>
        <w:r>
          <w:fldChar w:fldCharType="end"/>
        </w:r>
      </w:hyperlink>
    </w:p>
    <w:p>
      <w:pPr>
        <w:pStyle w:val="TOC2"/>
        <w:tabs>
          <w:tab w:val="right" w:leader="dot" w:pos="8306"/>
        </w:tabs>
      </w:pPr>
      <w:hyperlink w:anchor="_Toc20105" w:history="1">
        <w:r>
          <w:rPr>
            <w:rFonts w:ascii="仿宋" w:eastAsia="仿宋" w:hAnsi="仿宋" w:cs="仿宋" w:hint="eastAsia"/>
            <w:lang w:eastAsia="zh-CN"/>
          </w:rPr>
          <w:t>(一)、利益相关者分析</w:t>
        </w:r>
        <w:r>
          <w:tab/>
        </w:r>
        <w:r>
          <w:fldChar w:fldCharType="begin"/>
        </w:r>
        <w:r>
          <w:instrText xml:space="preserve"> PAGEREF _Toc20105 \h </w:instrText>
        </w:r>
        <w:r>
          <w:fldChar w:fldCharType="separate"/>
        </w:r>
        <w:r>
          <w:t>48</w:t>
        </w:r>
        <w:r>
          <w:fldChar w:fldCharType="end"/>
        </w:r>
      </w:hyperlink>
    </w:p>
    <w:p>
      <w:pPr>
        <w:pStyle w:val="TOC2"/>
        <w:tabs>
          <w:tab w:val="right" w:leader="dot" w:pos="8306"/>
        </w:tabs>
      </w:pPr>
      <w:hyperlink w:anchor="_Toc1552" w:history="1">
        <w:r>
          <w:rPr>
            <w:rFonts w:ascii="仿宋" w:eastAsia="仿宋" w:hAnsi="仿宋" w:cs="仿宋" w:hint="eastAsia"/>
            <w:lang w:eastAsia="zh-CN"/>
          </w:rPr>
          <w:t>(二)、沟通计划</w:t>
        </w:r>
        <w:r>
          <w:tab/>
        </w:r>
        <w:r>
          <w:fldChar w:fldCharType="begin"/>
        </w:r>
        <w:r>
          <w:instrText xml:space="preserve"> PAGEREF _Toc1552 \h </w:instrText>
        </w:r>
        <w:r>
          <w:fldChar w:fldCharType="separate"/>
        </w:r>
        <w:r>
          <w:t>49</w:t>
        </w:r>
        <w:r>
          <w:fldChar w:fldCharType="end"/>
        </w:r>
      </w:hyperlink>
    </w:p>
    <w:p>
      <w:pPr>
        <w:pStyle w:val="TOC1"/>
        <w:tabs>
          <w:tab w:val="right" w:leader="dot" w:pos="8306"/>
        </w:tabs>
      </w:pPr>
      <w:hyperlink w:anchor="_Toc8434" w:history="1">
        <w:r>
          <w:rPr>
            <w:rFonts w:ascii="仿宋" w:eastAsia="仿宋" w:hAnsi="仿宋" w:cs="仿宋" w:hint="eastAsia"/>
            <w:lang w:eastAsia="zh-CN"/>
          </w:rPr>
          <w:t>十六、化工机械项目变更管理</w:t>
        </w:r>
        <w:r>
          <w:tab/>
        </w:r>
        <w:r>
          <w:fldChar w:fldCharType="begin"/>
        </w:r>
        <w:r>
          <w:instrText xml:space="preserve"> PAGEREF _Toc8434 \h </w:instrText>
        </w:r>
        <w:r>
          <w:fldChar w:fldCharType="separate"/>
        </w:r>
        <w:r>
          <w:t>50</w:t>
        </w:r>
        <w:r>
          <w:fldChar w:fldCharType="end"/>
        </w:r>
      </w:hyperlink>
    </w:p>
    <w:p>
      <w:pPr>
        <w:pStyle w:val="TOC2"/>
        <w:tabs>
          <w:tab w:val="right" w:leader="dot" w:pos="8306"/>
        </w:tabs>
      </w:pPr>
      <w:hyperlink w:anchor="_Toc20892" w:history="1">
        <w:r>
          <w:rPr>
            <w:rFonts w:ascii="仿宋" w:eastAsia="仿宋" w:hAnsi="仿宋" w:cs="仿宋" w:hint="eastAsia"/>
            <w:lang w:eastAsia="zh-CN"/>
          </w:rPr>
          <w:t>(一)、变更申请与评估</w:t>
        </w:r>
        <w:r>
          <w:tab/>
        </w:r>
        <w:r>
          <w:fldChar w:fldCharType="begin"/>
        </w:r>
        <w:r>
          <w:instrText xml:space="preserve"> PAGEREF _Toc20892 \h </w:instrText>
        </w:r>
        <w:r>
          <w:fldChar w:fldCharType="separate"/>
        </w:r>
        <w:r>
          <w:t>50</w:t>
        </w:r>
        <w:r>
          <w:fldChar w:fldCharType="end"/>
        </w:r>
      </w:hyperlink>
    </w:p>
    <w:p>
      <w:pPr>
        <w:pStyle w:val="TOC2"/>
        <w:tabs>
          <w:tab w:val="right" w:leader="dot" w:pos="8306"/>
        </w:tabs>
      </w:pPr>
      <w:hyperlink w:anchor="_Toc10913" w:history="1">
        <w:r>
          <w:rPr>
            <w:rFonts w:ascii="仿宋" w:eastAsia="仿宋" w:hAnsi="仿宋" w:cs="仿宋" w:hint="eastAsia"/>
            <w:lang w:eastAsia="zh-CN"/>
          </w:rPr>
          <w:t>(二)、变更实施与控制</w:t>
        </w:r>
        <w:r>
          <w:tab/>
        </w:r>
        <w:r>
          <w:fldChar w:fldCharType="begin"/>
        </w:r>
        <w:r>
          <w:instrText xml:space="preserve"> PAGEREF _Toc10913 \h </w:instrText>
        </w:r>
        <w:r>
          <w:fldChar w:fldCharType="separate"/>
        </w:r>
        <w:r>
          <w:t>51</w:t>
        </w:r>
        <w:r>
          <w:fldChar w:fldCharType="end"/>
        </w:r>
      </w:hyperlink>
    </w:p>
    <w:p>
      <w:pPr>
        <w:pStyle w:val="TOC1"/>
        <w:tabs>
          <w:tab w:val="right" w:leader="dot" w:pos="8306"/>
        </w:tabs>
      </w:pPr>
      <w:hyperlink w:anchor="_Toc20920" w:history="1">
        <w:r>
          <w:rPr>
            <w:rFonts w:ascii="仿宋" w:eastAsia="仿宋" w:hAnsi="仿宋" w:cs="仿宋" w:hint="eastAsia"/>
            <w:lang w:eastAsia="zh-CN"/>
          </w:rPr>
          <w:t>十七、营销与推广策略</w:t>
        </w:r>
        <w:r>
          <w:tab/>
        </w:r>
        <w:r>
          <w:fldChar w:fldCharType="begin"/>
        </w:r>
        <w:r>
          <w:instrText xml:space="preserve"> PAGEREF _Toc20920 \h </w:instrText>
        </w:r>
        <w:r>
          <w:fldChar w:fldCharType="separate"/>
        </w:r>
        <w:r>
          <w:t>51</w:t>
        </w:r>
        <w:r>
          <w:fldChar w:fldCharType="end"/>
        </w:r>
      </w:hyperlink>
    </w:p>
    <w:p>
      <w:pPr>
        <w:pStyle w:val="TOC2"/>
        <w:tabs>
          <w:tab w:val="right" w:leader="dot" w:pos="8306"/>
        </w:tabs>
      </w:pPr>
      <w:hyperlink w:anchor="_Toc11374" w:history="1">
        <w:r>
          <w:rPr>
            <w:rFonts w:ascii="仿宋" w:eastAsia="仿宋" w:hAnsi="仿宋" w:cs="仿宋" w:hint="eastAsia"/>
            <w:lang w:eastAsia="zh-CN"/>
          </w:rPr>
          <w:t>(一)、产品/服务定位与特点</w:t>
        </w:r>
        <w:r>
          <w:tab/>
        </w:r>
        <w:r>
          <w:fldChar w:fldCharType="begin"/>
        </w:r>
        <w:r>
          <w:instrText xml:space="preserve"> PAGEREF _Toc11374 \h </w:instrText>
        </w:r>
        <w:r>
          <w:fldChar w:fldCharType="separate"/>
        </w:r>
        <w:r>
          <w:t>51</w:t>
        </w:r>
        <w:r>
          <w:fldChar w:fldCharType="end"/>
        </w:r>
      </w:hyperlink>
    </w:p>
    <w:p>
      <w:pPr>
        <w:pStyle w:val="TOC2"/>
        <w:tabs>
          <w:tab w:val="right" w:leader="dot" w:pos="8306"/>
        </w:tabs>
      </w:pPr>
      <w:hyperlink w:anchor="_Toc22255" w:history="1">
        <w:r>
          <w:rPr>
            <w:rFonts w:ascii="仿宋" w:eastAsia="仿宋" w:hAnsi="仿宋" w:cs="仿宋" w:hint="eastAsia"/>
            <w:lang w:eastAsia="zh-CN"/>
          </w:rPr>
          <w:t>(二)、市场定位与竞争分析</w:t>
        </w:r>
        <w:r>
          <w:tab/>
        </w:r>
        <w:r>
          <w:fldChar w:fldCharType="begin"/>
        </w:r>
        <w:r>
          <w:instrText xml:space="preserve"> PAGEREF _Toc22255 \h </w:instrText>
        </w:r>
        <w:r>
          <w:fldChar w:fldCharType="separate"/>
        </w:r>
        <w:r>
          <w:t>53</w:t>
        </w:r>
        <w:r>
          <w:fldChar w:fldCharType="end"/>
        </w:r>
      </w:hyperlink>
    </w:p>
    <w:p>
      <w:pPr>
        <w:pStyle w:val="TOC2"/>
        <w:tabs>
          <w:tab w:val="right" w:leader="dot" w:pos="8306"/>
        </w:tabs>
      </w:pPr>
      <w:hyperlink w:anchor="_Toc9289" w:history="1">
        <w:r>
          <w:rPr>
            <w:rFonts w:ascii="仿宋" w:eastAsia="仿宋" w:hAnsi="仿宋" w:cs="仿宋" w:hint="eastAsia"/>
            <w:lang w:eastAsia="zh-CN"/>
          </w:rPr>
          <w:t>(三)、营销渠道与策略</w:t>
        </w:r>
        <w:r>
          <w:tab/>
        </w:r>
        <w:r>
          <w:fldChar w:fldCharType="begin"/>
        </w:r>
        <w:r>
          <w:instrText xml:space="preserve"> PAGEREF _Toc9289 \h </w:instrText>
        </w:r>
        <w:r>
          <w:fldChar w:fldCharType="separate"/>
        </w:r>
        <w:r>
          <w:t>54</w:t>
        </w:r>
        <w:r>
          <w:fldChar w:fldCharType="end"/>
        </w:r>
      </w:hyperlink>
    </w:p>
    <w:p>
      <w:pPr>
        <w:pStyle w:val="TOC2"/>
        <w:tabs>
          <w:tab w:val="right" w:leader="dot" w:pos="8306"/>
        </w:tabs>
      </w:pPr>
      <w:hyperlink w:anchor="_Toc12423" w:history="1">
        <w:r>
          <w:rPr>
            <w:rFonts w:ascii="仿宋" w:eastAsia="仿宋" w:hAnsi="仿宋" w:cs="仿宋" w:hint="eastAsia"/>
            <w:lang w:eastAsia="zh-CN"/>
          </w:rPr>
          <w:t>(四)、推广与宣传活动</w:t>
        </w:r>
        <w:r>
          <w:tab/>
        </w:r>
        <w:r>
          <w:fldChar w:fldCharType="begin"/>
        </w:r>
        <w:r>
          <w:instrText xml:space="preserve"> PAGEREF _Toc12423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93"/>
      <w:r>
        <w:rPr>
          <w:rFonts w:ascii="仿宋" w:eastAsia="仿宋" w:hAnsi="仿宋" w:cs="仿宋" w:hint="eastAsia"/>
          <w:sz w:val="28"/>
          <w:lang w:eastAsia="zh-CN"/>
        </w:rPr>
        <w:t>一、化工机械项目建设单位说明</w:t>
      </w:r>
      <w:bookmarkEnd w:id="2"/>
    </w:p>
    <w:p>
      <w:pPr>
        <w:pStyle w:val="Heading2"/>
        <w:rPr>
          <w:rFonts w:ascii="仿宋" w:eastAsia="仿宋" w:hAnsi="仿宋" w:cs="仿宋" w:hint="eastAsia"/>
          <w:lang w:eastAsia="zh-CN"/>
        </w:rPr>
      </w:pPr>
      <w:bookmarkStart w:id="3" w:name="_Toc7076"/>
      <w:r>
        <w:rPr>
          <w:rFonts w:ascii="仿宋" w:eastAsia="仿宋" w:hAnsi="仿宋" w:cs="仿宋" w:hint="eastAsia"/>
          <w:lang w:eastAsia="zh-CN"/>
        </w:rPr>
        <w:t>(一)、化工机械项目承办单位基本情况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工机械项目承办单位的XXXX，我们着眼于实现可持续的经济效益。通过技术创新和解决方案的提供，公司预计在化工机械项目执行期间将获得可观的收入增长。这一收入来源主要包括化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同时，我们注重成本控制和效率提升，以确保化工机械项目的可持续盈利。透过精细的管理和资源优化，公司期望实现化工机械项目利润最大化。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工机械项目实施进行全面的投资评估，包括化工机械项目启动阶段的资金投入和后续运营成本。通过对化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工机械项目实施过程中具备足够的资金流动性，公司将进行详尽的现金流分析。这包括资金需求的合理预测、化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901"/>
      <w:r>
        <w:rPr>
          <w:rFonts w:ascii="仿宋" w:eastAsia="仿宋" w:hAnsi="仿宋" w:cs="仿宋" w:hint="eastAsia"/>
          <w:sz w:val="28"/>
          <w:lang w:eastAsia="zh-CN"/>
        </w:rPr>
        <w:t>二、化工机械项目绩效评估</w:t>
      </w:r>
      <w:bookmarkEnd w:id="5"/>
    </w:p>
    <w:p>
      <w:pPr>
        <w:pStyle w:val="Heading2"/>
        <w:rPr>
          <w:rFonts w:ascii="仿宋" w:eastAsia="仿宋" w:hAnsi="仿宋" w:cs="仿宋" w:hint="eastAsia"/>
          <w:lang w:eastAsia="zh-CN"/>
        </w:rPr>
      </w:pPr>
      <w:bookmarkStart w:id="6" w:name="_Toc12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我们设计了一套全面的绩效评估指标，以确保化工机械项目的可控和成功交付。这些指标跨足化工机械项目目标、成本、进度和质量等多个维度，为我们提供了全面洞察化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目标达成率是我们关注的首要指标。我们设定了明确的目标，并通过定期监测和评估，迅速发现并应对潜在的目标偏差。这为化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进度作为关键的绩效指标之一，得到了精心的关注。我们制定了详细的化工机械项目进度计划，并设立了进度符合度指标，确保实际进度与计划进度保持一致。这使我们能够快速发现和解决潜在的进度问题，保持化工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工机械项目绩效的不可或缺的一环。我们引入了一系列的质量标准和客户满意度指标，以确保化工机械项目交付的成果在质量上达到或超越预期水平。通过持续监测这些指标，我们努力提升化工机械项目整体质量水平，为化工机械项目的成功交付提供有力保障。通过这些科学且全面的绩效评估，我们能够更好地引导化工机械项目的持续改进，确保化工机械项目目标的顺利达成。</w:t>
      </w:r>
    </w:p>
    <w:p>
      <w:pPr>
        <w:pStyle w:val="Heading2"/>
        <w:ind w:firstLine="560" w:firstLineChars="200"/>
        <w:rPr>
          <w:rFonts w:ascii="仿宋" w:eastAsia="仿宋" w:hAnsi="仿宋" w:cs="仿宋" w:hint="eastAsia"/>
          <w:sz w:val="28"/>
          <w:lang w:eastAsia="zh-CN"/>
        </w:rPr>
      </w:pPr>
      <w:bookmarkStart w:id="7" w:name="_Toc199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绩效评估是化工机械项目中的关键环节，为确保化工机械项目达到预期目标，我们采用了多层次、多维度的绩效评估方法。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工机械项目的战略目标对齐，确保每个决策和行动都与化工机械项目整体目标保持一致。团队会定期召开战略对齐会议，审视当前工作与化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工机械项目进度、质量、成本和风险等方面。这些指标通过数据收集和分析，为化工机械项目管理团队提供了客观的评估依据。例如，我们通过化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绩效评估不仅仅停留在化工机械项目内部，还考虑了化工机械项目对外部环境的影响。我们定期进行干系人满意度调查，以了解各利益相关方对化工机械项目的期望和满意度，并及时做出调整。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这种多层次、多角度的绩效评估方法，使得我们能够全面了解化工机械项目的运行状态，及时做出调整，确保化工机械项目在不断变化的环境中保持稳健前行。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61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为了确保化工机械项目的有效管理和不断优化，我们采用了精心设计的绩效评估周期。这个周期旨在实现灵活、实时和全面的评估，以适应化工机械项目执行中的各种挑战。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工机械项目的不同需求，分为短期、中期和长期。短期评估关注每个迭代或工作周期，以及时发现和解决当前任务中的问题。中期评估涵盖几个迭代，深入了解整体化工机械项目的趋势和性能。长期评估则着眼于整个化工机械项目阶段，确保化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工机械项目管理工具和协作平台，团队成员能够随时更新和分享化工机械项目数据。这种实时性的反馈机制使我们能够及时察觉潜在问题，快速调整，保持化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工机械项目的决策制定密不可分。每个周期的化工机械项目回顾会议成为集体总结经验、识别问题深层次原因并找到创新解决方案的平台。这种定期的反思与调整机制使化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90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329"/>
      <w:r>
        <w:rPr>
          <w:rFonts w:ascii="仿宋" w:eastAsia="仿宋" w:hAnsi="仿宋" w:cs="仿宋" w:hint="eastAsia"/>
          <w:lang w:eastAsia="zh-CN"/>
        </w:rPr>
        <w:t>(一)、化工机械行业分析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行业一直以来都是市场的关注焦点。行业内的发展趋势、竞争态势以及潜在机会都对化工机械项目的推进产生深远的影响。通过深入研究行业的整体概貌，我们将更好地理解行业的核心特征，为化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行业，技术一直是推动创新和发展的关键因素。我们将对当前技术趋势进行详尽分析，包括但不限于人工智能、大数据应用、先进制造技术等。这有助于化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机械项目成功的基础。我们将对主要竞争对手进行深入研究，包括其市场份额、产品特点、市场定位等。通过全面了解竞争对手的优势和劣势，化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76"/>
      <w:r>
        <w:rPr>
          <w:rFonts w:ascii="仿宋" w:eastAsia="仿宋" w:hAnsi="仿宋" w:cs="仿宋" w:hint="eastAsia"/>
          <w:sz w:val="28"/>
          <w:lang w:eastAsia="zh-CN"/>
        </w:rPr>
        <w:t>(二)、化工机械市场分析预测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通过对市场规模的深入调研，我们将预测化工机械市场未来的增长趋势。这包括市场的整体规模、各细分领域的发展趋势等。化工机械项目可以根据市场的扩张速度和潜在机会，制定更符合市场需求的发展策略。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机械项目实施过程中需要充分考虑的因素。我们将对市场风险进行全面评估，包括但不限于政策法规风险、市场竞争风险、技术变革风险等。通过对潜在风险的深入分析，化工机械项目可以制定相应的风险缓解策略，降低不确定性对化工机械项目的影响。</w:t>
      </w:r>
    </w:p>
    <w:p>
      <w:pPr>
        <w:pStyle w:val="Heading1"/>
        <w:ind w:firstLine="560" w:firstLineChars="200"/>
        <w:rPr>
          <w:rFonts w:ascii="仿宋" w:eastAsia="仿宋" w:hAnsi="仿宋" w:cs="仿宋" w:hint="eastAsia"/>
          <w:sz w:val="28"/>
          <w:lang w:eastAsia="zh-CN"/>
        </w:rPr>
      </w:pPr>
      <w:bookmarkStart w:id="12" w:name="_Toc10962"/>
      <w:r>
        <w:rPr>
          <w:rFonts w:ascii="仿宋" w:eastAsia="仿宋" w:hAnsi="仿宋" w:cs="仿宋" w:hint="eastAsia"/>
          <w:sz w:val="28"/>
          <w:lang w:eastAsia="zh-CN"/>
        </w:rPr>
        <w:t>四、化工机械项目文档管理</w:t>
      </w:r>
      <w:bookmarkEnd w:id="12"/>
    </w:p>
    <w:p>
      <w:pPr>
        <w:pStyle w:val="Heading2"/>
        <w:rPr>
          <w:rFonts w:ascii="仿宋" w:eastAsia="仿宋" w:hAnsi="仿宋" w:cs="仿宋" w:hint="eastAsia"/>
          <w:lang w:eastAsia="zh-CN"/>
        </w:rPr>
      </w:pPr>
      <w:bookmarkStart w:id="13" w:name="_Toc19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化工机械项目高度重视文档的质量和准确性，以支持化工机械项目的各项活动和决策。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文档的编制始于化工机械项目计划的初期，我们制定了详细的文档编制计划，明确了每个文档的内容、格式和编写责任人。在化工机械项目启动阶段，我们首先编制了化工机械项目章程，明确定义了化工机械项目的目标、范围、风险等关键要素。随后，化工机械项目团队根据计划陆续编制了需求文档、设计文档、测试文档等各类文档，确保化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机械项目管理中的重要环节，旨在确保化工机械项目文档符合质量标准和化工机械项目需求。在化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除了内部审查，我们还进行了外部审查，邀请化工机械项目相关利益方和专业领域的专家对文档进行独立审查。这有助于获取更全面、客观的反馈，确保化工机械项目文档不仅符合内部标准，也满足外部需求。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化工机械项目在文档编制与审查方面建立了严格的管理机制，通过规范的流程和多维度的审查，确保化工机械项目文档的质量、准确性和可靠性，为化工机械项目的顺利推进提供了有力支持。</w:t>
      </w:r>
    </w:p>
    <w:p>
      <w:pPr>
        <w:pStyle w:val="Heading2"/>
        <w:ind w:firstLine="560" w:firstLineChars="200"/>
        <w:rPr>
          <w:rFonts w:ascii="仿宋" w:eastAsia="仿宋" w:hAnsi="仿宋" w:cs="仿宋" w:hint="eastAsia"/>
          <w:sz w:val="28"/>
          <w:lang w:eastAsia="zh-CN"/>
        </w:rPr>
      </w:pPr>
      <w:bookmarkStart w:id="14" w:name="_Toc956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64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文档存档与归档是化工机械项目生命周期中一个至关重要的环节，直接关系到化工机械项目信息的长期保存和历史记录的完整性。在化工机械项目中，我们实施了一系列有效的文档存档与归档管理策略：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697"/>
      <w:r>
        <w:rPr>
          <w:rFonts w:ascii="仿宋" w:eastAsia="仿宋" w:hAnsi="仿宋" w:cs="仿宋" w:hint="eastAsia"/>
          <w:sz w:val="28"/>
          <w:lang w:eastAsia="zh-CN"/>
        </w:rPr>
        <w:t>五、化工机械项目可持续发展</w:t>
      </w:r>
      <w:bookmarkEnd w:id="16"/>
    </w:p>
    <w:p>
      <w:pPr>
        <w:pStyle w:val="Heading2"/>
        <w:rPr>
          <w:rFonts w:ascii="仿宋" w:eastAsia="仿宋" w:hAnsi="仿宋" w:cs="仿宋" w:hint="eastAsia"/>
          <w:lang w:eastAsia="zh-CN"/>
        </w:rPr>
      </w:pPr>
      <w:bookmarkStart w:id="17" w:name="_Toc133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化工机械项目团队着眼于未来，明确了可持续发展的战略方向。制定的具体可持续发展目标包括降低资源使用、采用环保技术、最大化社会效益等。这一步骤不仅有助于化工机械项目在环保和社会责任方面达到最高标准，也为未来提供了明确的指引，确保化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工机械项目管理周期。从化工机械项目规划开始，化工机械项目团队就考虑了环境和社会的因素。在执行阶段，化工机械项目团队积极推动绿色技术的应用，优化资源利用。此外，关注员工的社会责任，通过培训和沟通活动提高员工对可持续发展的认知，使他们能够在日常工作中践行可持续实践。这些举措不仅为化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37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扎根于化工机械项目的可持续发展理念，我们深信环保与社会责任是化工机械项目成功的关键支柱。在化工机械项目的每一步，我们都致力于通过创新和实践，履行对环境和社会的坚定责任。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团队通过引入先进的环保技术、建立高效的废物处理系统以及推动能源节约措施，积极履行环保责任。定期的环保监测和评估确保化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不仅致力于自身可持续发展，还注重对社会的回馈。通过支持社区化工机械项目、参与慈善事业、提供培训机会等方式，化工机械项目积极履行社会责任。与当地社区建立积极互动，关注员工的工作与生活平衡，以及员工的身心健康，是化工机械项目在社会责任层面的关键举措。这样的实践不仅增强了化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213"/>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859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化工机械项目的主要产品是XXXX，预计年产值为XXX万元。这一产品在市场中占据着重要的地位，其广泛的应用范围使得该化工机械项目的市场前景非常广阔。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工机械项目的xxx产品作为重要的原材料之一，将在多个领域发挥关键作用。其在建筑、交通、能源等方面的广泛应用将为整个产业链提供强大的支持，形成产业协同效应。化工机械项目的年产值XXX万XXX万XXX万万元不仅反映了其在市场上的巨大潜力，更预示着它对国民经济的积极贡献。这种关联度高、涉及面广的产业关系，使得该化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706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总征地面积为XXXX平方米，相当于约XX.XX亩，其中净用地面积为XXXX平方米，红线范围内相当于约XX.XX亩。这一用地规模充分考虑了化工机械项目的建设需求，保障了化工机械项目在合适的空间内得以充分发展。化工机械项目规划的总建筑面积为XXXX平方米，其中主体工程建设占XXXX平方米，计容建筑面积达XXXX平方米。预计建筑工程的投资将达到XXXX万元，为化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计划购置的设备共计XXXX台（套），设备购置费用为XXXX万元。这一设备购置计划充分考虑到化工机械项目的生产需求和技术要求，确保了化工机械项目在生产运营中具备先进的技术装备和高效的生产能力。设备的合理配置将为化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计划总投资为XXXX万元，预计年实现营业收入为XXXX万元。这一产能规模的设定旨在确保化工机械项目能够在投资与回报之间取得平衡，实现长期可持续的发展。化工机械项目的总投资充分考虑到各个方面的需求，包括用地建设、设备购置等多个环节，以确保化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2" w:name="_Toc6347"/>
      <w:r>
        <w:rPr>
          <w:rFonts w:ascii="仿宋" w:eastAsia="仿宋" w:hAnsi="仿宋" w:cs="仿宋" w:hint="eastAsia"/>
          <w:sz w:val="28"/>
          <w:lang w:eastAsia="zh-CN"/>
        </w:rPr>
        <w:t>七、化工机械项目计划安排</w:t>
      </w:r>
      <w:bookmarkEnd w:id="22"/>
    </w:p>
    <w:p>
      <w:pPr>
        <w:pStyle w:val="Heading2"/>
        <w:rPr>
          <w:rFonts w:ascii="仿宋" w:eastAsia="仿宋" w:hAnsi="仿宋" w:cs="仿宋" w:hint="eastAsia"/>
          <w:lang w:eastAsia="zh-CN"/>
        </w:rPr>
      </w:pPr>
      <w:bookmarkStart w:id="23" w:name="_Toc21844"/>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建设周期定为XXX个月，这一时间框架经过精心规划，旨在确保化工机械项目的有序推进和高效完成。这个周期涵盖了化工机械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https://d.book118.com/678101044032006030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E680F"/>
    <w:rsid w:val="6BAE68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01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2024-01-21T08:00:00Z</dcterms:created>
  <dcterms:modified xsi:type="dcterms:W3CDTF">2024-01-21T08:00:38Z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51D279F1108A47E796008D08A74CCE25_11</vt:lpwstr>
  </property>
  <property fmtid="{D5CDD505-2E9C-101B-9397-08002B2CF9AE}" pid="3" name="KSOProductBuildVer">
    <vt:lpwstr>2052-12.1.0.16120</vt:lpwstr>
  </property>
</Properties>
</file>