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特种车辆相关行业公司成立报告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7" w:history="1">
        <w:r>
          <w:rPr>
            <w:rFonts w:ascii="仿宋" w:eastAsia="仿宋" w:hAnsi="仿宋" w:cs="仿宋" w:hint="eastAsia"/>
            <w:lang w:eastAsia="zh-CN"/>
          </w:rPr>
          <w:t>序言</w:t>
        </w:r>
        <w:r>
          <w:tab/>
        </w:r>
        <w:r>
          <w:fldChar w:fldCharType="begin"/>
        </w:r>
        <w:r>
          <w:instrText xml:space="preserve"> PAGEREF _Toc21247 \h </w:instrText>
        </w:r>
        <w:r>
          <w:fldChar w:fldCharType="separate"/>
        </w:r>
        <w:r>
          <w:t>3</w:t>
        </w:r>
        <w:r>
          <w:fldChar w:fldCharType="end"/>
        </w:r>
      </w:hyperlink>
    </w:p>
    <w:p>
      <w:pPr>
        <w:pStyle w:val="TOC1"/>
        <w:tabs>
          <w:tab w:val="right" w:leader="dot" w:pos="8306"/>
        </w:tabs>
      </w:pPr>
      <w:hyperlink w:anchor="_Toc8529" w:history="1">
        <w:r>
          <w:rPr>
            <w:rFonts w:ascii="仿宋" w:eastAsia="仿宋" w:hAnsi="仿宋" w:cs="仿宋" w:hint="eastAsia"/>
            <w:lang w:eastAsia="zh-CN"/>
          </w:rPr>
          <w:t>一、发展规划</w:t>
        </w:r>
        <w:r>
          <w:tab/>
        </w:r>
        <w:r>
          <w:fldChar w:fldCharType="begin"/>
        </w:r>
        <w:r>
          <w:instrText xml:space="preserve"> PAGEREF _Toc8529 \h </w:instrText>
        </w:r>
        <w:r>
          <w:fldChar w:fldCharType="separate"/>
        </w:r>
        <w:r>
          <w:t>3</w:t>
        </w:r>
        <w:r>
          <w:fldChar w:fldCharType="end"/>
        </w:r>
      </w:hyperlink>
    </w:p>
    <w:p>
      <w:pPr>
        <w:pStyle w:val="TOC2"/>
        <w:tabs>
          <w:tab w:val="right" w:leader="dot" w:pos="8306"/>
        </w:tabs>
      </w:pPr>
      <w:hyperlink w:anchor="_Toc17207" w:history="1">
        <w:r>
          <w:rPr>
            <w:rFonts w:ascii="仿宋" w:eastAsia="仿宋" w:hAnsi="仿宋" w:cs="仿宋" w:hint="eastAsia"/>
            <w:lang w:eastAsia="zh-CN"/>
          </w:rPr>
          <w:t>(一)、公司发展规划</w:t>
        </w:r>
        <w:r>
          <w:tab/>
        </w:r>
        <w:r>
          <w:fldChar w:fldCharType="begin"/>
        </w:r>
        <w:r>
          <w:instrText xml:space="preserve"> PAGEREF _Toc17207 \h </w:instrText>
        </w:r>
        <w:r>
          <w:fldChar w:fldCharType="separate"/>
        </w:r>
        <w:r>
          <w:t>3</w:t>
        </w:r>
        <w:r>
          <w:fldChar w:fldCharType="end"/>
        </w:r>
      </w:hyperlink>
    </w:p>
    <w:p>
      <w:pPr>
        <w:pStyle w:val="TOC2"/>
        <w:tabs>
          <w:tab w:val="right" w:leader="dot" w:pos="8306"/>
        </w:tabs>
      </w:pPr>
      <w:hyperlink w:anchor="_Toc1253" w:history="1">
        <w:r>
          <w:rPr>
            <w:rFonts w:ascii="仿宋" w:eastAsia="仿宋" w:hAnsi="仿宋" w:cs="仿宋" w:hint="eastAsia"/>
            <w:lang w:eastAsia="zh-CN"/>
          </w:rPr>
          <w:t>(二)、保障措施</w:t>
        </w:r>
        <w:r>
          <w:tab/>
        </w:r>
        <w:r>
          <w:fldChar w:fldCharType="begin"/>
        </w:r>
        <w:r>
          <w:instrText xml:space="preserve"> PAGEREF _Toc1253 \h </w:instrText>
        </w:r>
        <w:r>
          <w:fldChar w:fldCharType="separate"/>
        </w:r>
        <w:r>
          <w:t>4</w:t>
        </w:r>
        <w:r>
          <w:fldChar w:fldCharType="end"/>
        </w:r>
      </w:hyperlink>
    </w:p>
    <w:p>
      <w:pPr>
        <w:pStyle w:val="TOC1"/>
        <w:tabs>
          <w:tab w:val="right" w:leader="dot" w:pos="8306"/>
        </w:tabs>
      </w:pPr>
      <w:hyperlink w:anchor="_Toc8171" w:history="1">
        <w:r>
          <w:rPr>
            <w:rFonts w:ascii="仿宋" w:eastAsia="仿宋" w:hAnsi="仿宋" w:cs="仿宋" w:hint="eastAsia"/>
            <w:lang w:eastAsia="zh-CN"/>
          </w:rPr>
          <w:t>二、选址分析</w:t>
        </w:r>
        <w:r>
          <w:tab/>
        </w:r>
        <w:r>
          <w:fldChar w:fldCharType="begin"/>
        </w:r>
        <w:r>
          <w:instrText xml:space="preserve"> PAGEREF _Toc8171 \h </w:instrText>
        </w:r>
        <w:r>
          <w:fldChar w:fldCharType="separate"/>
        </w:r>
        <w:r>
          <w:t>9</w:t>
        </w:r>
        <w:r>
          <w:fldChar w:fldCharType="end"/>
        </w:r>
      </w:hyperlink>
    </w:p>
    <w:p>
      <w:pPr>
        <w:pStyle w:val="TOC2"/>
        <w:tabs>
          <w:tab w:val="right" w:leader="dot" w:pos="8306"/>
        </w:tabs>
      </w:pPr>
      <w:hyperlink w:anchor="_Toc27671" w:history="1">
        <w:r>
          <w:rPr>
            <w:rFonts w:ascii="仿宋" w:eastAsia="仿宋" w:hAnsi="仿宋" w:cs="仿宋" w:hint="eastAsia"/>
            <w:lang w:eastAsia="zh-CN"/>
          </w:rPr>
          <w:t>(一)、特种车辆项目选址原则</w:t>
        </w:r>
        <w:r>
          <w:tab/>
        </w:r>
        <w:r>
          <w:fldChar w:fldCharType="begin"/>
        </w:r>
        <w:r>
          <w:instrText xml:space="preserve"> PAGEREF _Toc27671 \h </w:instrText>
        </w:r>
        <w:r>
          <w:fldChar w:fldCharType="separate"/>
        </w:r>
        <w:r>
          <w:t>9</w:t>
        </w:r>
        <w:r>
          <w:fldChar w:fldCharType="end"/>
        </w:r>
      </w:hyperlink>
    </w:p>
    <w:p>
      <w:pPr>
        <w:pStyle w:val="TOC2"/>
        <w:tabs>
          <w:tab w:val="right" w:leader="dot" w:pos="8306"/>
        </w:tabs>
      </w:pPr>
      <w:hyperlink w:anchor="_Toc14216" w:history="1">
        <w:r>
          <w:rPr>
            <w:rFonts w:ascii="仿宋" w:eastAsia="仿宋" w:hAnsi="仿宋" w:cs="仿宋" w:hint="eastAsia"/>
            <w:lang w:eastAsia="zh-CN"/>
          </w:rPr>
          <w:t>(二)、建设区基本情况</w:t>
        </w:r>
        <w:r>
          <w:tab/>
        </w:r>
        <w:r>
          <w:fldChar w:fldCharType="begin"/>
        </w:r>
        <w:r>
          <w:instrText xml:space="preserve"> PAGEREF _Toc14216 \h </w:instrText>
        </w:r>
        <w:r>
          <w:fldChar w:fldCharType="separate"/>
        </w:r>
        <w:r>
          <w:t>11</w:t>
        </w:r>
        <w:r>
          <w:fldChar w:fldCharType="end"/>
        </w:r>
      </w:hyperlink>
    </w:p>
    <w:p>
      <w:pPr>
        <w:pStyle w:val="TOC2"/>
        <w:tabs>
          <w:tab w:val="right" w:leader="dot" w:pos="8306"/>
        </w:tabs>
      </w:pPr>
      <w:hyperlink w:anchor="_Toc28229" w:history="1">
        <w:r>
          <w:rPr>
            <w:rFonts w:ascii="仿宋" w:eastAsia="仿宋" w:hAnsi="仿宋" w:cs="仿宋" w:hint="eastAsia"/>
            <w:lang w:eastAsia="zh-CN"/>
          </w:rPr>
          <w:t>(三)、发展目标</w:t>
        </w:r>
        <w:r>
          <w:tab/>
        </w:r>
        <w:r>
          <w:fldChar w:fldCharType="begin"/>
        </w:r>
        <w:r>
          <w:instrText xml:space="preserve"> PAGEREF _Toc28229 \h </w:instrText>
        </w:r>
        <w:r>
          <w:fldChar w:fldCharType="separate"/>
        </w:r>
        <w:r>
          <w:t>12</w:t>
        </w:r>
        <w:r>
          <w:fldChar w:fldCharType="end"/>
        </w:r>
      </w:hyperlink>
    </w:p>
    <w:p>
      <w:pPr>
        <w:pStyle w:val="TOC2"/>
        <w:tabs>
          <w:tab w:val="right" w:leader="dot" w:pos="8306"/>
        </w:tabs>
      </w:pPr>
      <w:hyperlink w:anchor="_Toc17425" w:history="1">
        <w:r>
          <w:rPr>
            <w:rFonts w:ascii="仿宋" w:eastAsia="仿宋" w:hAnsi="仿宋" w:cs="仿宋" w:hint="eastAsia"/>
            <w:lang w:eastAsia="zh-CN"/>
          </w:rPr>
          <w:t>(四)、产业发展方向</w:t>
        </w:r>
        <w:r>
          <w:tab/>
        </w:r>
        <w:r>
          <w:fldChar w:fldCharType="begin"/>
        </w:r>
        <w:r>
          <w:instrText xml:space="preserve"> PAGEREF _Toc17425 \h </w:instrText>
        </w:r>
        <w:r>
          <w:fldChar w:fldCharType="separate"/>
        </w:r>
        <w:r>
          <w:t>13</w:t>
        </w:r>
        <w:r>
          <w:fldChar w:fldCharType="end"/>
        </w:r>
      </w:hyperlink>
    </w:p>
    <w:p>
      <w:pPr>
        <w:pStyle w:val="TOC2"/>
        <w:tabs>
          <w:tab w:val="right" w:leader="dot" w:pos="8306"/>
        </w:tabs>
      </w:pPr>
      <w:hyperlink w:anchor="_Toc17689" w:history="1">
        <w:r>
          <w:rPr>
            <w:rFonts w:ascii="仿宋" w:eastAsia="仿宋" w:hAnsi="仿宋" w:cs="仿宋" w:hint="eastAsia"/>
            <w:lang w:eastAsia="zh-CN"/>
          </w:rPr>
          <w:t>(五)、特种车辆项目选址综合评价</w:t>
        </w:r>
        <w:r>
          <w:tab/>
        </w:r>
        <w:r>
          <w:fldChar w:fldCharType="begin"/>
        </w:r>
        <w:r>
          <w:instrText xml:space="preserve"> PAGEREF _Toc17689 \h </w:instrText>
        </w:r>
        <w:r>
          <w:fldChar w:fldCharType="separate"/>
        </w:r>
        <w:r>
          <w:t>14</w:t>
        </w:r>
        <w:r>
          <w:fldChar w:fldCharType="end"/>
        </w:r>
      </w:hyperlink>
    </w:p>
    <w:p>
      <w:pPr>
        <w:pStyle w:val="TOC1"/>
        <w:tabs>
          <w:tab w:val="right" w:leader="dot" w:pos="8306"/>
        </w:tabs>
      </w:pPr>
      <w:hyperlink w:anchor="_Toc10605" w:history="1">
        <w:r>
          <w:rPr>
            <w:rFonts w:ascii="仿宋" w:eastAsia="仿宋" w:hAnsi="仿宋" w:cs="仿宋" w:hint="eastAsia"/>
            <w:lang w:eastAsia="zh-CN"/>
          </w:rPr>
          <w:t>三、特种车辆项目概况</w:t>
        </w:r>
        <w:r>
          <w:tab/>
        </w:r>
        <w:r>
          <w:fldChar w:fldCharType="begin"/>
        </w:r>
        <w:r>
          <w:instrText xml:space="preserve"> PAGEREF _Toc10605 \h </w:instrText>
        </w:r>
        <w:r>
          <w:fldChar w:fldCharType="separate"/>
        </w:r>
        <w:r>
          <w:t>14</w:t>
        </w:r>
        <w:r>
          <w:fldChar w:fldCharType="end"/>
        </w:r>
      </w:hyperlink>
    </w:p>
    <w:p>
      <w:pPr>
        <w:pStyle w:val="TOC2"/>
        <w:tabs>
          <w:tab w:val="right" w:leader="dot" w:pos="8306"/>
        </w:tabs>
      </w:pPr>
      <w:hyperlink w:anchor="_Toc14876" w:history="1">
        <w:r>
          <w:rPr>
            <w:rFonts w:ascii="仿宋" w:eastAsia="仿宋" w:hAnsi="仿宋" w:cs="仿宋" w:hint="eastAsia"/>
            <w:lang w:eastAsia="zh-CN"/>
          </w:rPr>
          <w:t>(一)、投资路径</w:t>
        </w:r>
        <w:r>
          <w:tab/>
        </w:r>
        <w:r>
          <w:fldChar w:fldCharType="begin"/>
        </w:r>
        <w:r>
          <w:instrText xml:space="preserve"> PAGEREF _Toc14876 \h </w:instrText>
        </w:r>
        <w:r>
          <w:fldChar w:fldCharType="separate"/>
        </w:r>
        <w:r>
          <w:t>14</w:t>
        </w:r>
        <w:r>
          <w:fldChar w:fldCharType="end"/>
        </w:r>
      </w:hyperlink>
    </w:p>
    <w:p>
      <w:pPr>
        <w:pStyle w:val="TOC2"/>
        <w:tabs>
          <w:tab w:val="right" w:leader="dot" w:pos="8306"/>
        </w:tabs>
      </w:pPr>
      <w:hyperlink w:anchor="_Toc13116" w:history="1">
        <w:r>
          <w:rPr>
            <w:rFonts w:ascii="仿宋" w:eastAsia="仿宋" w:hAnsi="仿宋" w:cs="仿宋" w:hint="eastAsia"/>
            <w:lang w:eastAsia="zh-CN"/>
          </w:rPr>
          <w:t>(二)、特种车辆项目提出的理由</w:t>
        </w:r>
        <w:r>
          <w:tab/>
        </w:r>
        <w:r>
          <w:fldChar w:fldCharType="begin"/>
        </w:r>
        <w:r>
          <w:instrText xml:space="preserve"> PAGEREF _Toc13116 \h </w:instrText>
        </w:r>
        <w:r>
          <w:fldChar w:fldCharType="separate"/>
        </w:r>
        <w:r>
          <w:t>15</w:t>
        </w:r>
        <w:r>
          <w:fldChar w:fldCharType="end"/>
        </w:r>
      </w:hyperlink>
    </w:p>
    <w:p>
      <w:pPr>
        <w:pStyle w:val="TOC2"/>
        <w:tabs>
          <w:tab w:val="right" w:leader="dot" w:pos="8306"/>
        </w:tabs>
      </w:pPr>
      <w:hyperlink w:anchor="_Toc22978" w:history="1">
        <w:r>
          <w:rPr>
            <w:rFonts w:ascii="仿宋" w:eastAsia="仿宋" w:hAnsi="仿宋" w:cs="仿宋" w:hint="eastAsia"/>
            <w:lang w:eastAsia="zh-CN"/>
          </w:rPr>
          <w:t>(三)、特种车辆项目选址</w:t>
        </w:r>
        <w:r>
          <w:tab/>
        </w:r>
        <w:r>
          <w:fldChar w:fldCharType="begin"/>
        </w:r>
        <w:r>
          <w:instrText xml:space="preserve"> PAGEREF _Toc22978 \h </w:instrText>
        </w:r>
        <w:r>
          <w:fldChar w:fldCharType="separate"/>
        </w:r>
        <w:r>
          <w:t>16</w:t>
        </w:r>
        <w:r>
          <w:fldChar w:fldCharType="end"/>
        </w:r>
      </w:hyperlink>
    </w:p>
    <w:p>
      <w:pPr>
        <w:pStyle w:val="TOC2"/>
        <w:tabs>
          <w:tab w:val="right" w:leader="dot" w:pos="8306"/>
        </w:tabs>
      </w:pPr>
      <w:hyperlink w:anchor="_Toc13872" w:history="1">
        <w:r>
          <w:rPr>
            <w:rFonts w:ascii="仿宋" w:eastAsia="仿宋" w:hAnsi="仿宋" w:cs="仿宋" w:hint="eastAsia"/>
            <w:lang w:eastAsia="zh-CN"/>
          </w:rPr>
          <w:t>(四)、生产规模</w:t>
        </w:r>
        <w:r>
          <w:tab/>
        </w:r>
        <w:r>
          <w:fldChar w:fldCharType="begin"/>
        </w:r>
        <w:r>
          <w:instrText xml:space="preserve"> PAGEREF _Toc13872 \h </w:instrText>
        </w:r>
        <w:r>
          <w:fldChar w:fldCharType="separate"/>
        </w:r>
        <w:r>
          <w:t>16</w:t>
        </w:r>
        <w:r>
          <w:fldChar w:fldCharType="end"/>
        </w:r>
      </w:hyperlink>
    </w:p>
    <w:p>
      <w:pPr>
        <w:pStyle w:val="TOC2"/>
        <w:tabs>
          <w:tab w:val="right" w:leader="dot" w:pos="8306"/>
        </w:tabs>
      </w:pPr>
      <w:hyperlink w:anchor="_Toc24536" w:history="1">
        <w:r>
          <w:rPr>
            <w:rFonts w:ascii="仿宋" w:eastAsia="仿宋" w:hAnsi="仿宋" w:cs="仿宋" w:hint="eastAsia"/>
            <w:lang w:eastAsia="zh-CN"/>
          </w:rPr>
          <w:t>(五)、建设规模</w:t>
        </w:r>
        <w:r>
          <w:tab/>
        </w:r>
        <w:r>
          <w:fldChar w:fldCharType="begin"/>
        </w:r>
        <w:r>
          <w:instrText xml:space="preserve"> PAGEREF _Toc24536 \h </w:instrText>
        </w:r>
        <w:r>
          <w:fldChar w:fldCharType="separate"/>
        </w:r>
        <w:r>
          <w:t>16</w:t>
        </w:r>
        <w:r>
          <w:fldChar w:fldCharType="end"/>
        </w:r>
      </w:hyperlink>
    </w:p>
    <w:p>
      <w:pPr>
        <w:pStyle w:val="TOC2"/>
        <w:tabs>
          <w:tab w:val="right" w:leader="dot" w:pos="8306"/>
        </w:tabs>
      </w:pPr>
      <w:hyperlink w:anchor="_Toc22838" w:history="1">
        <w:r>
          <w:rPr>
            <w:rFonts w:ascii="仿宋" w:eastAsia="仿宋" w:hAnsi="仿宋" w:cs="仿宋" w:hint="eastAsia"/>
            <w:lang w:eastAsia="zh-CN"/>
          </w:rPr>
          <w:t>(六)、特种车辆项目投资</w:t>
        </w:r>
        <w:r>
          <w:tab/>
        </w:r>
        <w:r>
          <w:fldChar w:fldCharType="begin"/>
        </w:r>
        <w:r>
          <w:instrText xml:space="preserve"> PAGEREF _Toc22838 \h </w:instrText>
        </w:r>
        <w:r>
          <w:fldChar w:fldCharType="separate"/>
        </w:r>
        <w:r>
          <w:t>16</w:t>
        </w:r>
        <w:r>
          <w:fldChar w:fldCharType="end"/>
        </w:r>
      </w:hyperlink>
    </w:p>
    <w:p>
      <w:pPr>
        <w:pStyle w:val="TOC2"/>
        <w:tabs>
          <w:tab w:val="right" w:leader="dot" w:pos="8306"/>
        </w:tabs>
      </w:pPr>
      <w:hyperlink w:anchor="_Toc12426" w:history="1">
        <w:r>
          <w:rPr>
            <w:rFonts w:ascii="仿宋" w:eastAsia="仿宋" w:hAnsi="仿宋" w:cs="仿宋" w:hint="eastAsia"/>
            <w:lang w:eastAsia="zh-CN"/>
          </w:rPr>
          <w:t>(七)、特种车辆项目进度规划</w:t>
        </w:r>
        <w:r>
          <w:tab/>
        </w:r>
        <w:r>
          <w:fldChar w:fldCharType="begin"/>
        </w:r>
        <w:r>
          <w:instrText xml:space="preserve"> PAGEREF _Toc12426 \h </w:instrText>
        </w:r>
        <w:r>
          <w:fldChar w:fldCharType="separate"/>
        </w:r>
        <w:r>
          <w:t>17</w:t>
        </w:r>
        <w:r>
          <w:fldChar w:fldCharType="end"/>
        </w:r>
      </w:hyperlink>
    </w:p>
    <w:p>
      <w:pPr>
        <w:pStyle w:val="TOC2"/>
        <w:tabs>
          <w:tab w:val="right" w:leader="dot" w:pos="8306"/>
        </w:tabs>
      </w:pPr>
      <w:hyperlink w:anchor="_Toc11516" w:history="1">
        <w:r>
          <w:rPr>
            <w:rFonts w:ascii="仿宋" w:eastAsia="仿宋" w:hAnsi="仿宋" w:cs="仿宋" w:hint="eastAsia"/>
            <w:lang w:eastAsia="zh-CN"/>
          </w:rPr>
          <w:t>(八)、经济效益(正常经营年份)</w:t>
        </w:r>
        <w:r>
          <w:tab/>
        </w:r>
        <w:r>
          <w:fldChar w:fldCharType="begin"/>
        </w:r>
        <w:r>
          <w:instrText xml:space="preserve"> PAGEREF _Toc11516 \h </w:instrText>
        </w:r>
        <w:r>
          <w:fldChar w:fldCharType="separate"/>
        </w:r>
        <w:r>
          <w:t>17</w:t>
        </w:r>
        <w:r>
          <w:fldChar w:fldCharType="end"/>
        </w:r>
      </w:hyperlink>
    </w:p>
    <w:p>
      <w:pPr>
        <w:pStyle w:val="TOC2"/>
        <w:tabs>
          <w:tab w:val="right" w:leader="dot" w:pos="8306"/>
        </w:tabs>
      </w:pPr>
      <w:hyperlink w:anchor="_Toc2636" w:history="1">
        <w:r>
          <w:rPr>
            <w:rFonts w:ascii="仿宋" w:eastAsia="仿宋" w:hAnsi="仿宋" w:cs="仿宋" w:hint="eastAsia"/>
            <w:lang w:eastAsia="zh-CN"/>
          </w:rPr>
          <w:t>(九)、特种车辆项目综合评价</w:t>
        </w:r>
        <w:r>
          <w:tab/>
        </w:r>
        <w:r>
          <w:fldChar w:fldCharType="begin"/>
        </w:r>
        <w:r>
          <w:instrText xml:space="preserve"> PAGEREF _Toc2636 \h </w:instrText>
        </w:r>
        <w:r>
          <w:fldChar w:fldCharType="separate"/>
        </w:r>
        <w:r>
          <w:t>18</w:t>
        </w:r>
        <w:r>
          <w:fldChar w:fldCharType="end"/>
        </w:r>
      </w:hyperlink>
    </w:p>
    <w:p>
      <w:pPr>
        <w:pStyle w:val="TOC1"/>
        <w:tabs>
          <w:tab w:val="right" w:leader="dot" w:pos="8306"/>
        </w:tabs>
      </w:pPr>
      <w:hyperlink w:anchor="_Toc11414" w:history="1">
        <w:r>
          <w:rPr>
            <w:rFonts w:ascii="仿宋" w:eastAsia="仿宋" w:hAnsi="仿宋" w:cs="仿宋" w:hint="eastAsia"/>
            <w:lang w:eastAsia="zh-CN"/>
          </w:rPr>
          <w:t>四、法人治理</w:t>
        </w:r>
        <w:r>
          <w:tab/>
        </w:r>
        <w:r>
          <w:fldChar w:fldCharType="begin"/>
        </w:r>
        <w:r>
          <w:instrText xml:space="preserve"> PAGEREF _Toc11414 \h </w:instrText>
        </w:r>
        <w:r>
          <w:fldChar w:fldCharType="separate"/>
        </w:r>
        <w:r>
          <w:t>18</w:t>
        </w:r>
        <w:r>
          <w:fldChar w:fldCharType="end"/>
        </w:r>
      </w:hyperlink>
    </w:p>
    <w:p>
      <w:pPr>
        <w:pStyle w:val="TOC2"/>
        <w:tabs>
          <w:tab w:val="right" w:leader="dot" w:pos="8306"/>
        </w:tabs>
      </w:pPr>
      <w:hyperlink w:anchor="_Toc16503" w:history="1">
        <w:r>
          <w:rPr>
            <w:rFonts w:ascii="仿宋" w:eastAsia="仿宋" w:hAnsi="仿宋" w:cs="仿宋" w:hint="eastAsia"/>
            <w:lang w:eastAsia="zh-CN"/>
          </w:rPr>
          <w:t>(一)、股东权利及义务</w:t>
        </w:r>
        <w:r>
          <w:tab/>
        </w:r>
        <w:r>
          <w:fldChar w:fldCharType="begin"/>
        </w:r>
        <w:r>
          <w:instrText xml:space="preserve"> PAGEREF _Toc16503 \h </w:instrText>
        </w:r>
        <w:r>
          <w:fldChar w:fldCharType="separate"/>
        </w:r>
        <w:r>
          <w:t>18</w:t>
        </w:r>
        <w:r>
          <w:fldChar w:fldCharType="end"/>
        </w:r>
      </w:hyperlink>
    </w:p>
    <w:p>
      <w:pPr>
        <w:pStyle w:val="TOC2"/>
        <w:tabs>
          <w:tab w:val="right" w:leader="dot" w:pos="8306"/>
        </w:tabs>
      </w:pPr>
      <w:hyperlink w:anchor="_Toc22604" w:history="1">
        <w:r>
          <w:rPr>
            <w:rFonts w:ascii="仿宋" w:eastAsia="仿宋" w:hAnsi="仿宋" w:cs="仿宋" w:hint="eastAsia"/>
            <w:lang w:eastAsia="zh-CN"/>
          </w:rPr>
          <w:t>(二)、董事</w:t>
        </w:r>
        <w:r>
          <w:tab/>
        </w:r>
        <w:r>
          <w:fldChar w:fldCharType="begin"/>
        </w:r>
        <w:r>
          <w:instrText xml:space="preserve"> PAGEREF _Toc22604 \h </w:instrText>
        </w:r>
        <w:r>
          <w:fldChar w:fldCharType="separate"/>
        </w:r>
        <w:r>
          <w:t>21</w:t>
        </w:r>
        <w:r>
          <w:fldChar w:fldCharType="end"/>
        </w:r>
      </w:hyperlink>
    </w:p>
    <w:p>
      <w:pPr>
        <w:pStyle w:val="TOC2"/>
        <w:tabs>
          <w:tab w:val="right" w:leader="dot" w:pos="8306"/>
        </w:tabs>
      </w:pPr>
      <w:hyperlink w:anchor="_Toc2899" w:history="1">
        <w:r>
          <w:rPr>
            <w:rFonts w:ascii="仿宋" w:eastAsia="仿宋" w:hAnsi="仿宋" w:cs="仿宋" w:hint="eastAsia"/>
            <w:lang w:eastAsia="zh-CN"/>
          </w:rPr>
          <w:t>(三)、高级管理人员</w:t>
        </w:r>
        <w:r>
          <w:tab/>
        </w:r>
        <w:r>
          <w:fldChar w:fldCharType="begin"/>
        </w:r>
        <w:r>
          <w:instrText xml:space="preserve"> PAGEREF _Toc2899 \h </w:instrText>
        </w:r>
        <w:r>
          <w:fldChar w:fldCharType="separate"/>
        </w:r>
        <w:r>
          <w:t>26</w:t>
        </w:r>
        <w:r>
          <w:fldChar w:fldCharType="end"/>
        </w:r>
      </w:hyperlink>
    </w:p>
    <w:p>
      <w:pPr>
        <w:pStyle w:val="TOC2"/>
        <w:tabs>
          <w:tab w:val="right" w:leader="dot" w:pos="8306"/>
        </w:tabs>
      </w:pPr>
      <w:hyperlink w:anchor="_Toc25561" w:history="1">
        <w:r>
          <w:rPr>
            <w:rFonts w:ascii="仿宋" w:eastAsia="仿宋" w:hAnsi="仿宋" w:cs="仿宋" w:hint="eastAsia"/>
            <w:lang w:eastAsia="zh-CN"/>
          </w:rPr>
          <w:t>(四)、监事</w:t>
        </w:r>
        <w:r>
          <w:tab/>
        </w:r>
        <w:r>
          <w:fldChar w:fldCharType="begin"/>
        </w:r>
        <w:r>
          <w:instrText xml:space="preserve"> PAGEREF _Toc25561 \h </w:instrText>
        </w:r>
        <w:r>
          <w:fldChar w:fldCharType="separate"/>
        </w:r>
        <w:r>
          <w:t>27</w:t>
        </w:r>
        <w:r>
          <w:fldChar w:fldCharType="end"/>
        </w:r>
      </w:hyperlink>
    </w:p>
    <w:p>
      <w:pPr>
        <w:pStyle w:val="TOC1"/>
        <w:tabs>
          <w:tab w:val="right" w:leader="dot" w:pos="8306"/>
        </w:tabs>
      </w:pPr>
      <w:hyperlink w:anchor="_Toc8675" w:history="1">
        <w:r>
          <w:rPr>
            <w:rFonts w:ascii="仿宋" w:eastAsia="仿宋" w:hAnsi="仿宋" w:cs="仿宋" w:hint="eastAsia"/>
            <w:lang w:eastAsia="zh-CN"/>
          </w:rPr>
          <w:t>五、行业、市场分析</w:t>
        </w:r>
        <w:r>
          <w:tab/>
        </w:r>
        <w:r>
          <w:fldChar w:fldCharType="begin"/>
        </w:r>
        <w:r>
          <w:instrText xml:space="preserve"> PAGEREF _Toc8675 \h </w:instrText>
        </w:r>
        <w:r>
          <w:fldChar w:fldCharType="separate"/>
        </w:r>
        <w:r>
          <w:t>29</w:t>
        </w:r>
        <w:r>
          <w:fldChar w:fldCharType="end"/>
        </w:r>
      </w:hyperlink>
    </w:p>
    <w:p>
      <w:pPr>
        <w:pStyle w:val="TOC2"/>
        <w:tabs>
          <w:tab w:val="right" w:leader="dot" w:pos="8306"/>
        </w:tabs>
      </w:pPr>
      <w:hyperlink w:anchor="_Toc31651" w:history="1">
        <w:r>
          <w:rPr>
            <w:rFonts w:ascii="仿宋" w:eastAsia="仿宋" w:hAnsi="仿宋" w:cs="仿宋" w:hint="eastAsia"/>
            <w:lang w:eastAsia="zh-CN"/>
          </w:rPr>
          <w:t>(一)、行业分析</w:t>
        </w:r>
        <w:r>
          <w:tab/>
        </w:r>
        <w:r>
          <w:fldChar w:fldCharType="begin"/>
        </w:r>
        <w:r>
          <w:instrText xml:space="preserve"> PAGEREF _Toc31651 \h </w:instrText>
        </w:r>
        <w:r>
          <w:fldChar w:fldCharType="separate"/>
        </w:r>
        <w:r>
          <w:t>29</w:t>
        </w:r>
        <w:r>
          <w:fldChar w:fldCharType="end"/>
        </w:r>
      </w:hyperlink>
    </w:p>
    <w:p>
      <w:pPr>
        <w:pStyle w:val="TOC2"/>
        <w:tabs>
          <w:tab w:val="right" w:leader="dot" w:pos="8306"/>
        </w:tabs>
      </w:pPr>
      <w:hyperlink w:anchor="_Toc12983" w:history="1">
        <w:r>
          <w:rPr>
            <w:rFonts w:ascii="仿宋" w:eastAsia="仿宋" w:hAnsi="仿宋" w:cs="仿宋" w:hint="eastAsia"/>
            <w:lang w:eastAsia="zh-CN"/>
          </w:rPr>
          <w:t>(二)、市场分析</w:t>
        </w:r>
        <w:r>
          <w:tab/>
        </w:r>
        <w:r>
          <w:fldChar w:fldCharType="begin"/>
        </w:r>
        <w:r>
          <w:instrText xml:space="preserve"> PAGEREF _Toc12983 \h </w:instrText>
        </w:r>
        <w:r>
          <w:fldChar w:fldCharType="separate"/>
        </w:r>
        <w:r>
          <w:t>30</w:t>
        </w:r>
        <w:r>
          <w:fldChar w:fldCharType="end"/>
        </w:r>
      </w:hyperlink>
    </w:p>
    <w:p>
      <w:pPr>
        <w:pStyle w:val="TOC2"/>
        <w:tabs>
          <w:tab w:val="right" w:leader="dot" w:pos="8306"/>
        </w:tabs>
      </w:pPr>
      <w:hyperlink w:anchor="_Toc180" w:history="1">
        <w:r>
          <w:rPr>
            <w:rFonts w:ascii="仿宋" w:eastAsia="仿宋" w:hAnsi="仿宋" w:cs="仿宋" w:hint="eastAsia"/>
            <w:lang w:eastAsia="zh-CN"/>
          </w:rPr>
          <w:t>(三)、行业发展及市场前景分析</w:t>
        </w:r>
        <w:r>
          <w:tab/>
        </w:r>
        <w:r>
          <w:fldChar w:fldCharType="begin"/>
        </w:r>
        <w:r>
          <w:instrText xml:space="preserve"> PAGEREF _Toc180 \h </w:instrText>
        </w:r>
        <w:r>
          <w:fldChar w:fldCharType="separate"/>
        </w:r>
        <w:r>
          <w:t>30</w:t>
        </w:r>
        <w:r>
          <w:fldChar w:fldCharType="end"/>
        </w:r>
      </w:hyperlink>
    </w:p>
    <w:p>
      <w:pPr>
        <w:pStyle w:val="TOC1"/>
        <w:tabs>
          <w:tab w:val="right" w:leader="dot" w:pos="8306"/>
        </w:tabs>
      </w:pPr>
      <w:hyperlink w:anchor="_Toc15489" w:history="1">
        <w:r>
          <w:rPr>
            <w:rFonts w:ascii="仿宋" w:eastAsia="仿宋" w:hAnsi="仿宋" w:cs="仿宋" w:hint="eastAsia"/>
            <w:lang w:eastAsia="zh-CN"/>
          </w:rPr>
          <w:t>六、目标客户和受众分析</w:t>
        </w:r>
        <w:r>
          <w:tab/>
        </w:r>
        <w:r>
          <w:fldChar w:fldCharType="begin"/>
        </w:r>
        <w:r>
          <w:instrText xml:space="preserve"> PAGEREF _Toc15489 \h </w:instrText>
        </w:r>
        <w:r>
          <w:fldChar w:fldCharType="separate"/>
        </w:r>
        <w:r>
          <w:t>31</w:t>
        </w:r>
        <w:r>
          <w:fldChar w:fldCharType="end"/>
        </w:r>
      </w:hyperlink>
    </w:p>
    <w:p>
      <w:pPr>
        <w:pStyle w:val="TOC2"/>
        <w:tabs>
          <w:tab w:val="right" w:leader="dot" w:pos="8306"/>
        </w:tabs>
      </w:pPr>
      <w:hyperlink w:anchor="_Toc22910" w:history="1">
        <w:r>
          <w:rPr>
            <w:rFonts w:ascii="仿宋" w:eastAsia="仿宋" w:hAnsi="仿宋" w:cs="仿宋" w:hint="eastAsia"/>
            <w:lang w:eastAsia="zh-CN"/>
          </w:rPr>
          <w:t>(一)、客户群体描述</w:t>
        </w:r>
        <w:r>
          <w:tab/>
        </w:r>
        <w:r>
          <w:fldChar w:fldCharType="begin"/>
        </w:r>
        <w:r>
          <w:instrText xml:space="preserve"> PAGEREF _Toc22910 \h </w:instrText>
        </w:r>
        <w:r>
          <w:fldChar w:fldCharType="separate"/>
        </w:r>
        <w:r>
          <w:t>31</w:t>
        </w:r>
        <w:r>
          <w:fldChar w:fldCharType="end"/>
        </w:r>
      </w:hyperlink>
    </w:p>
    <w:p>
      <w:pPr>
        <w:pStyle w:val="TOC2"/>
        <w:tabs>
          <w:tab w:val="right" w:leader="dot" w:pos="8306"/>
        </w:tabs>
      </w:pPr>
      <w:hyperlink w:anchor="_Toc3153" w:history="1">
        <w:r>
          <w:rPr>
            <w:rFonts w:ascii="仿宋" w:eastAsia="仿宋" w:hAnsi="仿宋" w:cs="仿宋" w:hint="eastAsia"/>
            <w:lang w:eastAsia="zh-CN"/>
          </w:rPr>
          <w:t>(二)、客户需求和期望</w:t>
        </w:r>
        <w:r>
          <w:tab/>
        </w:r>
        <w:r>
          <w:fldChar w:fldCharType="begin"/>
        </w:r>
        <w:r>
          <w:instrText xml:space="preserve"> PAGEREF _Toc3153 \h </w:instrText>
        </w:r>
        <w:r>
          <w:fldChar w:fldCharType="separate"/>
        </w:r>
        <w:r>
          <w:t>33</w:t>
        </w:r>
        <w:r>
          <w:fldChar w:fldCharType="end"/>
        </w:r>
      </w:hyperlink>
    </w:p>
    <w:p>
      <w:pPr>
        <w:pStyle w:val="TOC2"/>
        <w:tabs>
          <w:tab w:val="right" w:leader="dot" w:pos="8306"/>
        </w:tabs>
      </w:pPr>
      <w:hyperlink w:anchor="_Toc9641" w:history="1">
        <w:r>
          <w:rPr>
            <w:rFonts w:ascii="仿宋" w:eastAsia="仿宋" w:hAnsi="仿宋" w:cs="仿宋" w:hint="eastAsia"/>
            <w:lang w:eastAsia="zh-CN"/>
          </w:rPr>
          <w:t>(三)、客户获取策略</w:t>
        </w:r>
        <w:r>
          <w:tab/>
        </w:r>
        <w:r>
          <w:fldChar w:fldCharType="begin"/>
        </w:r>
        <w:r>
          <w:instrText xml:space="preserve"> PAGEREF _Toc9641 \h </w:instrText>
        </w:r>
        <w:r>
          <w:fldChar w:fldCharType="separate"/>
        </w:r>
        <w:r>
          <w:t>34</w:t>
        </w:r>
        <w:r>
          <w:fldChar w:fldCharType="end"/>
        </w:r>
      </w:hyperlink>
    </w:p>
    <w:p>
      <w:pPr>
        <w:pStyle w:val="TOC2"/>
        <w:tabs>
          <w:tab w:val="right" w:leader="dot" w:pos="8306"/>
        </w:tabs>
      </w:pPr>
      <w:hyperlink w:anchor="_Toc5787" w:history="1">
        <w:r>
          <w:rPr>
            <w:rFonts w:ascii="仿宋" w:eastAsia="仿宋" w:hAnsi="仿宋" w:cs="仿宋" w:hint="eastAsia"/>
            <w:lang w:eastAsia="zh-CN"/>
          </w:rPr>
          <w:t>(四)、客户关系管理</w:t>
        </w:r>
        <w:r>
          <w:tab/>
        </w:r>
        <w:r>
          <w:fldChar w:fldCharType="begin"/>
        </w:r>
        <w:r>
          <w:instrText xml:space="preserve"> PAGEREF _Toc5787 \h </w:instrText>
        </w:r>
        <w:r>
          <w:fldChar w:fldCharType="separate"/>
        </w:r>
        <w:r>
          <w:t>36</w:t>
        </w:r>
        <w:r>
          <w:fldChar w:fldCharType="end"/>
        </w:r>
      </w:hyperlink>
    </w:p>
    <w:p>
      <w:pPr>
        <w:pStyle w:val="TOC1"/>
        <w:tabs>
          <w:tab w:val="right" w:leader="dot" w:pos="8306"/>
        </w:tabs>
      </w:pPr>
      <w:hyperlink w:anchor="_Toc21894" w:history="1">
        <w:r>
          <w:rPr>
            <w:rFonts w:ascii="仿宋" w:eastAsia="仿宋" w:hAnsi="仿宋" w:cs="仿宋" w:hint="eastAsia"/>
            <w:lang w:eastAsia="zh-CN"/>
          </w:rPr>
          <w:t>七、环境保护分析</w:t>
        </w:r>
        <w:r>
          <w:tab/>
        </w:r>
        <w:r>
          <w:fldChar w:fldCharType="begin"/>
        </w:r>
        <w:r>
          <w:instrText xml:space="preserve"> PAGEREF _Toc21894 \h </w:instrText>
        </w:r>
        <w:r>
          <w:fldChar w:fldCharType="separate"/>
        </w:r>
        <w:r>
          <w:t>38</w:t>
        </w:r>
        <w:r>
          <w:fldChar w:fldCharType="end"/>
        </w:r>
      </w:hyperlink>
    </w:p>
    <w:p>
      <w:pPr>
        <w:pStyle w:val="TOC2"/>
        <w:tabs>
          <w:tab w:val="right" w:leader="dot" w:pos="8306"/>
        </w:tabs>
      </w:pPr>
      <w:hyperlink w:anchor="_Toc18801" w:history="1">
        <w:r>
          <w:rPr>
            <w:rFonts w:ascii="仿宋" w:eastAsia="仿宋" w:hAnsi="仿宋" w:cs="仿宋" w:hint="eastAsia"/>
            <w:lang w:eastAsia="zh-CN"/>
          </w:rPr>
          <w:t>(一)、编制依据</w:t>
        </w:r>
        <w:r>
          <w:tab/>
        </w:r>
        <w:r>
          <w:fldChar w:fldCharType="begin"/>
        </w:r>
        <w:r>
          <w:instrText xml:space="preserve"> PAGEREF _Toc18801 \h </w:instrText>
        </w:r>
        <w:r>
          <w:fldChar w:fldCharType="separate"/>
        </w:r>
        <w:r>
          <w:t>38</w:t>
        </w:r>
        <w:r>
          <w:fldChar w:fldCharType="end"/>
        </w:r>
      </w:hyperlink>
    </w:p>
    <w:p>
      <w:pPr>
        <w:pStyle w:val="TOC2"/>
        <w:tabs>
          <w:tab w:val="right" w:leader="dot" w:pos="8306"/>
        </w:tabs>
      </w:pPr>
      <w:hyperlink w:anchor="_Toc27097" w:history="1">
        <w:r>
          <w:rPr>
            <w:rFonts w:ascii="仿宋" w:eastAsia="仿宋" w:hAnsi="仿宋" w:cs="仿宋" w:hint="eastAsia"/>
            <w:lang w:eastAsia="zh-CN"/>
          </w:rPr>
          <w:t>(二)、环境影响合理性分析</w:t>
        </w:r>
        <w:r>
          <w:tab/>
        </w:r>
        <w:r>
          <w:fldChar w:fldCharType="begin"/>
        </w:r>
        <w:r>
          <w:instrText xml:space="preserve"> PAGEREF _Toc27097 \h </w:instrText>
        </w:r>
        <w:r>
          <w:fldChar w:fldCharType="separate"/>
        </w:r>
        <w:r>
          <w:t>38</w:t>
        </w:r>
        <w:r>
          <w:fldChar w:fldCharType="end"/>
        </w:r>
      </w:hyperlink>
    </w:p>
    <w:p>
      <w:pPr>
        <w:pStyle w:val="TOC2"/>
        <w:tabs>
          <w:tab w:val="right" w:leader="dot" w:pos="8306"/>
        </w:tabs>
      </w:pPr>
      <w:hyperlink w:anchor="_Toc10653" w:history="1">
        <w:r>
          <w:rPr>
            <w:rFonts w:ascii="仿宋" w:eastAsia="仿宋" w:hAnsi="仿宋" w:cs="仿宋" w:hint="eastAsia"/>
            <w:lang w:eastAsia="zh-CN"/>
          </w:rPr>
          <w:t>(三)、建设期大气环境影响分析</w:t>
        </w:r>
        <w:r>
          <w:tab/>
        </w:r>
        <w:r>
          <w:fldChar w:fldCharType="begin"/>
        </w:r>
        <w:r>
          <w:instrText xml:space="preserve"> PAGEREF _Toc10653 \h </w:instrText>
        </w:r>
        <w:r>
          <w:fldChar w:fldCharType="separate"/>
        </w:r>
        <w:r>
          <w:t>39</w:t>
        </w:r>
        <w:r>
          <w:fldChar w:fldCharType="end"/>
        </w:r>
      </w:hyperlink>
    </w:p>
    <w:p>
      <w:pPr>
        <w:pStyle w:val="TOC2"/>
        <w:tabs>
          <w:tab w:val="right" w:leader="dot" w:pos="8306"/>
        </w:tabs>
      </w:pPr>
      <w:hyperlink w:anchor="_Toc1803" w:history="1">
        <w:r>
          <w:rPr>
            <w:rFonts w:ascii="仿宋" w:eastAsia="仿宋" w:hAnsi="仿宋" w:cs="仿宋" w:hint="eastAsia"/>
            <w:lang w:eastAsia="zh-CN"/>
          </w:rPr>
          <w:t>(四)、建设期水环境影响分析</w:t>
        </w:r>
        <w:r>
          <w:tab/>
        </w:r>
        <w:r>
          <w:fldChar w:fldCharType="begin"/>
        </w:r>
        <w:r>
          <w:instrText xml:space="preserve"> PAGEREF _Toc1803 \h </w:instrText>
        </w:r>
        <w:r>
          <w:fldChar w:fldCharType="separate"/>
        </w:r>
        <w:r>
          <w:t>40</w:t>
        </w:r>
        <w:r>
          <w:fldChar w:fldCharType="end"/>
        </w:r>
      </w:hyperlink>
    </w:p>
    <w:p>
      <w:pPr>
        <w:pStyle w:val="TOC2"/>
        <w:tabs>
          <w:tab w:val="right" w:leader="dot" w:pos="8306"/>
        </w:tabs>
      </w:pPr>
      <w:hyperlink w:anchor="_Toc22912" w:history="1">
        <w:r>
          <w:rPr>
            <w:rFonts w:ascii="仿宋" w:eastAsia="仿宋" w:hAnsi="仿宋" w:cs="仿宋" w:hint="eastAsia"/>
            <w:lang w:eastAsia="zh-CN"/>
          </w:rPr>
          <w:t>(五)、建设期固体废弃物环境影响分析</w:t>
        </w:r>
        <w:r>
          <w:tab/>
        </w:r>
        <w:r>
          <w:fldChar w:fldCharType="begin"/>
        </w:r>
        <w:r>
          <w:instrText xml:space="preserve"> PAGEREF _Toc22912 \h </w:instrText>
        </w:r>
        <w:r>
          <w:fldChar w:fldCharType="separate"/>
        </w:r>
        <w:r>
          <w:t>41</w:t>
        </w:r>
        <w:r>
          <w:fldChar w:fldCharType="end"/>
        </w:r>
      </w:hyperlink>
    </w:p>
    <w:p>
      <w:pPr>
        <w:pStyle w:val="TOC2"/>
        <w:tabs>
          <w:tab w:val="right" w:leader="dot" w:pos="8306"/>
        </w:tabs>
      </w:pPr>
      <w:hyperlink w:anchor="_Toc7961" w:history="1">
        <w:r>
          <w:rPr>
            <w:rFonts w:ascii="仿宋" w:eastAsia="仿宋" w:hAnsi="仿宋" w:cs="仿宋" w:hint="eastAsia"/>
            <w:lang w:eastAsia="zh-CN"/>
          </w:rPr>
          <w:t>(六)、建设期声环境影响分析</w:t>
        </w:r>
        <w:r>
          <w:tab/>
        </w:r>
        <w:r>
          <w:fldChar w:fldCharType="begin"/>
        </w:r>
        <w:r>
          <w:instrText xml:space="preserve"> PAGEREF _Toc7961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35" w:history="1">
        <w:r>
          <w:rPr>
            <w:rFonts w:ascii="仿宋" w:eastAsia="仿宋" w:hAnsi="仿宋" w:cs="仿宋" w:hint="eastAsia"/>
            <w:lang w:eastAsia="zh-CN"/>
          </w:rPr>
          <w:t>(七)、营运期大气环境影响分析</w:t>
        </w:r>
        <w:r>
          <w:tab/>
        </w:r>
        <w:r>
          <w:fldChar w:fldCharType="begin"/>
        </w:r>
        <w:r>
          <w:instrText xml:space="preserve"> PAGEREF _Toc24535 \h </w:instrText>
        </w:r>
        <w:r>
          <w:fldChar w:fldCharType="separate"/>
        </w:r>
        <w:r>
          <w:t>44</w:t>
        </w:r>
        <w:r>
          <w:fldChar w:fldCharType="end"/>
        </w:r>
      </w:hyperlink>
    </w:p>
    <w:p>
      <w:pPr>
        <w:pStyle w:val="TOC2"/>
        <w:tabs>
          <w:tab w:val="right" w:leader="dot" w:pos="8306"/>
        </w:tabs>
      </w:pPr>
      <w:hyperlink w:anchor="_Toc20398" w:history="1">
        <w:r>
          <w:rPr>
            <w:rFonts w:ascii="仿宋" w:eastAsia="仿宋" w:hAnsi="仿宋" w:cs="仿宋" w:hint="eastAsia"/>
            <w:lang w:eastAsia="zh-CN"/>
          </w:rPr>
          <w:t>(八)、营运期水环境影响分析</w:t>
        </w:r>
        <w:r>
          <w:tab/>
        </w:r>
        <w:r>
          <w:fldChar w:fldCharType="begin"/>
        </w:r>
        <w:r>
          <w:instrText xml:space="preserve"> PAGEREF _Toc20398 \h </w:instrText>
        </w:r>
        <w:r>
          <w:fldChar w:fldCharType="separate"/>
        </w:r>
        <w:r>
          <w:t>45</w:t>
        </w:r>
        <w:r>
          <w:fldChar w:fldCharType="end"/>
        </w:r>
      </w:hyperlink>
    </w:p>
    <w:p>
      <w:pPr>
        <w:pStyle w:val="TOC2"/>
        <w:tabs>
          <w:tab w:val="right" w:leader="dot" w:pos="8306"/>
        </w:tabs>
      </w:pPr>
      <w:hyperlink w:anchor="_Toc30179" w:history="1">
        <w:r>
          <w:rPr>
            <w:rFonts w:ascii="仿宋" w:eastAsia="仿宋" w:hAnsi="仿宋" w:cs="仿宋" w:hint="eastAsia"/>
            <w:lang w:eastAsia="zh-CN"/>
          </w:rPr>
          <w:t>(九)、营运期固体废弃物环境影响分析</w:t>
        </w:r>
        <w:r>
          <w:tab/>
        </w:r>
        <w:r>
          <w:fldChar w:fldCharType="begin"/>
        </w:r>
        <w:r>
          <w:instrText xml:space="preserve"> PAGEREF _Toc30179 \h </w:instrText>
        </w:r>
        <w:r>
          <w:fldChar w:fldCharType="separate"/>
        </w:r>
        <w:r>
          <w:t>46</w:t>
        </w:r>
        <w:r>
          <w:fldChar w:fldCharType="end"/>
        </w:r>
      </w:hyperlink>
    </w:p>
    <w:p>
      <w:pPr>
        <w:pStyle w:val="TOC2"/>
        <w:tabs>
          <w:tab w:val="right" w:leader="dot" w:pos="8306"/>
        </w:tabs>
      </w:pPr>
      <w:hyperlink w:anchor="_Toc15943" w:history="1">
        <w:r>
          <w:rPr>
            <w:rFonts w:ascii="仿宋" w:eastAsia="仿宋" w:hAnsi="仿宋" w:cs="仿宋" w:hint="eastAsia"/>
            <w:lang w:eastAsia="zh-CN"/>
          </w:rPr>
          <w:t>(十)、营运期声环境影响分析</w:t>
        </w:r>
        <w:r>
          <w:tab/>
        </w:r>
        <w:r>
          <w:fldChar w:fldCharType="begin"/>
        </w:r>
        <w:r>
          <w:instrText xml:space="preserve"> PAGEREF _Toc15943 \h </w:instrText>
        </w:r>
        <w:r>
          <w:fldChar w:fldCharType="separate"/>
        </w:r>
        <w:r>
          <w:t>47</w:t>
        </w:r>
        <w:r>
          <w:fldChar w:fldCharType="end"/>
        </w:r>
      </w:hyperlink>
    </w:p>
    <w:p>
      <w:pPr>
        <w:pStyle w:val="TOC2"/>
        <w:tabs>
          <w:tab w:val="right" w:leader="dot" w:pos="8306"/>
        </w:tabs>
      </w:pPr>
      <w:hyperlink w:anchor="_Toc8063" w:history="1">
        <w:r>
          <w:rPr>
            <w:rFonts w:ascii="仿宋" w:eastAsia="仿宋" w:hAnsi="仿宋" w:cs="仿宋" w:hint="eastAsia"/>
            <w:lang w:eastAsia="zh-CN"/>
          </w:rPr>
          <w:t>(十一)、清洁生产</w:t>
        </w:r>
        <w:r>
          <w:tab/>
        </w:r>
        <w:r>
          <w:fldChar w:fldCharType="begin"/>
        </w:r>
        <w:r>
          <w:instrText xml:space="preserve"> PAGEREF _Toc8063 \h </w:instrText>
        </w:r>
        <w:r>
          <w:fldChar w:fldCharType="separate"/>
        </w:r>
        <w:r>
          <w:t>48</w:t>
        </w:r>
        <w:r>
          <w:fldChar w:fldCharType="end"/>
        </w:r>
      </w:hyperlink>
    </w:p>
    <w:p>
      <w:pPr>
        <w:pStyle w:val="TOC2"/>
        <w:tabs>
          <w:tab w:val="right" w:leader="dot" w:pos="8306"/>
        </w:tabs>
      </w:pPr>
      <w:hyperlink w:anchor="_Toc19037" w:history="1">
        <w:r>
          <w:rPr>
            <w:rFonts w:ascii="仿宋" w:eastAsia="仿宋" w:hAnsi="仿宋" w:cs="仿宋" w:hint="eastAsia"/>
            <w:lang w:eastAsia="zh-CN"/>
          </w:rPr>
          <w:t>(十二)、环境管理分析</w:t>
        </w:r>
        <w:r>
          <w:tab/>
        </w:r>
        <w:r>
          <w:fldChar w:fldCharType="begin"/>
        </w:r>
        <w:r>
          <w:instrText xml:space="preserve"> PAGEREF _Toc19037 \h </w:instrText>
        </w:r>
        <w:r>
          <w:fldChar w:fldCharType="separate"/>
        </w:r>
        <w:r>
          <w:t>49</w:t>
        </w:r>
        <w:r>
          <w:fldChar w:fldCharType="end"/>
        </w:r>
      </w:hyperlink>
    </w:p>
    <w:p>
      <w:pPr>
        <w:pStyle w:val="TOC2"/>
        <w:tabs>
          <w:tab w:val="right" w:leader="dot" w:pos="8306"/>
        </w:tabs>
      </w:pPr>
      <w:hyperlink w:anchor="_Toc9507" w:history="1">
        <w:r>
          <w:rPr>
            <w:rFonts w:ascii="仿宋" w:eastAsia="仿宋" w:hAnsi="仿宋" w:cs="仿宋" w:hint="eastAsia"/>
            <w:lang w:eastAsia="zh-CN"/>
          </w:rPr>
          <w:t>(十三)、结论及建议</w:t>
        </w:r>
        <w:r>
          <w:tab/>
        </w:r>
        <w:r>
          <w:fldChar w:fldCharType="begin"/>
        </w:r>
        <w:r>
          <w:instrText xml:space="preserve"> PAGEREF _Toc9507 \h </w:instrText>
        </w:r>
        <w:r>
          <w:fldChar w:fldCharType="separate"/>
        </w:r>
        <w:r>
          <w:t>51</w:t>
        </w:r>
        <w:r>
          <w:fldChar w:fldCharType="end"/>
        </w:r>
      </w:hyperlink>
    </w:p>
    <w:p>
      <w:pPr>
        <w:pStyle w:val="TOC1"/>
        <w:tabs>
          <w:tab w:val="right" w:leader="dot" w:pos="8306"/>
        </w:tabs>
      </w:pPr>
      <w:hyperlink w:anchor="_Toc28127" w:history="1">
        <w:r>
          <w:rPr>
            <w:rFonts w:ascii="仿宋" w:eastAsia="仿宋" w:hAnsi="仿宋" w:cs="仿宋" w:hint="eastAsia"/>
            <w:lang w:eastAsia="zh-CN"/>
          </w:rPr>
          <w:t>八、投资方案分析</w:t>
        </w:r>
        <w:r>
          <w:tab/>
        </w:r>
        <w:r>
          <w:fldChar w:fldCharType="begin"/>
        </w:r>
        <w:r>
          <w:instrText xml:space="preserve"> PAGEREF _Toc28127 \h </w:instrText>
        </w:r>
        <w:r>
          <w:fldChar w:fldCharType="separate"/>
        </w:r>
        <w:r>
          <w:t>52</w:t>
        </w:r>
        <w:r>
          <w:fldChar w:fldCharType="end"/>
        </w:r>
      </w:hyperlink>
    </w:p>
    <w:p>
      <w:pPr>
        <w:pStyle w:val="TOC2"/>
        <w:tabs>
          <w:tab w:val="right" w:leader="dot" w:pos="8306"/>
        </w:tabs>
      </w:pPr>
      <w:hyperlink w:anchor="_Toc1781" w:history="1">
        <w:r>
          <w:rPr>
            <w:rFonts w:ascii="仿宋" w:eastAsia="仿宋" w:hAnsi="仿宋" w:cs="仿宋" w:hint="eastAsia"/>
            <w:lang w:eastAsia="zh-CN"/>
          </w:rPr>
          <w:t>(一)、编制说明</w:t>
        </w:r>
        <w:r>
          <w:tab/>
        </w:r>
        <w:r>
          <w:fldChar w:fldCharType="begin"/>
        </w:r>
        <w:r>
          <w:instrText xml:space="preserve"> PAGEREF _Toc1781 \h </w:instrText>
        </w:r>
        <w:r>
          <w:fldChar w:fldCharType="separate"/>
        </w:r>
        <w:r>
          <w:t>52</w:t>
        </w:r>
        <w:r>
          <w:fldChar w:fldCharType="end"/>
        </w:r>
      </w:hyperlink>
    </w:p>
    <w:p>
      <w:pPr>
        <w:pStyle w:val="TOC2"/>
        <w:tabs>
          <w:tab w:val="right" w:leader="dot" w:pos="8306"/>
        </w:tabs>
      </w:pPr>
      <w:hyperlink w:anchor="_Toc9861" w:history="1">
        <w:r>
          <w:rPr>
            <w:rFonts w:ascii="仿宋" w:eastAsia="仿宋" w:hAnsi="仿宋" w:cs="仿宋" w:hint="eastAsia"/>
            <w:lang w:eastAsia="zh-CN"/>
          </w:rPr>
          <w:t>(二)、建设投资</w:t>
        </w:r>
        <w:r>
          <w:tab/>
        </w:r>
        <w:r>
          <w:fldChar w:fldCharType="begin"/>
        </w:r>
        <w:r>
          <w:instrText xml:space="preserve"> PAGEREF _Toc9861 \h </w:instrText>
        </w:r>
        <w:r>
          <w:fldChar w:fldCharType="separate"/>
        </w:r>
        <w:r>
          <w:t>52</w:t>
        </w:r>
        <w:r>
          <w:fldChar w:fldCharType="end"/>
        </w:r>
      </w:hyperlink>
    </w:p>
    <w:p>
      <w:pPr>
        <w:pStyle w:val="TOC2"/>
        <w:tabs>
          <w:tab w:val="right" w:leader="dot" w:pos="8306"/>
        </w:tabs>
      </w:pPr>
      <w:hyperlink w:anchor="_Toc31051" w:history="1">
        <w:r>
          <w:rPr>
            <w:rFonts w:ascii="仿宋" w:eastAsia="仿宋" w:hAnsi="仿宋" w:cs="仿宋" w:hint="eastAsia"/>
            <w:lang w:eastAsia="zh-CN"/>
          </w:rPr>
          <w:t>(三)、建设期利息</w:t>
        </w:r>
        <w:r>
          <w:tab/>
        </w:r>
        <w:r>
          <w:fldChar w:fldCharType="begin"/>
        </w:r>
        <w:r>
          <w:instrText xml:space="preserve"> PAGEREF _Toc31051 \h </w:instrText>
        </w:r>
        <w:r>
          <w:fldChar w:fldCharType="separate"/>
        </w:r>
        <w:r>
          <w:t>53</w:t>
        </w:r>
        <w:r>
          <w:fldChar w:fldCharType="end"/>
        </w:r>
      </w:hyperlink>
    </w:p>
    <w:p>
      <w:pPr>
        <w:pStyle w:val="TOC2"/>
        <w:tabs>
          <w:tab w:val="right" w:leader="dot" w:pos="8306"/>
        </w:tabs>
      </w:pPr>
      <w:hyperlink w:anchor="_Toc22217" w:history="1">
        <w:r>
          <w:rPr>
            <w:rFonts w:ascii="仿宋" w:eastAsia="仿宋" w:hAnsi="仿宋" w:cs="仿宋" w:hint="eastAsia"/>
            <w:lang w:eastAsia="zh-CN"/>
          </w:rPr>
          <w:t>(四)、流动资金</w:t>
        </w:r>
        <w:r>
          <w:tab/>
        </w:r>
        <w:r>
          <w:fldChar w:fldCharType="begin"/>
        </w:r>
        <w:r>
          <w:instrText xml:space="preserve"> PAGEREF _Toc22217 \h </w:instrText>
        </w:r>
        <w:r>
          <w:fldChar w:fldCharType="separate"/>
        </w:r>
        <w:r>
          <w:t>53</w:t>
        </w:r>
        <w:r>
          <w:fldChar w:fldCharType="end"/>
        </w:r>
      </w:hyperlink>
    </w:p>
    <w:p>
      <w:pPr>
        <w:pStyle w:val="TOC2"/>
        <w:tabs>
          <w:tab w:val="right" w:leader="dot" w:pos="8306"/>
        </w:tabs>
      </w:pPr>
      <w:hyperlink w:anchor="_Toc15947" w:history="1">
        <w:r>
          <w:rPr>
            <w:rFonts w:ascii="仿宋" w:eastAsia="仿宋" w:hAnsi="仿宋" w:cs="仿宋" w:hint="eastAsia"/>
            <w:lang w:eastAsia="zh-CN"/>
          </w:rPr>
          <w:t>(五)、特种车辆项目总投资</w:t>
        </w:r>
        <w:r>
          <w:tab/>
        </w:r>
        <w:r>
          <w:fldChar w:fldCharType="begin"/>
        </w:r>
        <w:r>
          <w:instrText xml:space="preserve"> PAGEREF _Toc15947 \h </w:instrText>
        </w:r>
        <w:r>
          <w:fldChar w:fldCharType="separate"/>
        </w:r>
        <w:r>
          <w:t>53</w:t>
        </w:r>
        <w:r>
          <w:fldChar w:fldCharType="end"/>
        </w:r>
      </w:hyperlink>
    </w:p>
    <w:p>
      <w:pPr>
        <w:pStyle w:val="TOC2"/>
        <w:tabs>
          <w:tab w:val="right" w:leader="dot" w:pos="8306"/>
        </w:tabs>
      </w:pPr>
      <w:hyperlink w:anchor="_Toc17282" w:history="1">
        <w:r>
          <w:rPr>
            <w:rFonts w:ascii="仿宋" w:eastAsia="仿宋" w:hAnsi="仿宋" w:cs="仿宋" w:hint="eastAsia"/>
            <w:lang w:eastAsia="zh-CN"/>
          </w:rPr>
          <w:t>(六)、资金筹措与投资计划</w:t>
        </w:r>
        <w:r>
          <w:tab/>
        </w:r>
        <w:r>
          <w:fldChar w:fldCharType="begin"/>
        </w:r>
        <w:r>
          <w:instrText xml:space="preserve"> PAGEREF _Toc17282 \h </w:instrText>
        </w:r>
        <w:r>
          <w:fldChar w:fldCharType="separate"/>
        </w:r>
        <w:r>
          <w:t>54</w:t>
        </w:r>
        <w:r>
          <w:fldChar w:fldCharType="end"/>
        </w:r>
      </w:hyperlink>
    </w:p>
    <w:p>
      <w:pPr>
        <w:pStyle w:val="TOC1"/>
        <w:tabs>
          <w:tab w:val="right" w:leader="dot" w:pos="8306"/>
        </w:tabs>
      </w:pPr>
      <w:hyperlink w:anchor="_Toc3474" w:history="1">
        <w:r>
          <w:rPr>
            <w:rFonts w:ascii="仿宋" w:eastAsia="仿宋" w:hAnsi="仿宋" w:cs="仿宋" w:hint="eastAsia"/>
            <w:lang w:eastAsia="zh-CN"/>
          </w:rPr>
          <w:t>九、特种车辆项目经济效益</w:t>
        </w:r>
        <w:r>
          <w:tab/>
        </w:r>
        <w:r>
          <w:fldChar w:fldCharType="begin"/>
        </w:r>
        <w:r>
          <w:instrText xml:space="preserve"> PAGEREF _Toc3474 \h </w:instrText>
        </w:r>
        <w:r>
          <w:fldChar w:fldCharType="separate"/>
        </w:r>
        <w:r>
          <w:t>54</w:t>
        </w:r>
        <w:r>
          <w:fldChar w:fldCharType="end"/>
        </w:r>
      </w:hyperlink>
    </w:p>
    <w:p>
      <w:pPr>
        <w:pStyle w:val="TOC2"/>
        <w:tabs>
          <w:tab w:val="right" w:leader="dot" w:pos="8306"/>
        </w:tabs>
      </w:pPr>
      <w:hyperlink w:anchor="_Toc15221" w:history="1">
        <w:r>
          <w:rPr>
            <w:rFonts w:ascii="仿宋" w:eastAsia="仿宋" w:hAnsi="仿宋" w:cs="仿宋" w:hint="eastAsia"/>
            <w:lang w:eastAsia="zh-CN"/>
          </w:rPr>
          <w:t>(一)、基本假设及基础参数选取</w:t>
        </w:r>
        <w:r>
          <w:tab/>
        </w:r>
        <w:r>
          <w:fldChar w:fldCharType="begin"/>
        </w:r>
        <w:r>
          <w:instrText xml:space="preserve"> PAGEREF _Toc15221 \h </w:instrText>
        </w:r>
        <w:r>
          <w:fldChar w:fldCharType="separate"/>
        </w:r>
        <w:r>
          <w:t>54</w:t>
        </w:r>
        <w:r>
          <w:fldChar w:fldCharType="end"/>
        </w:r>
      </w:hyperlink>
    </w:p>
    <w:p>
      <w:pPr>
        <w:pStyle w:val="TOC2"/>
        <w:tabs>
          <w:tab w:val="right" w:leader="dot" w:pos="8306"/>
        </w:tabs>
      </w:pPr>
      <w:hyperlink w:anchor="_Toc517" w:history="1">
        <w:r>
          <w:rPr>
            <w:rFonts w:ascii="仿宋" w:eastAsia="仿宋" w:hAnsi="仿宋" w:cs="仿宋" w:hint="eastAsia"/>
            <w:lang w:eastAsia="zh-CN"/>
          </w:rPr>
          <w:t>(二)、经济评价财务测算</w:t>
        </w:r>
        <w:r>
          <w:tab/>
        </w:r>
        <w:r>
          <w:fldChar w:fldCharType="begin"/>
        </w:r>
        <w:r>
          <w:instrText xml:space="preserve"> PAGEREF _Toc517 \h </w:instrText>
        </w:r>
        <w:r>
          <w:fldChar w:fldCharType="separate"/>
        </w:r>
        <w:r>
          <w:t>54</w:t>
        </w:r>
        <w:r>
          <w:fldChar w:fldCharType="end"/>
        </w:r>
      </w:hyperlink>
    </w:p>
    <w:p>
      <w:pPr>
        <w:pStyle w:val="TOC2"/>
        <w:tabs>
          <w:tab w:val="right" w:leader="dot" w:pos="8306"/>
        </w:tabs>
      </w:pPr>
      <w:hyperlink w:anchor="_Toc8283" w:history="1">
        <w:r>
          <w:rPr>
            <w:rFonts w:ascii="仿宋" w:eastAsia="仿宋" w:hAnsi="仿宋" w:cs="仿宋" w:hint="eastAsia"/>
            <w:lang w:eastAsia="zh-CN"/>
          </w:rPr>
          <w:t>(三)、特种车辆项目盈利能力分析</w:t>
        </w:r>
        <w:r>
          <w:tab/>
        </w:r>
        <w:r>
          <w:fldChar w:fldCharType="begin"/>
        </w:r>
        <w:r>
          <w:instrText xml:space="preserve"> PAGEREF _Toc8283 \h </w:instrText>
        </w:r>
        <w:r>
          <w:fldChar w:fldCharType="separate"/>
        </w:r>
        <w:r>
          <w:t>56</w:t>
        </w:r>
        <w:r>
          <w:fldChar w:fldCharType="end"/>
        </w:r>
      </w:hyperlink>
    </w:p>
    <w:p>
      <w:pPr>
        <w:pStyle w:val="TOC2"/>
        <w:tabs>
          <w:tab w:val="right" w:leader="dot" w:pos="8306"/>
        </w:tabs>
      </w:pPr>
      <w:hyperlink w:anchor="_Toc1850" w:history="1">
        <w:r>
          <w:rPr>
            <w:rFonts w:ascii="仿宋" w:eastAsia="仿宋" w:hAnsi="仿宋" w:cs="仿宋" w:hint="eastAsia"/>
            <w:lang w:eastAsia="zh-CN"/>
          </w:rPr>
          <w:t>(四)、财务生存能力分析</w:t>
        </w:r>
        <w:r>
          <w:tab/>
        </w:r>
        <w:r>
          <w:fldChar w:fldCharType="begin"/>
        </w:r>
        <w:r>
          <w:instrText xml:space="preserve"> PAGEREF _Toc1850 \h </w:instrText>
        </w:r>
        <w:r>
          <w:fldChar w:fldCharType="separate"/>
        </w:r>
        <w:r>
          <w:t>57</w:t>
        </w:r>
        <w:r>
          <w:fldChar w:fldCharType="end"/>
        </w:r>
      </w:hyperlink>
    </w:p>
    <w:p>
      <w:pPr>
        <w:pStyle w:val="TOC2"/>
        <w:tabs>
          <w:tab w:val="right" w:leader="dot" w:pos="8306"/>
        </w:tabs>
      </w:pPr>
      <w:hyperlink w:anchor="_Toc1322" w:history="1">
        <w:r>
          <w:rPr>
            <w:rFonts w:ascii="仿宋" w:eastAsia="仿宋" w:hAnsi="仿宋" w:cs="仿宋" w:hint="eastAsia"/>
            <w:lang w:eastAsia="zh-CN"/>
          </w:rPr>
          <w:t>(五)、偿债能力分析</w:t>
        </w:r>
        <w:r>
          <w:tab/>
        </w:r>
        <w:r>
          <w:fldChar w:fldCharType="begin"/>
        </w:r>
        <w:r>
          <w:instrText xml:space="preserve"> PAGEREF _Toc1322 \h </w:instrText>
        </w:r>
        <w:r>
          <w:fldChar w:fldCharType="separate"/>
        </w:r>
        <w:r>
          <w:t>58</w:t>
        </w:r>
        <w:r>
          <w:fldChar w:fldCharType="end"/>
        </w:r>
      </w:hyperlink>
    </w:p>
    <w:p>
      <w:pPr>
        <w:pStyle w:val="TOC2"/>
        <w:tabs>
          <w:tab w:val="right" w:leader="dot" w:pos="8306"/>
        </w:tabs>
      </w:pPr>
      <w:hyperlink w:anchor="_Toc19229" w:history="1">
        <w:r>
          <w:rPr>
            <w:rFonts w:ascii="仿宋" w:eastAsia="仿宋" w:hAnsi="仿宋" w:cs="仿宋" w:hint="eastAsia"/>
            <w:lang w:eastAsia="zh-CN"/>
          </w:rPr>
          <w:t>(六)、经济评价结论</w:t>
        </w:r>
        <w:r>
          <w:tab/>
        </w:r>
        <w:r>
          <w:fldChar w:fldCharType="begin"/>
        </w:r>
        <w:r>
          <w:instrText xml:space="preserve"> PAGEREF _Toc19229 \h </w:instrText>
        </w:r>
        <w:r>
          <w:fldChar w:fldCharType="separate"/>
        </w:r>
        <w:r>
          <w:t>59</w:t>
        </w:r>
        <w:r>
          <w:fldChar w:fldCharType="end"/>
        </w:r>
      </w:hyperlink>
    </w:p>
    <w:p>
      <w:pPr>
        <w:pStyle w:val="TOC1"/>
        <w:tabs>
          <w:tab w:val="right" w:leader="dot" w:pos="8306"/>
        </w:tabs>
      </w:pPr>
      <w:hyperlink w:anchor="_Toc29612" w:history="1">
        <w:r>
          <w:rPr>
            <w:rFonts w:ascii="仿宋" w:eastAsia="仿宋" w:hAnsi="仿宋" w:cs="仿宋" w:hint="eastAsia"/>
            <w:lang w:eastAsia="zh-CN"/>
          </w:rPr>
          <w:t>十、特种车辆项目风险分析</w:t>
        </w:r>
        <w:r>
          <w:tab/>
        </w:r>
        <w:r>
          <w:fldChar w:fldCharType="begin"/>
        </w:r>
        <w:r>
          <w:instrText xml:space="preserve"> PAGEREF _Toc29612 \h </w:instrText>
        </w:r>
        <w:r>
          <w:fldChar w:fldCharType="separate"/>
        </w:r>
        <w:r>
          <w:t>60</w:t>
        </w:r>
        <w:r>
          <w:fldChar w:fldCharType="end"/>
        </w:r>
      </w:hyperlink>
    </w:p>
    <w:p>
      <w:pPr>
        <w:pStyle w:val="TOC2"/>
        <w:tabs>
          <w:tab w:val="right" w:leader="dot" w:pos="8306"/>
        </w:tabs>
      </w:pPr>
      <w:hyperlink w:anchor="_Toc7608" w:history="1">
        <w:r>
          <w:rPr>
            <w:rFonts w:ascii="仿宋" w:eastAsia="仿宋" w:hAnsi="仿宋" w:cs="仿宋" w:hint="eastAsia"/>
            <w:lang w:eastAsia="zh-CN"/>
          </w:rPr>
          <w:t>(一)、特种车辆项目风险分析</w:t>
        </w:r>
        <w:r>
          <w:tab/>
        </w:r>
        <w:r>
          <w:fldChar w:fldCharType="begin"/>
        </w:r>
        <w:r>
          <w:instrText xml:space="preserve"> PAGEREF _Toc7608 \h </w:instrText>
        </w:r>
        <w:r>
          <w:fldChar w:fldCharType="separate"/>
        </w:r>
        <w:r>
          <w:t>60</w:t>
        </w:r>
        <w:r>
          <w:fldChar w:fldCharType="end"/>
        </w:r>
      </w:hyperlink>
    </w:p>
    <w:p>
      <w:pPr>
        <w:pStyle w:val="TOC2"/>
        <w:tabs>
          <w:tab w:val="right" w:leader="dot" w:pos="8306"/>
        </w:tabs>
      </w:pPr>
      <w:hyperlink w:anchor="_Toc15259" w:history="1">
        <w:r>
          <w:rPr>
            <w:rFonts w:ascii="仿宋" w:eastAsia="仿宋" w:hAnsi="仿宋" w:cs="仿宋" w:hint="eastAsia"/>
            <w:lang w:eastAsia="zh-CN"/>
          </w:rPr>
          <w:t>(二)、特种车辆项目风险对策</w:t>
        </w:r>
        <w:r>
          <w:tab/>
        </w:r>
        <w:r>
          <w:fldChar w:fldCharType="begin"/>
        </w:r>
        <w:r>
          <w:instrText xml:space="preserve"> PAGEREF _Toc15259 \h </w:instrText>
        </w:r>
        <w:r>
          <w:fldChar w:fldCharType="separate"/>
        </w:r>
        <w:r>
          <w:t>61</w:t>
        </w:r>
        <w:r>
          <w:fldChar w:fldCharType="end"/>
        </w:r>
      </w:hyperlink>
    </w:p>
    <w:p>
      <w:pPr>
        <w:pStyle w:val="TOC1"/>
        <w:tabs>
          <w:tab w:val="right" w:leader="dot" w:pos="8306"/>
        </w:tabs>
      </w:pPr>
      <w:hyperlink w:anchor="_Toc14411" w:history="1">
        <w:r>
          <w:rPr>
            <w:rFonts w:ascii="仿宋" w:eastAsia="仿宋" w:hAnsi="仿宋" w:cs="仿宋" w:hint="eastAsia"/>
            <w:lang w:eastAsia="zh-CN"/>
          </w:rPr>
          <w:t>十一、推进公司成立的必要性分析</w:t>
        </w:r>
        <w:r>
          <w:tab/>
        </w:r>
        <w:r>
          <w:fldChar w:fldCharType="begin"/>
        </w:r>
        <w:r>
          <w:instrText xml:space="preserve"> PAGEREF _Toc14411 \h </w:instrText>
        </w:r>
        <w:r>
          <w:fldChar w:fldCharType="separate"/>
        </w:r>
        <w:r>
          <w:t>62</w:t>
        </w:r>
        <w:r>
          <w:fldChar w:fldCharType="end"/>
        </w:r>
      </w:hyperlink>
    </w:p>
    <w:p>
      <w:pPr>
        <w:pStyle w:val="TOC2"/>
        <w:tabs>
          <w:tab w:val="right" w:leader="dot" w:pos="8306"/>
        </w:tabs>
      </w:pPr>
      <w:hyperlink w:anchor="_Toc32739" w:history="1">
        <w:r>
          <w:rPr>
            <w:rFonts w:ascii="仿宋" w:eastAsia="仿宋" w:hAnsi="仿宋" w:cs="仿宋" w:hint="eastAsia"/>
            <w:lang w:eastAsia="zh-CN"/>
          </w:rPr>
          <w:t>(一)、市场需求和机会</w:t>
        </w:r>
        <w:r>
          <w:tab/>
        </w:r>
        <w:r>
          <w:fldChar w:fldCharType="begin"/>
        </w:r>
        <w:r>
          <w:instrText xml:space="preserve"> PAGEREF _Toc32739 \h </w:instrText>
        </w:r>
        <w:r>
          <w:fldChar w:fldCharType="separate"/>
        </w:r>
        <w:r>
          <w:t>62</w:t>
        </w:r>
        <w:r>
          <w:fldChar w:fldCharType="end"/>
        </w:r>
      </w:hyperlink>
    </w:p>
    <w:p>
      <w:pPr>
        <w:pStyle w:val="TOC2"/>
        <w:tabs>
          <w:tab w:val="right" w:leader="dot" w:pos="8306"/>
        </w:tabs>
      </w:pPr>
      <w:hyperlink w:anchor="_Toc28181" w:history="1">
        <w:r>
          <w:rPr>
            <w:rFonts w:ascii="仿宋" w:eastAsia="仿宋" w:hAnsi="仿宋" w:cs="仿宋" w:hint="eastAsia"/>
            <w:lang w:eastAsia="zh-CN"/>
          </w:rPr>
          <w:t>(二)、公司目标和战略</w:t>
        </w:r>
        <w:r>
          <w:tab/>
        </w:r>
        <w:r>
          <w:fldChar w:fldCharType="begin"/>
        </w:r>
        <w:r>
          <w:instrText xml:space="preserve"> PAGEREF _Toc28181 \h </w:instrText>
        </w:r>
        <w:r>
          <w:fldChar w:fldCharType="separate"/>
        </w:r>
        <w:r>
          <w:t>62</w:t>
        </w:r>
        <w:r>
          <w:fldChar w:fldCharType="end"/>
        </w:r>
      </w:hyperlink>
    </w:p>
    <w:p>
      <w:pPr>
        <w:pStyle w:val="TOC2"/>
        <w:tabs>
          <w:tab w:val="right" w:leader="dot" w:pos="8306"/>
        </w:tabs>
      </w:pPr>
      <w:hyperlink w:anchor="_Toc6844" w:history="1">
        <w:r>
          <w:rPr>
            <w:rFonts w:ascii="仿宋" w:eastAsia="仿宋" w:hAnsi="仿宋" w:cs="仿宋" w:hint="eastAsia"/>
            <w:lang w:eastAsia="zh-CN"/>
          </w:rPr>
          <w:t>(三)、公司竞争优势</w:t>
        </w:r>
        <w:r>
          <w:tab/>
        </w:r>
        <w:r>
          <w:fldChar w:fldCharType="begin"/>
        </w:r>
        <w:r>
          <w:instrText xml:space="preserve"> PAGEREF _Toc6844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52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720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25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https://d.book118.com/678103102134006027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特种车辆相关行业公司成立报告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78103102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2023-12-31T16:53:00Z</dcterms:created>
  <dcterms:modified xsi:type="dcterms:W3CDTF">2023-12-31T16:54:08Z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4EE5CA0B228749FD802261432E957156_11</vt:lpwstr>
  </property>
  <property fmtid="{D5CDD505-2E9C-101B-9397-08002B2CF9AE}" pid="3" name="KSOProductBuildVer">
    <vt:lpwstr>2052-12.1.0.16120</vt:lpwstr>
  </property>
</Properties>
</file>