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放射性核素远距离治疗机行业相关公司设立可行性研究报告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78" w:history="1">
        <w:r>
          <w:rPr>
            <w:rFonts w:ascii="仿宋" w:eastAsia="仿宋" w:hAnsi="仿宋" w:cs="仿宋" w:hint="eastAsia"/>
            <w:lang w:eastAsia="zh-CN"/>
          </w:rPr>
          <w:t>概论</w:t>
        </w:r>
        <w:r>
          <w:tab/>
        </w:r>
        <w:r>
          <w:fldChar w:fldCharType="begin"/>
        </w:r>
        <w:r>
          <w:instrText xml:space="preserve"> PAGEREF _Toc5078 \h </w:instrText>
        </w:r>
        <w:r>
          <w:fldChar w:fldCharType="separate"/>
        </w:r>
        <w:r>
          <w:t>4</w:t>
        </w:r>
        <w:r>
          <w:fldChar w:fldCharType="end"/>
        </w:r>
      </w:hyperlink>
    </w:p>
    <w:p>
      <w:pPr>
        <w:pStyle w:val="TOC1"/>
        <w:tabs>
          <w:tab w:val="right" w:leader="dot" w:pos="8306"/>
        </w:tabs>
      </w:pPr>
      <w:hyperlink w:anchor="_Toc23591" w:history="1">
        <w:r>
          <w:rPr>
            <w:rFonts w:ascii="仿宋" w:eastAsia="仿宋" w:hAnsi="仿宋" w:cs="仿宋" w:hint="eastAsia"/>
            <w:lang w:eastAsia="zh-CN"/>
          </w:rPr>
          <w:t>一、选址分析</w:t>
        </w:r>
        <w:r>
          <w:tab/>
        </w:r>
        <w:r>
          <w:fldChar w:fldCharType="begin"/>
        </w:r>
        <w:r>
          <w:instrText xml:space="preserve"> PAGEREF _Toc23591 \h </w:instrText>
        </w:r>
        <w:r>
          <w:fldChar w:fldCharType="separate"/>
        </w:r>
        <w:r>
          <w:t>4</w:t>
        </w:r>
        <w:r>
          <w:fldChar w:fldCharType="end"/>
        </w:r>
      </w:hyperlink>
    </w:p>
    <w:p>
      <w:pPr>
        <w:pStyle w:val="TOC2"/>
        <w:tabs>
          <w:tab w:val="right" w:leader="dot" w:pos="8306"/>
        </w:tabs>
      </w:pPr>
      <w:hyperlink w:anchor="_Toc22728" w:history="1">
        <w:r>
          <w:rPr>
            <w:rFonts w:ascii="仿宋" w:eastAsia="仿宋" w:hAnsi="仿宋" w:cs="仿宋" w:hint="eastAsia"/>
            <w:lang w:eastAsia="zh-CN"/>
          </w:rPr>
          <w:t>(一)、放射性核素远距离治疗机项目选址原则</w:t>
        </w:r>
        <w:r>
          <w:tab/>
        </w:r>
        <w:r>
          <w:fldChar w:fldCharType="begin"/>
        </w:r>
        <w:r>
          <w:instrText xml:space="preserve"> PAGEREF _Toc22728 \h </w:instrText>
        </w:r>
        <w:r>
          <w:fldChar w:fldCharType="separate"/>
        </w:r>
        <w:r>
          <w:t>4</w:t>
        </w:r>
        <w:r>
          <w:fldChar w:fldCharType="end"/>
        </w:r>
      </w:hyperlink>
    </w:p>
    <w:p>
      <w:pPr>
        <w:pStyle w:val="TOC2"/>
        <w:tabs>
          <w:tab w:val="right" w:leader="dot" w:pos="8306"/>
        </w:tabs>
      </w:pPr>
      <w:hyperlink w:anchor="_Toc14226" w:history="1">
        <w:r>
          <w:rPr>
            <w:rFonts w:ascii="仿宋" w:eastAsia="仿宋" w:hAnsi="仿宋" w:cs="仿宋" w:hint="eastAsia"/>
            <w:lang w:eastAsia="zh-CN"/>
          </w:rPr>
          <w:t>(二)、建设区基本情况</w:t>
        </w:r>
        <w:r>
          <w:tab/>
        </w:r>
        <w:r>
          <w:fldChar w:fldCharType="begin"/>
        </w:r>
        <w:r>
          <w:instrText xml:space="preserve"> PAGEREF _Toc14226 \h </w:instrText>
        </w:r>
        <w:r>
          <w:fldChar w:fldCharType="separate"/>
        </w:r>
        <w:r>
          <w:t>6</w:t>
        </w:r>
        <w:r>
          <w:fldChar w:fldCharType="end"/>
        </w:r>
      </w:hyperlink>
    </w:p>
    <w:p>
      <w:pPr>
        <w:pStyle w:val="TOC2"/>
        <w:tabs>
          <w:tab w:val="right" w:leader="dot" w:pos="8306"/>
        </w:tabs>
      </w:pPr>
      <w:hyperlink w:anchor="_Toc23778" w:history="1">
        <w:r>
          <w:rPr>
            <w:rFonts w:ascii="仿宋" w:eastAsia="仿宋" w:hAnsi="仿宋" w:cs="仿宋" w:hint="eastAsia"/>
            <w:lang w:eastAsia="zh-CN"/>
          </w:rPr>
          <w:t>(三)、发展目标</w:t>
        </w:r>
        <w:r>
          <w:tab/>
        </w:r>
        <w:r>
          <w:fldChar w:fldCharType="begin"/>
        </w:r>
        <w:r>
          <w:instrText xml:space="preserve"> PAGEREF _Toc23778 \h </w:instrText>
        </w:r>
        <w:r>
          <w:fldChar w:fldCharType="separate"/>
        </w:r>
        <w:r>
          <w:t>7</w:t>
        </w:r>
        <w:r>
          <w:fldChar w:fldCharType="end"/>
        </w:r>
      </w:hyperlink>
    </w:p>
    <w:p>
      <w:pPr>
        <w:pStyle w:val="TOC2"/>
        <w:tabs>
          <w:tab w:val="right" w:leader="dot" w:pos="8306"/>
        </w:tabs>
      </w:pPr>
      <w:hyperlink w:anchor="_Toc10463" w:history="1">
        <w:r>
          <w:rPr>
            <w:rFonts w:ascii="仿宋" w:eastAsia="仿宋" w:hAnsi="仿宋" w:cs="仿宋" w:hint="eastAsia"/>
            <w:lang w:eastAsia="zh-CN"/>
          </w:rPr>
          <w:t>(四)、产业发展方向</w:t>
        </w:r>
        <w:r>
          <w:tab/>
        </w:r>
        <w:r>
          <w:fldChar w:fldCharType="begin"/>
        </w:r>
        <w:r>
          <w:instrText xml:space="preserve"> PAGEREF _Toc10463 \h </w:instrText>
        </w:r>
        <w:r>
          <w:fldChar w:fldCharType="separate"/>
        </w:r>
        <w:r>
          <w:t>8</w:t>
        </w:r>
        <w:r>
          <w:fldChar w:fldCharType="end"/>
        </w:r>
      </w:hyperlink>
    </w:p>
    <w:p>
      <w:pPr>
        <w:pStyle w:val="TOC2"/>
        <w:tabs>
          <w:tab w:val="right" w:leader="dot" w:pos="8306"/>
        </w:tabs>
      </w:pPr>
      <w:hyperlink w:anchor="_Toc20047" w:history="1">
        <w:r>
          <w:rPr>
            <w:rFonts w:ascii="仿宋" w:eastAsia="仿宋" w:hAnsi="仿宋" w:cs="仿宋" w:hint="eastAsia"/>
            <w:lang w:eastAsia="zh-CN"/>
          </w:rPr>
          <w:t>(五)、放射性核素远距离治疗机项目选址综合评价</w:t>
        </w:r>
        <w:r>
          <w:tab/>
        </w:r>
        <w:r>
          <w:fldChar w:fldCharType="begin"/>
        </w:r>
        <w:r>
          <w:instrText xml:space="preserve"> PAGEREF _Toc20047 \h </w:instrText>
        </w:r>
        <w:r>
          <w:fldChar w:fldCharType="separate"/>
        </w:r>
        <w:r>
          <w:t>9</w:t>
        </w:r>
        <w:r>
          <w:fldChar w:fldCharType="end"/>
        </w:r>
      </w:hyperlink>
    </w:p>
    <w:p>
      <w:pPr>
        <w:pStyle w:val="TOC1"/>
        <w:tabs>
          <w:tab w:val="right" w:leader="dot" w:pos="8306"/>
        </w:tabs>
      </w:pPr>
      <w:hyperlink w:anchor="_Toc19001" w:history="1">
        <w:r>
          <w:rPr>
            <w:rFonts w:ascii="仿宋" w:eastAsia="仿宋" w:hAnsi="仿宋" w:cs="仿宋" w:hint="eastAsia"/>
            <w:lang w:eastAsia="zh-CN"/>
          </w:rPr>
          <w:t>二、公司成立方案</w:t>
        </w:r>
        <w:r>
          <w:tab/>
        </w:r>
        <w:r>
          <w:fldChar w:fldCharType="begin"/>
        </w:r>
        <w:r>
          <w:instrText xml:space="preserve"> PAGEREF _Toc19001 \h </w:instrText>
        </w:r>
        <w:r>
          <w:fldChar w:fldCharType="separate"/>
        </w:r>
        <w:r>
          <w:t>10</w:t>
        </w:r>
        <w:r>
          <w:fldChar w:fldCharType="end"/>
        </w:r>
      </w:hyperlink>
    </w:p>
    <w:p>
      <w:pPr>
        <w:pStyle w:val="TOC2"/>
        <w:tabs>
          <w:tab w:val="right" w:leader="dot" w:pos="8306"/>
        </w:tabs>
      </w:pPr>
      <w:hyperlink w:anchor="_Toc14462" w:history="1">
        <w:r>
          <w:rPr>
            <w:rFonts w:ascii="仿宋" w:eastAsia="仿宋" w:hAnsi="仿宋" w:cs="仿宋" w:hint="eastAsia"/>
            <w:lang w:eastAsia="zh-CN"/>
          </w:rPr>
          <w:t>(一)、公司经营宗旨</w:t>
        </w:r>
        <w:r>
          <w:tab/>
        </w:r>
        <w:r>
          <w:fldChar w:fldCharType="begin"/>
        </w:r>
        <w:r>
          <w:instrText xml:space="preserve"> PAGEREF _Toc14462 \h </w:instrText>
        </w:r>
        <w:r>
          <w:fldChar w:fldCharType="separate"/>
        </w:r>
        <w:r>
          <w:t>10</w:t>
        </w:r>
        <w:r>
          <w:fldChar w:fldCharType="end"/>
        </w:r>
      </w:hyperlink>
    </w:p>
    <w:p>
      <w:pPr>
        <w:pStyle w:val="TOC2"/>
        <w:tabs>
          <w:tab w:val="right" w:leader="dot" w:pos="8306"/>
        </w:tabs>
      </w:pPr>
      <w:hyperlink w:anchor="_Toc5016" w:history="1">
        <w:r>
          <w:rPr>
            <w:rFonts w:ascii="仿宋" w:eastAsia="仿宋" w:hAnsi="仿宋" w:cs="仿宋" w:hint="eastAsia"/>
            <w:lang w:eastAsia="zh-CN"/>
          </w:rPr>
          <w:t>(二)、公司的目标、主要职责</w:t>
        </w:r>
        <w:r>
          <w:tab/>
        </w:r>
        <w:r>
          <w:fldChar w:fldCharType="begin"/>
        </w:r>
        <w:r>
          <w:instrText xml:space="preserve"> PAGEREF _Toc5016 \h </w:instrText>
        </w:r>
        <w:r>
          <w:fldChar w:fldCharType="separate"/>
        </w:r>
        <w:r>
          <w:t>10</w:t>
        </w:r>
        <w:r>
          <w:fldChar w:fldCharType="end"/>
        </w:r>
      </w:hyperlink>
    </w:p>
    <w:p>
      <w:pPr>
        <w:pStyle w:val="TOC2"/>
        <w:tabs>
          <w:tab w:val="right" w:leader="dot" w:pos="8306"/>
        </w:tabs>
      </w:pPr>
      <w:hyperlink w:anchor="_Toc27837" w:history="1">
        <w:r>
          <w:rPr>
            <w:rFonts w:ascii="仿宋" w:eastAsia="仿宋" w:hAnsi="仿宋" w:cs="仿宋" w:hint="eastAsia"/>
            <w:lang w:eastAsia="zh-CN"/>
          </w:rPr>
          <w:t>(三)、公司组建方式</w:t>
        </w:r>
        <w:r>
          <w:tab/>
        </w:r>
        <w:r>
          <w:fldChar w:fldCharType="begin"/>
        </w:r>
        <w:r>
          <w:instrText xml:space="preserve"> PAGEREF _Toc27837 \h </w:instrText>
        </w:r>
        <w:r>
          <w:fldChar w:fldCharType="separate"/>
        </w:r>
        <w:r>
          <w:t>13</w:t>
        </w:r>
        <w:r>
          <w:fldChar w:fldCharType="end"/>
        </w:r>
      </w:hyperlink>
    </w:p>
    <w:p>
      <w:pPr>
        <w:pStyle w:val="TOC2"/>
        <w:tabs>
          <w:tab w:val="right" w:leader="dot" w:pos="8306"/>
        </w:tabs>
      </w:pPr>
      <w:hyperlink w:anchor="_Toc19810" w:history="1">
        <w:r>
          <w:rPr>
            <w:rFonts w:ascii="仿宋" w:eastAsia="仿宋" w:hAnsi="仿宋" w:cs="仿宋" w:hint="eastAsia"/>
            <w:lang w:eastAsia="zh-CN"/>
          </w:rPr>
          <w:t>(四)、公司管理体制</w:t>
        </w:r>
        <w:r>
          <w:tab/>
        </w:r>
        <w:r>
          <w:fldChar w:fldCharType="begin"/>
        </w:r>
        <w:r>
          <w:instrText xml:space="preserve"> PAGEREF _Toc19810 \h </w:instrText>
        </w:r>
        <w:r>
          <w:fldChar w:fldCharType="separate"/>
        </w:r>
        <w:r>
          <w:t>14</w:t>
        </w:r>
        <w:r>
          <w:fldChar w:fldCharType="end"/>
        </w:r>
      </w:hyperlink>
    </w:p>
    <w:p>
      <w:pPr>
        <w:pStyle w:val="TOC2"/>
        <w:tabs>
          <w:tab w:val="right" w:leader="dot" w:pos="8306"/>
        </w:tabs>
      </w:pPr>
      <w:hyperlink w:anchor="_Toc9447" w:history="1">
        <w:r>
          <w:rPr>
            <w:rFonts w:ascii="仿宋" w:eastAsia="仿宋" w:hAnsi="仿宋" w:cs="仿宋" w:hint="eastAsia"/>
            <w:lang w:eastAsia="zh-CN"/>
          </w:rPr>
          <w:t>(五)、部门职责及权限</w:t>
        </w:r>
        <w:r>
          <w:tab/>
        </w:r>
        <w:r>
          <w:fldChar w:fldCharType="begin"/>
        </w:r>
        <w:r>
          <w:instrText xml:space="preserve"> PAGEREF _Toc9447 \h </w:instrText>
        </w:r>
        <w:r>
          <w:fldChar w:fldCharType="separate"/>
        </w:r>
        <w:r>
          <w:t>15</w:t>
        </w:r>
        <w:r>
          <w:fldChar w:fldCharType="end"/>
        </w:r>
      </w:hyperlink>
    </w:p>
    <w:p>
      <w:pPr>
        <w:pStyle w:val="TOC2"/>
        <w:tabs>
          <w:tab w:val="right" w:leader="dot" w:pos="8306"/>
        </w:tabs>
      </w:pPr>
      <w:hyperlink w:anchor="_Toc14570" w:history="1">
        <w:r>
          <w:rPr>
            <w:rFonts w:ascii="仿宋" w:eastAsia="仿宋" w:hAnsi="仿宋" w:cs="仿宋" w:hint="eastAsia"/>
            <w:lang w:eastAsia="zh-CN"/>
          </w:rPr>
          <w:t>(六)、核心人员介绍</w:t>
        </w:r>
        <w:r>
          <w:tab/>
        </w:r>
        <w:r>
          <w:fldChar w:fldCharType="begin"/>
        </w:r>
        <w:r>
          <w:instrText xml:space="preserve"> PAGEREF _Toc14570 \h </w:instrText>
        </w:r>
        <w:r>
          <w:fldChar w:fldCharType="separate"/>
        </w:r>
        <w:r>
          <w:t>18</w:t>
        </w:r>
        <w:r>
          <w:fldChar w:fldCharType="end"/>
        </w:r>
      </w:hyperlink>
    </w:p>
    <w:p>
      <w:pPr>
        <w:pStyle w:val="TOC2"/>
        <w:tabs>
          <w:tab w:val="right" w:leader="dot" w:pos="8306"/>
        </w:tabs>
      </w:pPr>
      <w:hyperlink w:anchor="_Toc22620" w:history="1">
        <w:r>
          <w:rPr>
            <w:rFonts w:ascii="仿宋" w:eastAsia="仿宋" w:hAnsi="仿宋" w:cs="仿宋" w:hint="eastAsia"/>
            <w:lang w:eastAsia="zh-CN"/>
          </w:rPr>
          <w:t>(七)、财务会计制度</w:t>
        </w:r>
        <w:r>
          <w:tab/>
        </w:r>
        <w:r>
          <w:fldChar w:fldCharType="begin"/>
        </w:r>
        <w:r>
          <w:instrText xml:space="preserve"> PAGEREF _Toc22620 \h </w:instrText>
        </w:r>
        <w:r>
          <w:fldChar w:fldCharType="separate"/>
        </w:r>
        <w:r>
          <w:t>19</w:t>
        </w:r>
        <w:r>
          <w:fldChar w:fldCharType="end"/>
        </w:r>
      </w:hyperlink>
    </w:p>
    <w:p>
      <w:pPr>
        <w:pStyle w:val="TOC1"/>
        <w:tabs>
          <w:tab w:val="right" w:leader="dot" w:pos="8306"/>
        </w:tabs>
      </w:pPr>
      <w:hyperlink w:anchor="_Toc9728" w:history="1">
        <w:r>
          <w:rPr>
            <w:rFonts w:ascii="仿宋" w:eastAsia="仿宋" w:hAnsi="仿宋" w:cs="仿宋" w:hint="eastAsia"/>
            <w:lang w:eastAsia="zh-CN"/>
          </w:rPr>
          <w:t>三、放射性核素远距离治疗机项目概况</w:t>
        </w:r>
        <w:r>
          <w:tab/>
        </w:r>
        <w:r>
          <w:fldChar w:fldCharType="begin"/>
        </w:r>
        <w:r>
          <w:instrText xml:space="preserve"> PAGEREF _Toc9728 \h </w:instrText>
        </w:r>
        <w:r>
          <w:fldChar w:fldCharType="separate"/>
        </w:r>
        <w:r>
          <w:t>25</w:t>
        </w:r>
        <w:r>
          <w:fldChar w:fldCharType="end"/>
        </w:r>
      </w:hyperlink>
    </w:p>
    <w:p>
      <w:pPr>
        <w:pStyle w:val="TOC2"/>
        <w:tabs>
          <w:tab w:val="right" w:leader="dot" w:pos="8306"/>
        </w:tabs>
      </w:pPr>
      <w:hyperlink w:anchor="_Toc15833" w:history="1">
        <w:r>
          <w:rPr>
            <w:rFonts w:ascii="仿宋" w:eastAsia="仿宋" w:hAnsi="仿宋" w:cs="仿宋" w:hint="eastAsia"/>
            <w:lang w:eastAsia="zh-CN"/>
          </w:rPr>
          <w:t>(一)、投资路径</w:t>
        </w:r>
        <w:r>
          <w:tab/>
        </w:r>
        <w:r>
          <w:fldChar w:fldCharType="begin"/>
        </w:r>
        <w:r>
          <w:instrText xml:space="preserve"> PAGEREF _Toc15833 \h </w:instrText>
        </w:r>
        <w:r>
          <w:fldChar w:fldCharType="separate"/>
        </w:r>
        <w:r>
          <w:t>25</w:t>
        </w:r>
        <w:r>
          <w:fldChar w:fldCharType="end"/>
        </w:r>
      </w:hyperlink>
    </w:p>
    <w:p>
      <w:pPr>
        <w:pStyle w:val="TOC2"/>
        <w:tabs>
          <w:tab w:val="right" w:leader="dot" w:pos="8306"/>
        </w:tabs>
      </w:pPr>
      <w:hyperlink w:anchor="_Toc9714" w:history="1">
        <w:r>
          <w:rPr>
            <w:rFonts w:ascii="仿宋" w:eastAsia="仿宋" w:hAnsi="仿宋" w:cs="仿宋" w:hint="eastAsia"/>
            <w:lang w:eastAsia="zh-CN"/>
          </w:rPr>
          <w:t>(二)、放射性核素远距离治疗机项目提出的理由</w:t>
        </w:r>
        <w:r>
          <w:tab/>
        </w:r>
        <w:r>
          <w:fldChar w:fldCharType="begin"/>
        </w:r>
        <w:r>
          <w:instrText xml:space="preserve"> PAGEREF _Toc9714 \h </w:instrText>
        </w:r>
        <w:r>
          <w:fldChar w:fldCharType="separate"/>
        </w:r>
        <w:r>
          <w:t>25</w:t>
        </w:r>
        <w:r>
          <w:fldChar w:fldCharType="end"/>
        </w:r>
      </w:hyperlink>
    </w:p>
    <w:p>
      <w:pPr>
        <w:pStyle w:val="TOC2"/>
        <w:tabs>
          <w:tab w:val="right" w:leader="dot" w:pos="8306"/>
        </w:tabs>
      </w:pPr>
      <w:hyperlink w:anchor="_Toc2280" w:history="1">
        <w:r>
          <w:rPr>
            <w:rFonts w:ascii="仿宋" w:eastAsia="仿宋" w:hAnsi="仿宋" w:cs="仿宋" w:hint="eastAsia"/>
            <w:lang w:eastAsia="zh-CN"/>
          </w:rPr>
          <w:t>(三)、放射性核素远距离治疗机项目选址</w:t>
        </w:r>
        <w:r>
          <w:tab/>
        </w:r>
        <w:r>
          <w:fldChar w:fldCharType="begin"/>
        </w:r>
        <w:r>
          <w:instrText xml:space="preserve"> PAGEREF _Toc2280 \h </w:instrText>
        </w:r>
        <w:r>
          <w:fldChar w:fldCharType="separate"/>
        </w:r>
        <w:r>
          <w:t>26</w:t>
        </w:r>
        <w:r>
          <w:fldChar w:fldCharType="end"/>
        </w:r>
      </w:hyperlink>
    </w:p>
    <w:p>
      <w:pPr>
        <w:pStyle w:val="TOC2"/>
        <w:tabs>
          <w:tab w:val="right" w:leader="dot" w:pos="8306"/>
        </w:tabs>
      </w:pPr>
      <w:hyperlink w:anchor="_Toc20402" w:history="1">
        <w:r>
          <w:rPr>
            <w:rFonts w:ascii="仿宋" w:eastAsia="仿宋" w:hAnsi="仿宋" w:cs="仿宋" w:hint="eastAsia"/>
            <w:lang w:eastAsia="zh-CN"/>
          </w:rPr>
          <w:t>(四)、生产规模</w:t>
        </w:r>
        <w:r>
          <w:tab/>
        </w:r>
        <w:r>
          <w:fldChar w:fldCharType="begin"/>
        </w:r>
        <w:r>
          <w:instrText xml:space="preserve"> PAGEREF _Toc20402 \h </w:instrText>
        </w:r>
        <w:r>
          <w:fldChar w:fldCharType="separate"/>
        </w:r>
        <w:r>
          <w:t>26</w:t>
        </w:r>
        <w:r>
          <w:fldChar w:fldCharType="end"/>
        </w:r>
      </w:hyperlink>
    </w:p>
    <w:p>
      <w:pPr>
        <w:pStyle w:val="TOC2"/>
        <w:tabs>
          <w:tab w:val="right" w:leader="dot" w:pos="8306"/>
        </w:tabs>
      </w:pPr>
      <w:hyperlink w:anchor="_Toc10243" w:history="1">
        <w:r>
          <w:rPr>
            <w:rFonts w:ascii="仿宋" w:eastAsia="仿宋" w:hAnsi="仿宋" w:cs="仿宋" w:hint="eastAsia"/>
            <w:lang w:eastAsia="zh-CN"/>
          </w:rPr>
          <w:t>(五)、建设规模</w:t>
        </w:r>
        <w:r>
          <w:tab/>
        </w:r>
        <w:r>
          <w:fldChar w:fldCharType="begin"/>
        </w:r>
        <w:r>
          <w:instrText xml:space="preserve"> PAGEREF _Toc10243 \h </w:instrText>
        </w:r>
        <w:r>
          <w:fldChar w:fldCharType="separate"/>
        </w:r>
        <w:r>
          <w:t>27</w:t>
        </w:r>
        <w:r>
          <w:fldChar w:fldCharType="end"/>
        </w:r>
      </w:hyperlink>
    </w:p>
    <w:p>
      <w:pPr>
        <w:pStyle w:val="TOC2"/>
        <w:tabs>
          <w:tab w:val="right" w:leader="dot" w:pos="8306"/>
        </w:tabs>
      </w:pPr>
      <w:hyperlink w:anchor="_Toc26102" w:history="1">
        <w:r>
          <w:rPr>
            <w:rFonts w:ascii="仿宋" w:eastAsia="仿宋" w:hAnsi="仿宋" w:cs="仿宋" w:hint="eastAsia"/>
            <w:lang w:eastAsia="zh-CN"/>
          </w:rPr>
          <w:t>(六)、放射性核素远距离治疗机项目投资</w:t>
        </w:r>
        <w:r>
          <w:tab/>
        </w:r>
        <w:r>
          <w:fldChar w:fldCharType="begin"/>
        </w:r>
        <w:r>
          <w:instrText xml:space="preserve"> PAGEREF _Toc26102 \h </w:instrText>
        </w:r>
        <w:r>
          <w:fldChar w:fldCharType="separate"/>
        </w:r>
        <w:r>
          <w:t>27</w:t>
        </w:r>
        <w:r>
          <w:fldChar w:fldCharType="end"/>
        </w:r>
      </w:hyperlink>
    </w:p>
    <w:p>
      <w:pPr>
        <w:pStyle w:val="TOC2"/>
        <w:tabs>
          <w:tab w:val="right" w:leader="dot" w:pos="8306"/>
        </w:tabs>
      </w:pPr>
      <w:hyperlink w:anchor="_Toc12447" w:history="1">
        <w:r>
          <w:rPr>
            <w:rFonts w:ascii="仿宋" w:eastAsia="仿宋" w:hAnsi="仿宋" w:cs="仿宋" w:hint="eastAsia"/>
            <w:lang w:eastAsia="zh-CN"/>
          </w:rPr>
          <w:t>(七)、放射性核素远距离治疗机项目进度规划</w:t>
        </w:r>
        <w:r>
          <w:tab/>
        </w:r>
        <w:r>
          <w:fldChar w:fldCharType="begin"/>
        </w:r>
        <w:r>
          <w:instrText xml:space="preserve"> PAGEREF _Toc12447 \h </w:instrText>
        </w:r>
        <w:r>
          <w:fldChar w:fldCharType="separate"/>
        </w:r>
        <w:r>
          <w:t>28</w:t>
        </w:r>
        <w:r>
          <w:fldChar w:fldCharType="end"/>
        </w:r>
      </w:hyperlink>
    </w:p>
    <w:p>
      <w:pPr>
        <w:pStyle w:val="TOC2"/>
        <w:tabs>
          <w:tab w:val="right" w:leader="dot" w:pos="8306"/>
        </w:tabs>
      </w:pPr>
      <w:hyperlink w:anchor="_Toc30605" w:history="1">
        <w:r>
          <w:rPr>
            <w:rFonts w:ascii="仿宋" w:eastAsia="仿宋" w:hAnsi="仿宋" w:cs="仿宋" w:hint="eastAsia"/>
            <w:lang w:eastAsia="zh-CN"/>
          </w:rPr>
          <w:t>(八)、经济效益(正常经营年份)</w:t>
        </w:r>
        <w:r>
          <w:tab/>
        </w:r>
        <w:r>
          <w:fldChar w:fldCharType="begin"/>
        </w:r>
        <w:r>
          <w:instrText xml:space="preserve"> PAGEREF _Toc30605 \h </w:instrText>
        </w:r>
        <w:r>
          <w:fldChar w:fldCharType="separate"/>
        </w:r>
        <w:r>
          <w:t>28</w:t>
        </w:r>
        <w:r>
          <w:fldChar w:fldCharType="end"/>
        </w:r>
      </w:hyperlink>
    </w:p>
    <w:p>
      <w:pPr>
        <w:pStyle w:val="TOC2"/>
        <w:tabs>
          <w:tab w:val="right" w:leader="dot" w:pos="8306"/>
        </w:tabs>
      </w:pPr>
      <w:hyperlink w:anchor="_Toc20664" w:history="1">
        <w:r>
          <w:rPr>
            <w:rFonts w:ascii="仿宋" w:eastAsia="仿宋" w:hAnsi="仿宋" w:cs="仿宋" w:hint="eastAsia"/>
            <w:lang w:eastAsia="zh-CN"/>
          </w:rPr>
          <w:t>(九)、放射性核素远距离治疗机项目综合评价</w:t>
        </w:r>
        <w:r>
          <w:tab/>
        </w:r>
        <w:r>
          <w:fldChar w:fldCharType="begin"/>
        </w:r>
        <w:r>
          <w:instrText xml:space="preserve"> PAGEREF _Toc20664 \h </w:instrText>
        </w:r>
        <w:r>
          <w:fldChar w:fldCharType="separate"/>
        </w:r>
        <w:r>
          <w:t>29</w:t>
        </w:r>
        <w:r>
          <w:fldChar w:fldCharType="end"/>
        </w:r>
      </w:hyperlink>
    </w:p>
    <w:p>
      <w:pPr>
        <w:pStyle w:val="TOC1"/>
        <w:tabs>
          <w:tab w:val="right" w:leader="dot" w:pos="8306"/>
        </w:tabs>
      </w:pPr>
      <w:hyperlink w:anchor="_Toc4935" w:history="1">
        <w:r>
          <w:rPr>
            <w:rFonts w:ascii="仿宋" w:eastAsia="仿宋" w:hAnsi="仿宋" w:cs="仿宋" w:hint="eastAsia"/>
            <w:lang w:eastAsia="zh-CN"/>
          </w:rPr>
          <w:t>四、公司成立背景及可行性分析</w:t>
        </w:r>
        <w:r>
          <w:tab/>
        </w:r>
        <w:r>
          <w:fldChar w:fldCharType="begin"/>
        </w:r>
        <w:r>
          <w:instrText xml:space="preserve"> PAGEREF _Toc4935 \h </w:instrText>
        </w:r>
        <w:r>
          <w:fldChar w:fldCharType="separate"/>
        </w:r>
        <w:r>
          <w:t>30</w:t>
        </w:r>
        <w:r>
          <w:fldChar w:fldCharType="end"/>
        </w:r>
      </w:hyperlink>
    </w:p>
    <w:p>
      <w:pPr>
        <w:pStyle w:val="TOC2"/>
        <w:tabs>
          <w:tab w:val="right" w:leader="dot" w:pos="8306"/>
        </w:tabs>
      </w:pPr>
      <w:hyperlink w:anchor="_Toc6551" w:history="1">
        <w:r>
          <w:rPr>
            <w:rFonts w:ascii="仿宋" w:eastAsia="仿宋" w:hAnsi="仿宋" w:cs="仿宋" w:hint="eastAsia"/>
            <w:lang w:eastAsia="zh-CN"/>
          </w:rPr>
          <w:t>(一)、发展思路</w:t>
        </w:r>
        <w:r>
          <w:tab/>
        </w:r>
        <w:r>
          <w:fldChar w:fldCharType="begin"/>
        </w:r>
        <w:r>
          <w:instrText xml:space="preserve"> PAGEREF _Toc6551 \h </w:instrText>
        </w:r>
        <w:r>
          <w:fldChar w:fldCharType="separate"/>
        </w:r>
        <w:r>
          <w:t>30</w:t>
        </w:r>
        <w:r>
          <w:fldChar w:fldCharType="end"/>
        </w:r>
      </w:hyperlink>
    </w:p>
    <w:p>
      <w:pPr>
        <w:pStyle w:val="TOC2"/>
        <w:tabs>
          <w:tab w:val="right" w:leader="dot" w:pos="8306"/>
        </w:tabs>
      </w:pPr>
      <w:hyperlink w:anchor="_Toc13339" w:history="1">
        <w:r>
          <w:rPr>
            <w:rFonts w:ascii="仿宋" w:eastAsia="仿宋" w:hAnsi="仿宋" w:cs="仿宋" w:hint="eastAsia"/>
            <w:lang w:eastAsia="zh-CN"/>
          </w:rPr>
          <w:t>(二)、产业发展背景分析</w:t>
        </w:r>
        <w:r>
          <w:tab/>
        </w:r>
        <w:r>
          <w:fldChar w:fldCharType="begin"/>
        </w:r>
        <w:r>
          <w:instrText xml:space="preserve"> PAGEREF _Toc13339 \h </w:instrText>
        </w:r>
        <w:r>
          <w:fldChar w:fldCharType="separate"/>
        </w:r>
        <w:r>
          <w:t>30</w:t>
        </w:r>
        <w:r>
          <w:fldChar w:fldCharType="end"/>
        </w:r>
      </w:hyperlink>
    </w:p>
    <w:p>
      <w:pPr>
        <w:pStyle w:val="TOC2"/>
        <w:tabs>
          <w:tab w:val="right" w:leader="dot" w:pos="8306"/>
        </w:tabs>
      </w:pPr>
      <w:hyperlink w:anchor="_Toc21991" w:history="1">
        <w:r>
          <w:rPr>
            <w:rFonts w:ascii="仿宋" w:eastAsia="仿宋" w:hAnsi="仿宋" w:cs="仿宋" w:hint="eastAsia"/>
            <w:lang w:eastAsia="zh-CN"/>
          </w:rPr>
          <w:t>(三)、产业发展原则</w:t>
        </w:r>
        <w:r>
          <w:tab/>
        </w:r>
        <w:r>
          <w:fldChar w:fldCharType="begin"/>
        </w:r>
        <w:r>
          <w:instrText xml:space="preserve"> PAGEREF _Toc21991 \h </w:instrText>
        </w:r>
        <w:r>
          <w:fldChar w:fldCharType="separate"/>
        </w:r>
        <w:r>
          <w:t>32</w:t>
        </w:r>
        <w:r>
          <w:fldChar w:fldCharType="end"/>
        </w:r>
      </w:hyperlink>
    </w:p>
    <w:p>
      <w:pPr>
        <w:pStyle w:val="TOC2"/>
        <w:tabs>
          <w:tab w:val="right" w:leader="dot" w:pos="8306"/>
        </w:tabs>
      </w:pPr>
      <w:hyperlink w:anchor="_Toc28524" w:history="1">
        <w:r>
          <w:rPr>
            <w:rFonts w:ascii="仿宋" w:eastAsia="仿宋" w:hAnsi="仿宋" w:cs="仿宋" w:hint="eastAsia"/>
            <w:lang w:eastAsia="zh-CN"/>
          </w:rPr>
          <w:t>(四)、区域产业环境分析</w:t>
        </w:r>
        <w:r>
          <w:tab/>
        </w:r>
        <w:r>
          <w:fldChar w:fldCharType="begin"/>
        </w:r>
        <w:r>
          <w:instrText xml:space="preserve"> PAGEREF _Toc28524 \h </w:instrText>
        </w:r>
        <w:r>
          <w:fldChar w:fldCharType="separate"/>
        </w:r>
        <w:r>
          <w:t>33</w:t>
        </w:r>
        <w:r>
          <w:fldChar w:fldCharType="end"/>
        </w:r>
      </w:hyperlink>
    </w:p>
    <w:p>
      <w:pPr>
        <w:pStyle w:val="TOC2"/>
        <w:tabs>
          <w:tab w:val="right" w:leader="dot" w:pos="8306"/>
        </w:tabs>
      </w:pPr>
      <w:hyperlink w:anchor="_Toc27988" w:history="1">
        <w:r>
          <w:rPr>
            <w:rFonts w:ascii="仿宋" w:eastAsia="仿宋" w:hAnsi="仿宋" w:cs="仿宋" w:hint="eastAsia"/>
            <w:lang w:eastAsia="zh-CN"/>
          </w:rPr>
          <w:t>(五)、可行性分析</w:t>
        </w:r>
        <w:r>
          <w:tab/>
        </w:r>
        <w:r>
          <w:fldChar w:fldCharType="begin"/>
        </w:r>
        <w:r>
          <w:instrText xml:space="preserve"> PAGEREF _Toc27988 \h </w:instrText>
        </w:r>
        <w:r>
          <w:fldChar w:fldCharType="separate"/>
        </w:r>
        <w:r>
          <w:t>35</w:t>
        </w:r>
        <w:r>
          <w:fldChar w:fldCharType="end"/>
        </w:r>
      </w:hyperlink>
    </w:p>
    <w:p>
      <w:pPr>
        <w:pStyle w:val="TOC2"/>
        <w:tabs>
          <w:tab w:val="right" w:leader="dot" w:pos="8306"/>
        </w:tabs>
      </w:pPr>
      <w:hyperlink w:anchor="_Toc32419" w:history="1">
        <w:r>
          <w:rPr>
            <w:rFonts w:ascii="仿宋" w:eastAsia="仿宋" w:hAnsi="仿宋" w:cs="仿宋" w:hint="eastAsia"/>
            <w:lang w:eastAsia="zh-CN"/>
          </w:rPr>
          <w:t>(六)、产业发展重点任务</w:t>
        </w:r>
        <w:r>
          <w:tab/>
        </w:r>
        <w:r>
          <w:fldChar w:fldCharType="begin"/>
        </w:r>
        <w:r>
          <w:instrText xml:space="preserve"> PAGEREF _Toc32419 \h </w:instrText>
        </w:r>
        <w:r>
          <w:fldChar w:fldCharType="separate"/>
        </w:r>
        <w:r>
          <w:t>36</w:t>
        </w:r>
        <w:r>
          <w:fldChar w:fldCharType="end"/>
        </w:r>
      </w:hyperlink>
    </w:p>
    <w:p>
      <w:pPr>
        <w:pStyle w:val="TOC2"/>
        <w:tabs>
          <w:tab w:val="right" w:leader="dot" w:pos="8306"/>
        </w:tabs>
      </w:pPr>
      <w:hyperlink w:anchor="_Toc10829" w:history="1">
        <w:r>
          <w:rPr>
            <w:rFonts w:ascii="仿宋" w:eastAsia="仿宋" w:hAnsi="仿宋" w:cs="仿宋" w:hint="eastAsia"/>
            <w:lang w:eastAsia="zh-CN"/>
          </w:rPr>
          <w:t>(七)、放射性核素远距离治疗机项目建设必要性分析</w:t>
        </w:r>
        <w:r>
          <w:tab/>
        </w:r>
        <w:r>
          <w:fldChar w:fldCharType="begin"/>
        </w:r>
        <w:r>
          <w:instrText xml:space="preserve"> PAGEREF _Toc10829 \h </w:instrText>
        </w:r>
        <w:r>
          <w:fldChar w:fldCharType="separate"/>
        </w:r>
        <w:r>
          <w:t>38</w:t>
        </w:r>
        <w:r>
          <w:fldChar w:fldCharType="end"/>
        </w:r>
      </w:hyperlink>
    </w:p>
    <w:p>
      <w:pPr>
        <w:pStyle w:val="TOC1"/>
        <w:tabs>
          <w:tab w:val="right" w:leader="dot" w:pos="8306"/>
        </w:tabs>
      </w:pPr>
      <w:hyperlink w:anchor="_Toc18044" w:history="1">
        <w:r>
          <w:rPr>
            <w:rFonts w:ascii="仿宋" w:eastAsia="仿宋" w:hAnsi="仿宋" w:cs="仿宋" w:hint="eastAsia"/>
            <w:lang w:eastAsia="zh-CN"/>
          </w:rPr>
          <w:t>五、放射性核素远距离治疗机筹建公司基本信息</w:t>
        </w:r>
        <w:r>
          <w:tab/>
        </w:r>
        <w:r>
          <w:fldChar w:fldCharType="begin"/>
        </w:r>
        <w:r>
          <w:instrText xml:space="preserve"> PAGEREF _Toc18044 \h </w:instrText>
        </w:r>
        <w:r>
          <w:fldChar w:fldCharType="separate"/>
        </w:r>
        <w:r>
          <w:t>39</w:t>
        </w:r>
        <w:r>
          <w:fldChar w:fldCharType="end"/>
        </w:r>
      </w:hyperlink>
    </w:p>
    <w:p>
      <w:pPr>
        <w:pStyle w:val="TOC2"/>
        <w:tabs>
          <w:tab w:val="right" w:leader="dot" w:pos="8306"/>
        </w:tabs>
      </w:pPr>
      <w:hyperlink w:anchor="_Toc6810" w:history="1">
        <w:r>
          <w:rPr>
            <w:rFonts w:ascii="仿宋" w:eastAsia="仿宋" w:hAnsi="仿宋" w:cs="仿宋" w:hint="eastAsia"/>
            <w:lang w:eastAsia="zh-CN"/>
          </w:rPr>
          <w:t>(一)、公司名称</w:t>
        </w:r>
        <w:r>
          <w:tab/>
        </w:r>
        <w:r>
          <w:fldChar w:fldCharType="begin"/>
        </w:r>
        <w:r>
          <w:instrText xml:space="preserve"> PAGEREF _Toc6810 \h </w:instrText>
        </w:r>
        <w:r>
          <w:fldChar w:fldCharType="separate"/>
        </w:r>
        <w:r>
          <w:t>39</w:t>
        </w:r>
        <w:r>
          <w:fldChar w:fldCharType="end"/>
        </w:r>
      </w:hyperlink>
    </w:p>
    <w:p>
      <w:pPr>
        <w:pStyle w:val="TOC2"/>
        <w:tabs>
          <w:tab w:val="right" w:leader="dot" w:pos="8306"/>
        </w:tabs>
      </w:pPr>
      <w:hyperlink w:anchor="_Toc20907" w:history="1">
        <w:r>
          <w:rPr>
            <w:rFonts w:ascii="仿宋" w:eastAsia="仿宋" w:hAnsi="仿宋" w:cs="仿宋" w:hint="eastAsia"/>
            <w:lang w:eastAsia="zh-CN"/>
          </w:rPr>
          <w:t>(二)、注册资本</w:t>
        </w:r>
        <w:r>
          <w:tab/>
        </w:r>
        <w:r>
          <w:fldChar w:fldCharType="begin"/>
        </w:r>
        <w:r>
          <w:instrText xml:space="preserve"> PAGEREF _Toc20907 \h </w:instrText>
        </w:r>
        <w:r>
          <w:fldChar w:fldCharType="separate"/>
        </w:r>
        <w:r>
          <w:t>39</w:t>
        </w:r>
        <w:r>
          <w:fldChar w:fldCharType="end"/>
        </w:r>
      </w:hyperlink>
    </w:p>
    <w:p>
      <w:pPr>
        <w:pStyle w:val="TOC2"/>
        <w:tabs>
          <w:tab w:val="right" w:leader="dot" w:pos="8306"/>
        </w:tabs>
      </w:pPr>
      <w:hyperlink w:anchor="_Toc18921" w:history="1">
        <w:r>
          <w:rPr>
            <w:rFonts w:ascii="仿宋" w:eastAsia="仿宋" w:hAnsi="仿宋" w:cs="仿宋" w:hint="eastAsia"/>
            <w:lang w:eastAsia="zh-CN"/>
          </w:rPr>
          <w:t>(三)、注册地址</w:t>
        </w:r>
        <w:r>
          <w:tab/>
        </w:r>
        <w:r>
          <w:fldChar w:fldCharType="begin"/>
        </w:r>
        <w:r>
          <w:instrText xml:space="preserve"> PAGEREF _Toc18921 \h </w:instrText>
        </w:r>
        <w:r>
          <w:fldChar w:fldCharType="separate"/>
        </w:r>
        <w:r>
          <w:t>39</w:t>
        </w:r>
        <w:r>
          <w:fldChar w:fldCharType="end"/>
        </w:r>
      </w:hyperlink>
    </w:p>
    <w:p>
      <w:pPr>
        <w:pStyle w:val="TOC2"/>
        <w:tabs>
          <w:tab w:val="right" w:leader="dot" w:pos="8306"/>
        </w:tabs>
      </w:pPr>
      <w:hyperlink w:anchor="_Toc8652" w:history="1">
        <w:r>
          <w:rPr>
            <w:rFonts w:ascii="仿宋" w:eastAsia="仿宋" w:hAnsi="仿宋" w:cs="仿宋" w:hint="eastAsia"/>
            <w:lang w:eastAsia="zh-CN"/>
          </w:rPr>
          <w:t>(四)、法人代表</w:t>
        </w:r>
        <w:r>
          <w:tab/>
        </w:r>
        <w:r>
          <w:fldChar w:fldCharType="begin"/>
        </w:r>
        <w:r>
          <w:instrText xml:space="preserve"> PAGEREF _Toc8652 \h </w:instrText>
        </w:r>
        <w:r>
          <w:fldChar w:fldCharType="separate"/>
        </w:r>
        <w:r>
          <w:t>39</w:t>
        </w:r>
        <w:r>
          <w:fldChar w:fldCharType="end"/>
        </w:r>
      </w:hyperlink>
    </w:p>
    <w:p>
      <w:pPr>
        <w:pStyle w:val="TOC2"/>
        <w:tabs>
          <w:tab w:val="right" w:leader="dot" w:pos="8306"/>
        </w:tabs>
      </w:pPr>
      <w:hyperlink w:anchor="_Toc19840" w:history="1">
        <w:r>
          <w:rPr>
            <w:rFonts w:ascii="仿宋" w:eastAsia="仿宋" w:hAnsi="仿宋" w:cs="仿宋" w:hint="eastAsia"/>
            <w:lang w:eastAsia="zh-CN"/>
          </w:rPr>
          <w:t>(五)、主要经营范围</w:t>
        </w:r>
        <w:r>
          <w:tab/>
        </w:r>
        <w:r>
          <w:fldChar w:fldCharType="begin"/>
        </w:r>
        <w:r>
          <w:instrText xml:space="preserve"> PAGEREF _Toc19840 \h </w:instrText>
        </w:r>
        <w:r>
          <w:fldChar w:fldCharType="separate"/>
        </w:r>
        <w:r>
          <w:t>40</w:t>
        </w:r>
        <w:r>
          <w:fldChar w:fldCharType="end"/>
        </w:r>
      </w:hyperlink>
    </w:p>
    <w:p>
      <w:pPr>
        <w:pStyle w:val="TOC2"/>
        <w:tabs>
          <w:tab w:val="right" w:leader="dot" w:pos="8306"/>
        </w:tabs>
      </w:pPr>
      <w:hyperlink w:anchor="_Toc4284" w:history="1">
        <w:r>
          <w:rPr>
            <w:rFonts w:ascii="仿宋" w:eastAsia="仿宋" w:hAnsi="仿宋" w:cs="仿宋" w:hint="eastAsia"/>
            <w:lang w:eastAsia="zh-CN"/>
          </w:rPr>
          <w:t>(六)、主要股东</w:t>
        </w:r>
        <w:r>
          <w:tab/>
        </w:r>
        <w:r>
          <w:fldChar w:fldCharType="begin"/>
        </w:r>
        <w:r>
          <w:instrText xml:space="preserve"> PAGEREF _Toc4284 \h </w:instrText>
        </w:r>
        <w:r>
          <w:fldChar w:fldCharType="separate"/>
        </w:r>
        <w:r>
          <w:t>40</w:t>
        </w:r>
        <w:r>
          <w:fldChar w:fldCharType="end"/>
        </w:r>
      </w:hyperlink>
    </w:p>
    <w:p>
      <w:pPr>
        <w:pStyle w:val="TOC1"/>
        <w:tabs>
          <w:tab w:val="right" w:leader="dot" w:pos="8306"/>
        </w:tabs>
      </w:pPr>
      <w:hyperlink w:anchor="_Toc4784" w:history="1">
        <w:r>
          <w:rPr>
            <w:rFonts w:ascii="仿宋" w:eastAsia="仿宋" w:hAnsi="仿宋" w:cs="仿宋" w:hint="eastAsia"/>
            <w:lang w:eastAsia="zh-CN"/>
          </w:rPr>
          <w:t>六、放射性核素远距离治疗机项目风险分析</w:t>
        </w:r>
        <w:r>
          <w:tab/>
        </w:r>
        <w:r>
          <w:fldChar w:fldCharType="begin"/>
        </w:r>
        <w:r>
          <w:instrText xml:space="preserve"> PAGEREF _Toc4784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30" w:history="1">
        <w:r>
          <w:rPr>
            <w:rFonts w:ascii="仿宋" w:eastAsia="仿宋" w:hAnsi="仿宋" w:cs="仿宋" w:hint="eastAsia"/>
            <w:lang w:eastAsia="zh-CN"/>
          </w:rPr>
          <w:t>(一)、放射性核素远距离治疗机项目风险分析</w:t>
        </w:r>
        <w:r>
          <w:tab/>
        </w:r>
        <w:r>
          <w:fldChar w:fldCharType="begin"/>
        </w:r>
        <w:r>
          <w:instrText xml:space="preserve"> PAGEREF _Toc3530 \h </w:instrText>
        </w:r>
        <w:r>
          <w:fldChar w:fldCharType="separate"/>
        </w:r>
        <w:r>
          <w:t>41</w:t>
        </w:r>
        <w:r>
          <w:fldChar w:fldCharType="end"/>
        </w:r>
      </w:hyperlink>
    </w:p>
    <w:p>
      <w:pPr>
        <w:pStyle w:val="TOC2"/>
        <w:tabs>
          <w:tab w:val="right" w:leader="dot" w:pos="8306"/>
        </w:tabs>
      </w:pPr>
      <w:hyperlink w:anchor="_Toc11718" w:history="1">
        <w:r>
          <w:rPr>
            <w:rFonts w:ascii="仿宋" w:eastAsia="仿宋" w:hAnsi="仿宋" w:cs="仿宋" w:hint="eastAsia"/>
            <w:lang w:eastAsia="zh-CN"/>
          </w:rPr>
          <w:t>(二)、放射性核素远距离治疗机项目风险对策</w:t>
        </w:r>
        <w:r>
          <w:tab/>
        </w:r>
        <w:r>
          <w:fldChar w:fldCharType="begin"/>
        </w:r>
        <w:r>
          <w:instrText xml:space="preserve"> PAGEREF _Toc11718 \h </w:instrText>
        </w:r>
        <w:r>
          <w:fldChar w:fldCharType="separate"/>
        </w:r>
        <w:r>
          <w:t>42</w:t>
        </w:r>
        <w:r>
          <w:fldChar w:fldCharType="end"/>
        </w:r>
      </w:hyperlink>
    </w:p>
    <w:p>
      <w:pPr>
        <w:pStyle w:val="TOC1"/>
        <w:tabs>
          <w:tab w:val="right" w:leader="dot" w:pos="8306"/>
        </w:tabs>
      </w:pPr>
      <w:hyperlink w:anchor="_Toc7525" w:history="1">
        <w:r>
          <w:rPr>
            <w:rFonts w:ascii="仿宋" w:eastAsia="仿宋" w:hAnsi="仿宋" w:cs="仿宋" w:hint="eastAsia"/>
            <w:lang w:eastAsia="zh-CN"/>
          </w:rPr>
          <w:t>七、放射性核素远距离治疗机项目经济效益</w:t>
        </w:r>
        <w:r>
          <w:tab/>
        </w:r>
        <w:r>
          <w:fldChar w:fldCharType="begin"/>
        </w:r>
        <w:r>
          <w:instrText xml:space="preserve"> PAGEREF _Toc7525 \h </w:instrText>
        </w:r>
        <w:r>
          <w:fldChar w:fldCharType="separate"/>
        </w:r>
        <w:r>
          <w:t>43</w:t>
        </w:r>
        <w:r>
          <w:fldChar w:fldCharType="end"/>
        </w:r>
      </w:hyperlink>
    </w:p>
    <w:p>
      <w:pPr>
        <w:pStyle w:val="TOC2"/>
        <w:tabs>
          <w:tab w:val="right" w:leader="dot" w:pos="8306"/>
        </w:tabs>
      </w:pPr>
      <w:hyperlink w:anchor="_Toc5507" w:history="1">
        <w:r>
          <w:rPr>
            <w:rFonts w:ascii="仿宋" w:eastAsia="仿宋" w:hAnsi="仿宋" w:cs="仿宋" w:hint="eastAsia"/>
            <w:lang w:eastAsia="zh-CN"/>
          </w:rPr>
          <w:t>(一)、基本假设及基础参数选取</w:t>
        </w:r>
        <w:r>
          <w:tab/>
        </w:r>
        <w:r>
          <w:fldChar w:fldCharType="begin"/>
        </w:r>
        <w:r>
          <w:instrText xml:space="preserve"> PAGEREF _Toc5507 \h </w:instrText>
        </w:r>
        <w:r>
          <w:fldChar w:fldCharType="separate"/>
        </w:r>
        <w:r>
          <w:t>43</w:t>
        </w:r>
        <w:r>
          <w:fldChar w:fldCharType="end"/>
        </w:r>
      </w:hyperlink>
    </w:p>
    <w:p>
      <w:pPr>
        <w:pStyle w:val="TOC2"/>
        <w:tabs>
          <w:tab w:val="right" w:leader="dot" w:pos="8306"/>
        </w:tabs>
      </w:pPr>
      <w:hyperlink w:anchor="_Toc30505" w:history="1">
        <w:r>
          <w:rPr>
            <w:rFonts w:ascii="仿宋" w:eastAsia="仿宋" w:hAnsi="仿宋" w:cs="仿宋" w:hint="eastAsia"/>
            <w:lang w:eastAsia="zh-CN"/>
          </w:rPr>
          <w:t>(二)、经济评价财务测算</w:t>
        </w:r>
        <w:r>
          <w:tab/>
        </w:r>
        <w:r>
          <w:fldChar w:fldCharType="begin"/>
        </w:r>
        <w:r>
          <w:instrText xml:space="preserve"> PAGEREF _Toc30505 \h </w:instrText>
        </w:r>
        <w:r>
          <w:fldChar w:fldCharType="separate"/>
        </w:r>
        <w:r>
          <w:t>44</w:t>
        </w:r>
        <w:r>
          <w:fldChar w:fldCharType="end"/>
        </w:r>
      </w:hyperlink>
    </w:p>
    <w:p>
      <w:pPr>
        <w:pStyle w:val="TOC2"/>
        <w:tabs>
          <w:tab w:val="right" w:leader="dot" w:pos="8306"/>
        </w:tabs>
      </w:pPr>
      <w:hyperlink w:anchor="_Toc22376" w:history="1">
        <w:r>
          <w:rPr>
            <w:rFonts w:ascii="仿宋" w:eastAsia="仿宋" w:hAnsi="仿宋" w:cs="仿宋" w:hint="eastAsia"/>
            <w:lang w:eastAsia="zh-CN"/>
          </w:rPr>
          <w:t>(三)、放射性核素远距离治疗机项目盈利能力分析</w:t>
        </w:r>
        <w:r>
          <w:tab/>
        </w:r>
        <w:r>
          <w:fldChar w:fldCharType="begin"/>
        </w:r>
        <w:r>
          <w:instrText xml:space="preserve"> PAGEREF _Toc22376 \h </w:instrText>
        </w:r>
        <w:r>
          <w:fldChar w:fldCharType="separate"/>
        </w:r>
        <w:r>
          <w:t>45</w:t>
        </w:r>
        <w:r>
          <w:fldChar w:fldCharType="end"/>
        </w:r>
      </w:hyperlink>
    </w:p>
    <w:p>
      <w:pPr>
        <w:pStyle w:val="TOC2"/>
        <w:tabs>
          <w:tab w:val="right" w:leader="dot" w:pos="8306"/>
        </w:tabs>
      </w:pPr>
      <w:hyperlink w:anchor="_Toc15746" w:history="1">
        <w:r>
          <w:rPr>
            <w:rFonts w:ascii="仿宋" w:eastAsia="仿宋" w:hAnsi="仿宋" w:cs="仿宋" w:hint="eastAsia"/>
            <w:lang w:eastAsia="zh-CN"/>
          </w:rPr>
          <w:t>(四)、财务生存能力分析</w:t>
        </w:r>
        <w:r>
          <w:tab/>
        </w:r>
        <w:r>
          <w:fldChar w:fldCharType="begin"/>
        </w:r>
        <w:r>
          <w:instrText xml:space="preserve"> PAGEREF _Toc15746 \h </w:instrText>
        </w:r>
        <w:r>
          <w:fldChar w:fldCharType="separate"/>
        </w:r>
        <w:r>
          <w:t>47</w:t>
        </w:r>
        <w:r>
          <w:fldChar w:fldCharType="end"/>
        </w:r>
      </w:hyperlink>
    </w:p>
    <w:p>
      <w:pPr>
        <w:pStyle w:val="TOC2"/>
        <w:tabs>
          <w:tab w:val="right" w:leader="dot" w:pos="8306"/>
        </w:tabs>
      </w:pPr>
      <w:hyperlink w:anchor="_Toc29534" w:history="1">
        <w:r>
          <w:rPr>
            <w:rFonts w:ascii="仿宋" w:eastAsia="仿宋" w:hAnsi="仿宋" w:cs="仿宋" w:hint="eastAsia"/>
            <w:lang w:eastAsia="zh-CN"/>
          </w:rPr>
          <w:t>(五)、偿债能力分析</w:t>
        </w:r>
        <w:r>
          <w:tab/>
        </w:r>
        <w:r>
          <w:fldChar w:fldCharType="begin"/>
        </w:r>
        <w:r>
          <w:instrText xml:space="preserve"> PAGEREF _Toc29534 \h </w:instrText>
        </w:r>
        <w:r>
          <w:fldChar w:fldCharType="separate"/>
        </w:r>
        <w:r>
          <w:t>48</w:t>
        </w:r>
        <w:r>
          <w:fldChar w:fldCharType="end"/>
        </w:r>
      </w:hyperlink>
    </w:p>
    <w:p>
      <w:pPr>
        <w:pStyle w:val="TOC2"/>
        <w:tabs>
          <w:tab w:val="right" w:leader="dot" w:pos="8306"/>
        </w:tabs>
      </w:pPr>
      <w:hyperlink w:anchor="_Toc25407" w:history="1">
        <w:r>
          <w:rPr>
            <w:rFonts w:ascii="仿宋" w:eastAsia="仿宋" w:hAnsi="仿宋" w:cs="仿宋" w:hint="eastAsia"/>
            <w:lang w:eastAsia="zh-CN"/>
          </w:rPr>
          <w:t>(六)、经济评价结论</w:t>
        </w:r>
        <w:r>
          <w:tab/>
        </w:r>
        <w:r>
          <w:fldChar w:fldCharType="begin"/>
        </w:r>
        <w:r>
          <w:instrText xml:space="preserve"> PAGEREF _Toc25407 \h </w:instrText>
        </w:r>
        <w:r>
          <w:fldChar w:fldCharType="separate"/>
        </w:r>
        <w:r>
          <w:t>49</w:t>
        </w:r>
        <w:r>
          <w:fldChar w:fldCharType="end"/>
        </w:r>
      </w:hyperlink>
    </w:p>
    <w:p>
      <w:pPr>
        <w:pStyle w:val="TOC1"/>
        <w:tabs>
          <w:tab w:val="right" w:leader="dot" w:pos="8306"/>
        </w:tabs>
      </w:pPr>
      <w:hyperlink w:anchor="_Toc16755" w:history="1">
        <w:r>
          <w:rPr>
            <w:rFonts w:ascii="仿宋" w:eastAsia="仿宋" w:hAnsi="仿宋" w:cs="仿宋" w:hint="eastAsia"/>
            <w:lang w:eastAsia="zh-CN"/>
          </w:rPr>
          <w:t>八、环境保护分析</w:t>
        </w:r>
        <w:r>
          <w:tab/>
        </w:r>
        <w:r>
          <w:fldChar w:fldCharType="begin"/>
        </w:r>
        <w:r>
          <w:instrText xml:space="preserve"> PAGEREF _Toc16755 \h </w:instrText>
        </w:r>
        <w:r>
          <w:fldChar w:fldCharType="separate"/>
        </w:r>
        <w:r>
          <w:t>50</w:t>
        </w:r>
        <w:r>
          <w:fldChar w:fldCharType="end"/>
        </w:r>
      </w:hyperlink>
    </w:p>
    <w:p>
      <w:pPr>
        <w:pStyle w:val="TOC2"/>
        <w:tabs>
          <w:tab w:val="right" w:leader="dot" w:pos="8306"/>
        </w:tabs>
      </w:pPr>
      <w:hyperlink w:anchor="_Toc14015" w:history="1">
        <w:r>
          <w:rPr>
            <w:rFonts w:ascii="仿宋" w:eastAsia="仿宋" w:hAnsi="仿宋" w:cs="仿宋" w:hint="eastAsia"/>
            <w:lang w:eastAsia="zh-CN"/>
          </w:rPr>
          <w:t>(一)、编制依据</w:t>
        </w:r>
        <w:r>
          <w:tab/>
        </w:r>
        <w:r>
          <w:fldChar w:fldCharType="begin"/>
        </w:r>
        <w:r>
          <w:instrText xml:space="preserve"> PAGEREF _Toc14015 \h </w:instrText>
        </w:r>
        <w:r>
          <w:fldChar w:fldCharType="separate"/>
        </w:r>
        <w:r>
          <w:t>50</w:t>
        </w:r>
        <w:r>
          <w:fldChar w:fldCharType="end"/>
        </w:r>
      </w:hyperlink>
    </w:p>
    <w:p>
      <w:pPr>
        <w:pStyle w:val="TOC2"/>
        <w:tabs>
          <w:tab w:val="right" w:leader="dot" w:pos="8306"/>
        </w:tabs>
      </w:pPr>
      <w:hyperlink w:anchor="_Toc6866" w:history="1">
        <w:r>
          <w:rPr>
            <w:rFonts w:ascii="仿宋" w:eastAsia="仿宋" w:hAnsi="仿宋" w:cs="仿宋" w:hint="eastAsia"/>
            <w:lang w:eastAsia="zh-CN"/>
          </w:rPr>
          <w:t>(二)、环境影响合理性分析</w:t>
        </w:r>
        <w:r>
          <w:tab/>
        </w:r>
        <w:r>
          <w:fldChar w:fldCharType="begin"/>
        </w:r>
        <w:r>
          <w:instrText xml:space="preserve"> PAGEREF _Toc6866 \h </w:instrText>
        </w:r>
        <w:r>
          <w:fldChar w:fldCharType="separate"/>
        </w:r>
        <w:r>
          <w:t>50</w:t>
        </w:r>
        <w:r>
          <w:fldChar w:fldCharType="end"/>
        </w:r>
      </w:hyperlink>
    </w:p>
    <w:p>
      <w:pPr>
        <w:pStyle w:val="TOC2"/>
        <w:tabs>
          <w:tab w:val="right" w:leader="dot" w:pos="8306"/>
        </w:tabs>
      </w:pPr>
      <w:hyperlink w:anchor="_Toc1963" w:history="1">
        <w:r>
          <w:rPr>
            <w:rFonts w:ascii="仿宋" w:eastAsia="仿宋" w:hAnsi="仿宋" w:cs="仿宋" w:hint="eastAsia"/>
            <w:lang w:eastAsia="zh-CN"/>
          </w:rPr>
          <w:t>(三)、建设期大气环境影响分析</w:t>
        </w:r>
        <w:r>
          <w:tab/>
        </w:r>
        <w:r>
          <w:fldChar w:fldCharType="begin"/>
        </w:r>
        <w:r>
          <w:instrText xml:space="preserve"> PAGEREF _Toc1963 \h </w:instrText>
        </w:r>
        <w:r>
          <w:fldChar w:fldCharType="separate"/>
        </w:r>
        <w:r>
          <w:t>51</w:t>
        </w:r>
        <w:r>
          <w:fldChar w:fldCharType="end"/>
        </w:r>
      </w:hyperlink>
    </w:p>
    <w:p>
      <w:pPr>
        <w:pStyle w:val="TOC2"/>
        <w:tabs>
          <w:tab w:val="right" w:leader="dot" w:pos="8306"/>
        </w:tabs>
      </w:pPr>
      <w:hyperlink w:anchor="_Toc1816" w:history="1">
        <w:r>
          <w:rPr>
            <w:rFonts w:ascii="仿宋" w:eastAsia="仿宋" w:hAnsi="仿宋" w:cs="仿宋" w:hint="eastAsia"/>
            <w:lang w:eastAsia="zh-CN"/>
          </w:rPr>
          <w:t>(四)、建设期水环境影响分析</w:t>
        </w:r>
        <w:r>
          <w:tab/>
        </w:r>
        <w:r>
          <w:fldChar w:fldCharType="begin"/>
        </w:r>
        <w:r>
          <w:instrText xml:space="preserve"> PAGEREF _Toc1816 \h </w:instrText>
        </w:r>
        <w:r>
          <w:fldChar w:fldCharType="separate"/>
        </w:r>
        <w:r>
          <w:t>52</w:t>
        </w:r>
        <w:r>
          <w:fldChar w:fldCharType="end"/>
        </w:r>
      </w:hyperlink>
    </w:p>
    <w:p>
      <w:pPr>
        <w:pStyle w:val="TOC2"/>
        <w:tabs>
          <w:tab w:val="right" w:leader="dot" w:pos="8306"/>
        </w:tabs>
      </w:pPr>
      <w:hyperlink w:anchor="_Toc17239" w:history="1">
        <w:r>
          <w:rPr>
            <w:rFonts w:ascii="仿宋" w:eastAsia="仿宋" w:hAnsi="仿宋" w:cs="仿宋" w:hint="eastAsia"/>
            <w:lang w:eastAsia="zh-CN"/>
          </w:rPr>
          <w:t>(五)、建设期固体废弃物环境影响分析</w:t>
        </w:r>
        <w:r>
          <w:tab/>
        </w:r>
        <w:r>
          <w:fldChar w:fldCharType="begin"/>
        </w:r>
        <w:r>
          <w:instrText xml:space="preserve"> PAGEREF _Toc17239 \h </w:instrText>
        </w:r>
        <w:r>
          <w:fldChar w:fldCharType="separate"/>
        </w:r>
        <w:r>
          <w:t>53</w:t>
        </w:r>
        <w:r>
          <w:fldChar w:fldCharType="end"/>
        </w:r>
      </w:hyperlink>
    </w:p>
    <w:p>
      <w:pPr>
        <w:pStyle w:val="TOC2"/>
        <w:tabs>
          <w:tab w:val="right" w:leader="dot" w:pos="8306"/>
        </w:tabs>
      </w:pPr>
      <w:hyperlink w:anchor="_Toc31157" w:history="1">
        <w:r>
          <w:rPr>
            <w:rFonts w:ascii="仿宋" w:eastAsia="仿宋" w:hAnsi="仿宋" w:cs="仿宋" w:hint="eastAsia"/>
            <w:lang w:eastAsia="zh-CN"/>
          </w:rPr>
          <w:t>(六)、建设期声环境影响分析</w:t>
        </w:r>
        <w:r>
          <w:tab/>
        </w:r>
        <w:r>
          <w:fldChar w:fldCharType="begin"/>
        </w:r>
        <w:r>
          <w:instrText xml:space="preserve"> PAGEREF _Toc31157 \h </w:instrText>
        </w:r>
        <w:r>
          <w:fldChar w:fldCharType="separate"/>
        </w:r>
        <w:r>
          <w:t>54</w:t>
        </w:r>
        <w:r>
          <w:fldChar w:fldCharType="end"/>
        </w:r>
      </w:hyperlink>
    </w:p>
    <w:p>
      <w:pPr>
        <w:pStyle w:val="TOC2"/>
        <w:tabs>
          <w:tab w:val="right" w:leader="dot" w:pos="8306"/>
        </w:tabs>
      </w:pPr>
      <w:hyperlink w:anchor="_Toc1338" w:history="1">
        <w:r>
          <w:rPr>
            <w:rFonts w:ascii="仿宋" w:eastAsia="仿宋" w:hAnsi="仿宋" w:cs="仿宋" w:hint="eastAsia"/>
            <w:lang w:eastAsia="zh-CN"/>
          </w:rPr>
          <w:t>(七)、营运期大气环境影响分析</w:t>
        </w:r>
        <w:r>
          <w:tab/>
        </w:r>
        <w:r>
          <w:fldChar w:fldCharType="begin"/>
        </w:r>
        <w:r>
          <w:instrText xml:space="preserve"> PAGEREF _Toc1338 \h </w:instrText>
        </w:r>
        <w:r>
          <w:fldChar w:fldCharType="separate"/>
        </w:r>
        <w:r>
          <w:t>56</w:t>
        </w:r>
        <w:r>
          <w:fldChar w:fldCharType="end"/>
        </w:r>
      </w:hyperlink>
    </w:p>
    <w:p>
      <w:pPr>
        <w:pStyle w:val="TOC2"/>
        <w:tabs>
          <w:tab w:val="right" w:leader="dot" w:pos="8306"/>
        </w:tabs>
      </w:pPr>
      <w:hyperlink w:anchor="_Toc18175" w:history="1">
        <w:r>
          <w:rPr>
            <w:rFonts w:ascii="仿宋" w:eastAsia="仿宋" w:hAnsi="仿宋" w:cs="仿宋" w:hint="eastAsia"/>
            <w:lang w:eastAsia="zh-CN"/>
          </w:rPr>
          <w:t>(八)、营运期水环境影响分析</w:t>
        </w:r>
        <w:r>
          <w:tab/>
        </w:r>
        <w:r>
          <w:fldChar w:fldCharType="begin"/>
        </w:r>
        <w:r>
          <w:instrText xml:space="preserve"> PAGEREF _Toc18175 \h </w:instrText>
        </w:r>
        <w:r>
          <w:fldChar w:fldCharType="separate"/>
        </w:r>
        <w:r>
          <w:t>57</w:t>
        </w:r>
        <w:r>
          <w:fldChar w:fldCharType="end"/>
        </w:r>
      </w:hyperlink>
    </w:p>
    <w:p>
      <w:pPr>
        <w:pStyle w:val="TOC2"/>
        <w:tabs>
          <w:tab w:val="right" w:leader="dot" w:pos="8306"/>
        </w:tabs>
      </w:pPr>
      <w:hyperlink w:anchor="_Toc17442" w:history="1">
        <w:r>
          <w:rPr>
            <w:rFonts w:ascii="仿宋" w:eastAsia="仿宋" w:hAnsi="仿宋" w:cs="仿宋" w:hint="eastAsia"/>
            <w:lang w:eastAsia="zh-CN"/>
          </w:rPr>
          <w:t>(九)、营运期固体废弃物环境影响分析</w:t>
        </w:r>
        <w:r>
          <w:tab/>
        </w:r>
        <w:r>
          <w:fldChar w:fldCharType="begin"/>
        </w:r>
        <w:r>
          <w:instrText xml:space="preserve"> PAGEREF _Toc17442 \h </w:instrText>
        </w:r>
        <w:r>
          <w:fldChar w:fldCharType="separate"/>
        </w:r>
        <w:r>
          <w:t>58</w:t>
        </w:r>
        <w:r>
          <w:fldChar w:fldCharType="end"/>
        </w:r>
      </w:hyperlink>
    </w:p>
    <w:p>
      <w:pPr>
        <w:pStyle w:val="TOC2"/>
        <w:tabs>
          <w:tab w:val="right" w:leader="dot" w:pos="8306"/>
        </w:tabs>
      </w:pPr>
      <w:hyperlink w:anchor="_Toc30488" w:history="1">
        <w:r>
          <w:rPr>
            <w:rFonts w:ascii="仿宋" w:eastAsia="仿宋" w:hAnsi="仿宋" w:cs="仿宋" w:hint="eastAsia"/>
            <w:lang w:eastAsia="zh-CN"/>
          </w:rPr>
          <w:t>(十)、营运期声环境影响分析</w:t>
        </w:r>
        <w:r>
          <w:tab/>
        </w:r>
        <w:r>
          <w:fldChar w:fldCharType="begin"/>
        </w:r>
        <w:r>
          <w:instrText xml:space="preserve"> PAGEREF _Toc30488 \h </w:instrText>
        </w:r>
        <w:r>
          <w:fldChar w:fldCharType="separate"/>
        </w:r>
        <w:r>
          <w:t>59</w:t>
        </w:r>
        <w:r>
          <w:fldChar w:fldCharType="end"/>
        </w:r>
      </w:hyperlink>
    </w:p>
    <w:p>
      <w:pPr>
        <w:pStyle w:val="TOC2"/>
        <w:tabs>
          <w:tab w:val="right" w:leader="dot" w:pos="8306"/>
        </w:tabs>
      </w:pPr>
      <w:hyperlink w:anchor="_Toc18956" w:history="1">
        <w:r>
          <w:rPr>
            <w:rFonts w:ascii="仿宋" w:eastAsia="仿宋" w:hAnsi="仿宋" w:cs="仿宋" w:hint="eastAsia"/>
            <w:lang w:eastAsia="zh-CN"/>
          </w:rPr>
          <w:t>(十一)、清洁生产</w:t>
        </w:r>
        <w:r>
          <w:tab/>
        </w:r>
        <w:r>
          <w:fldChar w:fldCharType="begin"/>
        </w:r>
        <w:r>
          <w:instrText xml:space="preserve"> PAGEREF _Toc18956 \h </w:instrText>
        </w:r>
        <w:r>
          <w:fldChar w:fldCharType="separate"/>
        </w:r>
        <w:r>
          <w:t>61</w:t>
        </w:r>
        <w:r>
          <w:fldChar w:fldCharType="end"/>
        </w:r>
      </w:hyperlink>
    </w:p>
    <w:p>
      <w:pPr>
        <w:pStyle w:val="TOC2"/>
        <w:tabs>
          <w:tab w:val="right" w:leader="dot" w:pos="8306"/>
        </w:tabs>
      </w:pPr>
      <w:hyperlink w:anchor="_Toc3294" w:history="1">
        <w:r>
          <w:rPr>
            <w:rFonts w:ascii="仿宋" w:eastAsia="仿宋" w:hAnsi="仿宋" w:cs="仿宋" w:hint="eastAsia"/>
            <w:lang w:eastAsia="zh-CN"/>
          </w:rPr>
          <w:t>(十二)、环境管理分析</w:t>
        </w:r>
        <w:r>
          <w:tab/>
        </w:r>
        <w:r>
          <w:fldChar w:fldCharType="begin"/>
        </w:r>
        <w:r>
          <w:instrText xml:space="preserve"> PAGEREF _Toc3294 \h </w:instrText>
        </w:r>
        <w:r>
          <w:fldChar w:fldCharType="separate"/>
        </w:r>
        <w:r>
          <w:t>62</w:t>
        </w:r>
        <w:r>
          <w:fldChar w:fldCharType="end"/>
        </w:r>
      </w:hyperlink>
    </w:p>
    <w:p>
      <w:pPr>
        <w:pStyle w:val="TOC2"/>
        <w:tabs>
          <w:tab w:val="right" w:leader="dot" w:pos="8306"/>
        </w:tabs>
      </w:pPr>
      <w:hyperlink w:anchor="_Toc21454" w:history="1">
        <w:r>
          <w:rPr>
            <w:rFonts w:ascii="仿宋" w:eastAsia="仿宋" w:hAnsi="仿宋" w:cs="仿宋" w:hint="eastAsia"/>
            <w:lang w:eastAsia="zh-CN"/>
          </w:rPr>
          <w:t>(十三)、结论及建议</w:t>
        </w:r>
        <w:r>
          <w:tab/>
        </w:r>
        <w:r>
          <w:fldChar w:fldCharType="begin"/>
        </w:r>
        <w:r>
          <w:instrText xml:space="preserve"> PAGEREF _Toc21454 \h </w:instrText>
        </w:r>
        <w:r>
          <w:fldChar w:fldCharType="separate"/>
        </w:r>
        <w:r>
          <w:t>63</w:t>
        </w:r>
        <w:r>
          <w:fldChar w:fldCharType="end"/>
        </w:r>
      </w:hyperlink>
    </w:p>
    <w:p>
      <w:pPr>
        <w:pStyle w:val="TOC1"/>
        <w:tabs>
          <w:tab w:val="right" w:leader="dot" w:pos="8306"/>
        </w:tabs>
      </w:pPr>
      <w:hyperlink w:anchor="_Toc18809" w:history="1">
        <w:r>
          <w:rPr>
            <w:rFonts w:ascii="仿宋" w:eastAsia="仿宋" w:hAnsi="仿宋" w:cs="仿宋" w:hint="eastAsia"/>
            <w:lang w:eastAsia="zh-CN"/>
          </w:rPr>
          <w:t>九、投资方案分析</w:t>
        </w:r>
        <w:r>
          <w:tab/>
        </w:r>
        <w:r>
          <w:fldChar w:fldCharType="begin"/>
        </w:r>
        <w:r>
          <w:instrText xml:space="preserve"> PAGEREF _Toc18809 \h </w:instrText>
        </w:r>
        <w:r>
          <w:fldChar w:fldCharType="separate"/>
        </w:r>
        <w:r>
          <w:t>64</w:t>
        </w:r>
        <w:r>
          <w:fldChar w:fldCharType="end"/>
        </w:r>
      </w:hyperlink>
    </w:p>
    <w:p>
      <w:pPr>
        <w:pStyle w:val="TOC2"/>
        <w:tabs>
          <w:tab w:val="right" w:leader="dot" w:pos="8306"/>
        </w:tabs>
      </w:pPr>
      <w:hyperlink w:anchor="_Toc24306" w:history="1">
        <w:r>
          <w:rPr>
            <w:rFonts w:ascii="仿宋" w:eastAsia="仿宋" w:hAnsi="仿宋" w:cs="仿宋" w:hint="eastAsia"/>
            <w:lang w:eastAsia="zh-CN"/>
          </w:rPr>
          <w:t>(一)、编制说明</w:t>
        </w:r>
        <w:r>
          <w:tab/>
        </w:r>
        <w:r>
          <w:fldChar w:fldCharType="begin"/>
        </w:r>
        <w:r>
          <w:instrText xml:space="preserve"> PAGEREF _Toc24306 \h </w:instrText>
        </w:r>
        <w:r>
          <w:fldChar w:fldCharType="separate"/>
        </w:r>
        <w:r>
          <w:t>64</w:t>
        </w:r>
        <w:r>
          <w:fldChar w:fldCharType="end"/>
        </w:r>
      </w:hyperlink>
    </w:p>
    <w:p>
      <w:pPr>
        <w:pStyle w:val="TOC2"/>
        <w:tabs>
          <w:tab w:val="right" w:leader="dot" w:pos="8306"/>
        </w:tabs>
      </w:pPr>
      <w:hyperlink w:anchor="_Toc31049" w:history="1">
        <w:r>
          <w:rPr>
            <w:rFonts w:ascii="仿宋" w:eastAsia="仿宋" w:hAnsi="仿宋" w:cs="仿宋" w:hint="eastAsia"/>
            <w:lang w:eastAsia="zh-CN"/>
          </w:rPr>
          <w:t>(二)、建设投资</w:t>
        </w:r>
        <w:r>
          <w:tab/>
        </w:r>
        <w:r>
          <w:fldChar w:fldCharType="begin"/>
        </w:r>
        <w:r>
          <w:instrText xml:space="preserve"> PAGEREF _Toc31049 \h </w:instrText>
        </w:r>
        <w:r>
          <w:fldChar w:fldCharType="separate"/>
        </w:r>
        <w:r>
          <w:t>65</w:t>
        </w:r>
        <w:r>
          <w:fldChar w:fldCharType="end"/>
        </w:r>
      </w:hyperlink>
    </w:p>
    <w:p>
      <w:pPr>
        <w:pStyle w:val="TOC2"/>
        <w:tabs>
          <w:tab w:val="right" w:leader="dot" w:pos="8306"/>
        </w:tabs>
      </w:pPr>
      <w:hyperlink w:anchor="_Toc8044" w:history="1">
        <w:r>
          <w:rPr>
            <w:rFonts w:ascii="仿宋" w:eastAsia="仿宋" w:hAnsi="仿宋" w:cs="仿宋" w:hint="eastAsia"/>
            <w:lang w:eastAsia="zh-CN"/>
          </w:rPr>
          <w:t>(三)、建设期利息</w:t>
        </w:r>
        <w:r>
          <w:tab/>
        </w:r>
        <w:r>
          <w:fldChar w:fldCharType="begin"/>
        </w:r>
        <w:r>
          <w:instrText xml:space="preserve"> PAGEREF _Toc8044 \h </w:instrText>
        </w:r>
        <w:r>
          <w:fldChar w:fldCharType="separate"/>
        </w:r>
        <w:r>
          <w:t>65</w:t>
        </w:r>
        <w:r>
          <w:fldChar w:fldCharType="end"/>
        </w:r>
      </w:hyperlink>
    </w:p>
    <w:p>
      <w:pPr>
        <w:pStyle w:val="TOC2"/>
        <w:tabs>
          <w:tab w:val="right" w:leader="dot" w:pos="8306"/>
        </w:tabs>
      </w:pPr>
      <w:hyperlink w:anchor="_Toc32058" w:history="1">
        <w:r>
          <w:rPr>
            <w:rFonts w:ascii="仿宋" w:eastAsia="仿宋" w:hAnsi="仿宋" w:cs="仿宋" w:hint="eastAsia"/>
            <w:lang w:eastAsia="zh-CN"/>
          </w:rPr>
          <w:t>(四)、流动资金</w:t>
        </w:r>
        <w:r>
          <w:tab/>
        </w:r>
        <w:r>
          <w:fldChar w:fldCharType="begin"/>
        </w:r>
        <w:r>
          <w:instrText xml:space="preserve"> PAGEREF _Toc32058 \h </w:instrText>
        </w:r>
        <w:r>
          <w:fldChar w:fldCharType="separate"/>
        </w:r>
        <w:r>
          <w:t>65</w:t>
        </w:r>
        <w:r>
          <w:fldChar w:fldCharType="end"/>
        </w:r>
      </w:hyperlink>
    </w:p>
    <w:p>
      <w:pPr>
        <w:pStyle w:val="TOC2"/>
        <w:tabs>
          <w:tab w:val="right" w:leader="dot" w:pos="8306"/>
        </w:tabs>
      </w:pPr>
      <w:hyperlink w:anchor="_Toc9243" w:history="1">
        <w:r>
          <w:rPr>
            <w:rFonts w:ascii="仿宋" w:eastAsia="仿宋" w:hAnsi="仿宋" w:cs="仿宋" w:hint="eastAsia"/>
            <w:lang w:eastAsia="zh-CN"/>
          </w:rPr>
          <w:t>(五)、放射性核素远距离治疗机项目总投资</w:t>
        </w:r>
        <w:r>
          <w:tab/>
        </w:r>
        <w:r>
          <w:fldChar w:fldCharType="begin"/>
        </w:r>
        <w:r>
          <w:instrText xml:space="preserve"> PAGEREF _Toc9243 \h </w:instrText>
        </w:r>
        <w:r>
          <w:fldChar w:fldCharType="separate"/>
        </w:r>
        <w:r>
          <w:t>66</w:t>
        </w:r>
        <w:r>
          <w:fldChar w:fldCharType="end"/>
        </w:r>
      </w:hyperlink>
    </w:p>
    <w:p>
      <w:pPr>
        <w:pStyle w:val="TOC2"/>
        <w:tabs>
          <w:tab w:val="right" w:leader="dot" w:pos="8306"/>
        </w:tabs>
      </w:pPr>
      <w:hyperlink w:anchor="_Toc7116" w:history="1">
        <w:r>
          <w:rPr>
            <w:rFonts w:ascii="仿宋" w:eastAsia="仿宋" w:hAnsi="仿宋" w:cs="仿宋" w:hint="eastAsia"/>
            <w:lang w:eastAsia="zh-CN"/>
          </w:rPr>
          <w:t>(六)、资金筹措与投资计划</w:t>
        </w:r>
        <w:r>
          <w:tab/>
        </w:r>
        <w:r>
          <w:fldChar w:fldCharType="begin"/>
        </w:r>
        <w:r>
          <w:instrText xml:space="preserve"> PAGEREF _Toc7116 \h </w:instrText>
        </w:r>
        <w:r>
          <w:fldChar w:fldCharType="separate"/>
        </w:r>
        <w:r>
          <w:t>66</w:t>
        </w:r>
        <w:r>
          <w:fldChar w:fldCharType="end"/>
        </w:r>
      </w:hyperlink>
    </w:p>
    <w:p>
      <w:pPr>
        <w:pStyle w:val="TOC1"/>
        <w:tabs>
          <w:tab w:val="right" w:leader="dot" w:pos="8306"/>
        </w:tabs>
      </w:pPr>
      <w:hyperlink w:anchor="_Toc10287" w:history="1">
        <w:r>
          <w:rPr>
            <w:rFonts w:ascii="仿宋" w:eastAsia="仿宋" w:hAnsi="仿宋" w:cs="仿宋" w:hint="eastAsia"/>
            <w:lang w:eastAsia="zh-CN"/>
          </w:rPr>
          <w:t>十、公司组建背景分析</w:t>
        </w:r>
        <w:r>
          <w:tab/>
        </w:r>
        <w:r>
          <w:fldChar w:fldCharType="begin"/>
        </w:r>
        <w:r>
          <w:instrText xml:space="preserve"> PAGEREF _Toc10287 \h </w:instrText>
        </w:r>
        <w:r>
          <w:fldChar w:fldCharType="separate"/>
        </w:r>
        <w:r>
          <w:t>67</w:t>
        </w:r>
        <w:r>
          <w:fldChar w:fldCharType="end"/>
        </w:r>
      </w:hyperlink>
    </w:p>
    <w:p>
      <w:pPr>
        <w:pStyle w:val="TOC2"/>
        <w:tabs>
          <w:tab w:val="right" w:leader="dot" w:pos="8306"/>
        </w:tabs>
      </w:pPr>
      <w:hyperlink w:anchor="_Toc16210" w:history="1">
        <w:r>
          <w:rPr>
            <w:rFonts w:ascii="仿宋" w:eastAsia="仿宋" w:hAnsi="仿宋" w:cs="仿宋" w:hint="eastAsia"/>
            <w:lang w:eastAsia="zh-CN"/>
          </w:rPr>
          <w:t>(一)、放射性核素远距离治疗机项目背景分析</w:t>
        </w:r>
        <w:r>
          <w:tab/>
        </w:r>
        <w:r>
          <w:fldChar w:fldCharType="begin"/>
        </w:r>
        <w:r>
          <w:instrText xml:space="preserve"> PAGEREF _Toc16210 \h </w:instrText>
        </w:r>
        <w:r>
          <w:fldChar w:fldCharType="separate"/>
        </w:r>
        <w:r>
          <w:t>67</w:t>
        </w:r>
        <w:r>
          <w:fldChar w:fldCharType="end"/>
        </w:r>
      </w:hyperlink>
    </w:p>
    <w:p>
      <w:pPr>
        <w:pStyle w:val="TOC2"/>
        <w:tabs>
          <w:tab w:val="right" w:leader="dot" w:pos="8306"/>
        </w:tabs>
      </w:pPr>
      <w:hyperlink w:anchor="_Toc16624" w:history="1">
        <w:r>
          <w:rPr>
            <w:rFonts w:ascii="仿宋" w:eastAsia="仿宋" w:hAnsi="仿宋" w:cs="仿宋" w:hint="eastAsia"/>
            <w:lang w:eastAsia="zh-CN"/>
          </w:rPr>
          <w:t>(二)、放射性核素远距离治疗机项目建设必要性分析</w:t>
        </w:r>
        <w:r>
          <w:tab/>
        </w:r>
        <w:r>
          <w:fldChar w:fldCharType="begin"/>
        </w:r>
        <w:r>
          <w:instrText xml:space="preserve"> PAGEREF _Toc16624 \h </w:instrText>
        </w:r>
        <w:r>
          <w:fldChar w:fldCharType="separate"/>
        </w:r>
        <w:r>
          <w:t>68</w:t>
        </w:r>
        <w:r>
          <w:fldChar w:fldCharType="end"/>
        </w:r>
      </w:hyperlink>
    </w:p>
    <w:p>
      <w:pPr>
        <w:pStyle w:val="TOC2"/>
        <w:tabs>
          <w:tab w:val="right" w:leader="dot" w:pos="8306"/>
        </w:tabs>
      </w:pPr>
      <w:hyperlink w:anchor="_Toc13111" w:history="1">
        <w:r>
          <w:rPr>
            <w:rFonts w:ascii="仿宋" w:eastAsia="仿宋" w:hAnsi="仿宋" w:cs="仿宋" w:hint="eastAsia"/>
            <w:lang w:eastAsia="zh-CN"/>
          </w:rPr>
          <w:t>(三)、鼓励中小企业发展</w:t>
        </w:r>
        <w:r>
          <w:tab/>
        </w:r>
        <w:r>
          <w:fldChar w:fldCharType="begin"/>
        </w:r>
        <w:r>
          <w:instrText xml:space="preserve"> PAGEREF _Toc13111 \h </w:instrText>
        </w:r>
        <w:r>
          <w:fldChar w:fldCharType="separate"/>
        </w:r>
        <w:r>
          <w:t>69</w:t>
        </w:r>
        <w:r>
          <w:fldChar w:fldCharType="end"/>
        </w:r>
      </w:hyperlink>
    </w:p>
    <w:p>
      <w:pPr>
        <w:pStyle w:val="TOC2"/>
        <w:tabs>
          <w:tab w:val="right" w:leader="dot" w:pos="8306"/>
        </w:tabs>
      </w:pPr>
      <w:hyperlink w:anchor="_Toc21105" w:history="1">
        <w:r>
          <w:rPr>
            <w:rFonts w:ascii="仿宋" w:eastAsia="仿宋" w:hAnsi="仿宋" w:cs="仿宋" w:hint="eastAsia"/>
            <w:lang w:eastAsia="zh-CN"/>
          </w:rPr>
          <w:t>(四)、宏观经济形势分析</w:t>
        </w:r>
        <w:r>
          <w:tab/>
        </w:r>
        <w:r>
          <w:fldChar w:fldCharType="begin"/>
        </w:r>
        <w:r>
          <w:instrText xml:space="preserve"> PAGEREF _Toc21105 \h </w:instrText>
        </w:r>
        <w:r>
          <w:fldChar w:fldCharType="separate"/>
        </w:r>
        <w:r>
          <w:t>70</w:t>
        </w:r>
        <w:r>
          <w:fldChar w:fldCharType="end"/>
        </w:r>
      </w:hyperlink>
    </w:p>
    <w:p>
      <w:pPr>
        <w:pStyle w:val="TOC1"/>
        <w:tabs>
          <w:tab w:val="right" w:leader="dot" w:pos="8306"/>
        </w:tabs>
      </w:pPr>
      <w:hyperlink w:anchor="_Toc16451" w:history="1">
        <w:r>
          <w:rPr>
            <w:rFonts w:ascii="仿宋" w:eastAsia="仿宋" w:hAnsi="仿宋" w:cs="仿宋" w:hint="eastAsia"/>
            <w:lang w:eastAsia="zh-CN"/>
          </w:rPr>
          <w:t>十一、风险分析</w:t>
        </w:r>
        <w:r>
          <w:tab/>
        </w:r>
        <w:r>
          <w:fldChar w:fldCharType="begin"/>
        </w:r>
        <w:r>
          <w:instrText xml:space="preserve"> PAGEREF _Toc16451 \h </w:instrText>
        </w:r>
        <w:r>
          <w:fldChar w:fldCharType="separate"/>
        </w:r>
        <w:r>
          <w:t>71</w:t>
        </w:r>
        <w:r>
          <w:fldChar w:fldCharType="end"/>
        </w:r>
      </w:hyperlink>
    </w:p>
    <w:p>
      <w:pPr>
        <w:pStyle w:val="TOC2"/>
        <w:tabs>
          <w:tab w:val="right" w:leader="dot" w:pos="8306"/>
        </w:tabs>
      </w:pPr>
      <w:hyperlink w:anchor="_Toc19260" w:history="1">
        <w:r>
          <w:rPr>
            <w:rFonts w:ascii="仿宋" w:eastAsia="仿宋" w:hAnsi="仿宋" w:cs="仿宋" w:hint="eastAsia"/>
            <w:lang w:eastAsia="zh-CN"/>
          </w:rPr>
          <w:t>(一)、内部风险</w:t>
        </w:r>
        <w:r>
          <w:tab/>
        </w:r>
        <w:r>
          <w:fldChar w:fldCharType="begin"/>
        </w:r>
        <w:r>
          <w:instrText xml:space="preserve"> PAGEREF _Toc19260 \h </w:instrText>
        </w:r>
        <w:r>
          <w:fldChar w:fldCharType="separate"/>
        </w:r>
        <w:r>
          <w:t>71</w:t>
        </w:r>
        <w:r>
          <w:fldChar w:fldCharType="end"/>
        </w:r>
      </w:hyperlink>
    </w:p>
    <w:p>
      <w:pPr>
        <w:pStyle w:val="TOC2"/>
        <w:tabs>
          <w:tab w:val="right" w:leader="dot" w:pos="8306"/>
        </w:tabs>
      </w:pPr>
      <w:hyperlink w:anchor="_Toc18489" w:history="1">
        <w:r>
          <w:rPr>
            <w:rFonts w:ascii="仿宋" w:eastAsia="仿宋" w:hAnsi="仿宋" w:cs="仿宋" w:hint="eastAsia"/>
            <w:lang w:eastAsia="zh-CN"/>
          </w:rPr>
          <w:t>(二)、外部风险</w:t>
        </w:r>
        <w:r>
          <w:tab/>
        </w:r>
        <w:r>
          <w:fldChar w:fldCharType="begin"/>
        </w:r>
        <w:r>
          <w:instrText xml:space="preserve"> PAGEREF _Toc18489 \h </w:instrText>
        </w:r>
        <w:r>
          <w:fldChar w:fldCharType="separate"/>
        </w:r>
        <w:r>
          <w:t>72</w:t>
        </w:r>
        <w:r>
          <w:fldChar w:fldCharType="end"/>
        </w:r>
      </w:hyperlink>
    </w:p>
    <w:p>
      <w:pPr>
        <w:pStyle w:val="TOC2"/>
        <w:tabs>
          <w:tab w:val="right" w:leader="dot" w:pos="8306"/>
        </w:tabs>
      </w:pPr>
      <w:hyperlink w:anchor="_Toc26103" w:history="1">
        <w:r>
          <w:rPr>
            <w:rFonts w:ascii="仿宋" w:eastAsia="仿宋" w:hAnsi="仿宋" w:cs="仿宋" w:hint="eastAsia"/>
            <w:lang w:eastAsia="zh-CN"/>
          </w:rPr>
          <w:t>(三)、风险管理策略</w:t>
        </w:r>
        <w:r>
          <w:tab/>
        </w:r>
        <w:r>
          <w:fldChar w:fldCharType="begin"/>
        </w:r>
        <w:r>
          <w:instrText xml:space="preserve"> PAGEREF _Toc26103 \h </w:instrText>
        </w:r>
        <w:r>
          <w:fldChar w:fldCharType="separate"/>
        </w:r>
        <w:r>
          <w:t>72</w:t>
        </w:r>
        <w:r>
          <w:fldChar w:fldCharType="end"/>
        </w:r>
      </w:hyperlink>
    </w:p>
    <w:p>
      <w:pPr>
        <w:pStyle w:val="TOC1"/>
        <w:tabs>
          <w:tab w:val="right" w:leader="dot" w:pos="8306"/>
        </w:tabs>
      </w:pPr>
      <w:hyperlink w:anchor="_Toc17228" w:history="1">
        <w:r>
          <w:rPr>
            <w:rFonts w:ascii="仿宋" w:eastAsia="仿宋" w:hAnsi="仿宋" w:cs="仿宋" w:hint="eastAsia"/>
            <w:lang w:eastAsia="zh-CN"/>
          </w:rPr>
          <w:t>十二、法律和合规事项</w:t>
        </w:r>
        <w:r>
          <w:tab/>
        </w:r>
        <w:r>
          <w:fldChar w:fldCharType="begin"/>
        </w:r>
        <w:r>
          <w:instrText xml:space="preserve"> PAGEREF _Toc17228 \h </w:instrText>
        </w:r>
        <w:r>
          <w:fldChar w:fldCharType="separate"/>
        </w:r>
        <w:r>
          <w:t>73</w:t>
        </w:r>
        <w:r>
          <w:fldChar w:fldCharType="end"/>
        </w:r>
      </w:hyperlink>
    </w:p>
    <w:p>
      <w:pPr>
        <w:pStyle w:val="TOC2"/>
        <w:tabs>
          <w:tab w:val="right" w:leader="dot" w:pos="8306"/>
        </w:tabs>
      </w:pPr>
      <w:hyperlink w:anchor="_Toc27024" w:history="1">
        <w:r>
          <w:rPr>
            <w:rFonts w:ascii="仿宋" w:eastAsia="仿宋" w:hAnsi="仿宋" w:cs="仿宋" w:hint="eastAsia"/>
            <w:lang w:eastAsia="zh-CN"/>
          </w:rPr>
          <w:t>(一)、公司注册和法律地位</w:t>
        </w:r>
        <w:r>
          <w:tab/>
        </w:r>
        <w:r>
          <w:fldChar w:fldCharType="begin"/>
        </w:r>
        <w:r>
          <w:instrText xml:space="preserve"> PAGEREF _Toc27024 \h </w:instrText>
        </w:r>
        <w:r>
          <w:fldChar w:fldCharType="separate"/>
        </w:r>
        <w:r>
          <w:t>73</w:t>
        </w:r>
        <w:r>
          <w:fldChar w:fldCharType="end"/>
        </w:r>
      </w:hyperlink>
    </w:p>
    <w:p>
      <w:pPr>
        <w:pStyle w:val="TOC2"/>
        <w:tabs>
          <w:tab w:val="right" w:leader="dot" w:pos="8306"/>
        </w:tabs>
      </w:pPr>
      <w:hyperlink w:anchor="_Toc22064" w:history="1">
        <w:r>
          <w:rPr>
            <w:rFonts w:ascii="仿宋" w:eastAsia="仿宋" w:hAnsi="仿宋" w:cs="仿宋" w:hint="eastAsia"/>
            <w:lang w:eastAsia="zh-CN"/>
          </w:rPr>
          <w:t>(二)、专业许可与许可证</w:t>
        </w:r>
        <w:r>
          <w:tab/>
        </w:r>
        <w:r>
          <w:fldChar w:fldCharType="begin"/>
        </w:r>
        <w:r>
          <w:instrText xml:space="preserve"> PAGEREF _Toc22064 \h </w:instrText>
        </w:r>
        <w:r>
          <w:fldChar w:fldCharType="separate"/>
        </w:r>
        <w:r>
          <w:t>73</w:t>
        </w:r>
        <w:r>
          <w:fldChar w:fldCharType="end"/>
        </w:r>
      </w:hyperlink>
    </w:p>
    <w:p>
      <w:pPr>
        <w:pStyle w:val="TOC2"/>
        <w:tabs>
          <w:tab w:val="right" w:leader="dot" w:pos="8306"/>
        </w:tabs>
      </w:pPr>
      <w:hyperlink w:anchor="_Toc25462" w:history="1">
        <w:r>
          <w:rPr>
            <w:rFonts w:ascii="仿宋" w:eastAsia="仿宋" w:hAnsi="仿宋" w:cs="仿宋" w:hint="eastAsia"/>
            <w:lang w:eastAsia="zh-CN"/>
          </w:rPr>
          <w:t>(三)、知识产权</w:t>
        </w:r>
        <w:r>
          <w:tab/>
        </w:r>
        <w:r>
          <w:fldChar w:fldCharType="begin"/>
        </w:r>
        <w:r>
          <w:instrText xml:space="preserve"> PAGEREF _Toc25462 \h </w:instrText>
        </w:r>
        <w:r>
          <w:fldChar w:fldCharType="separate"/>
        </w:r>
        <w:r>
          <w:t>73</w:t>
        </w:r>
        <w:r>
          <w:fldChar w:fldCharType="end"/>
        </w:r>
      </w:hyperlink>
    </w:p>
    <w:p>
      <w:pPr>
        <w:pStyle w:val="TOC2"/>
        <w:tabs>
          <w:tab w:val="right" w:leader="dot" w:pos="8306"/>
        </w:tabs>
      </w:pPr>
      <w:hyperlink w:anchor="_Toc11743" w:history="1">
        <w:r>
          <w:rPr>
            <w:rFonts w:ascii="仿宋" w:eastAsia="仿宋" w:hAnsi="仿宋" w:cs="仿宋" w:hint="eastAsia"/>
            <w:lang w:eastAsia="zh-CN"/>
          </w:rPr>
          <w:t>(四)、合同与法律义务</w:t>
        </w:r>
        <w:r>
          <w:tab/>
        </w:r>
        <w:r>
          <w:fldChar w:fldCharType="begin"/>
        </w:r>
        <w:r>
          <w:instrText xml:space="preserve"> PAGEREF _Toc11743 \h </w:instrText>
        </w:r>
        <w:r>
          <w:fldChar w:fldCharType="separate"/>
        </w:r>
        <w:r>
          <w:t>73</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926" w:history="1">
        <w:r>
          <w:rPr>
            <w:rFonts w:ascii="仿宋" w:eastAsia="仿宋" w:hAnsi="仿宋" w:cs="仿宋" w:hint="eastAsia"/>
            <w:lang w:eastAsia="zh-CN"/>
          </w:rPr>
          <w:t>十三、社会和环境责任</w:t>
        </w:r>
        <w:r>
          <w:tab/>
        </w:r>
        <w:r>
          <w:fldChar w:fldCharType="begin"/>
        </w:r>
        <w:r>
          <w:instrText xml:space="preserve"> PAGEREF _Toc29926 \h </w:instrText>
        </w:r>
        <w:r>
          <w:fldChar w:fldCharType="separate"/>
        </w:r>
        <w:r>
          <w:t>74</w:t>
        </w:r>
        <w:r>
          <w:fldChar w:fldCharType="end"/>
        </w:r>
      </w:hyperlink>
    </w:p>
    <w:p>
      <w:pPr>
        <w:pStyle w:val="TOC2"/>
        <w:tabs>
          <w:tab w:val="right" w:leader="dot" w:pos="8306"/>
        </w:tabs>
      </w:pPr>
      <w:hyperlink w:anchor="_Toc30272" w:history="1">
        <w:r>
          <w:rPr>
            <w:rFonts w:ascii="仿宋" w:eastAsia="仿宋" w:hAnsi="仿宋" w:cs="仿宋" w:hint="eastAsia"/>
            <w:lang w:eastAsia="zh-CN"/>
          </w:rPr>
          <w:t>(一)、社会责任放射性核素远距离治疗机项目</w:t>
        </w:r>
        <w:r>
          <w:tab/>
        </w:r>
        <w:r>
          <w:fldChar w:fldCharType="begin"/>
        </w:r>
        <w:r>
          <w:instrText xml:space="preserve"> PAGEREF _Toc30272 \h </w:instrText>
        </w:r>
        <w:r>
          <w:fldChar w:fldCharType="separate"/>
        </w:r>
        <w:r>
          <w:t>74</w:t>
        </w:r>
        <w:r>
          <w:fldChar w:fldCharType="end"/>
        </w:r>
      </w:hyperlink>
    </w:p>
    <w:p>
      <w:pPr>
        <w:pStyle w:val="TOC2"/>
        <w:tabs>
          <w:tab w:val="right" w:leader="dot" w:pos="8306"/>
        </w:tabs>
      </w:pPr>
      <w:hyperlink w:anchor="_Toc21334" w:history="1">
        <w:r>
          <w:rPr>
            <w:rFonts w:ascii="仿宋" w:eastAsia="仿宋" w:hAnsi="仿宋" w:cs="仿宋" w:hint="eastAsia"/>
            <w:lang w:eastAsia="zh-CN"/>
          </w:rPr>
          <w:t>(二)、环境保护举措</w:t>
        </w:r>
        <w:r>
          <w:tab/>
        </w:r>
        <w:r>
          <w:fldChar w:fldCharType="begin"/>
        </w:r>
        <w:r>
          <w:instrText xml:space="preserve"> PAGEREF _Toc21334 \h </w:instrText>
        </w:r>
        <w:r>
          <w:fldChar w:fldCharType="separate"/>
        </w:r>
        <w:r>
          <w:t>74</w:t>
        </w:r>
        <w:r>
          <w:fldChar w:fldCharType="end"/>
        </w:r>
      </w:hyperlink>
    </w:p>
    <w:p>
      <w:pPr>
        <w:pStyle w:val="TOC2"/>
        <w:tabs>
          <w:tab w:val="right" w:leader="dot" w:pos="8306"/>
        </w:tabs>
      </w:pPr>
      <w:hyperlink w:anchor="_Toc11093" w:history="1">
        <w:r>
          <w:rPr>
            <w:rFonts w:ascii="仿宋" w:eastAsia="仿宋" w:hAnsi="仿宋" w:cs="仿宋" w:hint="eastAsia"/>
            <w:lang w:eastAsia="zh-CN"/>
          </w:rPr>
          <w:t>(三)、可持续发展倡议</w:t>
        </w:r>
        <w:r>
          <w:tab/>
        </w:r>
        <w:r>
          <w:fldChar w:fldCharType="begin"/>
        </w:r>
        <w:r>
          <w:instrText xml:space="preserve"> PAGEREF _Toc11093 \h </w:instrText>
        </w:r>
        <w:r>
          <w:fldChar w:fldCharType="separate"/>
        </w:r>
        <w:r>
          <w:t>75</w:t>
        </w:r>
        <w:r>
          <w:fldChar w:fldCharType="end"/>
        </w:r>
      </w:hyperlink>
    </w:p>
    <w:p>
      <w:pPr>
        <w:pStyle w:val="TOC1"/>
        <w:tabs>
          <w:tab w:val="right" w:leader="dot" w:pos="8306"/>
        </w:tabs>
      </w:pPr>
      <w:hyperlink w:anchor="_Toc23940" w:history="1">
        <w:r>
          <w:rPr>
            <w:rFonts w:ascii="仿宋" w:eastAsia="仿宋" w:hAnsi="仿宋" w:cs="仿宋" w:hint="eastAsia"/>
            <w:lang w:eastAsia="zh-CN"/>
          </w:rPr>
          <w:t>十四、未来计划和展望</w:t>
        </w:r>
        <w:r>
          <w:tab/>
        </w:r>
        <w:r>
          <w:fldChar w:fldCharType="begin"/>
        </w:r>
        <w:r>
          <w:instrText xml:space="preserve"> PAGEREF _Toc23940 \h </w:instrText>
        </w:r>
        <w:r>
          <w:fldChar w:fldCharType="separate"/>
        </w:r>
        <w:r>
          <w:t>75</w:t>
        </w:r>
        <w:r>
          <w:fldChar w:fldCharType="end"/>
        </w:r>
      </w:hyperlink>
    </w:p>
    <w:p>
      <w:pPr>
        <w:pStyle w:val="TOC2"/>
        <w:tabs>
          <w:tab w:val="right" w:leader="dot" w:pos="8306"/>
        </w:tabs>
      </w:pPr>
      <w:hyperlink w:anchor="_Toc16546" w:history="1">
        <w:r>
          <w:rPr>
            <w:rFonts w:ascii="仿宋" w:eastAsia="仿宋" w:hAnsi="仿宋" w:cs="仿宋" w:hint="eastAsia"/>
            <w:lang w:eastAsia="zh-CN"/>
          </w:rPr>
          <w:t>(一)、公司未来的发展计划</w:t>
        </w:r>
        <w:r>
          <w:tab/>
        </w:r>
        <w:r>
          <w:fldChar w:fldCharType="begin"/>
        </w:r>
        <w:r>
          <w:instrText xml:space="preserve"> PAGEREF _Toc16546 \h </w:instrText>
        </w:r>
        <w:r>
          <w:fldChar w:fldCharType="separate"/>
        </w:r>
        <w:r>
          <w:t>75</w:t>
        </w:r>
        <w:r>
          <w:fldChar w:fldCharType="end"/>
        </w:r>
      </w:hyperlink>
    </w:p>
    <w:p>
      <w:pPr>
        <w:pStyle w:val="TOC2"/>
        <w:tabs>
          <w:tab w:val="right" w:leader="dot" w:pos="8306"/>
        </w:tabs>
      </w:pPr>
      <w:hyperlink w:anchor="_Toc29109" w:history="1">
        <w:r>
          <w:rPr>
            <w:rFonts w:ascii="仿宋" w:eastAsia="仿宋" w:hAnsi="仿宋" w:cs="仿宋" w:hint="eastAsia"/>
            <w:lang w:eastAsia="zh-CN"/>
          </w:rPr>
          <w:t>(二)、长期目标和目标</w:t>
        </w:r>
        <w:r>
          <w:tab/>
        </w:r>
        <w:r>
          <w:fldChar w:fldCharType="begin"/>
        </w:r>
        <w:r>
          <w:instrText xml:space="preserve"> PAGEREF _Toc29109 \h </w:instrText>
        </w:r>
        <w:r>
          <w:fldChar w:fldCharType="separate"/>
        </w:r>
        <w:r>
          <w:t>76</w:t>
        </w:r>
        <w:r>
          <w:fldChar w:fldCharType="end"/>
        </w:r>
      </w:hyperlink>
    </w:p>
    <w:p>
      <w:pPr>
        <w:pStyle w:val="TOC1"/>
        <w:tabs>
          <w:tab w:val="right" w:leader="dot" w:pos="8306"/>
        </w:tabs>
      </w:pPr>
      <w:hyperlink w:anchor="_Toc14561" w:history="1">
        <w:r>
          <w:rPr>
            <w:rFonts w:ascii="仿宋" w:eastAsia="仿宋" w:hAnsi="仿宋" w:cs="仿宋" w:hint="eastAsia"/>
            <w:lang w:eastAsia="zh-CN"/>
          </w:rPr>
          <w:t>十五、战略合作伙伴</w:t>
        </w:r>
        <w:r>
          <w:tab/>
        </w:r>
        <w:r>
          <w:fldChar w:fldCharType="begin"/>
        </w:r>
        <w:r>
          <w:instrText xml:space="preserve"> PAGEREF _Toc14561 \h </w:instrText>
        </w:r>
        <w:r>
          <w:fldChar w:fldCharType="separate"/>
        </w:r>
        <w:r>
          <w:t>77</w:t>
        </w:r>
        <w:r>
          <w:fldChar w:fldCharType="end"/>
        </w:r>
      </w:hyperlink>
    </w:p>
    <w:p>
      <w:pPr>
        <w:pStyle w:val="TOC2"/>
        <w:tabs>
          <w:tab w:val="right" w:leader="dot" w:pos="8306"/>
        </w:tabs>
      </w:pPr>
      <w:hyperlink w:anchor="_Toc22307" w:history="1">
        <w:r>
          <w:rPr>
            <w:rFonts w:ascii="仿宋" w:eastAsia="仿宋" w:hAnsi="仿宋" w:cs="仿宋" w:hint="eastAsia"/>
            <w:lang w:eastAsia="zh-CN"/>
          </w:rPr>
          <w:t>(一)、合作伙伴关系</w:t>
        </w:r>
        <w:r>
          <w:tab/>
        </w:r>
        <w:r>
          <w:fldChar w:fldCharType="begin"/>
        </w:r>
        <w:r>
          <w:instrText xml:space="preserve"> PAGEREF _Toc22307 \h </w:instrText>
        </w:r>
        <w:r>
          <w:fldChar w:fldCharType="separate"/>
        </w:r>
        <w:r>
          <w:t>77</w:t>
        </w:r>
        <w:r>
          <w:fldChar w:fldCharType="end"/>
        </w:r>
      </w:hyperlink>
    </w:p>
    <w:p>
      <w:pPr>
        <w:pStyle w:val="TOC2"/>
        <w:tabs>
          <w:tab w:val="right" w:leader="dot" w:pos="8306"/>
        </w:tabs>
      </w:pPr>
      <w:hyperlink w:anchor="_Toc22591" w:history="1">
        <w:r>
          <w:rPr>
            <w:rFonts w:ascii="仿宋" w:eastAsia="仿宋" w:hAnsi="仿宋" w:cs="仿宋" w:hint="eastAsia"/>
            <w:lang w:eastAsia="zh-CN"/>
          </w:rPr>
          <w:t>(二)、合作放射性核素远距离治疗机项目</w:t>
        </w:r>
        <w:r>
          <w:tab/>
        </w:r>
        <w:r>
          <w:fldChar w:fldCharType="begin"/>
        </w:r>
        <w:r>
          <w:instrText xml:space="preserve"> PAGEREF _Toc22591 \h </w:instrText>
        </w:r>
        <w:r>
          <w:fldChar w:fldCharType="separate"/>
        </w:r>
        <w:r>
          <w:t>77</w:t>
        </w:r>
        <w:r>
          <w:fldChar w:fldCharType="end"/>
        </w:r>
      </w:hyperlink>
    </w:p>
    <w:p>
      <w:pPr>
        <w:pStyle w:val="TOC2"/>
        <w:tabs>
          <w:tab w:val="right" w:leader="dot" w:pos="8306"/>
        </w:tabs>
      </w:pPr>
      <w:hyperlink w:anchor="_Toc23471" w:history="1">
        <w:r>
          <w:rPr>
            <w:rFonts w:ascii="仿宋" w:eastAsia="仿宋" w:hAnsi="仿宋" w:cs="仿宋" w:hint="eastAsia"/>
            <w:lang w:eastAsia="zh-CN"/>
          </w:rPr>
          <w:t>(三)、合作伙伴的作用</w:t>
        </w:r>
        <w:r>
          <w:tab/>
        </w:r>
        <w:r>
          <w:fldChar w:fldCharType="begin"/>
        </w:r>
        <w:r>
          <w:instrText xml:space="preserve"> PAGEREF _Toc23471 \h </w:instrText>
        </w:r>
        <w:r>
          <w:fldChar w:fldCharType="separate"/>
        </w:r>
        <w:r>
          <w:t>78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3591"/>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2728"/>
      <w:r>
        <w:rPr>
          <w:rFonts w:ascii="仿宋" w:eastAsia="仿宋" w:hAnsi="仿宋" w:cs="仿宋" w:hint="eastAsia"/>
          <w:lang w:eastAsia="zh-CN"/>
        </w:rPr>
        <w:t>(一)、放射性核素远距离治疗机项目选址原则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放射性核素远距离治疗机项目选址是决定工业放射性核素远距离治疗机项目成败的关键因素之一。根据现行政策，放射性核素远距离治疗机项目选址必须符合一系列要求，以确保城乡建设、环境保护和资源利用的协调。以下是一些关于放射性核素远距离治疗机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放射性核素远距离治疗机项目选址必须与当地城乡建设总体规划相一致。它应该符合工业放射性核素远距离治疗机项目占地使用规划的要求，并与大气污染防治、水资源和自然生态保护政策相协调。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https://d.book118.com/678110063061006030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放射性核素远距离治疗机行业相关公司设立可行性研究报告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78110063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2024-01-17T06:06:00Z</dcterms:created>
  <dcterms:modified xsi:type="dcterms:W3CDTF">2024-01-17T06:06:50Z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90146BE2B89A44FE8FB319B9C2B95090_11</vt:lpwstr>
  </property>
  <property fmtid="{D5CDD505-2E9C-101B-9397-08002B2CF9AE}" pid="3" name="KSOProductBuildVer">
    <vt:lpwstr>2052-12.1.0.16120</vt:lpwstr>
  </property>
</Properties>
</file>