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57" w:history="1">
        <w:r>
          <w:rPr>
            <w:rFonts w:ascii="仿宋" w:eastAsia="仿宋" w:hAnsi="仿宋" w:cs="仿宋" w:hint="eastAsia"/>
            <w:lang w:eastAsia="zh-CN"/>
          </w:rPr>
          <w:t>前言</w:t>
        </w:r>
        <w:r>
          <w:tab/>
        </w:r>
        <w:r>
          <w:fldChar w:fldCharType="begin"/>
        </w:r>
        <w:r>
          <w:instrText xml:space="preserve"> PAGEREF _Toc26657 \h </w:instrText>
        </w:r>
        <w:r>
          <w:fldChar w:fldCharType="separate"/>
        </w:r>
        <w:r>
          <w:t>3</w:t>
        </w:r>
        <w:r>
          <w:fldChar w:fldCharType="end"/>
        </w:r>
      </w:hyperlink>
    </w:p>
    <w:p>
      <w:pPr>
        <w:pStyle w:val="TOC1"/>
        <w:tabs>
          <w:tab w:val="right" w:leader="dot" w:pos="8306"/>
        </w:tabs>
      </w:pPr>
      <w:hyperlink w:anchor="_Toc6734" w:history="1">
        <w:r>
          <w:rPr>
            <w:rFonts w:ascii="仿宋" w:eastAsia="仿宋" w:hAnsi="仿宋" w:cs="仿宋" w:hint="eastAsia"/>
            <w:lang w:eastAsia="zh-CN"/>
          </w:rPr>
          <w:t>一、健康项目概论</w:t>
        </w:r>
        <w:r>
          <w:tab/>
        </w:r>
        <w:r>
          <w:fldChar w:fldCharType="begin"/>
        </w:r>
        <w:r>
          <w:instrText xml:space="preserve"> PAGEREF _Toc6734 \h </w:instrText>
        </w:r>
        <w:r>
          <w:fldChar w:fldCharType="separate"/>
        </w:r>
        <w:r>
          <w:t>3</w:t>
        </w:r>
        <w:r>
          <w:fldChar w:fldCharType="end"/>
        </w:r>
      </w:hyperlink>
    </w:p>
    <w:p>
      <w:pPr>
        <w:pStyle w:val="TOC2"/>
        <w:tabs>
          <w:tab w:val="right" w:leader="dot" w:pos="8306"/>
        </w:tabs>
      </w:pPr>
      <w:hyperlink w:anchor="_Toc18109" w:history="1">
        <w:r>
          <w:rPr>
            <w:rFonts w:ascii="仿宋" w:eastAsia="仿宋" w:hAnsi="仿宋" w:cs="仿宋" w:hint="eastAsia"/>
            <w:lang w:eastAsia="zh-CN"/>
          </w:rPr>
          <w:t>(一)、健康项目概况</w:t>
        </w:r>
        <w:r>
          <w:tab/>
        </w:r>
        <w:r>
          <w:fldChar w:fldCharType="begin"/>
        </w:r>
        <w:r>
          <w:instrText xml:space="preserve"> PAGEREF _Toc18109 \h </w:instrText>
        </w:r>
        <w:r>
          <w:fldChar w:fldCharType="separate"/>
        </w:r>
        <w:r>
          <w:t>3</w:t>
        </w:r>
        <w:r>
          <w:fldChar w:fldCharType="end"/>
        </w:r>
      </w:hyperlink>
    </w:p>
    <w:p>
      <w:pPr>
        <w:pStyle w:val="TOC2"/>
        <w:tabs>
          <w:tab w:val="right" w:leader="dot" w:pos="8306"/>
        </w:tabs>
      </w:pPr>
      <w:hyperlink w:anchor="_Toc26624" w:history="1">
        <w:r>
          <w:rPr>
            <w:rFonts w:ascii="仿宋" w:eastAsia="仿宋" w:hAnsi="仿宋" w:cs="仿宋" w:hint="eastAsia"/>
            <w:lang w:eastAsia="zh-CN"/>
          </w:rPr>
          <w:t>(二)、健康项目目标</w:t>
        </w:r>
        <w:r>
          <w:tab/>
        </w:r>
        <w:r>
          <w:fldChar w:fldCharType="begin"/>
        </w:r>
        <w:r>
          <w:instrText xml:space="preserve"> PAGEREF _Toc26624 \h </w:instrText>
        </w:r>
        <w:r>
          <w:fldChar w:fldCharType="separate"/>
        </w:r>
        <w:r>
          <w:t>5</w:t>
        </w:r>
        <w:r>
          <w:fldChar w:fldCharType="end"/>
        </w:r>
      </w:hyperlink>
    </w:p>
    <w:p>
      <w:pPr>
        <w:pStyle w:val="TOC2"/>
        <w:tabs>
          <w:tab w:val="right" w:leader="dot" w:pos="8306"/>
        </w:tabs>
      </w:pPr>
      <w:hyperlink w:anchor="_Toc565" w:history="1">
        <w:r>
          <w:rPr>
            <w:rFonts w:ascii="仿宋" w:eastAsia="仿宋" w:hAnsi="仿宋" w:cs="仿宋" w:hint="eastAsia"/>
            <w:lang w:eastAsia="zh-CN"/>
          </w:rPr>
          <w:t>(三)、健康项目提出的理由</w:t>
        </w:r>
        <w:r>
          <w:tab/>
        </w:r>
        <w:r>
          <w:fldChar w:fldCharType="begin"/>
        </w:r>
        <w:r>
          <w:instrText xml:space="preserve"> PAGEREF _Toc565 \h </w:instrText>
        </w:r>
        <w:r>
          <w:fldChar w:fldCharType="separate"/>
        </w:r>
        <w:r>
          <w:t>6</w:t>
        </w:r>
        <w:r>
          <w:fldChar w:fldCharType="end"/>
        </w:r>
      </w:hyperlink>
    </w:p>
    <w:p>
      <w:pPr>
        <w:pStyle w:val="TOC2"/>
        <w:tabs>
          <w:tab w:val="right" w:leader="dot" w:pos="8306"/>
        </w:tabs>
      </w:pPr>
      <w:hyperlink w:anchor="_Toc9356" w:history="1">
        <w:r>
          <w:rPr>
            <w:rFonts w:ascii="仿宋" w:eastAsia="仿宋" w:hAnsi="仿宋" w:cs="仿宋" w:hint="eastAsia"/>
            <w:lang w:eastAsia="zh-CN"/>
          </w:rPr>
          <w:t>(四)、健康项目意义</w:t>
        </w:r>
        <w:r>
          <w:tab/>
        </w:r>
        <w:r>
          <w:fldChar w:fldCharType="begin"/>
        </w:r>
        <w:r>
          <w:instrText xml:space="preserve"> PAGEREF _Toc9356 \h </w:instrText>
        </w:r>
        <w:r>
          <w:fldChar w:fldCharType="separate"/>
        </w:r>
        <w:r>
          <w:t>7</w:t>
        </w:r>
        <w:r>
          <w:fldChar w:fldCharType="end"/>
        </w:r>
      </w:hyperlink>
    </w:p>
    <w:p>
      <w:pPr>
        <w:pStyle w:val="TOC2"/>
        <w:tabs>
          <w:tab w:val="right" w:leader="dot" w:pos="8306"/>
        </w:tabs>
      </w:pPr>
      <w:hyperlink w:anchor="_Toc27091" w:history="1">
        <w:r>
          <w:rPr>
            <w:rFonts w:ascii="仿宋" w:eastAsia="仿宋" w:hAnsi="仿宋" w:cs="仿宋" w:hint="eastAsia"/>
            <w:lang w:eastAsia="zh-CN"/>
          </w:rPr>
          <w:t>(五)、健康项目背景</w:t>
        </w:r>
        <w:r>
          <w:tab/>
        </w:r>
        <w:r>
          <w:fldChar w:fldCharType="begin"/>
        </w:r>
        <w:r>
          <w:instrText xml:space="preserve"> PAGEREF _Toc27091 \h </w:instrText>
        </w:r>
        <w:r>
          <w:fldChar w:fldCharType="separate"/>
        </w:r>
        <w:r>
          <w:t>8</w:t>
        </w:r>
        <w:r>
          <w:fldChar w:fldCharType="end"/>
        </w:r>
      </w:hyperlink>
    </w:p>
    <w:p>
      <w:pPr>
        <w:pStyle w:val="TOC1"/>
        <w:tabs>
          <w:tab w:val="right" w:leader="dot" w:pos="8306"/>
        </w:tabs>
      </w:pPr>
      <w:hyperlink w:anchor="_Toc22405" w:history="1">
        <w:r>
          <w:rPr>
            <w:rFonts w:ascii="仿宋" w:eastAsia="仿宋" w:hAnsi="仿宋" w:cs="仿宋" w:hint="eastAsia"/>
            <w:lang w:eastAsia="zh-CN"/>
          </w:rPr>
          <w:t>二、市场分析、调研</w:t>
        </w:r>
        <w:r>
          <w:tab/>
        </w:r>
        <w:r>
          <w:fldChar w:fldCharType="begin"/>
        </w:r>
        <w:r>
          <w:instrText xml:space="preserve"> PAGEREF _Toc22405 \h </w:instrText>
        </w:r>
        <w:r>
          <w:fldChar w:fldCharType="separate"/>
        </w:r>
        <w:r>
          <w:t>9</w:t>
        </w:r>
        <w:r>
          <w:fldChar w:fldCharType="end"/>
        </w:r>
      </w:hyperlink>
    </w:p>
    <w:p>
      <w:pPr>
        <w:pStyle w:val="TOC2"/>
        <w:tabs>
          <w:tab w:val="right" w:leader="dot" w:pos="8306"/>
        </w:tabs>
      </w:pPr>
      <w:hyperlink w:anchor="_Toc20109" w:history="1">
        <w:r>
          <w:rPr>
            <w:rFonts w:ascii="仿宋" w:eastAsia="仿宋" w:hAnsi="仿宋" w:cs="仿宋" w:hint="eastAsia"/>
            <w:lang w:eastAsia="zh-CN"/>
          </w:rPr>
          <w:t>(一)、健康行业分析</w:t>
        </w:r>
        <w:r>
          <w:tab/>
        </w:r>
        <w:r>
          <w:fldChar w:fldCharType="begin"/>
        </w:r>
        <w:r>
          <w:instrText xml:space="preserve"> PAGEREF _Toc20109 \h </w:instrText>
        </w:r>
        <w:r>
          <w:fldChar w:fldCharType="separate"/>
        </w:r>
        <w:r>
          <w:t>9</w:t>
        </w:r>
        <w:r>
          <w:fldChar w:fldCharType="end"/>
        </w:r>
      </w:hyperlink>
    </w:p>
    <w:p>
      <w:pPr>
        <w:pStyle w:val="TOC2"/>
        <w:tabs>
          <w:tab w:val="right" w:leader="dot" w:pos="8306"/>
        </w:tabs>
      </w:pPr>
      <w:hyperlink w:anchor="_Toc32526" w:history="1">
        <w:r>
          <w:rPr>
            <w:rFonts w:ascii="仿宋" w:eastAsia="仿宋" w:hAnsi="仿宋" w:cs="仿宋" w:hint="eastAsia"/>
            <w:lang w:eastAsia="zh-CN"/>
          </w:rPr>
          <w:t>(二)、健康市场分析预测</w:t>
        </w:r>
        <w:r>
          <w:tab/>
        </w:r>
        <w:r>
          <w:fldChar w:fldCharType="begin"/>
        </w:r>
        <w:r>
          <w:instrText xml:space="preserve"> PAGEREF _Toc32526 \h </w:instrText>
        </w:r>
        <w:r>
          <w:fldChar w:fldCharType="separate"/>
        </w:r>
        <w:r>
          <w:t>10</w:t>
        </w:r>
        <w:r>
          <w:fldChar w:fldCharType="end"/>
        </w:r>
      </w:hyperlink>
    </w:p>
    <w:p>
      <w:pPr>
        <w:pStyle w:val="TOC1"/>
        <w:tabs>
          <w:tab w:val="right" w:leader="dot" w:pos="8306"/>
        </w:tabs>
      </w:pPr>
      <w:hyperlink w:anchor="_Toc27373" w:history="1">
        <w:r>
          <w:rPr>
            <w:rFonts w:ascii="仿宋" w:eastAsia="仿宋" w:hAnsi="仿宋" w:cs="仿宋" w:hint="eastAsia"/>
            <w:lang w:eastAsia="zh-CN"/>
          </w:rPr>
          <w:t>三、健康项目建设背景及必要性分析</w:t>
        </w:r>
        <w:r>
          <w:tab/>
        </w:r>
        <w:r>
          <w:fldChar w:fldCharType="begin"/>
        </w:r>
        <w:r>
          <w:instrText xml:space="preserve"> PAGEREF _Toc27373 \h </w:instrText>
        </w:r>
        <w:r>
          <w:fldChar w:fldCharType="separate"/>
        </w:r>
        <w:r>
          <w:t>11</w:t>
        </w:r>
        <w:r>
          <w:fldChar w:fldCharType="end"/>
        </w:r>
      </w:hyperlink>
    </w:p>
    <w:p>
      <w:pPr>
        <w:pStyle w:val="TOC2"/>
        <w:tabs>
          <w:tab w:val="right" w:leader="dot" w:pos="8306"/>
        </w:tabs>
      </w:pPr>
      <w:hyperlink w:anchor="_Toc13466" w:history="1">
        <w:r>
          <w:rPr>
            <w:rFonts w:ascii="仿宋" w:eastAsia="仿宋" w:hAnsi="仿宋" w:cs="仿宋" w:hint="eastAsia"/>
            <w:lang w:eastAsia="zh-CN"/>
          </w:rPr>
          <w:t>(一)、健康项目背景分析</w:t>
        </w:r>
        <w:r>
          <w:tab/>
        </w:r>
        <w:r>
          <w:fldChar w:fldCharType="begin"/>
        </w:r>
        <w:r>
          <w:instrText xml:space="preserve"> PAGEREF _Toc13466 \h </w:instrText>
        </w:r>
        <w:r>
          <w:fldChar w:fldCharType="separate"/>
        </w:r>
        <w:r>
          <w:t>11</w:t>
        </w:r>
        <w:r>
          <w:fldChar w:fldCharType="end"/>
        </w:r>
      </w:hyperlink>
    </w:p>
    <w:p>
      <w:pPr>
        <w:pStyle w:val="TOC2"/>
        <w:tabs>
          <w:tab w:val="right" w:leader="dot" w:pos="8306"/>
        </w:tabs>
      </w:pPr>
      <w:hyperlink w:anchor="_Toc24427" w:history="1">
        <w:r>
          <w:rPr>
            <w:rFonts w:ascii="仿宋" w:eastAsia="仿宋" w:hAnsi="仿宋" w:cs="仿宋" w:hint="eastAsia"/>
            <w:lang w:eastAsia="zh-CN"/>
          </w:rPr>
          <w:t>(二)、健康项目建设必要性分析</w:t>
        </w:r>
        <w:r>
          <w:tab/>
        </w:r>
        <w:r>
          <w:fldChar w:fldCharType="begin"/>
        </w:r>
        <w:r>
          <w:instrText xml:space="preserve"> PAGEREF _Toc24427 \h </w:instrText>
        </w:r>
        <w:r>
          <w:fldChar w:fldCharType="separate"/>
        </w:r>
        <w:r>
          <w:t>12</w:t>
        </w:r>
        <w:r>
          <w:fldChar w:fldCharType="end"/>
        </w:r>
      </w:hyperlink>
    </w:p>
    <w:p>
      <w:pPr>
        <w:pStyle w:val="TOC1"/>
        <w:tabs>
          <w:tab w:val="right" w:leader="dot" w:pos="8306"/>
        </w:tabs>
      </w:pPr>
      <w:hyperlink w:anchor="_Toc30816" w:history="1">
        <w:r>
          <w:rPr>
            <w:rFonts w:ascii="仿宋" w:eastAsia="仿宋" w:hAnsi="仿宋" w:cs="仿宋" w:hint="eastAsia"/>
            <w:lang w:eastAsia="zh-CN"/>
          </w:rPr>
          <w:t>四、工艺说明</w:t>
        </w:r>
        <w:r>
          <w:tab/>
        </w:r>
        <w:r>
          <w:fldChar w:fldCharType="begin"/>
        </w:r>
        <w:r>
          <w:instrText xml:space="preserve"> PAGEREF _Toc30816 \h </w:instrText>
        </w:r>
        <w:r>
          <w:fldChar w:fldCharType="separate"/>
        </w:r>
        <w:r>
          <w:t>14</w:t>
        </w:r>
        <w:r>
          <w:fldChar w:fldCharType="end"/>
        </w:r>
      </w:hyperlink>
    </w:p>
    <w:p>
      <w:pPr>
        <w:pStyle w:val="TOC2"/>
        <w:tabs>
          <w:tab w:val="right" w:leader="dot" w:pos="8306"/>
        </w:tabs>
      </w:pPr>
      <w:hyperlink w:anchor="_Toc3699" w:history="1">
        <w:r>
          <w:rPr>
            <w:rFonts w:ascii="仿宋" w:eastAsia="仿宋" w:hAnsi="仿宋" w:cs="仿宋" w:hint="eastAsia"/>
            <w:lang w:eastAsia="zh-CN"/>
          </w:rPr>
          <w:t>(一)、技术管理特点</w:t>
        </w:r>
        <w:r>
          <w:tab/>
        </w:r>
        <w:r>
          <w:fldChar w:fldCharType="begin"/>
        </w:r>
        <w:r>
          <w:instrText xml:space="preserve"> PAGEREF _Toc3699 \h </w:instrText>
        </w:r>
        <w:r>
          <w:fldChar w:fldCharType="separate"/>
        </w:r>
        <w:r>
          <w:t>14</w:t>
        </w:r>
        <w:r>
          <w:fldChar w:fldCharType="end"/>
        </w:r>
      </w:hyperlink>
    </w:p>
    <w:p>
      <w:pPr>
        <w:pStyle w:val="TOC2"/>
        <w:tabs>
          <w:tab w:val="right" w:leader="dot" w:pos="8306"/>
        </w:tabs>
      </w:pPr>
      <w:hyperlink w:anchor="_Toc25041" w:history="1">
        <w:r>
          <w:rPr>
            <w:rFonts w:ascii="仿宋" w:eastAsia="仿宋" w:hAnsi="仿宋" w:cs="仿宋" w:hint="eastAsia"/>
            <w:lang w:eastAsia="zh-CN"/>
          </w:rPr>
          <w:t>(二)、健康项目工艺技术设计方案</w:t>
        </w:r>
        <w:r>
          <w:tab/>
        </w:r>
        <w:r>
          <w:fldChar w:fldCharType="begin"/>
        </w:r>
        <w:r>
          <w:instrText xml:space="preserve"> PAGEREF _Toc25041 \h </w:instrText>
        </w:r>
        <w:r>
          <w:fldChar w:fldCharType="separate"/>
        </w:r>
        <w:r>
          <w:t>15</w:t>
        </w:r>
        <w:r>
          <w:fldChar w:fldCharType="end"/>
        </w:r>
      </w:hyperlink>
    </w:p>
    <w:p>
      <w:pPr>
        <w:pStyle w:val="TOC2"/>
        <w:tabs>
          <w:tab w:val="right" w:leader="dot" w:pos="8306"/>
        </w:tabs>
      </w:pPr>
      <w:hyperlink w:anchor="_Toc15782" w:history="1">
        <w:r>
          <w:rPr>
            <w:rFonts w:ascii="仿宋" w:eastAsia="仿宋" w:hAnsi="仿宋" w:cs="仿宋" w:hint="eastAsia"/>
            <w:lang w:eastAsia="zh-CN"/>
          </w:rPr>
          <w:t>(三)、设备选型方案</w:t>
        </w:r>
        <w:r>
          <w:tab/>
        </w:r>
        <w:r>
          <w:fldChar w:fldCharType="begin"/>
        </w:r>
        <w:r>
          <w:instrText xml:space="preserve"> PAGEREF _Toc15782 \h </w:instrText>
        </w:r>
        <w:r>
          <w:fldChar w:fldCharType="separate"/>
        </w:r>
        <w:r>
          <w:t>16</w:t>
        </w:r>
        <w:r>
          <w:fldChar w:fldCharType="end"/>
        </w:r>
      </w:hyperlink>
    </w:p>
    <w:p>
      <w:pPr>
        <w:pStyle w:val="TOC1"/>
        <w:tabs>
          <w:tab w:val="right" w:leader="dot" w:pos="8306"/>
        </w:tabs>
      </w:pPr>
      <w:hyperlink w:anchor="_Toc9293" w:history="1">
        <w:r>
          <w:rPr>
            <w:rFonts w:ascii="仿宋" w:eastAsia="仿宋" w:hAnsi="仿宋" w:cs="仿宋" w:hint="eastAsia"/>
            <w:lang w:eastAsia="zh-CN"/>
          </w:rPr>
          <w:t>五、产品规划分析</w:t>
        </w:r>
        <w:r>
          <w:tab/>
        </w:r>
        <w:r>
          <w:fldChar w:fldCharType="begin"/>
        </w:r>
        <w:r>
          <w:instrText xml:space="preserve"> PAGEREF _Toc9293 \h </w:instrText>
        </w:r>
        <w:r>
          <w:fldChar w:fldCharType="separate"/>
        </w:r>
        <w:r>
          <w:t>17</w:t>
        </w:r>
        <w:r>
          <w:fldChar w:fldCharType="end"/>
        </w:r>
      </w:hyperlink>
    </w:p>
    <w:p>
      <w:pPr>
        <w:pStyle w:val="TOC2"/>
        <w:tabs>
          <w:tab w:val="right" w:leader="dot" w:pos="8306"/>
        </w:tabs>
      </w:pPr>
      <w:hyperlink w:anchor="_Toc19992" w:history="1">
        <w:r>
          <w:rPr>
            <w:rFonts w:ascii="仿宋" w:eastAsia="仿宋" w:hAnsi="仿宋" w:cs="仿宋" w:hint="eastAsia"/>
            <w:lang w:eastAsia="zh-CN"/>
          </w:rPr>
          <w:t>(一)、产品规划</w:t>
        </w:r>
        <w:r>
          <w:tab/>
        </w:r>
        <w:r>
          <w:fldChar w:fldCharType="begin"/>
        </w:r>
        <w:r>
          <w:instrText xml:space="preserve"> PAGEREF _Toc19992 \h </w:instrText>
        </w:r>
        <w:r>
          <w:fldChar w:fldCharType="separate"/>
        </w:r>
        <w:r>
          <w:t>17</w:t>
        </w:r>
        <w:r>
          <w:fldChar w:fldCharType="end"/>
        </w:r>
      </w:hyperlink>
    </w:p>
    <w:p>
      <w:pPr>
        <w:pStyle w:val="TOC2"/>
        <w:tabs>
          <w:tab w:val="right" w:leader="dot" w:pos="8306"/>
        </w:tabs>
      </w:pPr>
      <w:hyperlink w:anchor="_Toc4837" w:history="1">
        <w:r>
          <w:rPr>
            <w:rFonts w:ascii="仿宋" w:eastAsia="仿宋" w:hAnsi="仿宋" w:cs="仿宋" w:hint="eastAsia"/>
            <w:lang w:eastAsia="zh-CN"/>
          </w:rPr>
          <w:t>(二)、建设规模</w:t>
        </w:r>
        <w:r>
          <w:tab/>
        </w:r>
        <w:r>
          <w:fldChar w:fldCharType="begin"/>
        </w:r>
        <w:r>
          <w:instrText xml:space="preserve"> PAGEREF _Toc4837 \h </w:instrText>
        </w:r>
        <w:r>
          <w:fldChar w:fldCharType="separate"/>
        </w:r>
        <w:r>
          <w:t>18</w:t>
        </w:r>
        <w:r>
          <w:fldChar w:fldCharType="end"/>
        </w:r>
      </w:hyperlink>
    </w:p>
    <w:p>
      <w:pPr>
        <w:pStyle w:val="TOC1"/>
        <w:tabs>
          <w:tab w:val="right" w:leader="dot" w:pos="8306"/>
        </w:tabs>
      </w:pPr>
      <w:hyperlink w:anchor="_Toc11167" w:history="1">
        <w:r>
          <w:rPr>
            <w:rFonts w:ascii="仿宋" w:eastAsia="仿宋" w:hAnsi="仿宋" w:cs="仿宋" w:hint="eastAsia"/>
            <w:lang w:eastAsia="zh-CN"/>
          </w:rPr>
          <w:t>六、健康项目文档管理</w:t>
        </w:r>
        <w:r>
          <w:tab/>
        </w:r>
        <w:r>
          <w:fldChar w:fldCharType="begin"/>
        </w:r>
        <w:r>
          <w:instrText xml:space="preserve"> PAGEREF _Toc11167 \h </w:instrText>
        </w:r>
        <w:r>
          <w:fldChar w:fldCharType="separate"/>
        </w:r>
        <w:r>
          <w:t>19</w:t>
        </w:r>
        <w:r>
          <w:fldChar w:fldCharType="end"/>
        </w:r>
      </w:hyperlink>
    </w:p>
    <w:p>
      <w:pPr>
        <w:pStyle w:val="TOC2"/>
        <w:tabs>
          <w:tab w:val="right" w:leader="dot" w:pos="8306"/>
        </w:tabs>
      </w:pPr>
      <w:hyperlink w:anchor="_Toc25342" w:history="1">
        <w:r>
          <w:rPr>
            <w:rFonts w:ascii="仿宋" w:eastAsia="仿宋" w:hAnsi="仿宋" w:cs="仿宋" w:hint="eastAsia"/>
            <w:lang w:eastAsia="zh-CN"/>
          </w:rPr>
          <w:t>(一)、文档编制与审查</w:t>
        </w:r>
        <w:r>
          <w:tab/>
        </w:r>
        <w:r>
          <w:fldChar w:fldCharType="begin"/>
        </w:r>
        <w:r>
          <w:instrText xml:space="preserve"> PAGEREF _Toc25342 \h </w:instrText>
        </w:r>
        <w:r>
          <w:fldChar w:fldCharType="separate"/>
        </w:r>
        <w:r>
          <w:t>19</w:t>
        </w:r>
        <w:r>
          <w:fldChar w:fldCharType="end"/>
        </w:r>
      </w:hyperlink>
    </w:p>
    <w:p>
      <w:pPr>
        <w:pStyle w:val="TOC2"/>
        <w:tabs>
          <w:tab w:val="right" w:leader="dot" w:pos="8306"/>
        </w:tabs>
      </w:pPr>
      <w:hyperlink w:anchor="_Toc21354" w:history="1">
        <w:r>
          <w:rPr>
            <w:rFonts w:ascii="仿宋" w:eastAsia="仿宋" w:hAnsi="仿宋" w:cs="仿宋" w:hint="eastAsia"/>
            <w:lang w:eastAsia="zh-CN"/>
          </w:rPr>
          <w:t>(二)、文档发布与分发</w:t>
        </w:r>
        <w:r>
          <w:tab/>
        </w:r>
        <w:r>
          <w:fldChar w:fldCharType="begin"/>
        </w:r>
        <w:r>
          <w:instrText xml:space="preserve"> PAGEREF _Toc21354 \h </w:instrText>
        </w:r>
        <w:r>
          <w:fldChar w:fldCharType="separate"/>
        </w:r>
        <w:r>
          <w:t>20</w:t>
        </w:r>
        <w:r>
          <w:fldChar w:fldCharType="end"/>
        </w:r>
      </w:hyperlink>
    </w:p>
    <w:p>
      <w:pPr>
        <w:pStyle w:val="TOC2"/>
        <w:tabs>
          <w:tab w:val="right" w:leader="dot" w:pos="8306"/>
        </w:tabs>
      </w:pPr>
      <w:hyperlink w:anchor="_Toc11516" w:history="1">
        <w:r>
          <w:rPr>
            <w:rFonts w:ascii="仿宋" w:eastAsia="仿宋" w:hAnsi="仿宋" w:cs="仿宋" w:hint="eastAsia"/>
            <w:lang w:eastAsia="zh-CN"/>
          </w:rPr>
          <w:t>(三)、文档存档与归档</w:t>
        </w:r>
        <w:r>
          <w:tab/>
        </w:r>
        <w:r>
          <w:fldChar w:fldCharType="begin"/>
        </w:r>
        <w:r>
          <w:instrText xml:space="preserve"> PAGEREF _Toc11516 \h </w:instrText>
        </w:r>
        <w:r>
          <w:fldChar w:fldCharType="separate"/>
        </w:r>
        <w:r>
          <w:t>21</w:t>
        </w:r>
        <w:r>
          <w:fldChar w:fldCharType="end"/>
        </w:r>
      </w:hyperlink>
    </w:p>
    <w:p>
      <w:pPr>
        <w:pStyle w:val="TOC1"/>
        <w:tabs>
          <w:tab w:val="right" w:leader="dot" w:pos="8306"/>
        </w:tabs>
      </w:pPr>
      <w:hyperlink w:anchor="_Toc5239" w:history="1">
        <w:r>
          <w:rPr>
            <w:rFonts w:ascii="仿宋" w:eastAsia="仿宋" w:hAnsi="仿宋" w:cs="仿宋" w:hint="eastAsia"/>
            <w:lang w:eastAsia="zh-CN"/>
          </w:rPr>
          <w:t>七、健康项目技术管理</w:t>
        </w:r>
        <w:r>
          <w:tab/>
        </w:r>
        <w:r>
          <w:fldChar w:fldCharType="begin"/>
        </w:r>
        <w:r>
          <w:instrText xml:space="preserve"> PAGEREF _Toc5239 \h </w:instrText>
        </w:r>
        <w:r>
          <w:fldChar w:fldCharType="separate"/>
        </w:r>
        <w:r>
          <w:t>22</w:t>
        </w:r>
        <w:r>
          <w:fldChar w:fldCharType="end"/>
        </w:r>
      </w:hyperlink>
    </w:p>
    <w:p>
      <w:pPr>
        <w:pStyle w:val="TOC2"/>
        <w:tabs>
          <w:tab w:val="right" w:leader="dot" w:pos="8306"/>
        </w:tabs>
      </w:pPr>
      <w:hyperlink w:anchor="_Toc25446" w:history="1">
        <w:r>
          <w:rPr>
            <w:rFonts w:ascii="仿宋" w:eastAsia="仿宋" w:hAnsi="仿宋" w:cs="仿宋" w:hint="eastAsia"/>
            <w:lang w:eastAsia="zh-CN"/>
          </w:rPr>
          <w:t>(一)、技术方案选用方向</w:t>
        </w:r>
        <w:r>
          <w:tab/>
        </w:r>
        <w:r>
          <w:fldChar w:fldCharType="begin"/>
        </w:r>
        <w:r>
          <w:instrText xml:space="preserve"> PAGEREF _Toc25446 \h </w:instrText>
        </w:r>
        <w:r>
          <w:fldChar w:fldCharType="separate"/>
        </w:r>
        <w:r>
          <w:t>22</w:t>
        </w:r>
        <w:r>
          <w:fldChar w:fldCharType="end"/>
        </w:r>
      </w:hyperlink>
    </w:p>
    <w:p>
      <w:pPr>
        <w:pStyle w:val="TOC2"/>
        <w:tabs>
          <w:tab w:val="right" w:leader="dot" w:pos="8306"/>
        </w:tabs>
      </w:pPr>
      <w:hyperlink w:anchor="_Toc167" w:history="1">
        <w:r>
          <w:rPr>
            <w:rFonts w:ascii="仿宋" w:eastAsia="仿宋" w:hAnsi="仿宋" w:cs="仿宋" w:hint="eastAsia"/>
            <w:lang w:eastAsia="zh-CN"/>
          </w:rPr>
          <w:t>(二)、工艺技术方案选用原则</w:t>
        </w:r>
        <w:r>
          <w:tab/>
        </w:r>
        <w:r>
          <w:fldChar w:fldCharType="begin"/>
        </w:r>
        <w:r>
          <w:instrText xml:space="preserve"> PAGEREF _Toc167 \h </w:instrText>
        </w:r>
        <w:r>
          <w:fldChar w:fldCharType="separate"/>
        </w:r>
        <w:r>
          <w:t>24</w:t>
        </w:r>
        <w:r>
          <w:fldChar w:fldCharType="end"/>
        </w:r>
      </w:hyperlink>
    </w:p>
    <w:p>
      <w:pPr>
        <w:pStyle w:val="TOC2"/>
        <w:tabs>
          <w:tab w:val="right" w:leader="dot" w:pos="8306"/>
        </w:tabs>
      </w:pPr>
      <w:hyperlink w:anchor="_Toc31785" w:history="1">
        <w:r>
          <w:rPr>
            <w:rFonts w:ascii="仿宋" w:eastAsia="仿宋" w:hAnsi="仿宋" w:cs="仿宋" w:hint="eastAsia"/>
            <w:lang w:eastAsia="zh-CN"/>
          </w:rPr>
          <w:t>(三)、工艺技术方案要求</w:t>
        </w:r>
        <w:r>
          <w:tab/>
        </w:r>
        <w:r>
          <w:fldChar w:fldCharType="begin"/>
        </w:r>
        <w:r>
          <w:instrText xml:space="preserve"> PAGEREF _Toc31785 \h </w:instrText>
        </w:r>
        <w:r>
          <w:fldChar w:fldCharType="separate"/>
        </w:r>
        <w:r>
          <w:t>26</w:t>
        </w:r>
        <w:r>
          <w:fldChar w:fldCharType="end"/>
        </w:r>
      </w:hyperlink>
    </w:p>
    <w:p>
      <w:pPr>
        <w:pStyle w:val="TOC1"/>
        <w:tabs>
          <w:tab w:val="right" w:leader="dot" w:pos="8306"/>
        </w:tabs>
      </w:pPr>
      <w:hyperlink w:anchor="_Toc31615" w:history="1">
        <w:r>
          <w:rPr>
            <w:rFonts w:ascii="仿宋" w:eastAsia="仿宋" w:hAnsi="仿宋" w:cs="仿宋" w:hint="eastAsia"/>
            <w:lang w:eastAsia="zh-CN"/>
          </w:rPr>
          <w:t>八、健康项目风险管理</w:t>
        </w:r>
        <w:r>
          <w:tab/>
        </w:r>
        <w:r>
          <w:fldChar w:fldCharType="begin"/>
        </w:r>
        <w:r>
          <w:instrText xml:space="preserve"> PAGEREF _Toc31615 \h </w:instrText>
        </w:r>
        <w:r>
          <w:fldChar w:fldCharType="separate"/>
        </w:r>
        <w:r>
          <w:t>28</w:t>
        </w:r>
        <w:r>
          <w:fldChar w:fldCharType="end"/>
        </w:r>
      </w:hyperlink>
    </w:p>
    <w:p>
      <w:pPr>
        <w:pStyle w:val="TOC2"/>
        <w:tabs>
          <w:tab w:val="right" w:leader="dot" w:pos="8306"/>
        </w:tabs>
      </w:pPr>
      <w:hyperlink w:anchor="_Toc9437" w:history="1">
        <w:r>
          <w:rPr>
            <w:rFonts w:ascii="仿宋" w:eastAsia="仿宋" w:hAnsi="仿宋" w:cs="仿宋" w:hint="eastAsia"/>
            <w:lang w:eastAsia="zh-CN"/>
          </w:rPr>
          <w:t>(一)、风险识别与评估</w:t>
        </w:r>
        <w:r>
          <w:tab/>
        </w:r>
        <w:r>
          <w:fldChar w:fldCharType="begin"/>
        </w:r>
        <w:r>
          <w:instrText xml:space="preserve"> PAGEREF _Toc9437 \h </w:instrText>
        </w:r>
        <w:r>
          <w:fldChar w:fldCharType="separate"/>
        </w:r>
        <w:r>
          <w:t>28</w:t>
        </w:r>
        <w:r>
          <w:fldChar w:fldCharType="end"/>
        </w:r>
      </w:hyperlink>
    </w:p>
    <w:p>
      <w:pPr>
        <w:pStyle w:val="TOC2"/>
        <w:tabs>
          <w:tab w:val="right" w:leader="dot" w:pos="8306"/>
        </w:tabs>
      </w:pPr>
      <w:hyperlink w:anchor="_Toc31699" w:history="1">
        <w:r>
          <w:rPr>
            <w:rFonts w:ascii="仿宋" w:eastAsia="仿宋" w:hAnsi="仿宋" w:cs="仿宋" w:hint="eastAsia"/>
            <w:lang w:eastAsia="zh-CN"/>
          </w:rPr>
          <w:t>(二)、风险应对策略</w:t>
        </w:r>
        <w:r>
          <w:tab/>
        </w:r>
        <w:r>
          <w:fldChar w:fldCharType="begin"/>
        </w:r>
        <w:r>
          <w:instrText xml:space="preserve"> PAGEREF _Toc31699 \h </w:instrText>
        </w:r>
        <w:r>
          <w:fldChar w:fldCharType="separate"/>
        </w:r>
        <w:r>
          <w:t>29</w:t>
        </w:r>
        <w:r>
          <w:fldChar w:fldCharType="end"/>
        </w:r>
      </w:hyperlink>
    </w:p>
    <w:p>
      <w:pPr>
        <w:pStyle w:val="TOC2"/>
        <w:tabs>
          <w:tab w:val="right" w:leader="dot" w:pos="8306"/>
        </w:tabs>
      </w:pPr>
      <w:hyperlink w:anchor="_Toc25141" w:history="1">
        <w:r>
          <w:rPr>
            <w:rFonts w:ascii="仿宋" w:eastAsia="仿宋" w:hAnsi="仿宋" w:cs="仿宋" w:hint="eastAsia"/>
            <w:lang w:eastAsia="zh-CN"/>
          </w:rPr>
          <w:t>(三)、风险监控与控制</w:t>
        </w:r>
        <w:r>
          <w:tab/>
        </w:r>
        <w:r>
          <w:fldChar w:fldCharType="begin"/>
        </w:r>
        <w:r>
          <w:instrText xml:space="preserve"> PAGEREF _Toc25141 \h </w:instrText>
        </w:r>
        <w:r>
          <w:fldChar w:fldCharType="separate"/>
        </w:r>
        <w:r>
          <w:t>31</w:t>
        </w:r>
        <w:r>
          <w:fldChar w:fldCharType="end"/>
        </w:r>
      </w:hyperlink>
    </w:p>
    <w:p>
      <w:pPr>
        <w:pStyle w:val="TOC1"/>
        <w:tabs>
          <w:tab w:val="right" w:leader="dot" w:pos="8306"/>
        </w:tabs>
      </w:pPr>
      <w:hyperlink w:anchor="_Toc32752" w:history="1">
        <w:r>
          <w:rPr>
            <w:rFonts w:ascii="仿宋" w:eastAsia="仿宋" w:hAnsi="仿宋" w:cs="仿宋" w:hint="eastAsia"/>
            <w:lang w:eastAsia="zh-CN"/>
          </w:rPr>
          <w:t>九、健康项目投资规划</w:t>
        </w:r>
        <w:r>
          <w:tab/>
        </w:r>
        <w:r>
          <w:fldChar w:fldCharType="begin"/>
        </w:r>
        <w:r>
          <w:instrText xml:space="preserve"> PAGEREF _Toc32752 \h </w:instrText>
        </w:r>
        <w:r>
          <w:fldChar w:fldCharType="separate"/>
        </w:r>
        <w:r>
          <w:t>32</w:t>
        </w:r>
        <w:r>
          <w:fldChar w:fldCharType="end"/>
        </w:r>
      </w:hyperlink>
    </w:p>
    <w:p>
      <w:pPr>
        <w:pStyle w:val="TOC2"/>
        <w:tabs>
          <w:tab w:val="right" w:leader="dot" w:pos="8306"/>
        </w:tabs>
      </w:pPr>
      <w:hyperlink w:anchor="_Toc15370" w:history="1">
        <w:r>
          <w:rPr>
            <w:rFonts w:ascii="仿宋" w:eastAsia="仿宋" w:hAnsi="仿宋" w:cs="仿宋" w:hint="eastAsia"/>
            <w:lang w:eastAsia="zh-CN"/>
          </w:rPr>
          <w:t>(一)、健康项目总投资估算</w:t>
        </w:r>
        <w:r>
          <w:tab/>
        </w:r>
        <w:r>
          <w:fldChar w:fldCharType="begin"/>
        </w:r>
        <w:r>
          <w:instrText xml:space="preserve"> PAGEREF _Toc15370 \h </w:instrText>
        </w:r>
        <w:r>
          <w:fldChar w:fldCharType="separate"/>
        </w:r>
        <w:r>
          <w:t>32</w:t>
        </w:r>
        <w:r>
          <w:fldChar w:fldCharType="end"/>
        </w:r>
      </w:hyperlink>
    </w:p>
    <w:p>
      <w:pPr>
        <w:pStyle w:val="TOC2"/>
        <w:tabs>
          <w:tab w:val="right" w:leader="dot" w:pos="8306"/>
        </w:tabs>
      </w:pPr>
      <w:hyperlink w:anchor="_Toc28679" w:history="1">
        <w:r>
          <w:rPr>
            <w:rFonts w:ascii="仿宋" w:eastAsia="仿宋" w:hAnsi="仿宋" w:cs="仿宋" w:hint="eastAsia"/>
            <w:lang w:eastAsia="zh-CN"/>
          </w:rPr>
          <w:t>(二)、资金筹措</w:t>
        </w:r>
        <w:r>
          <w:tab/>
        </w:r>
        <w:r>
          <w:fldChar w:fldCharType="begin"/>
        </w:r>
        <w:r>
          <w:instrText xml:space="preserve"> PAGEREF _Toc28679 \h </w:instrText>
        </w:r>
        <w:r>
          <w:fldChar w:fldCharType="separate"/>
        </w:r>
        <w:r>
          <w:t>33</w:t>
        </w:r>
        <w:r>
          <w:fldChar w:fldCharType="end"/>
        </w:r>
      </w:hyperlink>
    </w:p>
    <w:p>
      <w:pPr>
        <w:pStyle w:val="TOC1"/>
        <w:tabs>
          <w:tab w:val="right" w:leader="dot" w:pos="8306"/>
        </w:tabs>
      </w:pPr>
      <w:hyperlink w:anchor="_Toc25247" w:history="1">
        <w:r>
          <w:rPr>
            <w:rFonts w:ascii="仿宋" w:eastAsia="仿宋" w:hAnsi="仿宋" w:cs="仿宋" w:hint="eastAsia"/>
            <w:lang w:eastAsia="zh-CN"/>
          </w:rPr>
          <w:t>十、生产安全保护</w:t>
        </w:r>
        <w:r>
          <w:tab/>
        </w:r>
        <w:r>
          <w:fldChar w:fldCharType="begin"/>
        </w:r>
        <w:r>
          <w:instrText xml:space="preserve"> PAGEREF _Toc25247 \h </w:instrText>
        </w:r>
        <w:r>
          <w:fldChar w:fldCharType="separate"/>
        </w:r>
        <w:r>
          <w:t>34</w:t>
        </w:r>
        <w:r>
          <w:fldChar w:fldCharType="end"/>
        </w:r>
      </w:hyperlink>
    </w:p>
    <w:p>
      <w:pPr>
        <w:pStyle w:val="TOC2"/>
        <w:tabs>
          <w:tab w:val="right" w:leader="dot" w:pos="8306"/>
        </w:tabs>
      </w:pPr>
      <w:hyperlink w:anchor="_Toc18653" w:history="1">
        <w:r>
          <w:rPr>
            <w:rFonts w:ascii="仿宋" w:eastAsia="仿宋" w:hAnsi="仿宋" w:cs="仿宋" w:hint="eastAsia"/>
            <w:lang w:eastAsia="zh-CN"/>
          </w:rPr>
          <w:t>(一)、消防安全</w:t>
        </w:r>
        <w:r>
          <w:tab/>
        </w:r>
        <w:r>
          <w:fldChar w:fldCharType="begin"/>
        </w:r>
        <w:r>
          <w:instrText xml:space="preserve"> PAGEREF _Toc18653 \h </w:instrText>
        </w:r>
        <w:r>
          <w:fldChar w:fldCharType="separate"/>
        </w:r>
        <w:r>
          <w:t>34</w:t>
        </w:r>
        <w:r>
          <w:fldChar w:fldCharType="end"/>
        </w:r>
      </w:hyperlink>
    </w:p>
    <w:p>
      <w:pPr>
        <w:pStyle w:val="TOC2"/>
        <w:tabs>
          <w:tab w:val="right" w:leader="dot" w:pos="8306"/>
        </w:tabs>
      </w:pPr>
      <w:hyperlink w:anchor="_Toc24327" w:history="1">
        <w:r>
          <w:rPr>
            <w:rFonts w:ascii="仿宋" w:eastAsia="仿宋" w:hAnsi="仿宋" w:cs="仿宋" w:hint="eastAsia"/>
            <w:lang w:eastAsia="zh-CN"/>
          </w:rPr>
          <w:t>(二)、防火防爆总图布置措施</w:t>
        </w:r>
        <w:r>
          <w:tab/>
        </w:r>
        <w:r>
          <w:fldChar w:fldCharType="begin"/>
        </w:r>
        <w:r>
          <w:instrText xml:space="preserve"> PAGEREF _Toc24327 \h </w:instrText>
        </w:r>
        <w:r>
          <w:fldChar w:fldCharType="separate"/>
        </w:r>
        <w:r>
          <w:t>36</w:t>
        </w:r>
        <w:r>
          <w:fldChar w:fldCharType="end"/>
        </w:r>
      </w:hyperlink>
    </w:p>
    <w:p>
      <w:pPr>
        <w:pStyle w:val="TOC2"/>
        <w:tabs>
          <w:tab w:val="right" w:leader="dot" w:pos="8306"/>
        </w:tabs>
      </w:pPr>
      <w:hyperlink w:anchor="_Toc30988" w:history="1">
        <w:r>
          <w:rPr>
            <w:rFonts w:ascii="仿宋" w:eastAsia="仿宋" w:hAnsi="仿宋" w:cs="仿宋" w:hint="eastAsia"/>
            <w:lang w:eastAsia="zh-CN"/>
          </w:rPr>
          <w:t>(三)、自然灾害防范措施</w:t>
        </w:r>
        <w:r>
          <w:tab/>
        </w:r>
        <w:r>
          <w:fldChar w:fldCharType="begin"/>
        </w:r>
        <w:r>
          <w:instrText xml:space="preserve"> PAGEREF _Toc30988 \h </w:instrText>
        </w:r>
        <w:r>
          <w:fldChar w:fldCharType="separate"/>
        </w:r>
        <w:r>
          <w:t>36</w:t>
        </w:r>
        <w:r>
          <w:fldChar w:fldCharType="end"/>
        </w:r>
      </w:hyperlink>
    </w:p>
    <w:p>
      <w:pPr>
        <w:pStyle w:val="TOC2"/>
        <w:tabs>
          <w:tab w:val="right" w:leader="dot" w:pos="8306"/>
        </w:tabs>
      </w:pPr>
      <w:hyperlink w:anchor="_Toc12257" w:history="1">
        <w:r>
          <w:rPr>
            <w:rFonts w:ascii="仿宋" w:eastAsia="仿宋" w:hAnsi="仿宋" w:cs="仿宋" w:hint="eastAsia"/>
            <w:lang w:eastAsia="zh-CN"/>
          </w:rPr>
          <w:t>(四)、安全色及安全标志使用要求</w:t>
        </w:r>
        <w:r>
          <w:tab/>
        </w:r>
        <w:r>
          <w:fldChar w:fldCharType="begin"/>
        </w:r>
        <w:r>
          <w:instrText xml:space="preserve"> PAGEREF _Toc12257 \h </w:instrText>
        </w:r>
        <w:r>
          <w:fldChar w:fldCharType="separate"/>
        </w:r>
        <w:r>
          <w:t>37</w:t>
        </w:r>
        <w:r>
          <w:fldChar w:fldCharType="end"/>
        </w:r>
      </w:hyperlink>
    </w:p>
    <w:p>
      <w:pPr>
        <w:pStyle w:val="TOC2"/>
        <w:tabs>
          <w:tab w:val="right" w:leader="dot" w:pos="8306"/>
        </w:tabs>
      </w:pPr>
      <w:hyperlink w:anchor="_Toc28005" w:history="1">
        <w:r>
          <w:rPr>
            <w:rFonts w:ascii="仿宋" w:eastAsia="仿宋" w:hAnsi="仿宋" w:cs="仿宋" w:hint="eastAsia"/>
            <w:lang w:eastAsia="zh-CN"/>
          </w:rPr>
          <w:t>(五)、防尘防毒措施</w:t>
        </w:r>
        <w:r>
          <w:tab/>
        </w:r>
        <w:r>
          <w:fldChar w:fldCharType="begin"/>
        </w:r>
        <w:r>
          <w:instrText xml:space="preserve"> PAGEREF _Toc28005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36" w:history="1">
        <w:r>
          <w:rPr>
            <w:rFonts w:ascii="仿宋" w:eastAsia="仿宋" w:hAnsi="仿宋" w:cs="仿宋" w:hint="eastAsia"/>
            <w:lang w:eastAsia="zh-CN"/>
          </w:rPr>
          <w:t>(六)、防静电、触电防护及防雷措施</w:t>
        </w:r>
        <w:r>
          <w:tab/>
        </w:r>
        <w:r>
          <w:fldChar w:fldCharType="begin"/>
        </w:r>
        <w:r>
          <w:instrText xml:space="preserve"> PAGEREF _Toc31936 \h </w:instrText>
        </w:r>
        <w:r>
          <w:fldChar w:fldCharType="separate"/>
        </w:r>
        <w:r>
          <w:t>39</w:t>
        </w:r>
        <w:r>
          <w:fldChar w:fldCharType="end"/>
        </w:r>
      </w:hyperlink>
    </w:p>
    <w:p>
      <w:pPr>
        <w:pStyle w:val="TOC2"/>
        <w:tabs>
          <w:tab w:val="right" w:leader="dot" w:pos="8306"/>
        </w:tabs>
      </w:pPr>
      <w:hyperlink w:anchor="_Toc27945" w:history="1">
        <w:r>
          <w:rPr>
            <w:rFonts w:ascii="仿宋" w:eastAsia="仿宋" w:hAnsi="仿宋" w:cs="仿宋" w:hint="eastAsia"/>
            <w:lang w:eastAsia="zh-CN"/>
          </w:rPr>
          <w:t>(七)、机械设备安全保障措施</w:t>
        </w:r>
        <w:r>
          <w:tab/>
        </w:r>
        <w:r>
          <w:fldChar w:fldCharType="begin"/>
        </w:r>
        <w:r>
          <w:instrText xml:space="preserve"> PAGEREF _Toc27945 \h </w:instrText>
        </w:r>
        <w:r>
          <w:fldChar w:fldCharType="separate"/>
        </w:r>
        <w:r>
          <w:t>40</w:t>
        </w:r>
        <w:r>
          <w:fldChar w:fldCharType="end"/>
        </w:r>
      </w:hyperlink>
    </w:p>
    <w:p>
      <w:pPr>
        <w:pStyle w:val="TOC1"/>
        <w:tabs>
          <w:tab w:val="right" w:leader="dot" w:pos="8306"/>
        </w:tabs>
      </w:pPr>
      <w:hyperlink w:anchor="_Toc7669" w:history="1">
        <w:r>
          <w:rPr>
            <w:rFonts w:ascii="仿宋" w:eastAsia="仿宋" w:hAnsi="仿宋" w:cs="仿宋" w:hint="eastAsia"/>
            <w:lang w:eastAsia="zh-CN"/>
          </w:rPr>
          <w:t>十一、健康项目创新与研发</w:t>
        </w:r>
        <w:r>
          <w:tab/>
        </w:r>
        <w:r>
          <w:fldChar w:fldCharType="begin"/>
        </w:r>
        <w:r>
          <w:instrText xml:space="preserve"> PAGEREF _Toc7669 \h </w:instrText>
        </w:r>
        <w:r>
          <w:fldChar w:fldCharType="separate"/>
        </w:r>
        <w:r>
          <w:t>42</w:t>
        </w:r>
        <w:r>
          <w:fldChar w:fldCharType="end"/>
        </w:r>
      </w:hyperlink>
    </w:p>
    <w:p>
      <w:pPr>
        <w:pStyle w:val="TOC2"/>
        <w:tabs>
          <w:tab w:val="right" w:leader="dot" w:pos="8306"/>
        </w:tabs>
      </w:pPr>
      <w:hyperlink w:anchor="_Toc11565" w:history="1">
        <w:r>
          <w:rPr>
            <w:rFonts w:ascii="仿宋" w:eastAsia="仿宋" w:hAnsi="仿宋" w:cs="仿宋" w:hint="eastAsia"/>
            <w:lang w:eastAsia="zh-CN"/>
          </w:rPr>
          <w:t>(一)、创新策略与方向</w:t>
        </w:r>
        <w:r>
          <w:tab/>
        </w:r>
        <w:r>
          <w:fldChar w:fldCharType="begin"/>
        </w:r>
        <w:r>
          <w:instrText xml:space="preserve"> PAGEREF _Toc11565 \h </w:instrText>
        </w:r>
        <w:r>
          <w:fldChar w:fldCharType="separate"/>
        </w:r>
        <w:r>
          <w:t>42</w:t>
        </w:r>
        <w:r>
          <w:fldChar w:fldCharType="end"/>
        </w:r>
      </w:hyperlink>
    </w:p>
    <w:p>
      <w:pPr>
        <w:pStyle w:val="TOC2"/>
        <w:tabs>
          <w:tab w:val="right" w:leader="dot" w:pos="8306"/>
        </w:tabs>
      </w:pPr>
      <w:hyperlink w:anchor="_Toc25500" w:history="1">
        <w:r>
          <w:rPr>
            <w:rFonts w:ascii="仿宋" w:eastAsia="仿宋" w:hAnsi="仿宋" w:cs="仿宋" w:hint="eastAsia"/>
            <w:lang w:eastAsia="zh-CN"/>
          </w:rPr>
          <w:t>(二)、研发规划与投入</w:t>
        </w:r>
        <w:r>
          <w:tab/>
        </w:r>
        <w:r>
          <w:fldChar w:fldCharType="begin"/>
        </w:r>
        <w:r>
          <w:instrText xml:space="preserve"> PAGEREF _Toc25500 \h </w:instrText>
        </w:r>
        <w:r>
          <w:fldChar w:fldCharType="separate"/>
        </w:r>
        <w:r>
          <w:t>43</w:t>
        </w:r>
        <w:r>
          <w:fldChar w:fldCharType="end"/>
        </w:r>
      </w:hyperlink>
    </w:p>
    <w:p>
      <w:pPr>
        <w:pStyle w:val="TOC1"/>
        <w:tabs>
          <w:tab w:val="right" w:leader="dot" w:pos="8306"/>
        </w:tabs>
      </w:pPr>
      <w:hyperlink w:anchor="_Toc31032" w:history="1">
        <w:r>
          <w:rPr>
            <w:rFonts w:ascii="仿宋" w:eastAsia="仿宋" w:hAnsi="仿宋" w:cs="仿宋" w:hint="eastAsia"/>
            <w:lang w:eastAsia="zh-CN"/>
          </w:rPr>
          <w:t>十二、健康项目人力资源管理</w:t>
        </w:r>
        <w:r>
          <w:tab/>
        </w:r>
        <w:r>
          <w:fldChar w:fldCharType="begin"/>
        </w:r>
        <w:r>
          <w:instrText xml:space="preserve"> PAGEREF _Toc31032 \h </w:instrText>
        </w:r>
        <w:r>
          <w:fldChar w:fldCharType="separate"/>
        </w:r>
        <w:r>
          <w:t>45</w:t>
        </w:r>
        <w:r>
          <w:fldChar w:fldCharType="end"/>
        </w:r>
      </w:hyperlink>
    </w:p>
    <w:p>
      <w:pPr>
        <w:pStyle w:val="TOC2"/>
        <w:tabs>
          <w:tab w:val="right" w:leader="dot" w:pos="8306"/>
        </w:tabs>
      </w:pPr>
      <w:hyperlink w:anchor="_Toc7704" w:history="1">
        <w:r>
          <w:rPr>
            <w:rFonts w:ascii="仿宋" w:eastAsia="仿宋" w:hAnsi="仿宋" w:cs="仿宋" w:hint="eastAsia"/>
            <w:lang w:eastAsia="zh-CN"/>
          </w:rPr>
          <w:t>(一)、建立健全的预算管理制度</w:t>
        </w:r>
        <w:r>
          <w:tab/>
        </w:r>
        <w:r>
          <w:fldChar w:fldCharType="begin"/>
        </w:r>
        <w:r>
          <w:instrText xml:space="preserve"> PAGEREF _Toc7704 \h </w:instrText>
        </w:r>
        <w:r>
          <w:fldChar w:fldCharType="separate"/>
        </w:r>
        <w:r>
          <w:t>45</w:t>
        </w:r>
        <w:r>
          <w:fldChar w:fldCharType="end"/>
        </w:r>
      </w:hyperlink>
    </w:p>
    <w:p>
      <w:pPr>
        <w:pStyle w:val="TOC2"/>
        <w:tabs>
          <w:tab w:val="right" w:leader="dot" w:pos="8306"/>
        </w:tabs>
      </w:pPr>
      <w:hyperlink w:anchor="_Toc3342" w:history="1">
        <w:r>
          <w:rPr>
            <w:rFonts w:ascii="仿宋" w:eastAsia="仿宋" w:hAnsi="仿宋" w:cs="仿宋" w:hint="eastAsia"/>
            <w:lang w:eastAsia="zh-CN"/>
          </w:rPr>
          <w:t>(二)、加强资金流动监控</w:t>
        </w:r>
        <w:r>
          <w:tab/>
        </w:r>
        <w:r>
          <w:fldChar w:fldCharType="begin"/>
        </w:r>
        <w:r>
          <w:instrText xml:space="preserve"> PAGEREF _Toc3342 \h </w:instrText>
        </w:r>
        <w:r>
          <w:fldChar w:fldCharType="separate"/>
        </w:r>
        <w:r>
          <w:t>46</w:t>
        </w:r>
        <w:r>
          <w:fldChar w:fldCharType="end"/>
        </w:r>
      </w:hyperlink>
    </w:p>
    <w:p>
      <w:pPr>
        <w:pStyle w:val="TOC2"/>
        <w:tabs>
          <w:tab w:val="right" w:leader="dot" w:pos="8306"/>
        </w:tabs>
      </w:pPr>
      <w:hyperlink w:anchor="_Toc15200" w:history="1">
        <w:r>
          <w:rPr>
            <w:rFonts w:ascii="仿宋" w:eastAsia="仿宋" w:hAnsi="仿宋" w:cs="仿宋" w:hint="eastAsia"/>
            <w:lang w:eastAsia="zh-CN"/>
          </w:rPr>
          <w:t>(三)、制定完善的风险控制机制</w:t>
        </w:r>
        <w:r>
          <w:tab/>
        </w:r>
        <w:r>
          <w:fldChar w:fldCharType="begin"/>
        </w:r>
        <w:r>
          <w:instrText xml:space="preserve"> PAGEREF _Toc15200 \h </w:instrText>
        </w:r>
        <w:r>
          <w:fldChar w:fldCharType="separate"/>
        </w:r>
        <w:r>
          <w:t>47</w:t>
        </w:r>
        <w:r>
          <w:fldChar w:fldCharType="end"/>
        </w:r>
      </w:hyperlink>
    </w:p>
    <w:p>
      <w:pPr>
        <w:pStyle w:val="TOC2"/>
        <w:tabs>
          <w:tab w:val="right" w:leader="dot" w:pos="8306"/>
        </w:tabs>
      </w:pPr>
      <w:hyperlink w:anchor="_Toc17151" w:history="1">
        <w:r>
          <w:rPr>
            <w:rFonts w:ascii="仿宋" w:eastAsia="仿宋" w:hAnsi="仿宋" w:cs="仿宋" w:hint="eastAsia"/>
            <w:lang w:eastAsia="zh-CN"/>
          </w:rPr>
          <w:t>(四)、优化成本管理</w:t>
        </w:r>
        <w:r>
          <w:tab/>
        </w:r>
        <w:r>
          <w:fldChar w:fldCharType="begin"/>
        </w:r>
        <w:r>
          <w:instrText xml:space="preserve"> PAGEREF _Toc17151 \h </w:instrText>
        </w:r>
        <w:r>
          <w:fldChar w:fldCharType="separate"/>
        </w:r>
        <w:r>
          <w:t>49</w:t>
        </w:r>
        <w:r>
          <w:fldChar w:fldCharType="end"/>
        </w:r>
      </w:hyperlink>
    </w:p>
    <w:p>
      <w:pPr>
        <w:pStyle w:val="TOC1"/>
        <w:tabs>
          <w:tab w:val="right" w:leader="dot" w:pos="8306"/>
        </w:tabs>
      </w:pPr>
      <w:hyperlink w:anchor="_Toc10190" w:history="1">
        <w:r>
          <w:rPr>
            <w:rFonts w:ascii="仿宋" w:eastAsia="仿宋" w:hAnsi="仿宋" w:cs="仿宋" w:hint="eastAsia"/>
            <w:lang w:eastAsia="zh-CN"/>
          </w:rPr>
          <w:t>十三、供应链管理</w:t>
        </w:r>
        <w:r>
          <w:tab/>
        </w:r>
        <w:r>
          <w:fldChar w:fldCharType="begin"/>
        </w:r>
        <w:r>
          <w:instrText xml:space="preserve"> PAGEREF _Toc10190 \h </w:instrText>
        </w:r>
        <w:r>
          <w:fldChar w:fldCharType="separate"/>
        </w:r>
        <w:r>
          <w:t>50</w:t>
        </w:r>
        <w:r>
          <w:fldChar w:fldCharType="end"/>
        </w:r>
      </w:hyperlink>
    </w:p>
    <w:p>
      <w:pPr>
        <w:pStyle w:val="TOC2"/>
        <w:tabs>
          <w:tab w:val="right" w:leader="dot" w:pos="8306"/>
        </w:tabs>
      </w:pPr>
      <w:hyperlink w:anchor="_Toc11274" w:history="1">
        <w:r>
          <w:rPr>
            <w:rFonts w:ascii="仿宋" w:eastAsia="仿宋" w:hAnsi="仿宋" w:cs="仿宋" w:hint="eastAsia"/>
            <w:lang w:eastAsia="zh-CN"/>
          </w:rPr>
          <w:t>(一)、供应链战略规划</w:t>
        </w:r>
        <w:r>
          <w:tab/>
        </w:r>
        <w:r>
          <w:fldChar w:fldCharType="begin"/>
        </w:r>
        <w:r>
          <w:instrText xml:space="preserve"> PAGEREF _Toc11274 \h </w:instrText>
        </w:r>
        <w:r>
          <w:fldChar w:fldCharType="separate"/>
        </w:r>
        <w:r>
          <w:t>50</w:t>
        </w:r>
        <w:r>
          <w:fldChar w:fldCharType="end"/>
        </w:r>
      </w:hyperlink>
    </w:p>
    <w:p>
      <w:pPr>
        <w:pStyle w:val="TOC2"/>
        <w:tabs>
          <w:tab w:val="right" w:leader="dot" w:pos="8306"/>
        </w:tabs>
      </w:pPr>
      <w:hyperlink w:anchor="_Toc22096" w:history="1">
        <w:r>
          <w:rPr>
            <w:rFonts w:ascii="仿宋" w:eastAsia="仿宋" w:hAnsi="仿宋" w:cs="仿宋" w:hint="eastAsia"/>
            <w:lang w:eastAsia="zh-CN"/>
          </w:rPr>
          <w:t>(二)、供应商选择与合作</w:t>
        </w:r>
        <w:r>
          <w:tab/>
        </w:r>
        <w:r>
          <w:fldChar w:fldCharType="begin"/>
        </w:r>
        <w:r>
          <w:instrText xml:space="preserve"> PAGEREF _Toc22096 \h </w:instrText>
        </w:r>
        <w:r>
          <w:fldChar w:fldCharType="separate"/>
        </w:r>
        <w:r>
          <w:t>51</w:t>
        </w:r>
        <w:r>
          <w:fldChar w:fldCharType="end"/>
        </w:r>
      </w:hyperlink>
    </w:p>
    <w:p>
      <w:pPr>
        <w:pStyle w:val="TOC2"/>
        <w:tabs>
          <w:tab w:val="right" w:leader="dot" w:pos="8306"/>
        </w:tabs>
      </w:pPr>
      <w:hyperlink w:anchor="_Toc1470" w:history="1">
        <w:r>
          <w:rPr>
            <w:rFonts w:ascii="仿宋" w:eastAsia="仿宋" w:hAnsi="仿宋" w:cs="仿宋" w:hint="eastAsia"/>
            <w:lang w:eastAsia="zh-CN"/>
          </w:rPr>
          <w:t>(三)、物流与库存管理</w:t>
        </w:r>
        <w:r>
          <w:tab/>
        </w:r>
        <w:r>
          <w:fldChar w:fldCharType="begin"/>
        </w:r>
        <w:r>
          <w:instrText xml:space="preserve"> PAGEREF _Toc1470 \h </w:instrText>
        </w:r>
        <w:r>
          <w:fldChar w:fldCharType="separate"/>
        </w:r>
        <w:r>
          <w:t>53</w:t>
        </w:r>
        <w:r>
          <w:fldChar w:fldCharType="end"/>
        </w:r>
      </w:hyperlink>
    </w:p>
    <w:p>
      <w:pPr>
        <w:pStyle w:val="TOC1"/>
        <w:tabs>
          <w:tab w:val="right" w:leader="dot" w:pos="8306"/>
        </w:tabs>
      </w:pPr>
      <w:hyperlink w:anchor="_Toc13094" w:history="1">
        <w:r>
          <w:rPr>
            <w:rFonts w:ascii="仿宋" w:eastAsia="仿宋" w:hAnsi="仿宋" w:cs="仿宋" w:hint="eastAsia"/>
            <w:lang w:eastAsia="zh-CN"/>
          </w:rPr>
          <w:t>十四、健康项目变更管理</w:t>
        </w:r>
        <w:r>
          <w:tab/>
        </w:r>
        <w:r>
          <w:fldChar w:fldCharType="begin"/>
        </w:r>
        <w:r>
          <w:instrText xml:space="preserve"> PAGEREF _Toc13094 \h </w:instrText>
        </w:r>
        <w:r>
          <w:fldChar w:fldCharType="separate"/>
        </w:r>
        <w:r>
          <w:t>54</w:t>
        </w:r>
        <w:r>
          <w:fldChar w:fldCharType="end"/>
        </w:r>
      </w:hyperlink>
    </w:p>
    <w:p>
      <w:pPr>
        <w:pStyle w:val="TOC2"/>
        <w:tabs>
          <w:tab w:val="right" w:leader="dot" w:pos="8306"/>
        </w:tabs>
      </w:pPr>
      <w:hyperlink w:anchor="_Toc25733" w:history="1">
        <w:r>
          <w:rPr>
            <w:rFonts w:ascii="仿宋" w:eastAsia="仿宋" w:hAnsi="仿宋" w:cs="仿宋" w:hint="eastAsia"/>
            <w:lang w:eastAsia="zh-CN"/>
          </w:rPr>
          <w:t>(一)、变更申请与评估</w:t>
        </w:r>
        <w:r>
          <w:tab/>
        </w:r>
        <w:r>
          <w:fldChar w:fldCharType="begin"/>
        </w:r>
        <w:r>
          <w:instrText xml:space="preserve"> PAGEREF _Toc25733 \h </w:instrText>
        </w:r>
        <w:r>
          <w:fldChar w:fldCharType="separate"/>
        </w:r>
        <w:r>
          <w:t>54</w:t>
        </w:r>
        <w:r>
          <w:fldChar w:fldCharType="end"/>
        </w:r>
      </w:hyperlink>
    </w:p>
    <w:p>
      <w:pPr>
        <w:pStyle w:val="TOC2"/>
        <w:tabs>
          <w:tab w:val="right" w:leader="dot" w:pos="8306"/>
        </w:tabs>
      </w:pPr>
      <w:hyperlink w:anchor="_Toc7575" w:history="1">
        <w:r>
          <w:rPr>
            <w:rFonts w:ascii="仿宋" w:eastAsia="仿宋" w:hAnsi="仿宋" w:cs="仿宋" w:hint="eastAsia"/>
            <w:lang w:eastAsia="zh-CN"/>
          </w:rPr>
          <w:t>(二)、变更实施与控制</w:t>
        </w:r>
        <w:r>
          <w:tab/>
        </w:r>
        <w:r>
          <w:fldChar w:fldCharType="begin"/>
        </w:r>
        <w:r>
          <w:instrText xml:space="preserve"> PAGEREF _Toc7575 \h </w:instrText>
        </w:r>
        <w:r>
          <w:fldChar w:fldCharType="separate"/>
        </w:r>
        <w:r>
          <w:t>55</w:t>
        </w:r>
        <w:r>
          <w:fldChar w:fldCharType="end"/>
        </w:r>
      </w:hyperlink>
    </w:p>
    <w:p>
      <w:pPr>
        <w:pStyle w:val="TOC1"/>
        <w:tabs>
          <w:tab w:val="right" w:leader="dot" w:pos="8306"/>
        </w:tabs>
      </w:pPr>
      <w:hyperlink w:anchor="_Toc23813" w:history="1">
        <w:r>
          <w:rPr>
            <w:rFonts w:ascii="仿宋" w:eastAsia="仿宋" w:hAnsi="仿宋" w:cs="仿宋" w:hint="eastAsia"/>
            <w:lang w:eastAsia="zh-CN"/>
          </w:rPr>
          <w:t>十五、营销与推广策略</w:t>
        </w:r>
        <w:r>
          <w:tab/>
        </w:r>
        <w:r>
          <w:fldChar w:fldCharType="begin"/>
        </w:r>
        <w:r>
          <w:instrText xml:space="preserve"> PAGEREF _Toc23813 \h </w:instrText>
        </w:r>
        <w:r>
          <w:fldChar w:fldCharType="separate"/>
        </w:r>
        <w:r>
          <w:t>55</w:t>
        </w:r>
        <w:r>
          <w:fldChar w:fldCharType="end"/>
        </w:r>
      </w:hyperlink>
    </w:p>
    <w:p>
      <w:pPr>
        <w:pStyle w:val="TOC2"/>
        <w:tabs>
          <w:tab w:val="right" w:leader="dot" w:pos="8306"/>
        </w:tabs>
      </w:pPr>
      <w:hyperlink w:anchor="_Toc10303" w:history="1">
        <w:r>
          <w:rPr>
            <w:rFonts w:ascii="仿宋" w:eastAsia="仿宋" w:hAnsi="仿宋" w:cs="仿宋" w:hint="eastAsia"/>
            <w:lang w:eastAsia="zh-CN"/>
          </w:rPr>
          <w:t>(一)、产品/服务定位与特点</w:t>
        </w:r>
        <w:r>
          <w:tab/>
        </w:r>
        <w:r>
          <w:fldChar w:fldCharType="begin"/>
        </w:r>
        <w:r>
          <w:instrText xml:space="preserve"> PAGEREF _Toc10303 \h </w:instrText>
        </w:r>
        <w:r>
          <w:fldChar w:fldCharType="separate"/>
        </w:r>
        <w:r>
          <w:t>55</w:t>
        </w:r>
        <w:r>
          <w:fldChar w:fldCharType="end"/>
        </w:r>
      </w:hyperlink>
    </w:p>
    <w:p>
      <w:pPr>
        <w:pStyle w:val="TOC2"/>
        <w:tabs>
          <w:tab w:val="right" w:leader="dot" w:pos="8306"/>
        </w:tabs>
      </w:pPr>
      <w:hyperlink w:anchor="_Toc3505" w:history="1">
        <w:r>
          <w:rPr>
            <w:rFonts w:ascii="仿宋" w:eastAsia="仿宋" w:hAnsi="仿宋" w:cs="仿宋" w:hint="eastAsia"/>
            <w:lang w:eastAsia="zh-CN"/>
          </w:rPr>
          <w:t>(二)、市场定位与竞争分析</w:t>
        </w:r>
        <w:r>
          <w:tab/>
        </w:r>
        <w:r>
          <w:fldChar w:fldCharType="begin"/>
        </w:r>
        <w:r>
          <w:instrText xml:space="preserve"> PAGEREF _Toc3505 \h </w:instrText>
        </w:r>
        <w:r>
          <w:fldChar w:fldCharType="separate"/>
        </w:r>
        <w:r>
          <w:t>57</w:t>
        </w:r>
        <w:r>
          <w:fldChar w:fldCharType="end"/>
        </w:r>
      </w:hyperlink>
    </w:p>
    <w:p>
      <w:pPr>
        <w:pStyle w:val="TOC2"/>
        <w:tabs>
          <w:tab w:val="right" w:leader="dot" w:pos="8306"/>
        </w:tabs>
      </w:pPr>
      <w:hyperlink w:anchor="_Toc7400" w:history="1">
        <w:r>
          <w:rPr>
            <w:rFonts w:ascii="仿宋" w:eastAsia="仿宋" w:hAnsi="仿宋" w:cs="仿宋" w:hint="eastAsia"/>
            <w:lang w:eastAsia="zh-CN"/>
          </w:rPr>
          <w:t>(三)、营销渠道与策略</w:t>
        </w:r>
        <w:r>
          <w:tab/>
        </w:r>
        <w:r>
          <w:fldChar w:fldCharType="begin"/>
        </w:r>
        <w:r>
          <w:instrText xml:space="preserve"> PAGEREF _Toc7400 \h </w:instrText>
        </w:r>
        <w:r>
          <w:fldChar w:fldCharType="separate"/>
        </w:r>
        <w:r>
          <w:t>58</w:t>
        </w:r>
        <w:r>
          <w:fldChar w:fldCharType="end"/>
        </w:r>
      </w:hyperlink>
    </w:p>
    <w:p>
      <w:pPr>
        <w:pStyle w:val="TOC2"/>
        <w:tabs>
          <w:tab w:val="right" w:leader="dot" w:pos="8306"/>
        </w:tabs>
      </w:pPr>
      <w:hyperlink w:anchor="_Toc12744" w:history="1">
        <w:r>
          <w:rPr>
            <w:rFonts w:ascii="仿宋" w:eastAsia="仿宋" w:hAnsi="仿宋" w:cs="仿宋" w:hint="eastAsia"/>
            <w:lang w:eastAsia="zh-CN"/>
          </w:rPr>
          <w:t>(四)、推广与宣传活动</w:t>
        </w:r>
        <w:r>
          <w:tab/>
        </w:r>
        <w:r>
          <w:fldChar w:fldCharType="begin"/>
        </w:r>
        <w:r>
          <w:instrText xml:space="preserve"> PAGEREF _Toc12744 \h </w:instrText>
        </w:r>
        <w:r>
          <w:fldChar w:fldCharType="separate"/>
        </w:r>
        <w:r>
          <w:t>59</w:t>
        </w:r>
        <w:r>
          <w:fldChar w:fldCharType="end"/>
        </w:r>
      </w:hyperlink>
    </w:p>
    <w:p>
      <w:pPr>
        <w:pStyle w:val="TOC1"/>
        <w:tabs>
          <w:tab w:val="right" w:leader="dot" w:pos="8306"/>
        </w:tabs>
      </w:pPr>
      <w:hyperlink w:anchor="_Toc26635" w:history="1">
        <w:r>
          <w:rPr>
            <w:rFonts w:ascii="仿宋" w:eastAsia="仿宋" w:hAnsi="仿宋" w:cs="仿宋" w:hint="eastAsia"/>
            <w:lang w:eastAsia="zh-CN"/>
          </w:rPr>
          <w:t>十六、风险识别与分类</w:t>
        </w:r>
        <w:r>
          <w:tab/>
        </w:r>
        <w:r>
          <w:fldChar w:fldCharType="begin"/>
        </w:r>
        <w:r>
          <w:instrText xml:space="preserve"> PAGEREF _Toc26635 \h </w:instrText>
        </w:r>
        <w:r>
          <w:fldChar w:fldCharType="separate"/>
        </w:r>
        <w:r>
          <w:t>64</w:t>
        </w:r>
        <w:r>
          <w:fldChar w:fldCharType="end"/>
        </w:r>
      </w:hyperlink>
    </w:p>
    <w:p>
      <w:pPr>
        <w:pStyle w:val="TOC2"/>
        <w:tabs>
          <w:tab w:val="right" w:leader="dot" w:pos="8306"/>
        </w:tabs>
      </w:pPr>
      <w:hyperlink w:anchor="_Toc29003" w:history="1">
        <w:r>
          <w:rPr>
            <w:rFonts w:ascii="仿宋" w:eastAsia="仿宋" w:hAnsi="仿宋" w:cs="仿宋" w:hint="eastAsia"/>
            <w:lang w:eastAsia="zh-CN"/>
          </w:rPr>
          <w:t>(一)、风险识别</w:t>
        </w:r>
        <w:r>
          <w:tab/>
        </w:r>
        <w:r>
          <w:fldChar w:fldCharType="begin"/>
        </w:r>
        <w:r>
          <w:instrText xml:space="preserve"> PAGEREF _Toc29003 \h </w:instrText>
        </w:r>
        <w:r>
          <w:fldChar w:fldCharType="separate"/>
        </w:r>
        <w:r>
          <w:t>64</w:t>
        </w:r>
        <w:r>
          <w:fldChar w:fldCharType="end"/>
        </w:r>
      </w:hyperlink>
    </w:p>
    <w:p>
      <w:pPr>
        <w:pStyle w:val="TOC2"/>
        <w:tabs>
          <w:tab w:val="right" w:leader="dot" w:pos="8306"/>
        </w:tabs>
      </w:pPr>
      <w:hyperlink w:anchor="_Toc29030" w:history="1">
        <w:r>
          <w:rPr>
            <w:rFonts w:ascii="仿宋" w:eastAsia="仿宋" w:hAnsi="仿宋" w:cs="仿宋" w:hint="eastAsia"/>
            <w:lang w:eastAsia="zh-CN"/>
          </w:rPr>
          <w:t>(二)、风险分类</w:t>
        </w:r>
        <w:r>
          <w:tab/>
        </w:r>
        <w:r>
          <w:fldChar w:fldCharType="begin"/>
        </w:r>
        <w:r>
          <w:instrText xml:space="preserve"> PAGEREF _Toc29030 \h </w:instrText>
        </w:r>
        <w:r>
          <w:fldChar w:fldCharType="separate"/>
        </w:r>
        <w:r>
          <w:t>65</w:t>
        </w:r>
        <w:r>
          <w:fldChar w:fldCharType="end"/>
        </w:r>
      </w:hyperlink>
    </w:p>
    <w:p>
      <w:pPr>
        <w:pStyle w:val="TOC1"/>
        <w:tabs>
          <w:tab w:val="right" w:leader="dot" w:pos="8306"/>
        </w:tabs>
      </w:pPr>
      <w:hyperlink w:anchor="_Toc32181" w:history="1">
        <w:r>
          <w:rPr>
            <w:rFonts w:ascii="仿宋" w:eastAsia="仿宋" w:hAnsi="仿宋" w:cs="仿宋" w:hint="eastAsia"/>
            <w:lang w:eastAsia="zh-CN"/>
          </w:rPr>
          <w:t>十七、健康项目治理与监督</w:t>
        </w:r>
        <w:r>
          <w:tab/>
        </w:r>
        <w:r>
          <w:fldChar w:fldCharType="begin"/>
        </w:r>
        <w:r>
          <w:instrText xml:space="preserve"> PAGEREF _Toc32181 \h </w:instrText>
        </w:r>
        <w:r>
          <w:fldChar w:fldCharType="separate"/>
        </w:r>
        <w:r>
          <w:t>67</w:t>
        </w:r>
        <w:r>
          <w:fldChar w:fldCharType="end"/>
        </w:r>
      </w:hyperlink>
    </w:p>
    <w:p>
      <w:pPr>
        <w:pStyle w:val="TOC2"/>
        <w:tabs>
          <w:tab w:val="right" w:leader="dot" w:pos="8306"/>
        </w:tabs>
      </w:pPr>
      <w:hyperlink w:anchor="_Toc21075" w:history="1">
        <w:r>
          <w:rPr>
            <w:rFonts w:ascii="仿宋" w:eastAsia="仿宋" w:hAnsi="仿宋" w:cs="仿宋" w:hint="eastAsia"/>
            <w:lang w:eastAsia="zh-CN"/>
          </w:rPr>
          <w:t>(一)、健康项目治理结构</w:t>
        </w:r>
        <w:r>
          <w:tab/>
        </w:r>
        <w:r>
          <w:fldChar w:fldCharType="begin"/>
        </w:r>
        <w:r>
          <w:instrText xml:space="preserve"> PAGEREF _Toc21075 \h </w:instrText>
        </w:r>
        <w:r>
          <w:fldChar w:fldCharType="separate"/>
        </w:r>
        <w:r>
          <w:t>67</w:t>
        </w:r>
        <w:r>
          <w:fldChar w:fldCharType="end"/>
        </w:r>
      </w:hyperlink>
    </w:p>
    <w:p>
      <w:pPr>
        <w:pStyle w:val="TOC2"/>
        <w:tabs>
          <w:tab w:val="right" w:leader="dot" w:pos="8306"/>
        </w:tabs>
      </w:pPr>
      <w:hyperlink w:anchor="_Toc18821" w:history="1">
        <w:r>
          <w:rPr>
            <w:rFonts w:ascii="仿宋" w:eastAsia="仿宋" w:hAnsi="仿宋" w:cs="仿宋" w:hint="eastAsia"/>
            <w:lang w:eastAsia="zh-CN"/>
          </w:rPr>
          <w:t>(二)、监督与审计</w:t>
        </w:r>
        <w:r>
          <w:tab/>
        </w:r>
        <w:r>
          <w:fldChar w:fldCharType="begin"/>
        </w:r>
        <w:r>
          <w:instrText xml:space="preserve"> PAGEREF _Toc18821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734"/>
      <w:r>
        <w:rPr>
          <w:rFonts w:ascii="仿宋" w:eastAsia="仿宋" w:hAnsi="仿宋" w:cs="仿宋" w:hint="eastAsia"/>
          <w:sz w:val="28"/>
          <w:lang w:eastAsia="zh-CN"/>
        </w:rPr>
        <w:t>一、健康项目概论</w:t>
      </w:r>
      <w:bookmarkEnd w:id="2"/>
    </w:p>
    <w:p>
      <w:pPr>
        <w:pStyle w:val="Heading2"/>
        <w:rPr>
          <w:rFonts w:ascii="仿宋" w:eastAsia="仿宋" w:hAnsi="仿宋" w:cs="仿宋" w:hint="eastAsia"/>
          <w:lang w:eastAsia="zh-CN"/>
        </w:rPr>
      </w:pPr>
      <w:bookmarkStart w:id="3" w:name="_Toc18109"/>
      <w:r>
        <w:rPr>
          <w:rFonts w:ascii="仿宋" w:eastAsia="仿宋" w:hAnsi="仿宋" w:cs="仿宋" w:hint="eastAsia"/>
          <w:lang w:eastAsia="zh-CN"/>
        </w:rPr>
        <w:t>(一)、健康项目概况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起源追溯至对市场的深入洞察。市场的不断演变与变革为健康项目提供了难得的机遇。当前市场存在的需求缺口和变革的大环境共同构成了健康项目的背景。这个健康项目旨在充分利用市场机遇，填补行业中尚未满足的需求，为客户提供全新的解决方案。市场的变革和需求的增长使得这个健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健康项目名称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健康项目正式命名为健康。这个名称不仅仅是一个标识，更代表了健康项目的核心理念和愿景。它蕴含着健康项目所要解决问题的关键字，具有强烈的表达和辨识度，为健康项目树立了鲜明的品牌形象。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健康项目目标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核心目标是提供一种全新、高效的解决方案，满足客户日益增长的需求。健康项目追求的不仅仅是满足市场需求，更是在市场中获得卓越的竞争优势。通过不断提升产品或服务的质量和创新水平，健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健康项目范围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全面涵盖了产品研发、制造、市场推广和售后服务，确保从产品设计到最终用户体验的全方位关注。这一全面的健康项目范围是为了确保健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健康项目时间表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健康项目计划在未来18个月内完成，包括研发、测试、市场试点和正式推出等不同阶段。这个时间表的合理设计是为了确保健康项目各个阶段的顺利推进，以便按时交付高质量的成果。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健康项目预算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健康项目总预算估算为XX百万美元，主要分配在研发、市场推广、人员培训和运营等方面。这一充足的预算为健康项目提供了充足的资源，确保健康项目在各个方面都能取得优异的表现。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健康项目风险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健康项目可能面临的风险包括市场接受度低、技术难题、竞争激烈等。健康项目团队已经制定了相应的风险应对计划，通过前瞻性的风险管理，确保健康项目在面对不确定性时能够迅速做出应对。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健康项目团队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健康项目汇聚了一支经验丰富、多领域专业素养的核心团队，确保健康项目在各个方面都能拥有高水平的执行力。团队的协同作战是健康项目成功的关键因素之一。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健康项目背景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健康项目的背景根植于市场对更高效、创新产品的渴望，同时也受到科技发展对行业格局的深刻改变的影响。这为健康项目提供了广阔的发展空间和市场需求。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健康项目现状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截至目前，健康项目已完成市场调研和技术验证，取得了初步的成功。这为健康项目在未来的发展奠定了坚实的基础，为更远大的目标打下了坚实的基石。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624"/>
      <w:r>
        <w:rPr>
          <w:rFonts w:ascii="仿宋" w:eastAsia="仿宋" w:hAnsi="仿宋" w:cs="仿宋" w:hint="eastAsia"/>
          <w:sz w:val="28"/>
          <w:lang w:eastAsia="zh-CN"/>
        </w:rPr>
        <w:t>(二)、健康项目目标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keyword》健康项目首要业务目标是在市场中占据有利地位，实现产品/服务的成功推广和销售。通过不断提升产品质量、创新性，健康项目追求成为行业中的领导者，赢得更多客户的青睐。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在科技迅速发展的时代，健康项目着眼于技术创新。通过持续的研发和技术升级，健康项目旨在推出更具创新性的产品或服务，以满足市场对新鲜、先进解决方案的需求。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为了建立可持续的客户关系，健康项目设定了客户满意度目标。通过提供卓越的产品质量和优质的客户服务，健康项目追求赢得客户的信任和忠诚度，确保他们的满意度达到行业领先水平。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健康项目注重社会责任和可持续发展。通过实施环保、社会责任健康项目，健康项目致力于在经济发展的同时保护环境，促进社会公平，实现可持续经营。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健康项目的团队是实现目标的核心驱动力。因此，健康项目设定了团队发展目标，包括提升团队成员的专业技能、培养领导力，以及搭建协同高效的团队工作氛围。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565"/>
      <w:r>
        <w:rPr>
          <w:rFonts w:ascii="仿宋" w:eastAsia="仿宋" w:hAnsi="仿宋" w:cs="仿宋" w:hint="eastAsia"/>
          <w:sz w:val="28"/>
          <w:lang w:eastAsia="zh-CN"/>
        </w:rPr>
        <w:t>(三)、健康项目提出的理由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健康项目提出的理由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提出源于对市场机遇的深刻洞察。当前市场中存在的需求缺口和行业发展趋势表明，有巨大的商业机会等待被开发。通过准确捕捉市场机遇，健康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理念基于对技术创新的信仰。通过持续的研发和技术投入，健康项目有望推出更具创新性的产品或服务。在科技飞速发展的当下，健康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提出是为了增强企业的行业竞争力。通过提升产品或服务的质量和独特性，健康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响应了消费者需求的变化。随着社会和科技的不断发展，消费者对产品和服务的需求也在发生变化。通过深入了解并及时回应消费者的新需求，健康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健康项目的提出是企业战略发展规划的一部分。在面对日益激烈的市场竞争和不断变化的商业环境中，健康项目作为企业战略的一环，旨在为企业开辟新的增长领域，巩固企业在行业中的地位。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健康项目的提出不仅仅是基于商业考量，还注重社会责任。通过推出环保、社会责任等方面的健康项目，健康企业可以在社会中树立积极形象，为社会做出积极贡献，实现经济效益和社会效益的双赢。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健康项目的提出反映了对利益相关者期望的关注。包括客户、员工、投资者等利益相关者在企业发展中都有着各自的期望，健康项目力求在满足这些期望的同时，取得更大的共赢。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9356"/>
      <w:r>
        <w:rPr>
          <w:rFonts w:ascii="仿宋" w:eastAsia="仿宋" w:hAnsi="仿宋" w:cs="仿宋" w:hint="eastAsia"/>
          <w:sz w:val="28"/>
          <w:lang w:eastAsia="zh-CN"/>
        </w:rPr>
        <w:t>(四)、健康项目意义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在实施健康项目的过程中，我们不仅仅是在追逐商业成功，更是为企业和社会的多个层面创造了深远的意义。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首要意义在于提升企业的市场竞争力。通过持续的创新和对产品质量的高标准要求，健康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健康项目的推进将促使行业技术水平的提升。通过引入先进技术和创新性解决方案，健康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在社会层面，健康项目不仅创造了大量就业机会，提高了就业水平，还注重社会责任和环保。通过参与社会公益事业和推动环保健康项目，健康项目为社会贡献了一份力量，体现了企业对社会的积极回馈。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综合而言，健康项目意义重大，不仅推动了企业的发展，也为行业和社会的进步贡献了积极力量。这是一个全面而深刻的影响，将在未来产生可持续的正面效应。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7091"/>
      <w:r>
        <w:rPr>
          <w:rFonts w:ascii="仿宋" w:eastAsia="仿宋" w:hAnsi="仿宋" w:cs="仿宋" w:hint="eastAsia"/>
          <w:sz w:val="28"/>
          <w:lang w:eastAsia="zh-CN"/>
        </w:rPr>
        <w:t>(五)、健康项目背景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在当今迅猛发展的商业环境中，健康项目的动因根植于对多方面因素的审慎考量。这个健康项目的提出并非孤立的决策，而是对企业所处背景深入思考的产物。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市场的不断演变是健康项目背后的首要原因。科技的迅速发展和全球市场的快速变化使得企业必须灵活应对。健康项目应运而生，旨在通过创新性的解决方案迎合市场的多变需求，赢得竞争中的先机。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竞争的激烈程度也是健康项目背景中不可忽视的一环。企业需要在激烈竞争中脱颖而出，为此，健康项目致力于打破常规，提供独特的价值主张，以吸引客户并确保市场份额的增长。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技术的迅速发展为企业带来了机遇与挑战。作为健康项目启动的背景之一，对新兴技术的应用将有助于提升企业的技术水平，使其在不断演进的商业环境中保持竞争优势。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此外，社会对企业责任的期望也在逐渐升高。健康项目充分融入了社会责任的理念，通过可持续经营和社会公益健康项目，企图为社会贡献一份力量，在商业成功的同时关注社会价值。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2405"/>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0109"/>
      <w:r>
        <w:rPr>
          <w:rFonts w:ascii="仿宋" w:eastAsia="仿宋" w:hAnsi="仿宋" w:cs="仿宋" w:hint="eastAsia"/>
          <w:lang w:eastAsia="zh-CN"/>
        </w:rPr>
        <w:t>(一)、健康行业分析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健康行业一直以来都是市场的关注焦点。行业内的发展趋势、竞争态势以及潜在机会都对健康项目的推进产生深远的影响。通过深入研究行业的整体概貌，我们将更好地理解行业的核心特征，为健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健康行业，技术一直是推动创新和发展的关键因素。我们将对当前技术趋势进行详尽分析，包括但不限于人工智能、大数据应用、先进制造技术等。这有助于健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健康项目成功的基础。我们将对主要竞争对手进行深入研究，包括其市场份额、产品特点、市场定位等。通过全面了解竞争对手的优势和劣势，健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2526"/>
      <w:r>
        <w:rPr>
          <w:rFonts w:ascii="仿宋" w:eastAsia="仿宋" w:hAnsi="仿宋" w:cs="仿宋" w:hint="eastAsia"/>
          <w:sz w:val="28"/>
          <w:lang w:eastAsia="zh-CN"/>
        </w:rPr>
        <w:t>(二)、健康市场分析预测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通过对市场规模的深入调研，我们将预测健康市场未来的增长趋势。这包括市场的整体规模、各细分领域的发展趋势等。健康项目可以根据市场的扩张速度和潜在机会，制定更符合市场需求的发展策略。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了解消费者的需求是市场分析的核心。我们将通过调查研究，深入挖掘目标消费者的需求特点、购买习惯以及对产品和服务的期望。这有助于健康项目更好地定位目标市场，提供更符合消费者期待的解决方案。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健康项目实施过程中需要充分考虑的因素。我们将对市场风险进行全面评估，包括但不限于政策法规风险、市场竞争风险、技术变革风险等。通过对潜在风险的深入分析，健康项目可以制定相应的风险缓解策略，降低不确定性对健康项目的影响。</w:t>
      </w:r>
    </w:p>
    <w:p>
      <w:pPr>
        <w:pStyle w:val="Heading1"/>
        <w:ind w:firstLine="560" w:firstLineChars="200"/>
        <w:rPr>
          <w:rFonts w:ascii="仿宋" w:eastAsia="仿宋" w:hAnsi="仿宋" w:cs="仿宋" w:hint="eastAsia"/>
          <w:sz w:val="28"/>
          <w:lang w:eastAsia="zh-CN"/>
        </w:rPr>
      </w:pPr>
      <w:bookmarkStart w:id="11" w:name="_Toc27373"/>
      <w:r>
        <w:rPr>
          <w:rFonts w:ascii="仿宋" w:eastAsia="仿宋" w:hAnsi="仿宋" w:cs="仿宋" w:hint="eastAsia"/>
          <w:sz w:val="28"/>
          <w:lang w:eastAsia="zh-CN"/>
        </w:rPr>
        <w:t>三、健康项目建设背景及必要性分析</w:t>
      </w:r>
      <w:bookmarkEnd w:id="11"/>
    </w:p>
    <w:p>
      <w:pPr>
        <w:pStyle w:val="Heading2"/>
        <w:rPr>
          <w:rFonts w:ascii="仿宋" w:eastAsia="仿宋" w:hAnsi="仿宋" w:cs="仿宋" w:hint="eastAsia"/>
          <w:lang w:eastAsia="zh-CN"/>
        </w:rPr>
      </w:pPr>
      <w:bookmarkStart w:id="12" w:name="_Toc13466"/>
      <w:r>
        <w:rPr>
          <w:rFonts w:ascii="仿宋" w:eastAsia="仿宋" w:hAnsi="仿宋" w:cs="仿宋" w:hint="eastAsia"/>
          <w:lang w:eastAsia="zh-CN"/>
        </w:rPr>
        <w:t>(一)、健康项目背景分析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健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我们的背景分析将深入挖掘当前行业的发展趋势，通过对竞争态势的全面审视，找到健康项目在这个潮流中的定位。同时，我们将关注行业内涌现的新兴机遇，以便健康项目更好地融入行业发展的潮流中。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健康项目提供了强大的发展动力。我们将聚焦于行业内最新的技术发展趋势，包括但不限于人工智能、大数据分析、物联网等领域。通过深度的技术研究，我们将确保健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健康项目发展的源泉。我们将投入更多的精力对市场需求进行深入剖析，超越表面的需求，深入挖掘潜在的市场痛点和机遇。通过对市场需求的细致了解，健康项目将更有针对性地设计解决方案，满足市场的多样化需求，从而更好地促进健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健康项目战略至关重要。我们将对竞争态势进行更为深入的分析，包括但不限于市场份额、产品特点、客户满意度等多个维度。通过深度的竞争分析，健康项目将能够更准确地把握市场脉搏，制定具有竞争力的健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健康项目的发展具有直接的影响。我们将进行更为全面的法规和政策分析，了解行业发展中的潜在法律风险和合规挑战。通过充分了解和遵守相关法规，健康项目将确保在法律框架内合法合规运营，为健康项目的稳健发展提供有力支持。</w:t>
      </w:r>
    </w:p>
    <w:p>
      <w:pPr>
        <w:pStyle w:val="Heading2"/>
        <w:ind w:firstLine="560" w:firstLineChars="200"/>
        <w:rPr>
          <w:rFonts w:ascii="仿宋" w:eastAsia="仿宋" w:hAnsi="仿宋" w:cs="仿宋" w:hint="eastAsia"/>
          <w:sz w:val="28"/>
          <w:lang w:eastAsia="zh-CN"/>
        </w:rPr>
      </w:pPr>
      <w:bookmarkStart w:id="13" w:name="_Toc24427"/>
      <w:r>
        <w:rPr>
          <w:rFonts w:ascii="仿宋" w:eastAsia="仿宋" w:hAnsi="仿宋" w:cs="仿宋" w:hint="eastAsia"/>
          <w:sz w:val="28"/>
          <w:lang w:eastAsia="zh-CN"/>
        </w:rPr>
        <w:t>(二)、健康项目建设必要性分析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建设的迫切性源于对行业发展趋势的深刻洞察。我们正处于一个行业变革的时代，科技创新、数字化转型成为企业发展的关键动力。健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建设不仅仅是为了跟上潮流，更是为了通过技术创新推动企业的持续发展。通过引入先进的技术和解决方案，健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健康项目的建设成为必然选择，通过提高产品质量、拓展服务领域，从而在竞争中获得更多的机会。健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健康项目建设的必要性体现在对客户需求更精准的满足。通过健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健康项目建设的背后是对企业持续创新的追求。只有通过不断创新，企业才能在竞争中立于不败之地。健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30816"/>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699"/>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技术管理特点体现在其创新导向。通过引入最先进的技术趋势和解决方案，健康项目致力于提升科技含量、提高质量和效率水平。这意味着我们将采用最新的工具和方法，确保健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健康项目技术管理的显著特征。通过整合不同领域的技术资源，我们实现了跨学科的协同工作。这有助于优化技术架构，提高整体效能。此外，整合性策略还促进了不同技术团队之间的紧密沟通和高效合作，确保健康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健康项目所采用的技术。通过不断优化技术方案，健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健康项目团队将在健康项目初期识别可能的技术风险，并采取相应的预防和应对措施。通过建立健全的风险评估机制，健康项目能够在实施过程中及时发现并解决潜在的技术问题，保障健康项目技术实施的平稳进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通过这些独特的技术管理特点，我们确信在健康项目中，技术将成为健康项目成功的有力支持。这一深度剖析揭示了技术管理在健康项目实施中的关键作用，为健康项目的技术基础奠定了坚实的基础。</w:t>
      </w:r>
    </w:p>
    <w:p>
      <w:pPr>
        <w:pStyle w:val="Heading2"/>
        <w:ind w:firstLine="560" w:firstLineChars="200"/>
        <w:rPr>
          <w:rFonts w:ascii="仿宋" w:eastAsia="仿宋" w:hAnsi="仿宋" w:cs="仿宋" w:hint="eastAsia"/>
          <w:sz w:val="28"/>
          <w:lang w:eastAsia="zh-CN"/>
        </w:rPr>
      </w:pPr>
      <w:bookmarkStart w:id="16" w:name="_Toc25041"/>
      <w:r>
        <w:rPr>
          <w:rFonts w:ascii="仿宋" w:eastAsia="仿宋" w:hAnsi="仿宋" w:cs="仿宋" w:hint="eastAsia"/>
          <w:sz w:val="28"/>
          <w:lang w:eastAsia="zh-CN"/>
        </w:rPr>
        <w:t>(二)、健康项目工艺技术设计方案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健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健康项目将严格按照相关行业规范要求进行组织。通过有效控制产品质量，健康项目将致力于为顾客提供优质的健康项目产品和良好的服务。这体现了健康项目对于生产活动合规性和质量标准的高度重视，为健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健康项目注重生态效益和清洁生产原则。健康项目建设将紧密结合地方特色经济发展，与社会经济发展规划和区域环境保护规划方案相协调一致。通过与当地区域自然生态系统的结合，健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健康项目产品具有多样化的客户需求和个性化的特点。因此，健康项目产品规格品种多样，且单批生产数量较小。为满足这一特点，健康项目承办单位将建设先进的柔性制造生产线。通过广泛应用柔性制造技术，健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总体而言，健康项目采用的技术具有较高的技术含量和自动化水平，处于国内先进水平。这一技术选用不仅体现了对生产效率、质量和环境友好性的高标准要求，同时为健康项目的可持续发展奠定了坚实的基础。</w:t>
      </w:r>
    </w:p>
    <w:p>
      <w:pPr>
        <w:pStyle w:val="Heading2"/>
        <w:ind w:firstLine="560" w:firstLineChars="200"/>
        <w:rPr>
          <w:rFonts w:ascii="仿宋" w:eastAsia="仿宋" w:hAnsi="仿宋" w:cs="仿宋" w:hint="eastAsia"/>
          <w:sz w:val="28"/>
          <w:lang w:eastAsia="zh-CN"/>
        </w:rPr>
      </w:pPr>
      <w:bookmarkStart w:id="17" w:name="_Toc15782"/>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为确保健康项目的高效生产和技术实施，我们制定了一套精心设计的设备选型方案，以满足健康项目生产、质量和环保的要求。该方案的主要特点如下：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https://d.book118.com/678110110015006025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9910BA"/>
    <w:rsid w:val="1F9910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811011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2024-01-08T06:32:00Z</dcterms:created>
  <dcterms:modified xsi:type="dcterms:W3CDTF">2024-01-08T06:32:23Z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027F8A016808403DBB665DBB3B3B7425_11</vt:lpwstr>
  </property>
  <property fmtid="{D5CDD505-2E9C-101B-9397-08002B2CF9AE}" pid="3" name="KSOProductBuildVer">
    <vt:lpwstr>2052-12.1.0.16120</vt:lpwstr>
  </property>
</Properties>
</file>