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密度计项目可行性建设方案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95" w:history="1">
        <w:r>
          <w:rPr>
            <w:rFonts w:ascii="仿宋" w:eastAsia="仿宋" w:hAnsi="仿宋" w:cs="仿宋" w:hint="eastAsia"/>
            <w:lang w:eastAsia="zh-CN"/>
          </w:rPr>
          <w:t>序言</w:t>
        </w:r>
        <w:r>
          <w:tab/>
        </w:r>
        <w:r>
          <w:fldChar w:fldCharType="begin"/>
        </w:r>
        <w:r>
          <w:instrText xml:space="preserve"> PAGEREF _Toc21595 \h </w:instrText>
        </w:r>
        <w:r>
          <w:fldChar w:fldCharType="separate"/>
        </w:r>
        <w:r>
          <w:t>3</w:t>
        </w:r>
        <w:r>
          <w:fldChar w:fldCharType="end"/>
        </w:r>
      </w:hyperlink>
    </w:p>
    <w:p>
      <w:pPr>
        <w:pStyle w:val="TOC1"/>
        <w:tabs>
          <w:tab w:val="right" w:leader="dot" w:pos="8306"/>
        </w:tabs>
      </w:pPr>
      <w:hyperlink w:anchor="_Toc5346" w:history="1">
        <w:r>
          <w:rPr>
            <w:rFonts w:ascii="仿宋" w:eastAsia="仿宋" w:hAnsi="仿宋" w:cs="仿宋" w:hint="eastAsia"/>
            <w:lang w:eastAsia="zh-CN"/>
          </w:rPr>
          <w:t>一、资源开发及综合利用分析</w:t>
        </w:r>
        <w:r>
          <w:tab/>
        </w:r>
        <w:r>
          <w:fldChar w:fldCharType="begin"/>
        </w:r>
        <w:r>
          <w:instrText xml:space="preserve"> PAGEREF _Toc5346 \h </w:instrText>
        </w:r>
        <w:r>
          <w:fldChar w:fldCharType="separate"/>
        </w:r>
        <w:r>
          <w:t>3</w:t>
        </w:r>
        <w:r>
          <w:fldChar w:fldCharType="end"/>
        </w:r>
      </w:hyperlink>
    </w:p>
    <w:p>
      <w:pPr>
        <w:pStyle w:val="TOC2"/>
        <w:tabs>
          <w:tab w:val="right" w:leader="dot" w:pos="8306"/>
        </w:tabs>
      </w:pPr>
      <w:hyperlink w:anchor="_Toc17893" w:history="1">
        <w:r>
          <w:rPr>
            <w:rFonts w:ascii="仿宋" w:eastAsia="仿宋" w:hAnsi="仿宋" w:cs="仿宋" w:hint="eastAsia"/>
            <w:lang w:eastAsia="zh-CN"/>
          </w:rPr>
          <w:t>(一)、资源开发方案</w:t>
        </w:r>
        <w:r>
          <w:tab/>
        </w:r>
        <w:r>
          <w:fldChar w:fldCharType="begin"/>
        </w:r>
        <w:r>
          <w:instrText xml:space="preserve"> PAGEREF _Toc17893 \h </w:instrText>
        </w:r>
        <w:r>
          <w:fldChar w:fldCharType="separate"/>
        </w:r>
        <w:r>
          <w:t>3</w:t>
        </w:r>
        <w:r>
          <w:fldChar w:fldCharType="end"/>
        </w:r>
      </w:hyperlink>
    </w:p>
    <w:p>
      <w:pPr>
        <w:pStyle w:val="TOC2"/>
        <w:tabs>
          <w:tab w:val="right" w:leader="dot" w:pos="8306"/>
        </w:tabs>
      </w:pPr>
      <w:hyperlink w:anchor="_Toc22471" w:history="1">
        <w:r>
          <w:rPr>
            <w:rFonts w:ascii="仿宋" w:eastAsia="仿宋" w:hAnsi="仿宋" w:cs="仿宋" w:hint="eastAsia"/>
            <w:lang w:eastAsia="zh-CN"/>
          </w:rPr>
          <w:t>(二)、资源利用方案</w:t>
        </w:r>
        <w:r>
          <w:tab/>
        </w:r>
        <w:r>
          <w:fldChar w:fldCharType="begin"/>
        </w:r>
        <w:r>
          <w:instrText xml:space="preserve"> PAGEREF _Toc22471 \h </w:instrText>
        </w:r>
        <w:r>
          <w:fldChar w:fldCharType="separate"/>
        </w:r>
        <w:r>
          <w:t>4</w:t>
        </w:r>
        <w:r>
          <w:fldChar w:fldCharType="end"/>
        </w:r>
      </w:hyperlink>
    </w:p>
    <w:p>
      <w:pPr>
        <w:pStyle w:val="TOC2"/>
        <w:tabs>
          <w:tab w:val="right" w:leader="dot" w:pos="8306"/>
        </w:tabs>
      </w:pPr>
      <w:hyperlink w:anchor="_Toc32082" w:history="1">
        <w:r>
          <w:rPr>
            <w:rFonts w:ascii="仿宋" w:eastAsia="仿宋" w:hAnsi="仿宋" w:cs="仿宋" w:hint="eastAsia"/>
            <w:lang w:eastAsia="zh-CN"/>
          </w:rPr>
          <w:t>(三)、资源节约措施</w:t>
        </w:r>
        <w:r>
          <w:tab/>
        </w:r>
        <w:r>
          <w:fldChar w:fldCharType="begin"/>
        </w:r>
        <w:r>
          <w:instrText xml:space="preserve"> PAGEREF _Toc32082 \h </w:instrText>
        </w:r>
        <w:r>
          <w:fldChar w:fldCharType="separate"/>
        </w:r>
        <w:r>
          <w:t>5</w:t>
        </w:r>
        <w:r>
          <w:fldChar w:fldCharType="end"/>
        </w:r>
      </w:hyperlink>
    </w:p>
    <w:p>
      <w:pPr>
        <w:pStyle w:val="TOC1"/>
        <w:tabs>
          <w:tab w:val="right" w:leader="dot" w:pos="8306"/>
        </w:tabs>
      </w:pPr>
      <w:hyperlink w:anchor="_Toc23882" w:history="1">
        <w:r>
          <w:rPr>
            <w:rFonts w:ascii="仿宋" w:eastAsia="仿宋" w:hAnsi="仿宋" w:cs="仿宋" w:hint="eastAsia"/>
            <w:lang w:eastAsia="zh-CN"/>
          </w:rPr>
          <w:t>二、项目选址研究</w:t>
        </w:r>
        <w:r>
          <w:tab/>
        </w:r>
        <w:r>
          <w:fldChar w:fldCharType="begin"/>
        </w:r>
        <w:r>
          <w:instrText xml:space="preserve"> PAGEREF _Toc23882 \h </w:instrText>
        </w:r>
        <w:r>
          <w:fldChar w:fldCharType="separate"/>
        </w:r>
        <w:r>
          <w:t>6</w:t>
        </w:r>
        <w:r>
          <w:fldChar w:fldCharType="end"/>
        </w:r>
      </w:hyperlink>
    </w:p>
    <w:p>
      <w:pPr>
        <w:pStyle w:val="TOC2"/>
        <w:tabs>
          <w:tab w:val="right" w:leader="dot" w:pos="8306"/>
        </w:tabs>
      </w:pPr>
      <w:hyperlink w:anchor="_Toc25868" w:history="1">
        <w:r>
          <w:rPr>
            <w:rFonts w:ascii="仿宋" w:eastAsia="仿宋" w:hAnsi="仿宋" w:cs="仿宋" w:hint="eastAsia"/>
            <w:lang w:eastAsia="zh-CN"/>
          </w:rPr>
          <w:t>(一)、项目选址原则</w:t>
        </w:r>
        <w:r>
          <w:tab/>
        </w:r>
        <w:r>
          <w:fldChar w:fldCharType="begin"/>
        </w:r>
        <w:r>
          <w:instrText xml:space="preserve"> PAGEREF _Toc25868 \h </w:instrText>
        </w:r>
        <w:r>
          <w:fldChar w:fldCharType="separate"/>
        </w:r>
        <w:r>
          <w:t>6</w:t>
        </w:r>
        <w:r>
          <w:fldChar w:fldCharType="end"/>
        </w:r>
      </w:hyperlink>
    </w:p>
    <w:p>
      <w:pPr>
        <w:pStyle w:val="TOC2"/>
        <w:tabs>
          <w:tab w:val="right" w:leader="dot" w:pos="8306"/>
        </w:tabs>
      </w:pPr>
      <w:hyperlink w:anchor="_Toc19066" w:history="1">
        <w:r>
          <w:rPr>
            <w:rFonts w:ascii="仿宋" w:eastAsia="仿宋" w:hAnsi="仿宋" w:cs="仿宋" w:hint="eastAsia"/>
            <w:lang w:eastAsia="zh-CN"/>
          </w:rPr>
          <w:t>(二)、项目选址</w:t>
        </w:r>
        <w:r>
          <w:tab/>
        </w:r>
        <w:r>
          <w:fldChar w:fldCharType="begin"/>
        </w:r>
        <w:r>
          <w:instrText xml:space="preserve"> PAGEREF _Toc19066 \h </w:instrText>
        </w:r>
        <w:r>
          <w:fldChar w:fldCharType="separate"/>
        </w:r>
        <w:r>
          <w:t>10</w:t>
        </w:r>
        <w:r>
          <w:fldChar w:fldCharType="end"/>
        </w:r>
      </w:hyperlink>
    </w:p>
    <w:p>
      <w:pPr>
        <w:pStyle w:val="TOC2"/>
        <w:tabs>
          <w:tab w:val="right" w:leader="dot" w:pos="8306"/>
        </w:tabs>
      </w:pPr>
      <w:hyperlink w:anchor="_Toc2307" w:history="1">
        <w:r>
          <w:rPr>
            <w:rFonts w:ascii="仿宋" w:eastAsia="仿宋" w:hAnsi="仿宋" w:cs="仿宋" w:hint="eastAsia"/>
            <w:lang w:eastAsia="zh-CN"/>
          </w:rPr>
          <w:t>(三)、建设条件分析</w:t>
        </w:r>
        <w:r>
          <w:tab/>
        </w:r>
        <w:r>
          <w:fldChar w:fldCharType="begin"/>
        </w:r>
        <w:r>
          <w:instrText xml:space="preserve"> PAGEREF _Toc2307 \h </w:instrText>
        </w:r>
        <w:r>
          <w:fldChar w:fldCharType="separate"/>
        </w:r>
        <w:r>
          <w:t>12</w:t>
        </w:r>
        <w:r>
          <w:fldChar w:fldCharType="end"/>
        </w:r>
      </w:hyperlink>
    </w:p>
    <w:p>
      <w:pPr>
        <w:pStyle w:val="TOC2"/>
        <w:tabs>
          <w:tab w:val="right" w:leader="dot" w:pos="8306"/>
        </w:tabs>
      </w:pPr>
      <w:hyperlink w:anchor="_Toc4638" w:history="1">
        <w:r>
          <w:rPr>
            <w:rFonts w:ascii="仿宋" w:eastAsia="仿宋" w:hAnsi="仿宋" w:cs="仿宋" w:hint="eastAsia"/>
            <w:lang w:eastAsia="zh-CN"/>
          </w:rPr>
          <w:t>(四)、用地控制指标</w:t>
        </w:r>
        <w:r>
          <w:tab/>
        </w:r>
        <w:r>
          <w:fldChar w:fldCharType="begin"/>
        </w:r>
        <w:r>
          <w:instrText xml:space="preserve"> PAGEREF _Toc4638 \h </w:instrText>
        </w:r>
        <w:r>
          <w:fldChar w:fldCharType="separate"/>
        </w:r>
        <w:r>
          <w:t>13</w:t>
        </w:r>
        <w:r>
          <w:fldChar w:fldCharType="end"/>
        </w:r>
      </w:hyperlink>
    </w:p>
    <w:p>
      <w:pPr>
        <w:pStyle w:val="TOC2"/>
        <w:tabs>
          <w:tab w:val="right" w:leader="dot" w:pos="8306"/>
        </w:tabs>
      </w:pPr>
      <w:hyperlink w:anchor="_Toc13588" w:history="1">
        <w:r>
          <w:rPr>
            <w:rFonts w:ascii="仿宋" w:eastAsia="仿宋" w:hAnsi="仿宋" w:cs="仿宋" w:hint="eastAsia"/>
            <w:lang w:eastAsia="zh-CN"/>
          </w:rPr>
          <w:t>(五)、地总体要求</w:t>
        </w:r>
        <w:r>
          <w:tab/>
        </w:r>
        <w:r>
          <w:fldChar w:fldCharType="begin"/>
        </w:r>
        <w:r>
          <w:instrText xml:space="preserve"> PAGEREF _Toc13588 \h </w:instrText>
        </w:r>
        <w:r>
          <w:fldChar w:fldCharType="separate"/>
        </w:r>
        <w:r>
          <w:t>14</w:t>
        </w:r>
        <w:r>
          <w:fldChar w:fldCharType="end"/>
        </w:r>
      </w:hyperlink>
    </w:p>
    <w:p>
      <w:pPr>
        <w:pStyle w:val="TOC2"/>
        <w:tabs>
          <w:tab w:val="right" w:leader="dot" w:pos="8306"/>
        </w:tabs>
      </w:pPr>
      <w:hyperlink w:anchor="_Toc11279" w:history="1">
        <w:r>
          <w:rPr>
            <w:rFonts w:ascii="仿宋" w:eastAsia="仿宋" w:hAnsi="仿宋" w:cs="仿宋" w:hint="eastAsia"/>
            <w:lang w:eastAsia="zh-CN"/>
          </w:rPr>
          <w:t>(六)、节约用地措施</w:t>
        </w:r>
        <w:r>
          <w:tab/>
        </w:r>
        <w:r>
          <w:fldChar w:fldCharType="begin"/>
        </w:r>
        <w:r>
          <w:instrText xml:space="preserve"> PAGEREF _Toc11279 \h </w:instrText>
        </w:r>
        <w:r>
          <w:fldChar w:fldCharType="separate"/>
        </w:r>
        <w:r>
          <w:t>16</w:t>
        </w:r>
        <w:r>
          <w:fldChar w:fldCharType="end"/>
        </w:r>
      </w:hyperlink>
    </w:p>
    <w:p>
      <w:pPr>
        <w:pStyle w:val="TOC2"/>
        <w:tabs>
          <w:tab w:val="right" w:leader="dot" w:pos="8306"/>
        </w:tabs>
      </w:pPr>
      <w:hyperlink w:anchor="_Toc6012" w:history="1">
        <w:r>
          <w:rPr>
            <w:rFonts w:ascii="仿宋" w:eastAsia="仿宋" w:hAnsi="仿宋" w:cs="仿宋" w:hint="eastAsia"/>
            <w:lang w:eastAsia="zh-CN"/>
          </w:rPr>
          <w:t>(七)、选址综合评价</w:t>
        </w:r>
        <w:r>
          <w:tab/>
        </w:r>
        <w:r>
          <w:fldChar w:fldCharType="begin"/>
        </w:r>
        <w:r>
          <w:instrText xml:space="preserve"> PAGEREF _Toc6012 \h </w:instrText>
        </w:r>
        <w:r>
          <w:fldChar w:fldCharType="separate"/>
        </w:r>
        <w:r>
          <w:t>17</w:t>
        </w:r>
        <w:r>
          <w:fldChar w:fldCharType="end"/>
        </w:r>
      </w:hyperlink>
    </w:p>
    <w:p>
      <w:pPr>
        <w:pStyle w:val="TOC1"/>
        <w:tabs>
          <w:tab w:val="right" w:leader="dot" w:pos="8306"/>
        </w:tabs>
      </w:pPr>
      <w:hyperlink w:anchor="_Toc21578" w:history="1">
        <w:r>
          <w:rPr>
            <w:rFonts w:ascii="仿宋" w:eastAsia="仿宋" w:hAnsi="仿宋" w:cs="仿宋" w:hint="eastAsia"/>
            <w:lang w:eastAsia="zh-CN"/>
          </w:rPr>
          <w:t>三、社会影响分析</w:t>
        </w:r>
        <w:r>
          <w:tab/>
        </w:r>
        <w:r>
          <w:fldChar w:fldCharType="begin"/>
        </w:r>
        <w:r>
          <w:instrText xml:space="preserve"> PAGEREF _Toc21578 \h </w:instrText>
        </w:r>
        <w:r>
          <w:fldChar w:fldCharType="separate"/>
        </w:r>
        <w:r>
          <w:t>18</w:t>
        </w:r>
        <w:r>
          <w:fldChar w:fldCharType="end"/>
        </w:r>
      </w:hyperlink>
    </w:p>
    <w:p>
      <w:pPr>
        <w:pStyle w:val="TOC2"/>
        <w:tabs>
          <w:tab w:val="right" w:leader="dot" w:pos="8306"/>
        </w:tabs>
      </w:pPr>
      <w:hyperlink w:anchor="_Toc4113" w:history="1">
        <w:r>
          <w:rPr>
            <w:rFonts w:ascii="仿宋" w:eastAsia="仿宋" w:hAnsi="仿宋" w:cs="仿宋" w:hint="eastAsia"/>
            <w:lang w:eastAsia="zh-CN"/>
          </w:rPr>
          <w:t>(一)、社会影响效果分析</w:t>
        </w:r>
        <w:r>
          <w:tab/>
        </w:r>
        <w:r>
          <w:fldChar w:fldCharType="begin"/>
        </w:r>
        <w:r>
          <w:instrText xml:space="preserve"> PAGEREF _Toc4113 \h </w:instrText>
        </w:r>
        <w:r>
          <w:fldChar w:fldCharType="separate"/>
        </w:r>
        <w:r>
          <w:t>18</w:t>
        </w:r>
        <w:r>
          <w:fldChar w:fldCharType="end"/>
        </w:r>
      </w:hyperlink>
    </w:p>
    <w:p>
      <w:pPr>
        <w:pStyle w:val="TOC2"/>
        <w:tabs>
          <w:tab w:val="right" w:leader="dot" w:pos="8306"/>
        </w:tabs>
      </w:pPr>
      <w:hyperlink w:anchor="_Toc30680" w:history="1">
        <w:r>
          <w:rPr>
            <w:rFonts w:ascii="仿宋" w:eastAsia="仿宋" w:hAnsi="仿宋" w:cs="仿宋" w:hint="eastAsia"/>
            <w:lang w:eastAsia="zh-CN"/>
          </w:rPr>
          <w:t>(二)、社会适应性分析</w:t>
        </w:r>
        <w:r>
          <w:tab/>
        </w:r>
        <w:r>
          <w:fldChar w:fldCharType="begin"/>
        </w:r>
        <w:r>
          <w:instrText xml:space="preserve"> PAGEREF _Toc30680 \h </w:instrText>
        </w:r>
        <w:r>
          <w:fldChar w:fldCharType="separate"/>
        </w:r>
        <w:r>
          <w:t>21</w:t>
        </w:r>
        <w:r>
          <w:fldChar w:fldCharType="end"/>
        </w:r>
      </w:hyperlink>
    </w:p>
    <w:p>
      <w:pPr>
        <w:pStyle w:val="TOC2"/>
        <w:tabs>
          <w:tab w:val="right" w:leader="dot" w:pos="8306"/>
        </w:tabs>
      </w:pPr>
      <w:hyperlink w:anchor="_Toc23067" w:history="1">
        <w:r>
          <w:rPr>
            <w:rFonts w:ascii="仿宋" w:eastAsia="仿宋" w:hAnsi="仿宋" w:cs="仿宋" w:hint="eastAsia"/>
            <w:lang w:eastAsia="zh-CN"/>
          </w:rPr>
          <w:t>(三)、社会风险及对策分析</w:t>
        </w:r>
        <w:r>
          <w:tab/>
        </w:r>
        <w:r>
          <w:fldChar w:fldCharType="begin"/>
        </w:r>
        <w:r>
          <w:instrText xml:space="preserve"> PAGEREF _Toc23067 \h </w:instrText>
        </w:r>
        <w:r>
          <w:fldChar w:fldCharType="separate"/>
        </w:r>
        <w:r>
          <w:t>22</w:t>
        </w:r>
        <w:r>
          <w:fldChar w:fldCharType="end"/>
        </w:r>
      </w:hyperlink>
    </w:p>
    <w:p>
      <w:pPr>
        <w:pStyle w:val="TOC1"/>
        <w:tabs>
          <w:tab w:val="right" w:leader="dot" w:pos="8306"/>
        </w:tabs>
      </w:pPr>
      <w:hyperlink w:anchor="_Toc26048" w:history="1">
        <w:r>
          <w:rPr>
            <w:rFonts w:ascii="仿宋" w:eastAsia="仿宋" w:hAnsi="仿宋" w:cs="仿宋" w:hint="eastAsia"/>
            <w:lang w:eastAsia="zh-CN"/>
          </w:rPr>
          <w:t>四、财务管理与成本控制</w:t>
        </w:r>
        <w:r>
          <w:tab/>
        </w:r>
        <w:r>
          <w:fldChar w:fldCharType="begin"/>
        </w:r>
        <w:r>
          <w:instrText xml:space="preserve"> PAGEREF _Toc26048 \h </w:instrText>
        </w:r>
        <w:r>
          <w:fldChar w:fldCharType="separate"/>
        </w:r>
        <w:r>
          <w:t>25</w:t>
        </w:r>
        <w:r>
          <w:fldChar w:fldCharType="end"/>
        </w:r>
      </w:hyperlink>
    </w:p>
    <w:p>
      <w:pPr>
        <w:pStyle w:val="TOC2"/>
        <w:tabs>
          <w:tab w:val="right" w:leader="dot" w:pos="8306"/>
        </w:tabs>
      </w:pPr>
      <w:hyperlink w:anchor="_Toc28149" w:history="1">
        <w:r>
          <w:rPr>
            <w:rFonts w:ascii="仿宋" w:eastAsia="仿宋" w:hAnsi="仿宋" w:cs="仿宋" w:hint="eastAsia"/>
            <w:lang w:eastAsia="zh-CN"/>
          </w:rPr>
          <w:t>(一)、财务管理体系建设</w:t>
        </w:r>
        <w:r>
          <w:tab/>
        </w:r>
        <w:r>
          <w:fldChar w:fldCharType="begin"/>
        </w:r>
        <w:r>
          <w:instrText xml:space="preserve"> PAGEREF _Toc28149 \h </w:instrText>
        </w:r>
        <w:r>
          <w:fldChar w:fldCharType="separate"/>
        </w:r>
        <w:r>
          <w:t>25</w:t>
        </w:r>
        <w:r>
          <w:fldChar w:fldCharType="end"/>
        </w:r>
      </w:hyperlink>
    </w:p>
    <w:p>
      <w:pPr>
        <w:pStyle w:val="TOC2"/>
        <w:tabs>
          <w:tab w:val="right" w:leader="dot" w:pos="8306"/>
        </w:tabs>
      </w:pPr>
      <w:hyperlink w:anchor="_Toc19604" w:history="1">
        <w:r>
          <w:rPr>
            <w:rFonts w:ascii="仿宋" w:eastAsia="仿宋" w:hAnsi="仿宋" w:cs="仿宋" w:hint="eastAsia"/>
            <w:lang w:eastAsia="zh-CN"/>
          </w:rPr>
          <w:t>(二)、成本控制措施</w:t>
        </w:r>
        <w:r>
          <w:tab/>
        </w:r>
        <w:r>
          <w:fldChar w:fldCharType="begin"/>
        </w:r>
        <w:r>
          <w:instrText xml:space="preserve"> PAGEREF _Toc19604 \h </w:instrText>
        </w:r>
        <w:r>
          <w:fldChar w:fldCharType="separate"/>
        </w:r>
        <w:r>
          <w:t>27</w:t>
        </w:r>
        <w:r>
          <w:fldChar w:fldCharType="end"/>
        </w:r>
      </w:hyperlink>
    </w:p>
    <w:p>
      <w:pPr>
        <w:pStyle w:val="TOC1"/>
        <w:tabs>
          <w:tab w:val="right" w:leader="dot" w:pos="8306"/>
        </w:tabs>
      </w:pPr>
      <w:hyperlink w:anchor="_Toc8434" w:history="1">
        <w:r>
          <w:rPr>
            <w:rFonts w:ascii="仿宋" w:eastAsia="仿宋" w:hAnsi="仿宋" w:cs="仿宋" w:hint="eastAsia"/>
            <w:lang w:eastAsia="zh-CN"/>
          </w:rPr>
          <w:t>五、发展规划、产业政策和行业准入分析</w:t>
        </w:r>
        <w:r>
          <w:tab/>
        </w:r>
        <w:r>
          <w:fldChar w:fldCharType="begin"/>
        </w:r>
        <w:r>
          <w:instrText xml:space="preserve"> PAGEREF _Toc8434 \h </w:instrText>
        </w:r>
        <w:r>
          <w:fldChar w:fldCharType="separate"/>
        </w:r>
        <w:r>
          <w:t>28</w:t>
        </w:r>
        <w:r>
          <w:fldChar w:fldCharType="end"/>
        </w:r>
      </w:hyperlink>
    </w:p>
    <w:p>
      <w:pPr>
        <w:pStyle w:val="TOC2"/>
        <w:tabs>
          <w:tab w:val="right" w:leader="dot" w:pos="8306"/>
        </w:tabs>
      </w:pPr>
      <w:hyperlink w:anchor="_Toc4440" w:history="1">
        <w:r>
          <w:rPr>
            <w:rFonts w:ascii="仿宋" w:eastAsia="仿宋" w:hAnsi="仿宋" w:cs="仿宋" w:hint="eastAsia"/>
            <w:lang w:eastAsia="zh-CN"/>
          </w:rPr>
          <w:t>(一)、发展规划分析</w:t>
        </w:r>
        <w:r>
          <w:tab/>
        </w:r>
        <w:r>
          <w:fldChar w:fldCharType="begin"/>
        </w:r>
        <w:r>
          <w:instrText xml:space="preserve"> PAGEREF _Toc4440 \h </w:instrText>
        </w:r>
        <w:r>
          <w:fldChar w:fldCharType="separate"/>
        </w:r>
        <w:r>
          <w:t>28</w:t>
        </w:r>
        <w:r>
          <w:fldChar w:fldCharType="end"/>
        </w:r>
      </w:hyperlink>
    </w:p>
    <w:p>
      <w:pPr>
        <w:pStyle w:val="TOC2"/>
        <w:tabs>
          <w:tab w:val="right" w:leader="dot" w:pos="8306"/>
        </w:tabs>
      </w:pPr>
      <w:hyperlink w:anchor="_Toc32015" w:history="1">
        <w:r>
          <w:rPr>
            <w:rFonts w:ascii="仿宋" w:eastAsia="仿宋" w:hAnsi="仿宋" w:cs="仿宋" w:hint="eastAsia"/>
            <w:lang w:eastAsia="zh-CN"/>
          </w:rPr>
          <w:t>(二)、产业政策分析</w:t>
        </w:r>
        <w:r>
          <w:tab/>
        </w:r>
        <w:r>
          <w:fldChar w:fldCharType="begin"/>
        </w:r>
        <w:r>
          <w:instrText xml:space="preserve"> PAGEREF _Toc32015 \h </w:instrText>
        </w:r>
        <w:r>
          <w:fldChar w:fldCharType="separate"/>
        </w:r>
        <w:r>
          <w:t>29</w:t>
        </w:r>
        <w:r>
          <w:fldChar w:fldCharType="end"/>
        </w:r>
      </w:hyperlink>
    </w:p>
    <w:p>
      <w:pPr>
        <w:pStyle w:val="TOC2"/>
        <w:tabs>
          <w:tab w:val="right" w:leader="dot" w:pos="8306"/>
        </w:tabs>
      </w:pPr>
      <w:hyperlink w:anchor="_Toc13027" w:history="1">
        <w:r>
          <w:rPr>
            <w:rFonts w:ascii="仿宋" w:eastAsia="仿宋" w:hAnsi="仿宋" w:cs="仿宋" w:hint="eastAsia"/>
            <w:lang w:eastAsia="zh-CN"/>
          </w:rPr>
          <w:t>(三)、行业准入分析</w:t>
        </w:r>
        <w:r>
          <w:tab/>
        </w:r>
        <w:r>
          <w:fldChar w:fldCharType="begin"/>
        </w:r>
        <w:r>
          <w:instrText xml:space="preserve"> PAGEREF _Toc13027 \h </w:instrText>
        </w:r>
        <w:r>
          <w:fldChar w:fldCharType="separate"/>
        </w:r>
        <w:r>
          <w:t>31</w:t>
        </w:r>
        <w:r>
          <w:fldChar w:fldCharType="end"/>
        </w:r>
      </w:hyperlink>
    </w:p>
    <w:p>
      <w:pPr>
        <w:pStyle w:val="TOC1"/>
        <w:tabs>
          <w:tab w:val="right" w:leader="dot" w:pos="8306"/>
        </w:tabs>
      </w:pPr>
      <w:hyperlink w:anchor="_Toc22384" w:history="1">
        <w:r>
          <w:rPr>
            <w:rFonts w:ascii="仿宋" w:eastAsia="仿宋" w:hAnsi="仿宋" w:cs="仿宋" w:hint="eastAsia"/>
            <w:lang w:eastAsia="zh-CN"/>
          </w:rPr>
          <w:t>六、环境和生态影响分析</w:t>
        </w:r>
        <w:r>
          <w:tab/>
        </w:r>
        <w:r>
          <w:fldChar w:fldCharType="begin"/>
        </w:r>
        <w:r>
          <w:instrText xml:space="preserve"> PAGEREF _Toc22384 \h </w:instrText>
        </w:r>
        <w:r>
          <w:fldChar w:fldCharType="separate"/>
        </w:r>
        <w:r>
          <w:t>32</w:t>
        </w:r>
        <w:r>
          <w:fldChar w:fldCharType="end"/>
        </w:r>
      </w:hyperlink>
    </w:p>
    <w:p>
      <w:pPr>
        <w:pStyle w:val="TOC2"/>
        <w:tabs>
          <w:tab w:val="right" w:leader="dot" w:pos="8306"/>
        </w:tabs>
      </w:pPr>
      <w:hyperlink w:anchor="_Toc17627" w:history="1">
        <w:r>
          <w:rPr>
            <w:rFonts w:ascii="仿宋" w:eastAsia="仿宋" w:hAnsi="仿宋" w:cs="仿宋" w:hint="eastAsia"/>
            <w:lang w:eastAsia="zh-CN"/>
          </w:rPr>
          <w:t>(一)、环境和生态现状</w:t>
        </w:r>
        <w:r>
          <w:tab/>
        </w:r>
        <w:r>
          <w:fldChar w:fldCharType="begin"/>
        </w:r>
        <w:r>
          <w:instrText xml:space="preserve"> PAGEREF _Toc17627 \h </w:instrText>
        </w:r>
        <w:r>
          <w:fldChar w:fldCharType="separate"/>
        </w:r>
        <w:r>
          <w:t>32</w:t>
        </w:r>
        <w:r>
          <w:fldChar w:fldCharType="end"/>
        </w:r>
      </w:hyperlink>
    </w:p>
    <w:p>
      <w:pPr>
        <w:pStyle w:val="TOC2"/>
        <w:tabs>
          <w:tab w:val="right" w:leader="dot" w:pos="8306"/>
        </w:tabs>
      </w:pPr>
      <w:hyperlink w:anchor="_Toc9169" w:history="1">
        <w:r>
          <w:rPr>
            <w:rFonts w:ascii="仿宋" w:eastAsia="仿宋" w:hAnsi="仿宋" w:cs="仿宋" w:hint="eastAsia"/>
            <w:lang w:eastAsia="zh-CN"/>
          </w:rPr>
          <w:t>(二)、生态环境影响分析</w:t>
        </w:r>
        <w:r>
          <w:tab/>
        </w:r>
        <w:r>
          <w:fldChar w:fldCharType="begin"/>
        </w:r>
        <w:r>
          <w:instrText xml:space="preserve"> PAGEREF _Toc9169 \h </w:instrText>
        </w:r>
        <w:r>
          <w:fldChar w:fldCharType="separate"/>
        </w:r>
        <w:r>
          <w:t>34</w:t>
        </w:r>
        <w:r>
          <w:fldChar w:fldCharType="end"/>
        </w:r>
      </w:hyperlink>
    </w:p>
    <w:p>
      <w:pPr>
        <w:pStyle w:val="TOC2"/>
        <w:tabs>
          <w:tab w:val="right" w:leader="dot" w:pos="8306"/>
        </w:tabs>
      </w:pPr>
      <w:hyperlink w:anchor="_Toc10237" w:history="1">
        <w:r>
          <w:rPr>
            <w:rFonts w:ascii="仿宋" w:eastAsia="仿宋" w:hAnsi="仿宋" w:cs="仿宋" w:hint="eastAsia"/>
            <w:lang w:eastAsia="zh-CN"/>
          </w:rPr>
          <w:t>(三)、生态环境保护措施</w:t>
        </w:r>
        <w:r>
          <w:tab/>
        </w:r>
        <w:r>
          <w:fldChar w:fldCharType="begin"/>
        </w:r>
        <w:r>
          <w:instrText xml:space="preserve"> PAGEREF _Toc10237 \h </w:instrText>
        </w:r>
        <w:r>
          <w:fldChar w:fldCharType="separate"/>
        </w:r>
        <w:r>
          <w:t>35</w:t>
        </w:r>
        <w:r>
          <w:fldChar w:fldCharType="end"/>
        </w:r>
      </w:hyperlink>
    </w:p>
    <w:p>
      <w:pPr>
        <w:pStyle w:val="TOC2"/>
        <w:tabs>
          <w:tab w:val="right" w:leader="dot" w:pos="8306"/>
        </w:tabs>
      </w:pPr>
      <w:hyperlink w:anchor="_Toc13374" w:history="1">
        <w:r>
          <w:rPr>
            <w:rFonts w:ascii="仿宋" w:eastAsia="仿宋" w:hAnsi="仿宋" w:cs="仿宋" w:hint="eastAsia"/>
            <w:lang w:eastAsia="zh-CN"/>
          </w:rPr>
          <w:t>(四)、地质灾害影响分析</w:t>
        </w:r>
        <w:r>
          <w:tab/>
        </w:r>
        <w:r>
          <w:fldChar w:fldCharType="begin"/>
        </w:r>
        <w:r>
          <w:instrText xml:space="preserve"> PAGEREF _Toc13374 \h </w:instrText>
        </w:r>
        <w:r>
          <w:fldChar w:fldCharType="separate"/>
        </w:r>
        <w:r>
          <w:t>37</w:t>
        </w:r>
        <w:r>
          <w:fldChar w:fldCharType="end"/>
        </w:r>
      </w:hyperlink>
    </w:p>
    <w:p>
      <w:pPr>
        <w:pStyle w:val="TOC2"/>
        <w:tabs>
          <w:tab w:val="right" w:leader="dot" w:pos="8306"/>
        </w:tabs>
      </w:pPr>
      <w:hyperlink w:anchor="_Toc4442" w:history="1">
        <w:r>
          <w:rPr>
            <w:rFonts w:ascii="仿宋" w:eastAsia="仿宋" w:hAnsi="仿宋" w:cs="仿宋" w:hint="eastAsia"/>
            <w:lang w:eastAsia="zh-CN"/>
          </w:rPr>
          <w:t>(五)、特殊环境影响</w:t>
        </w:r>
        <w:r>
          <w:tab/>
        </w:r>
        <w:r>
          <w:fldChar w:fldCharType="begin"/>
        </w:r>
        <w:r>
          <w:instrText xml:space="preserve"> PAGEREF _Toc4442 \h </w:instrText>
        </w:r>
        <w:r>
          <w:fldChar w:fldCharType="separate"/>
        </w:r>
        <w:r>
          <w:t>38</w:t>
        </w:r>
        <w:r>
          <w:fldChar w:fldCharType="end"/>
        </w:r>
      </w:hyperlink>
    </w:p>
    <w:p>
      <w:pPr>
        <w:pStyle w:val="TOC1"/>
        <w:tabs>
          <w:tab w:val="right" w:leader="dot" w:pos="8306"/>
        </w:tabs>
      </w:pPr>
      <w:hyperlink w:anchor="_Toc20438" w:history="1">
        <w:r>
          <w:rPr>
            <w:rFonts w:ascii="仿宋" w:eastAsia="仿宋" w:hAnsi="仿宋" w:cs="仿宋" w:hint="eastAsia"/>
            <w:lang w:eastAsia="zh-CN"/>
          </w:rPr>
          <w:t>七、安全与应急管理</w:t>
        </w:r>
        <w:r>
          <w:tab/>
        </w:r>
        <w:r>
          <w:fldChar w:fldCharType="begin"/>
        </w:r>
        <w:r>
          <w:instrText xml:space="preserve"> PAGEREF _Toc20438 \h </w:instrText>
        </w:r>
        <w:r>
          <w:fldChar w:fldCharType="separate"/>
        </w:r>
        <w:r>
          <w:t>39</w:t>
        </w:r>
        <w:r>
          <w:fldChar w:fldCharType="end"/>
        </w:r>
      </w:hyperlink>
    </w:p>
    <w:p>
      <w:pPr>
        <w:pStyle w:val="TOC2"/>
        <w:tabs>
          <w:tab w:val="right" w:leader="dot" w:pos="8306"/>
        </w:tabs>
      </w:pPr>
      <w:hyperlink w:anchor="_Toc16548" w:history="1">
        <w:r>
          <w:rPr>
            <w:rFonts w:ascii="仿宋" w:eastAsia="仿宋" w:hAnsi="仿宋" w:cs="仿宋" w:hint="eastAsia"/>
            <w:lang w:eastAsia="zh-CN"/>
          </w:rPr>
          <w:t>(一)、安全生产管理</w:t>
        </w:r>
        <w:r>
          <w:tab/>
        </w:r>
        <w:r>
          <w:fldChar w:fldCharType="begin"/>
        </w:r>
        <w:r>
          <w:instrText xml:space="preserve"> PAGEREF _Toc16548 \h </w:instrText>
        </w:r>
        <w:r>
          <w:fldChar w:fldCharType="separate"/>
        </w:r>
        <w:r>
          <w:t>39</w:t>
        </w:r>
        <w:r>
          <w:fldChar w:fldCharType="end"/>
        </w:r>
      </w:hyperlink>
    </w:p>
    <w:p>
      <w:pPr>
        <w:pStyle w:val="TOC2"/>
        <w:tabs>
          <w:tab w:val="right" w:leader="dot" w:pos="8306"/>
        </w:tabs>
      </w:pPr>
      <w:hyperlink w:anchor="_Toc8296" w:history="1">
        <w:r>
          <w:rPr>
            <w:rFonts w:ascii="仿宋" w:eastAsia="仿宋" w:hAnsi="仿宋" w:cs="仿宋" w:hint="eastAsia"/>
            <w:lang w:eastAsia="zh-CN"/>
          </w:rPr>
          <w:t>(二)、应急预案与响应</w:t>
        </w:r>
        <w:r>
          <w:tab/>
        </w:r>
        <w:r>
          <w:fldChar w:fldCharType="begin"/>
        </w:r>
        <w:r>
          <w:instrText xml:space="preserve"> PAGEREF _Toc8296 \h </w:instrText>
        </w:r>
        <w:r>
          <w:fldChar w:fldCharType="separate"/>
        </w:r>
        <w:r>
          <w:t>41</w:t>
        </w:r>
        <w:r>
          <w:fldChar w:fldCharType="end"/>
        </w:r>
      </w:hyperlink>
    </w:p>
    <w:p>
      <w:pPr>
        <w:pStyle w:val="TOC1"/>
        <w:tabs>
          <w:tab w:val="right" w:leader="dot" w:pos="8306"/>
        </w:tabs>
      </w:pPr>
      <w:hyperlink w:anchor="_Toc1477" w:history="1">
        <w:r>
          <w:rPr>
            <w:rFonts w:ascii="仿宋" w:eastAsia="仿宋" w:hAnsi="仿宋" w:cs="仿宋" w:hint="eastAsia"/>
            <w:lang w:eastAsia="zh-CN"/>
          </w:rPr>
          <w:t>八、资金管理与财务规划</w:t>
        </w:r>
        <w:r>
          <w:tab/>
        </w:r>
        <w:r>
          <w:fldChar w:fldCharType="begin"/>
        </w:r>
        <w:r>
          <w:instrText xml:space="preserve"> PAGEREF _Toc1477 \h </w:instrText>
        </w:r>
        <w:r>
          <w:fldChar w:fldCharType="separate"/>
        </w:r>
        <w:r>
          <w:t>43</w:t>
        </w:r>
        <w:r>
          <w:fldChar w:fldCharType="end"/>
        </w:r>
      </w:hyperlink>
    </w:p>
    <w:p>
      <w:pPr>
        <w:pStyle w:val="TOC2"/>
        <w:tabs>
          <w:tab w:val="right" w:leader="dot" w:pos="8306"/>
        </w:tabs>
      </w:pPr>
      <w:hyperlink w:anchor="_Toc13860" w:history="1">
        <w:r>
          <w:rPr>
            <w:rFonts w:ascii="仿宋" w:eastAsia="仿宋" w:hAnsi="仿宋" w:cs="仿宋" w:hint="eastAsia"/>
            <w:lang w:eastAsia="zh-CN"/>
          </w:rPr>
          <w:t>(一)、项目资金来源与筹措</w:t>
        </w:r>
        <w:r>
          <w:tab/>
        </w:r>
        <w:r>
          <w:fldChar w:fldCharType="begin"/>
        </w:r>
        <w:r>
          <w:instrText xml:space="preserve"> PAGEREF _Toc13860 \h </w:instrText>
        </w:r>
        <w:r>
          <w:fldChar w:fldCharType="separate"/>
        </w:r>
        <w:r>
          <w:t>43</w:t>
        </w:r>
        <w:r>
          <w:fldChar w:fldCharType="end"/>
        </w:r>
      </w:hyperlink>
    </w:p>
    <w:p>
      <w:pPr>
        <w:pStyle w:val="TOC2"/>
        <w:tabs>
          <w:tab w:val="right" w:leader="dot" w:pos="8306"/>
        </w:tabs>
      </w:pPr>
      <w:hyperlink w:anchor="_Toc30807" w:history="1">
        <w:r>
          <w:rPr>
            <w:rFonts w:ascii="仿宋" w:eastAsia="仿宋" w:hAnsi="仿宋" w:cs="仿宋" w:hint="eastAsia"/>
            <w:lang w:eastAsia="zh-CN"/>
          </w:rPr>
          <w:t>(二)、资金使用与监管</w:t>
        </w:r>
        <w:r>
          <w:tab/>
        </w:r>
        <w:r>
          <w:fldChar w:fldCharType="begin"/>
        </w:r>
        <w:r>
          <w:instrText xml:space="preserve"> PAGEREF _Toc30807 \h </w:instrText>
        </w:r>
        <w:r>
          <w:fldChar w:fldCharType="separate"/>
        </w:r>
        <w:r>
          <w:t>44</w:t>
        </w:r>
        <w:r>
          <w:fldChar w:fldCharType="end"/>
        </w:r>
      </w:hyperlink>
    </w:p>
    <w:p>
      <w:pPr>
        <w:pStyle w:val="TOC2"/>
        <w:tabs>
          <w:tab w:val="right" w:leader="dot" w:pos="8306"/>
        </w:tabs>
      </w:pPr>
      <w:hyperlink w:anchor="_Toc6589" w:history="1">
        <w:r>
          <w:rPr>
            <w:rFonts w:ascii="仿宋" w:eastAsia="仿宋" w:hAnsi="仿宋" w:cs="仿宋" w:hint="eastAsia"/>
            <w:lang w:eastAsia="zh-CN"/>
          </w:rPr>
          <w:t>(三)、财务规划与预测</w:t>
        </w:r>
        <w:r>
          <w:tab/>
        </w:r>
        <w:r>
          <w:fldChar w:fldCharType="begin"/>
        </w:r>
        <w:r>
          <w:instrText xml:space="preserve"> PAGEREF _Toc6589 \h </w:instrText>
        </w:r>
        <w:r>
          <w:fldChar w:fldCharType="separate"/>
        </w:r>
        <w:r>
          <w:t>45</w:t>
        </w:r>
        <w:r>
          <w:fldChar w:fldCharType="end"/>
        </w:r>
      </w:hyperlink>
    </w:p>
    <w:p>
      <w:pPr>
        <w:pStyle w:val="TOC1"/>
        <w:tabs>
          <w:tab w:val="right" w:leader="dot" w:pos="8306"/>
        </w:tabs>
      </w:pPr>
      <w:hyperlink w:anchor="_Toc6073" w:history="1">
        <w:r>
          <w:rPr>
            <w:rFonts w:ascii="仿宋" w:eastAsia="仿宋" w:hAnsi="仿宋" w:cs="仿宋" w:hint="eastAsia"/>
            <w:lang w:eastAsia="zh-CN"/>
          </w:rPr>
          <w:t>九、项目变更管理</w:t>
        </w:r>
        <w:r>
          <w:tab/>
        </w:r>
        <w:r>
          <w:fldChar w:fldCharType="begin"/>
        </w:r>
        <w:r>
          <w:instrText xml:space="preserve"> PAGEREF _Toc6073 \h </w:instrText>
        </w:r>
        <w:r>
          <w:fldChar w:fldCharType="separate"/>
        </w:r>
        <w:r>
          <w:t>46</w:t>
        </w:r>
        <w:r>
          <w:fldChar w:fldCharType="end"/>
        </w:r>
      </w:hyperlink>
    </w:p>
    <w:p>
      <w:pPr>
        <w:pStyle w:val="TOC2"/>
        <w:tabs>
          <w:tab w:val="right" w:leader="dot" w:pos="8306"/>
        </w:tabs>
      </w:pPr>
      <w:hyperlink w:anchor="_Toc26798" w:history="1">
        <w:r>
          <w:rPr>
            <w:rFonts w:ascii="仿宋" w:eastAsia="仿宋" w:hAnsi="仿宋" w:cs="仿宋" w:hint="eastAsia"/>
            <w:lang w:eastAsia="zh-CN"/>
          </w:rPr>
          <w:t>(一)、变更控制流程</w:t>
        </w:r>
        <w:r>
          <w:tab/>
        </w:r>
        <w:r>
          <w:fldChar w:fldCharType="begin"/>
        </w:r>
        <w:r>
          <w:instrText xml:space="preserve"> PAGEREF _Toc26798 \h </w:instrText>
        </w:r>
        <w:r>
          <w:fldChar w:fldCharType="separate"/>
        </w:r>
        <w:r>
          <w:t>46</w:t>
        </w:r>
        <w:r>
          <w:fldChar w:fldCharType="end"/>
        </w:r>
      </w:hyperlink>
    </w:p>
    <w:p>
      <w:pPr>
        <w:pStyle w:val="TOC2"/>
        <w:tabs>
          <w:tab w:val="right" w:leader="dot" w:pos="8306"/>
        </w:tabs>
      </w:pPr>
      <w:hyperlink w:anchor="_Toc201" w:history="1">
        <w:r>
          <w:rPr>
            <w:rFonts w:ascii="仿宋" w:eastAsia="仿宋" w:hAnsi="仿宋" w:cs="仿宋" w:hint="eastAsia"/>
            <w:lang w:eastAsia="zh-CN"/>
          </w:rPr>
          <w:t>(二)、影响评估与处理</w:t>
        </w:r>
        <w:r>
          <w:tab/>
        </w:r>
        <w:r>
          <w:fldChar w:fldCharType="begin"/>
        </w:r>
        <w:r>
          <w:instrText xml:space="preserve"> PAGEREF _Toc201 \h </w:instrText>
        </w:r>
        <w:r>
          <w:fldChar w:fldCharType="separate"/>
        </w:r>
        <w:r>
          <w:t>47</w:t>
        </w:r>
        <w:r>
          <w:fldChar w:fldCharType="end"/>
        </w:r>
      </w:hyperlink>
    </w:p>
    <w:p>
      <w:pPr>
        <w:pStyle w:val="TOC2"/>
        <w:tabs>
          <w:tab w:val="right" w:leader="dot" w:pos="8306"/>
        </w:tabs>
      </w:pPr>
      <w:hyperlink w:anchor="_Toc5240" w:history="1">
        <w:r>
          <w:rPr>
            <w:rFonts w:ascii="仿宋" w:eastAsia="仿宋" w:hAnsi="仿宋" w:cs="仿宋" w:hint="eastAsia"/>
            <w:lang w:eastAsia="zh-CN"/>
          </w:rPr>
          <w:t>(三)、变更记录与追踪</w:t>
        </w:r>
        <w:r>
          <w:tab/>
        </w:r>
        <w:r>
          <w:fldChar w:fldCharType="begin"/>
        </w:r>
        <w:r>
          <w:instrText xml:space="preserve"> PAGEREF _Toc5240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6" w:history="1">
        <w:r>
          <w:rPr>
            <w:rFonts w:ascii="仿宋" w:eastAsia="仿宋" w:hAnsi="仿宋" w:cs="仿宋" w:hint="eastAsia"/>
            <w:lang w:eastAsia="zh-CN"/>
          </w:rPr>
          <w:t>(四)、变更管理策略</w:t>
        </w:r>
        <w:r>
          <w:tab/>
        </w:r>
        <w:r>
          <w:fldChar w:fldCharType="begin"/>
        </w:r>
        <w:r>
          <w:instrText xml:space="preserve"> PAGEREF _Toc3736 \h </w:instrText>
        </w:r>
        <w:r>
          <w:fldChar w:fldCharType="separate"/>
        </w:r>
        <w:r>
          <w:t>50</w:t>
        </w:r>
        <w:r>
          <w:fldChar w:fldCharType="end"/>
        </w:r>
      </w:hyperlink>
    </w:p>
    <w:p>
      <w:pPr>
        <w:pStyle w:val="TOC1"/>
        <w:tabs>
          <w:tab w:val="right" w:leader="dot" w:pos="8306"/>
        </w:tabs>
      </w:pPr>
      <w:hyperlink w:anchor="_Toc25885" w:history="1">
        <w:r>
          <w:rPr>
            <w:rFonts w:ascii="仿宋" w:eastAsia="仿宋" w:hAnsi="仿宋" w:cs="仿宋" w:hint="eastAsia"/>
            <w:lang w:eastAsia="zh-CN"/>
          </w:rPr>
          <w:t>十、技术创新与产业升级</w:t>
        </w:r>
        <w:r>
          <w:tab/>
        </w:r>
        <w:r>
          <w:fldChar w:fldCharType="begin"/>
        </w:r>
        <w:r>
          <w:instrText xml:space="preserve"> PAGEREF _Toc25885 \h </w:instrText>
        </w:r>
        <w:r>
          <w:fldChar w:fldCharType="separate"/>
        </w:r>
        <w:r>
          <w:t>52</w:t>
        </w:r>
        <w:r>
          <w:fldChar w:fldCharType="end"/>
        </w:r>
      </w:hyperlink>
    </w:p>
    <w:p>
      <w:pPr>
        <w:pStyle w:val="TOC2"/>
        <w:tabs>
          <w:tab w:val="right" w:leader="dot" w:pos="8306"/>
        </w:tabs>
      </w:pPr>
      <w:hyperlink w:anchor="_Toc9617" w:history="1">
        <w:r>
          <w:rPr>
            <w:rFonts w:ascii="仿宋" w:eastAsia="仿宋" w:hAnsi="仿宋" w:cs="仿宋" w:hint="eastAsia"/>
            <w:lang w:eastAsia="zh-CN"/>
          </w:rPr>
          <w:t>(一)、技术创新方向与目标</w:t>
        </w:r>
        <w:r>
          <w:tab/>
        </w:r>
        <w:r>
          <w:fldChar w:fldCharType="begin"/>
        </w:r>
        <w:r>
          <w:instrText xml:space="preserve"> PAGEREF _Toc9617 \h </w:instrText>
        </w:r>
        <w:r>
          <w:fldChar w:fldCharType="separate"/>
        </w:r>
        <w:r>
          <w:t>52</w:t>
        </w:r>
        <w:r>
          <w:fldChar w:fldCharType="end"/>
        </w:r>
      </w:hyperlink>
    </w:p>
    <w:p>
      <w:pPr>
        <w:pStyle w:val="TOC2"/>
        <w:tabs>
          <w:tab w:val="right" w:leader="dot" w:pos="8306"/>
        </w:tabs>
      </w:pPr>
      <w:hyperlink w:anchor="_Toc8224" w:history="1">
        <w:r>
          <w:rPr>
            <w:rFonts w:ascii="仿宋" w:eastAsia="仿宋" w:hAnsi="仿宋" w:cs="仿宋" w:hint="eastAsia"/>
            <w:lang w:eastAsia="zh-CN"/>
          </w:rPr>
          <w:t>(二)、产业升级路径与措施</w:t>
        </w:r>
        <w:r>
          <w:tab/>
        </w:r>
        <w:r>
          <w:fldChar w:fldCharType="begin"/>
        </w:r>
        <w:r>
          <w:instrText xml:space="preserve"> PAGEREF _Toc8224 \h </w:instrText>
        </w:r>
        <w:r>
          <w:fldChar w:fldCharType="separate"/>
        </w:r>
        <w:r>
          <w:t>53</w:t>
        </w:r>
        <w:r>
          <w:fldChar w:fldCharType="end"/>
        </w:r>
      </w:hyperlink>
    </w:p>
    <w:p>
      <w:pPr>
        <w:pStyle w:val="TOC1"/>
        <w:tabs>
          <w:tab w:val="right" w:leader="dot" w:pos="8306"/>
        </w:tabs>
      </w:pPr>
      <w:hyperlink w:anchor="_Toc9439" w:history="1">
        <w:r>
          <w:rPr>
            <w:rFonts w:ascii="仿宋" w:eastAsia="仿宋" w:hAnsi="仿宋" w:cs="仿宋" w:hint="eastAsia"/>
            <w:lang w:eastAsia="zh-CN"/>
          </w:rPr>
          <w:t>十一、项目实施与管理方案</w:t>
        </w:r>
        <w:r>
          <w:tab/>
        </w:r>
        <w:r>
          <w:fldChar w:fldCharType="begin"/>
        </w:r>
        <w:r>
          <w:instrText xml:space="preserve"> PAGEREF _Toc9439 \h </w:instrText>
        </w:r>
        <w:r>
          <w:fldChar w:fldCharType="separate"/>
        </w:r>
        <w:r>
          <w:t>55</w:t>
        </w:r>
        <w:r>
          <w:fldChar w:fldCharType="end"/>
        </w:r>
      </w:hyperlink>
    </w:p>
    <w:p>
      <w:pPr>
        <w:pStyle w:val="TOC2"/>
        <w:tabs>
          <w:tab w:val="right" w:leader="dot" w:pos="8306"/>
        </w:tabs>
      </w:pPr>
      <w:hyperlink w:anchor="_Toc207" w:history="1">
        <w:r>
          <w:rPr>
            <w:rFonts w:ascii="仿宋" w:eastAsia="仿宋" w:hAnsi="仿宋" w:cs="仿宋" w:hint="eastAsia"/>
            <w:lang w:eastAsia="zh-CN"/>
          </w:rPr>
          <w:t>(一)、项目实施计划</w:t>
        </w:r>
        <w:r>
          <w:tab/>
        </w:r>
        <w:r>
          <w:fldChar w:fldCharType="begin"/>
        </w:r>
        <w:r>
          <w:instrText xml:space="preserve"> PAGEREF _Toc207 \h </w:instrText>
        </w:r>
        <w:r>
          <w:fldChar w:fldCharType="separate"/>
        </w:r>
        <w:r>
          <w:t>55</w:t>
        </w:r>
        <w:r>
          <w:fldChar w:fldCharType="end"/>
        </w:r>
      </w:hyperlink>
    </w:p>
    <w:p>
      <w:pPr>
        <w:pStyle w:val="TOC2"/>
        <w:tabs>
          <w:tab w:val="right" w:leader="dot" w:pos="8306"/>
        </w:tabs>
      </w:pPr>
      <w:hyperlink w:anchor="_Toc6179" w:history="1">
        <w:r>
          <w:rPr>
            <w:rFonts w:ascii="仿宋" w:eastAsia="仿宋" w:hAnsi="仿宋" w:cs="仿宋" w:hint="eastAsia"/>
            <w:lang w:eastAsia="zh-CN"/>
          </w:rPr>
          <w:t>(二)、项目组织机构与职责</w:t>
        </w:r>
        <w:r>
          <w:tab/>
        </w:r>
        <w:r>
          <w:fldChar w:fldCharType="begin"/>
        </w:r>
        <w:r>
          <w:instrText xml:space="preserve"> PAGEREF _Toc6179 \h </w:instrText>
        </w:r>
        <w:r>
          <w:fldChar w:fldCharType="separate"/>
        </w:r>
        <w:r>
          <w:t>56</w:t>
        </w:r>
        <w:r>
          <w:fldChar w:fldCharType="end"/>
        </w:r>
      </w:hyperlink>
    </w:p>
    <w:p>
      <w:pPr>
        <w:pStyle w:val="TOC2"/>
        <w:tabs>
          <w:tab w:val="right" w:leader="dot" w:pos="8306"/>
        </w:tabs>
      </w:pPr>
      <w:hyperlink w:anchor="_Toc21420" w:history="1">
        <w:r>
          <w:rPr>
            <w:rFonts w:ascii="仿宋" w:eastAsia="仿宋" w:hAnsi="仿宋" w:cs="仿宋" w:hint="eastAsia"/>
            <w:lang w:eastAsia="zh-CN"/>
          </w:rPr>
          <w:t>(三)、项目管理与监控体系</w:t>
        </w:r>
        <w:r>
          <w:tab/>
        </w:r>
        <w:r>
          <w:fldChar w:fldCharType="begin"/>
        </w:r>
        <w:r>
          <w:instrText xml:space="preserve"> PAGEREF _Toc21420 \h </w:instrText>
        </w:r>
        <w:r>
          <w:fldChar w:fldCharType="separate"/>
        </w:r>
        <w:r>
          <w:t>59</w:t>
        </w:r>
        <w:r>
          <w:fldChar w:fldCharType="end"/>
        </w:r>
      </w:hyperlink>
    </w:p>
    <w:p>
      <w:pPr>
        <w:pStyle w:val="TOC1"/>
        <w:tabs>
          <w:tab w:val="right" w:leader="dot" w:pos="8306"/>
        </w:tabs>
      </w:pPr>
      <w:hyperlink w:anchor="_Toc21428" w:history="1">
        <w:r>
          <w:rPr>
            <w:rFonts w:ascii="仿宋" w:eastAsia="仿宋" w:hAnsi="仿宋" w:cs="仿宋" w:hint="eastAsia"/>
            <w:lang w:eastAsia="zh-CN"/>
          </w:rPr>
          <w:t>十二、环境保护与绿色发展</w:t>
        </w:r>
        <w:r>
          <w:tab/>
        </w:r>
        <w:r>
          <w:fldChar w:fldCharType="begin"/>
        </w:r>
        <w:r>
          <w:instrText xml:space="preserve"> PAGEREF _Toc21428 \h </w:instrText>
        </w:r>
        <w:r>
          <w:fldChar w:fldCharType="separate"/>
        </w:r>
        <w:r>
          <w:t>60</w:t>
        </w:r>
        <w:r>
          <w:fldChar w:fldCharType="end"/>
        </w:r>
      </w:hyperlink>
    </w:p>
    <w:p>
      <w:pPr>
        <w:pStyle w:val="TOC2"/>
        <w:tabs>
          <w:tab w:val="right" w:leader="dot" w:pos="8306"/>
        </w:tabs>
      </w:pPr>
      <w:hyperlink w:anchor="_Toc22048" w:history="1">
        <w:r>
          <w:rPr>
            <w:rFonts w:ascii="仿宋" w:eastAsia="仿宋" w:hAnsi="仿宋" w:cs="仿宋" w:hint="eastAsia"/>
            <w:lang w:eastAsia="zh-CN"/>
          </w:rPr>
          <w:t>(一)、环境保护措施</w:t>
        </w:r>
        <w:r>
          <w:tab/>
        </w:r>
        <w:r>
          <w:fldChar w:fldCharType="begin"/>
        </w:r>
        <w:r>
          <w:instrText xml:space="preserve"> PAGEREF _Toc22048 \h </w:instrText>
        </w:r>
        <w:r>
          <w:fldChar w:fldCharType="separate"/>
        </w:r>
        <w:r>
          <w:t>60</w:t>
        </w:r>
        <w:r>
          <w:fldChar w:fldCharType="end"/>
        </w:r>
      </w:hyperlink>
    </w:p>
    <w:p>
      <w:pPr>
        <w:pStyle w:val="TOC2"/>
        <w:tabs>
          <w:tab w:val="right" w:leader="dot" w:pos="8306"/>
        </w:tabs>
      </w:pPr>
      <w:hyperlink w:anchor="_Toc14335" w:history="1">
        <w:r>
          <w:rPr>
            <w:rFonts w:ascii="仿宋" w:eastAsia="仿宋" w:hAnsi="仿宋" w:cs="仿宋" w:hint="eastAsia"/>
            <w:lang w:eastAsia="zh-CN"/>
          </w:rPr>
          <w:t>(二)、绿色发展与可持续发展策略</w:t>
        </w:r>
        <w:r>
          <w:tab/>
        </w:r>
        <w:r>
          <w:fldChar w:fldCharType="begin"/>
        </w:r>
        <w:r>
          <w:instrText xml:space="preserve"> PAGEREF _Toc14335 \h </w:instrText>
        </w:r>
        <w:r>
          <w:fldChar w:fldCharType="separate"/>
        </w:r>
        <w:r>
          <w:t>62</w:t>
        </w:r>
        <w:r>
          <w:fldChar w:fldCharType="end"/>
        </w:r>
      </w:hyperlink>
    </w:p>
    <w:p>
      <w:pPr>
        <w:pStyle w:val="TOC1"/>
        <w:tabs>
          <w:tab w:val="right" w:leader="dot" w:pos="8306"/>
        </w:tabs>
      </w:pPr>
      <w:hyperlink w:anchor="_Toc17643" w:history="1">
        <w:r>
          <w:rPr>
            <w:rFonts w:ascii="仿宋" w:eastAsia="仿宋" w:hAnsi="仿宋" w:cs="仿宋" w:hint="eastAsia"/>
            <w:lang w:eastAsia="zh-CN"/>
          </w:rPr>
          <w:t>十三、质量管理与控制</w:t>
        </w:r>
        <w:r>
          <w:tab/>
        </w:r>
        <w:r>
          <w:fldChar w:fldCharType="begin"/>
        </w:r>
        <w:r>
          <w:instrText xml:space="preserve"> PAGEREF _Toc17643 \h </w:instrText>
        </w:r>
        <w:r>
          <w:fldChar w:fldCharType="separate"/>
        </w:r>
        <w:r>
          <w:t>63</w:t>
        </w:r>
        <w:r>
          <w:fldChar w:fldCharType="end"/>
        </w:r>
      </w:hyperlink>
    </w:p>
    <w:p>
      <w:pPr>
        <w:pStyle w:val="TOC2"/>
        <w:tabs>
          <w:tab w:val="right" w:leader="dot" w:pos="8306"/>
        </w:tabs>
      </w:pPr>
      <w:hyperlink w:anchor="_Toc31935" w:history="1">
        <w:r>
          <w:rPr>
            <w:rFonts w:ascii="仿宋" w:eastAsia="仿宋" w:hAnsi="仿宋" w:cs="仿宋" w:hint="eastAsia"/>
            <w:lang w:eastAsia="zh-CN"/>
          </w:rPr>
          <w:t>(一)、质量管理体系建设</w:t>
        </w:r>
        <w:r>
          <w:tab/>
        </w:r>
        <w:r>
          <w:fldChar w:fldCharType="begin"/>
        </w:r>
        <w:r>
          <w:instrText xml:space="preserve"> PAGEREF _Toc31935 \h </w:instrText>
        </w:r>
        <w:r>
          <w:fldChar w:fldCharType="separate"/>
        </w:r>
        <w:r>
          <w:t>63</w:t>
        </w:r>
        <w:r>
          <w:fldChar w:fldCharType="end"/>
        </w:r>
      </w:hyperlink>
    </w:p>
    <w:p>
      <w:pPr>
        <w:pStyle w:val="TOC2"/>
        <w:tabs>
          <w:tab w:val="right" w:leader="dot" w:pos="8306"/>
        </w:tabs>
      </w:pPr>
      <w:hyperlink w:anchor="_Toc5865" w:history="1">
        <w:r>
          <w:rPr>
            <w:rFonts w:ascii="仿宋" w:eastAsia="仿宋" w:hAnsi="仿宋" w:cs="仿宋" w:hint="eastAsia"/>
            <w:lang w:eastAsia="zh-CN"/>
          </w:rPr>
          <w:t>(二)、质量控制措施</w:t>
        </w:r>
        <w:r>
          <w:tab/>
        </w:r>
        <w:r>
          <w:fldChar w:fldCharType="begin"/>
        </w:r>
        <w:r>
          <w:instrText xml:space="preserve"> PAGEREF _Toc5865 \h </w:instrText>
        </w:r>
        <w:r>
          <w:fldChar w:fldCharType="separate"/>
        </w:r>
        <w:r>
          <w:t>65</w:t>
        </w:r>
        <w:r>
          <w:fldChar w:fldCharType="end"/>
        </w:r>
      </w:hyperlink>
    </w:p>
    <w:p>
      <w:pPr>
        <w:pStyle w:val="TOC1"/>
        <w:tabs>
          <w:tab w:val="right" w:leader="dot" w:pos="8306"/>
        </w:tabs>
      </w:pPr>
      <w:hyperlink w:anchor="_Toc11048" w:history="1">
        <w:r>
          <w:rPr>
            <w:rFonts w:ascii="仿宋" w:eastAsia="仿宋" w:hAnsi="仿宋" w:cs="仿宋" w:hint="eastAsia"/>
            <w:lang w:eastAsia="zh-CN"/>
          </w:rPr>
          <w:t>十四、成果转化与推广应用</w:t>
        </w:r>
        <w:r>
          <w:tab/>
        </w:r>
        <w:r>
          <w:fldChar w:fldCharType="begin"/>
        </w:r>
        <w:r>
          <w:instrText xml:space="preserve"> PAGEREF _Toc11048 \h </w:instrText>
        </w:r>
        <w:r>
          <w:fldChar w:fldCharType="separate"/>
        </w:r>
        <w:r>
          <w:t>66</w:t>
        </w:r>
        <w:r>
          <w:fldChar w:fldCharType="end"/>
        </w:r>
      </w:hyperlink>
    </w:p>
    <w:p>
      <w:pPr>
        <w:pStyle w:val="TOC2"/>
        <w:tabs>
          <w:tab w:val="right" w:leader="dot" w:pos="8306"/>
        </w:tabs>
      </w:pPr>
      <w:hyperlink w:anchor="_Toc3875" w:history="1">
        <w:r>
          <w:rPr>
            <w:rFonts w:ascii="仿宋" w:eastAsia="仿宋" w:hAnsi="仿宋" w:cs="仿宋" w:hint="eastAsia"/>
            <w:lang w:eastAsia="zh-CN"/>
          </w:rPr>
          <w:t>(一)、成果转化策略制定</w:t>
        </w:r>
        <w:r>
          <w:tab/>
        </w:r>
        <w:r>
          <w:fldChar w:fldCharType="begin"/>
        </w:r>
        <w:r>
          <w:instrText xml:space="preserve"> PAGEREF _Toc3875 \h </w:instrText>
        </w:r>
        <w:r>
          <w:fldChar w:fldCharType="separate"/>
        </w:r>
        <w:r>
          <w:t>66</w:t>
        </w:r>
        <w:r>
          <w:fldChar w:fldCharType="end"/>
        </w:r>
      </w:hyperlink>
    </w:p>
    <w:p>
      <w:pPr>
        <w:pStyle w:val="TOC2"/>
        <w:tabs>
          <w:tab w:val="right" w:leader="dot" w:pos="8306"/>
        </w:tabs>
      </w:pPr>
      <w:hyperlink w:anchor="_Toc26171" w:history="1">
        <w:r>
          <w:rPr>
            <w:rFonts w:ascii="仿宋" w:eastAsia="仿宋" w:hAnsi="仿宋" w:cs="仿宋" w:hint="eastAsia"/>
            <w:lang w:eastAsia="zh-CN"/>
          </w:rPr>
          <w:t>(二)、成果推广应用方案</w:t>
        </w:r>
        <w:r>
          <w:tab/>
        </w:r>
        <w:r>
          <w:fldChar w:fldCharType="begin"/>
        </w:r>
        <w:r>
          <w:instrText xml:space="preserve"> PAGEREF _Toc26171 \h </w:instrText>
        </w:r>
        <w:r>
          <w:fldChar w:fldCharType="separate"/>
        </w:r>
        <w:r>
          <w:t>67</w:t>
        </w:r>
        <w:r>
          <w:fldChar w:fldCharType="end"/>
        </w:r>
      </w:hyperlink>
    </w:p>
    <w:p>
      <w:pPr>
        <w:pStyle w:val="TOC1"/>
        <w:tabs>
          <w:tab w:val="right" w:leader="dot" w:pos="8306"/>
        </w:tabs>
      </w:pPr>
      <w:hyperlink w:anchor="_Toc26695" w:history="1">
        <w:r>
          <w:rPr>
            <w:rFonts w:ascii="仿宋" w:eastAsia="仿宋" w:hAnsi="仿宋" w:cs="仿宋" w:hint="eastAsia"/>
            <w:lang w:eastAsia="zh-CN"/>
          </w:rPr>
          <w:t>十五、法律法规与政策遵循</w:t>
        </w:r>
        <w:r>
          <w:tab/>
        </w:r>
        <w:r>
          <w:fldChar w:fldCharType="begin"/>
        </w:r>
        <w:r>
          <w:instrText xml:space="preserve"> PAGEREF _Toc26695 \h </w:instrText>
        </w:r>
        <w:r>
          <w:fldChar w:fldCharType="separate"/>
        </w:r>
        <w:r>
          <w:t>69</w:t>
        </w:r>
        <w:r>
          <w:fldChar w:fldCharType="end"/>
        </w:r>
      </w:hyperlink>
    </w:p>
    <w:p>
      <w:pPr>
        <w:pStyle w:val="TOC2"/>
        <w:tabs>
          <w:tab w:val="right" w:leader="dot" w:pos="8306"/>
        </w:tabs>
      </w:pPr>
      <w:hyperlink w:anchor="_Toc23256" w:history="1">
        <w:r>
          <w:rPr>
            <w:rFonts w:ascii="仿宋" w:eastAsia="仿宋" w:hAnsi="仿宋" w:cs="仿宋" w:hint="eastAsia"/>
            <w:lang w:eastAsia="zh-CN"/>
          </w:rPr>
          <w:t>(一)、法律法规遵守</w:t>
        </w:r>
        <w:r>
          <w:tab/>
        </w:r>
        <w:r>
          <w:fldChar w:fldCharType="begin"/>
        </w:r>
        <w:r>
          <w:instrText xml:space="preserve"> PAGEREF _Toc23256 \h </w:instrText>
        </w:r>
        <w:r>
          <w:fldChar w:fldCharType="separate"/>
        </w:r>
        <w:r>
          <w:t>69</w:t>
        </w:r>
        <w:r>
          <w:fldChar w:fldCharType="end"/>
        </w:r>
      </w:hyperlink>
    </w:p>
    <w:p>
      <w:pPr>
        <w:pStyle w:val="TOC2"/>
        <w:tabs>
          <w:tab w:val="right" w:leader="dot" w:pos="8306"/>
        </w:tabs>
      </w:pPr>
      <w:hyperlink w:anchor="_Toc11513" w:history="1">
        <w:r>
          <w:rPr>
            <w:rFonts w:ascii="仿宋" w:eastAsia="仿宋" w:hAnsi="仿宋" w:cs="仿宋" w:hint="eastAsia"/>
            <w:lang w:eastAsia="zh-CN"/>
          </w:rPr>
          <w:t>(二)、政策导向与利用</w:t>
        </w:r>
        <w:r>
          <w:tab/>
        </w:r>
        <w:r>
          <w:fldChar w:fldCharType="begin"/>
        </w:r>
        <w:r>
          <w:instrText xml:space="preserve"> PAGEREF _Toc11513 \h </w:instrText>
        </w:r>
        <w:r>
          <w:fldChar w:fldCharType="separate"/>
        </w:r>
        <w:r>
          <w:t>70</w:t>
        </w:r>
        <w:r>
          <w:fldChar w:fldCharType="end"/>
        </w:r>
      </w:hyperlink>
    </w:p>
    <w:p>
      <w:pPr>
        <w:pStyle w:val="TOC1"/>
        <w:tabs>
          <w:tab w:val="right" w:leader="dot" w:pos="8306"/>
        </w:tabs>
      </w:pPr>
      <w:hyperlink w:anchor="_Toc15693" w:history="1">
        <w:r>
          <w:rPr>
            <w:rFonts w:ascii="仿宋" w:eastAsia="仿宋" w:hAnsi="仿宋" w:cs="仿宋" w:hint="eastAsia"/>
            <w:lang w:eastAsia="zh-CN"/>
          </w:rPr>
          <w:t>十六、知识产权管理与保护</w:t>
        </w:r>
        <w:r>
          <w:tab/>
        </w:r>
        <w:r>
          <w:fldChar w:fldCharType="begin"/>
        </w:r>
        <w:r>
          <w:instrText xml:space="preserve"> PAGEREF _Toc15693 \h </w:instrText>
        </w:r>
        <w:r>
          <w:fldChar w:fldCharType="separate"/>
        </w:r>
        <w:r>
          <w:t>71</w:t>
        </w:r>
        <w:r>
          <w:fldChar w:fldCharType="end"/>
        </w:r>
      </w:hyperlink>
    </w:p>
    <w:p>
      <w:pPr>
        <w:pStyle w:val="TOC2"/>
        <w:tabs>
          <w:tab w:val="right" w:leader="dot" w:pos="8306"/>
        </w:tabs>
      </w:pPr>
      <w:hyperlink w:anchor="_Toc11166" w:history="1">
        <w:r>
          <w:rPr>
            <w:rFonts w:ascii="仿宋" w:eastAsia="仿宋" w:hAnsi="仿宋" w:cs="仿宋" w:hint="eastAsia"/>
            <w:lang w:eastAsia="zh-CN"/>
          </w:rPr>
          <w:t>(一)、知识产权管理体系建设</w:t>
        </w:r>
        <w:r>
          <w:tab/>
        </w:r>
        <w:r>
          <w:fldChar w:fldCharType="begin"/>
        </w:r>
        <w:r>
          <w:instrText xml:space="preserve"> PAGEREF _Toc11166 \h </w:instrText>
        </w:r>
        <w:r>
          <w:fldChar w:fldCharType="separate"/>
        </w:r>
        <w:r>
          <w:t>71</w:t>
        </w:r>
        <w:r>
          <w:fldChar w:fldCharType="end"/>
        </w:r>
      </w:hyperlink>
    </w:p>
    <w:p>
      <w:pPr>
        <w:pStyle w:val="TOC2"/>
        <w:tabs>
          <w:tab w:val="right" w:leader="dot" w:pos="8306"/>
        </w:tabs>
      </w:pPr>
      <w:hyperlink w:anchor="_Toc10354" w:history="1">
        <w:r>
          <w:rPr>
            <w:rFonts w:ascii="仿宋" w:eastAsia="仿宋" w:hAnsi="仿宋" w:cs="仿宋" w:hint="eastAsia"/>
            <w:lang w:eastAsia="zh-CN"/>
          </w:rPr>
          <w:t>(二)、知识产权保护措施</w:t>
        </w:r>
        <w:r>
          <w:tab/>
        </w:r>
        <w:r>
          <w:fldChar w:fldCharType="begin"/>
        </w:r>
        <w:r>
          <w:instrText xml:space="preserve"> PAGEREF _Toc10354 \h </w:instrText>
        </w:r>
        <w:r>
          <w:fldChar w:fldCharType="separate"/>
        </w:r>
        <w:r>
          <w:t>72</w:t>
        </w:r>
        <w:r>
          <w:fldChar w:fldCharType="end"/>
        </w:r>
      </w:hyperlink>
    </w:p>
    <w:p>
      <w:pPr>
        <w:pStyle w:val="TOC1"/>
        <w:tabs>
          <w:tab w:val="right" w:leader="dot" w:pos="8306"/>
        </w:tabs>
      </w:pPr>
      <w:hyperlink w:anchor="_Toc10640" w:history="1">
        <w:r>
          <w:rPr>
            <w:rFonts w:ascii="仿宋" w:eastAsia="仿宋" w:hAnsi="仿宋" w:cs="仿宋" w:hint="eastAsia"/>
            <w:lang w:eastAsia="zh-CN"/>
          </w:rPr>
          <w:t>十七、项目施工方案</w:t>
        </w:r>
        <w:r>
          <w:tab/>
        </w:r>
        <w:r>
          <w:fldChar w:fldCharType="begin"/>
        </w:r>
        <w:r>
          <w:instrText xml:space="preserve"> PAGEREF _Toc10640 \h </w:instrText>
        </w:r>
        <w:r>
          <w:fldChar w:fldCharType="separate"/>
        </w:r>
        <w:r>
          <w:t>73</w:t>
        </w:r>
        <w:r>
          <w:fldChar w:fldCharType="end"/>
        </w:r>
      </w:hyperlink>
    </w:p>
    <w:p>
      <w:pPr>
        <w:pStyle w:val="TOC2"/>
        <w:tabs>
          <w:tab w:val="right" w:leader="dot" w:pos="8306"/>
        </w:tabs>
      </w:pPr>
      <w:hyperlink w:anchor="_Toc4756" w:history="1">
        <w:r>
          <w:rPr>
            <w:rFonts w:ascii="仿宋" w:eastAsia="仿宋" w:hAnsi="仿宋" w:cs="仿宋" w:hint="eastAsia"/>
            <w:lang w:eastAsia="zh-CN"/>
          </w:rPr>
          <w:t>(一)、施工组织设计</w:t>
        </w:r>
        <w:r>
          <w:tab/>
        </w:r>
        <w:r>
          <w:fldChar w:fldCharType="begin"/>
        </w:r>
        <w:r>
          <w:instrText xml:space="preserve"> PAGEREF _Toc4756 \h </w:instrText>
        </w:r>
        <w:r>
          <w:fldChar w:fldCharType="separate"/>
        </w:r>
        <w:r>
          <w:t>73</w:t>
        </w:r>
        <w:r>
          <w:fldChar w:fldCharType="end"/>
        </w:r>
      </w:hyperlink>
    </w:p>
    <w:p>
      <w:pPr>
        <w:pStyle w:val="TOC2"/>
        <w:tabs>
          <w:tab w:val="right" w:leader="dot" w:pos="8306"/>
        </w:tabs>
      </w:pPr>
      <w:hyperlink w:anchor="_Toc22749" w:history="1">
        <w:r>
          <w:rPr>
            <w:rFonts w:ascii="仿宋" w:eastAsia="仿宋" w:hAnsi="仿宋" w:cs="仿宋" w:hint="eastAsia"/>
            <w:lang w:eastAsia="zh-CN"/>
          </w:rPr>
          <w:t>(二)、施工工艺与技术路线</w:t>
        </w:r>
        <w:r>
          <w:tab/>
        </w:r>
        <w:r>
          <w:fldChar w:fldCharType="begin"/>
        </w:r>
        <w:r>
          <w:instrText xml:space="preserve"> PAGEREF _Toc22749 \h </w:instrText>
        </w:r>
        <w:r>
          <w:fldChar w:fldCharType="separate"/>
        </w:r>
        <w:r>
          <w:t>75</w:t>
        </w:r>
        <w:r>
          <w:fldChar w:fldCharType="end"/>
        </w:r>
      </w:hyperlink>
    </w:p>
    <w:p>
      <w:pPr>
        <w:pStyle w:val="TOC2"/>
        <w:tabs>
          <w:tab w:val="right" w:leader="dot" w:pos="8306"/>
        </w:tabs>
      </w:pPr>
      <w:hyperlink w:anchor="_Toc28344" w:history="1">
        <w:r>
          <w:rPr>
            <w:rFonts w:ascii="仿宋" w:eastAsia="仿宋" w:hAnsi="仿宋" w:cs="仿宋" w:hint="eastAsia"/>
            <w:lang w:eastAsia="zh-CN"/>
          </w:rPr>
          <w:t>(三)、关键节点施工计划</w:t>
        </w:r>
        <w:r>
          <w:tab/>
        </w:r>
        <w:r>
          <w:fldChar w:fldCharType="begin"/>
        </w:r>
        <w:r>
          <w:instrText xml:space="preserve"> PAGEREF _Toc28344 \h </w:instrText>
        </w:r>
        <w:r>
          <w:fldChar w:fldCharType="separate"/>
        </w:r>
        <w:r>
          <w:t>76</w:t>
        </w:r>
        <w:r>
          <w:fldChar w:fldCharType="end"/>
        </w:r>
      </w:hyperlink>
    </w:p>
    <w:p>
      <w:pPr>
        <w:pStyle w:val="TOC2"/>
        <w:tabs>
          <w:tab w:val="right" w:leader="dot" w:pos="8306"/>
        </w:tabs>
      </w:pPr>
      <w:hyperlink w:anchor="_Toc27893" w:history="1">
        <w:r>
          <w:rPr>
            <w:rFonts w:ascii="仿宋" w:eastAsia="仿宋" w:hAnsi="仿宋" w:cs="仿宋" w:hint="eastAsia"/>
            <w:lang w:eastAsia="zh-CN"/>
          </w:rPr>
          <w:t>(四)、施工现场管理</w:t>
        </w:r>
        <w:r>
          <w:tab/>
        </w:r>
        <w:r>
          <w:fldChar w:fldCharType="begin"/>
        </w:r>
        <w:r>
          <w:instrText xml:space="preserve"> PAGEREF _Toc27893 \h </w:instrText>
        </w:r>
        <w:r>
          <w:fldChar w:fldCharType="separate"/>
        </w:r>
        <w:r>
          <w:t>78</w:t>
        </w:r>
        <w:r>
          <w:fldChar w:fldCharType="end"/>
        </w:r>
      </w:hyperlink>
    </w:p>
    <w:p>
      <w:pPr>
        <w:pStyle w:val="TOC1"/>
        <w:tabs>
          <w:tab w:val="right" w:leader="dot" w:pos="8306"/>
        </w:tabs>
      </w:pPr>
      <w:hyperlink w:anchor="_Toc1281" w:history="1">
        <w:r>
          <w:rPr>
            <w:rFonts w:ascii="仿宋" w:eastAsia="仿宋" w:hAnsi="仿宋" w:cs="仿宋" w:hint="eastAsia"/>
            <w:lang w:eastAsia="zh-CN"/>
          </w:rPr>
          <w:t>十八、创新驱动与持续发展</w:t>
        </w:r>
        <w:r>
          <w:tab/>
        </w:r>
        <w:r>
          <w:fldChar w:fldCharType="begin"/>
        </w:r>
        <w:r>
          <w:instrText xml:space="preserve"> PAGEREF _Toc1281 \h </w:instrText>
        </w:r>
        <w:r>
          <w:fldChar w:fldCharType="separate"/>
        </w:r>
        <w:r>
          <w:t>80</w:t>
        </w:r>
        <w:r>
          <w:fldChar w:fldCharType="end"/>
        </w:r>
      </w:hyperlink>
    </w:p>
    <w:p>
      <w:pPr>
        <w:pStyle w:val="TOC2"/>
        <w:tabs>
          <w:tab w:val="right" w:leader="dot" w:pos="8306"/>
        </w:tabs>
      </w:pPr>
      <w:hyperlink w:anchor="_Toc19971" w:history="1">
        <w:r>
          <w:rPr>
            <w:rFonts w:ascii="仿宋" w:eastAsia="仿宋" w:hAnsi="仿宋" w:cs="仿宋" w:hint="eastAsia"/>
            <w:lang w:eastAsia="zh-CN"/>
          </w:rPr>
          <w:t>(一)、创新驱动战略实施</w:t>
        </w:r>
        <w:r>
          <w:tab/>
        </w:r>
        <w:r>
          <w:fldChar w:fldCharType="begin"/>
        </w:r>
        <w:r>
          <w:instrText xml:space="preserve"> PAGEREF _Toc19971 \h </w:instrText>
        </w:r>
        <w:r>
          <w:fldChar w:fldCharType="separate"/>
        </w:r>
        <w:r>
          <w:t>80</w:t>
        </w:r>
        <w:r>
          <w:fldChar w:fldCharType="end"/>
        </w:r>
      </w:hyperlink>
    </w:p>
    <w:p>
      <w:pPr>
        <w:pStyle w:val="TOC2"/>
        <w:tabs>
          <w:tab w:val="right" w:leader="dot" w:pos="8306"/>
        </w:tabs>
      </w:pPr>
      <w:hyperlink w:anchor="_Toc9022" w:history="1">
        <w:r>
          <w:rPr>
            <w:rFonts w:ascii="仿宋" w:eastAsia="仿宋" w:hAnsi="仿宋" w:cs="仿宋" w:hint="eastAsia"/>
            <w:lang w:eastAsia="zh-CN"/>
          </w:rPr>
          <w:t>(二)、持续发展路径探索</w:t>
        </w:r>
        <w:r>
          <w:tab/>
        </w:r>
        <w:r>
          <w:fldChar w:fldCharType="begin"/>
        </w:r>
        <w:r>
          <w:instrText xml:space="preserve"> PAGEREF _Toc9022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789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一、密度计项目的技术资源开发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二、密度计项目的人力资源管理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密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三、密度计项目的资金资源筹措与优化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密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4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密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密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密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08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密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密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智能技术的应用：密度计项目将利用智能技术，如物联网（IoT）和大数据分析，来监控和优化资源使用。通过实时数据分析，项目可以更有效地管理能源消耗、减少原材料浪费，并提高生产过程的整体效率。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388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86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906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https://d.book118.com/678110131063006046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72218"/>
    <w:rsid w:val="74E722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1013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2024-03-02T00:38:00Z</dcterms:created>
  <dcterms:modified xsi:type="dcterms:W3CDTF">2024-03-02T00:39:03Z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E65EB1630B17426F9C2C93E5DD2ED153_11</vt:lpwstr>
  </property>
  <property fmtid="{D5CDD505-2E9C-101B-9397-08002B2CF9AE}" pid="3" name="KSOProductBuildVer">
    <vt:lpwstr>2052-12.1.0.16250</vt:lpwstr>
  </property>
</Properties>
</file>