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胶原蛋白项目规划设计蓝图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00" w:history="1">
        <w:r>
          <w:rPr>
            <w:rFonts w:ascii="仿宋" w:eastAsia="仿宋" w:hAnsi="仿宋" w:cs="仿宋" w:hint="eastAsia"/>
            <w:lang w:eastAsia="zh-CN"/>
          </w:rPr>
          <w:t>前言</w:t>
        </w:r>
        <w:r>
          <w:tab/>
        </w:r>
        <w:r>
          <w:fldChar w:fldCharType="begin"/>
        </w:r>
        <w:r>
          <w:instrText xml:space="preserve"> PAGEREF _Toc29000 \h </w:instrText>
        </w:r>
        <w:r>
          <w:fldChar w:fldCharType="separate"/>
        </w:r>
        <w:r>
          <w:t>3</w:t>
        </w:r>
        <w:r>
          <w:fldChar w:fldCharType="end"/>
        </w:r>
      </w:hyperlink>
    </w:p>
    <w:p>
      <w:pPr>
        <w:pStyle w:val="TOC1"/>
        <w:tabs>
          <w:tab w:val="right" w:leader="dot" w:pos="8306"/>
        </w:tabs>
      </w:pPr>
      <w:hyperlink w:anchor="_Toc6977" w:history="1">
        <w:r>
          <w:rPr>
            <w:rFonts w:ascii="仿宋" w:eastAsia="仿宋" w:hAnsi="仿宋" w:cs="仿宋" w:hint="eastAsia"/>
            <w:lang w:eastAsia="zh-CN"/>
          </w:rPr>
          <w:t>一、工艺说明</w:t>
        </w:r>
        <w:r>
          <w:tab/>
        </w:r>
        <w:r>
          <w:fldChar w:fldCharType="begin"/>
        </w:r>
        <w:r>
          <w:instrText xml:space="preserve"> PAGEREF _Toc6977 \h </w:instrText>
        </w:r>
        <w:r>
          <w:fldChar w:fldCharType="separate"/>
        </w:r>
        <w:r>
          <w:t>3</w:t>
        </w:r>
        <w:r>
          <w:fldChar w:fldCharType="end"/>
        </w:r>
      </w:hyperlink>
    </w:p>
    <w:p>
      <w:pPr>
        <w:pStyle w:val="TOC2"/>
        <w:tabs>
          <w:tab w:val="right" w:leader="dot" w:pos="8306"/>
        </w:tabs>
      </w:pPr>
      <w:hyperlink w:anchor="_Toc1084" w:history="1">
        <w:r>
          <w:rPr>
            <w:rFonts w:ascii="仿宋" w:eastAsia="仿宋" w:hAnsi="仿宋" w:cs="仿宋" w:hint="eastAsia"/>
            <w:lang w:eastAsia="zh-CN"/>
          </w:rPr>
          <w:t>(一)、技术管理特点</w:t>
        </w:r>
        <w:r>
          <w:tab/>
        </w:r>
        <w:r>
          <w:fldChar w:fldCharType="begin"/>
        </w:r>
        <w:r>
          <w:instrText xml:space="preserve"> PAGEREF _Toc1084 \h </w:instrText>
        </w:r>
        <w:r>
          <w:fldChar w:fldCharType="separate"/>
        </w:r>
        <w:r>
          <w:t>3</w:t>
        </w:r>
        <w:r>
          <w:fldChar w:fldCharType="end"/>
        </w:r>
      </w:hyperlink>
    </w:p>
    <w:p>
      <w:pPr>
        <w:pStyle w:val="TOC2"/>
        <w:tabs>
          <w:tab w:val="right" w:leader="dot" w:pos="8306"/>
        </w:tabs>
      </w:pPr>
      <w:hyperlink w:anchor="_Toc28109" w:history="1">
        <w:r>
          <w:rPr>
            <w:rFonts w:ascii="仿宋" w:eastAsia="仿宋" w:hAnsi="仿宋" w:cs="仿宋" w:hint="eastAsia"/>
            <w:lang w:eastAsia="zh-CN"/>
          </w:rPr>
          <w:t>(二)、胶原蛋白项目工艺技术设计方案</w:t>
        </w:r>
        <w:r>
          <w:tab/>
        </w:r>
        <w:r>
          <w:fldChar w:fldCharType="begin"/>
        </w:r>
        <w:r>
          <w:instrText xml:space="preserve"> PAGEREF _Toc28109 \h </w:instrText>
        </w:r>
        <w:r>
          <w:fldChar w:fldCharType="separate"/>
        </w:r>
        <w:r>
          <w:t>4</w:t>
        </w:r>
        <w:r>
          <w:fldChar w:fldCharType="end"/>
        </w:r>
      </w:hyperlink>
    </w:p>
    <w:p>
      <w:pPr>
        <w:pStyle w:val="TOC2"/>
        <w:tabs>
          <w:tab w:val="right" w:leader="dot" w:pos="8306"/>
        </w:tabs>
      </w:pPr>
      <w:hyperlink w:anchor="_Toc30723" w:history="1">
        <w:r>
          <w:rPr>
            <w:rFonts w:ascii="仿宋" w:eastAsia="仿宋" w:hAnsi="仿宋" w:cs="仿宋" w:hint="eastAsia"/>
            <w:lang w:eastAsia="zh-CN"/>
          </w:rPr>
          <w:t>(三)、设备选型方案</w:t>
        </w:r>
        <w:r>
          <w:tab/>
        </w:r>
        <w:r>
          <w:fldChar w:fldCharType="begin"/>
        </w:r>
        <w:r>
          <w:instrText xml:space="preserve"> PAGEREF _Toc30723 \h </w:instrText>
        </w:r>
        <w:r>
          <w:fldChar w:fldCharType="separate"/>
        </w:r>
        <w:r>
          <w:t>5</w:t>
        </w:r>
        <w:r>
          <w:fldChar w:fldCharType="end"/>
        </w:r>
      </w:hyperlink>
    </w:p>
    <w:p>
      <w:pPr>
        <w:pStyle w:val="TOC1"/>
        <w:tabs>
          <w:tab w:val="right" w:leader="dot" w:pos="8306"/>
        </w:tabs>
      </w:pPr>
      <w:hyperlink w:anchor="_Toc10070" w:history="1">
        <w:r>
          <w:rPr>
            <w:rFonts w:ascii="仿宋" w:eastAsia="仿宋" w:hAnsi="仿宋" w:cs="仿宋" w:hint="eastAsia"/>
            <w:lang w:eastAsia="zh-CN"/>
          </w:rPr>
          <w:t>二、胶原蛋白项目建设单位说明</w:t>
        </w:r>
        <w:r>
          <w:tab/>
        </w:r>
        <w:r>
          <w:fldChar w:fldCharType="begin"/>
        </w:r>
        <w:r>
          <w:instrText xml:space="preserve"> PAGEREF _Toc10070 \h </w:instrText>
        </w:r>
        <w:r>
          <w:fldChar w:fldCharType="separate"/>
        </w:r>
        <w:r>
          <w:t>7</w:t>
        </w:r>
        <w:r>
          <w:fldChar w:fldCharType="end"/>
        </w:r>
      </w:hyperlink>
    </w:p>
    <w:p>
      <w:pPr>
        <w:pStyle w:val="TOC2"/>
        <w:tabs>
          <w:tab w:val="right" w:leader="dot" w:pos="8306"/>
        </w:tabs>
      </w:pPr>
      <w:hyperlink w:anchor="_Toc1901" w:history="1">
        <w:r>
          <w:rPr>
            <w:rFonts w:ascii="仿宋" w:eastAsia="仿宋" w:hAnsi="仿宋" w:cs="仿宋" w:hint="eastAsia"/>
            <w:lang w:eastAsia="zh-CN"/>
          </w:rPr>
          <w:t>(一)、胶原蛋白项目承办单位基本情况</w:t>
        </w:r>
        <w:r>
          <w:tab/>
        </w:r>
        <w:r>
          <w:fldChar w:fldCharType="begin"/>
        </w:r>
        <w:r>
          <w:instrText xml:space="preserve"> PAGEREF _Toc1901 \h </w:instrText>
        </w:r>
        <w:r>
          <w:fldChar w:fldCharType="separate"/>
        </w:r>
        <w:r>
          <w:t>7</w:t>
        </w:r>
        <w:r>
          <w:fldChar w:fldCharType="end"/>
        </w:r>
      </w:hyperlink>
    </w:p>
    <w:p>
      <w:pPr>
        <w:pStyle w:val="TOC2"/>
        <w:tabs>
          <w:tab w:val="right" w:leader="dot" w:pos="8306"/>
        </w:tabs>
      </w:pPr>
      <w:hyperlink w:anchor="_Toc21797" w:history="1">
        <w:r>
          <w:rPr>
            <w:rFonts w:ascii="仿宋" w:eastAsia="仿宋" w:hAnsi="仿宋" w:cs="仿宋" w:hint="eastAsia"/>
            <w:lang w:eastAsia="zh-CN"/>
          </w:rPr>
          <w:t>(二)、公司经济效益分析</w:t>
        </w:r>
        <w:r>
          <w:tab/>
        </w:r>
        <w:r>
          <w:fldChar w:fldCharType="begin"/>
        </w:r>
        <w:r>
          <w:instrText xml:space="preserve"> PAGEREF _Toc21797 \h </w:instrText>
        </w:r>
        <w:r>
          <w:fldChar w:fldCharType="separate"/>
        </w:r>
        <w:r>
          <w:t>7</w:t>
        </w:r>
        <w:r>
          <w:fldChar w:fldCharType="end"/>
        </w:r>
      </w:hyperlink>
    </w:p>
    <w:p>
      <w:pPr>
        <w:pStyle w:val="TOC1"/>
        <w:tabs>
          <w:tab w:val="right" w:leader="dot" w:pos="8306"/>
        </w:tabs>
      </w:pPr>
      <w:hyperlink w:anchor="_Toc14705" w:history="1">
        <w:r>
          <w:rPr>
            <w:rFonts w:ascii="仿宋" w:eastAsia="仿宋" w:hAnsi="仿宋" w:cs="仿宋" w:hint="eastAsia"/>
            <w:lang w:eastAsia="zh-CN"/>
          </w:rPr>
          <w:t>三、胶原蛋白项目选址可行性分析</w:t>
        </w:r>
        <w:r>
          <w:tab/>
        </w:r>
        <w:r>
          <w:fldChar w:fldCharType="begin"/>
        </w:r>
        <w:r>
          <w:instrText xml:space="preserve"> PAGEREF _Toc14705 \h </w:instrText>
        </w:r>
        <w:r>
          <w:fldChar w:fldCharType="separate"/>
        </w:r>
        <w:r>
          <w:t>8</w:t>
        </w:r>
        <w:r>
          <w:fldChar w:fldCharType="end"/>
        </w:r>
      </w:hyperlink>
    </w:p>
    <w:p>
      <w:pPr>
        <w:pStyle w:val="TOC2"/>
        <w:tabs>
          <w:tab w:val="right" w:leader="dot" w:pos="8306"/>
        </w:tabs>
      </w:pPr>
      <w:hyperlink w:anchor="_Toc7653" w:history="1">
        <w:r>
          <w:rPr>
            <w:rFonts w:ascii="仿宋" w:eastAsia="仿宋" w:hAnsi="仿宋" w:cs="仿宋" w:hint="eastAsia"/>
            <w:lang w:eastAsia="zh-CN"/>
          </w:rPr>
          <w:t>(一)、胶原蛋白项目选址</w:t>
        </w:r>
        <w:r>
          <w:tab/>
        </w:r>
        <w:r>
          <w:fldChar w:fldCharType="begin"/>
        </w:r>
        <w:r>
          <w:instrText xml:space="preserve"> PAGEREF _Toc7653 \h </w:instrText>
        </w:r>
        <w:r>
          <w:fldChar w:fldCharType="separate"/>
        </w:r>
        <w:r>
          <w:t>8</w:t>
        </w:r>
        <w:r>
          <w:fldChar w:fldCharType="end"/>
        </w:r>
      </w:hyperlink>
    </w:p>
    <w:p>
      <w:pPr>
        <w:pStyle w:val="TOC2"/>
        <w:tabs>
          <w:tab w:val="right" w:leader="dot" w:pos="8306"/>
        </w:tabs>
      </w:pPr>
      <w:hyperlink w:anchor="_Toc3954" w:history="1">
        <w:r>
          <w:rPr>
            <w:rFonts w:ascii="仿宋" w:eastAsia="仿宋" w:hAnsi="仿宋" w:cs="仿宋" w:hint="eastAsia"/>
            <w:lang w:eastAsia="zh-CN"/>
          </w:rPr>
          <w:t>(二)、用地控制指标</w:t>
        </w:r>
        <w:r>
          <w:tab/>
        </w:r>
        <w:r>
          <w:fldChar w:fldCharType="begin"/>
        </w:r>
        <w:r>
          <w:instrText xml:space="preserve"> PAGEREF _Toc3954 \h </w:instrText>
        </w:r>
        <w:r>
          <w:fldChar w:fldCharType="separate"/>
        </w:r>
        <w:r>
          <w:t>8</w:t>
        </w:r>
        <w:r>
          <w:fldChar w:fldCharType="end"/>
        </w:r>
      </w:hyperlink>
    </w:p>
    <w:p>
      <w:pPr>
        <w:pStyle w:val="TOC2"/>
        <w:tabs>
          <w:tab w:val="right" w:leader="dot" w:pos="8306"/>
        </w:tabs>
      </w:pPr>
      <w:hyperlink w:anchor="_Toc9538" w:history="1">
        <w:r>
          <w:rPr>
            <w:rFonts w:ascii="仿宋" w:eastAsia="仿宋" w:hAnsi="仿宋" w:cs="仿宋" w:hint="eastAsia"/>
            <w:lang w:eastAsia="zh-CN"/>
          </w:rPr>
          <w:t>(三)、节约用地措施</w:t>
        </w:r>
        <w:r>
          <w:tab/>
        </w:r>
        <w:r>
          <w:fldChar w:fldCharType="begin"/>
        </w:r>
        <w:r>
          <w:instrText xml:space="preserve"> PAGEREF _Toc9538 \h </w:instrText>
        </w:r>
        <w:r>
          <w:fldChar w:fldCharType="separate"/>
        </w:r>
        <w:r>
          <w:t>10</w:t>
        </w:r>
        <w:r>
          <w:fldChar w:fldCharType="end"/>
        </w:r>
      </w:hyperlink>
    </w:p>
    <w:p>
      <w:pPr>
        <w:pStyle w:val="TOC2"/>
        <w:tabs>
          <w:tab w:val="right" w:leader="dot" w:pos="8306"/>
        </w:tabs>
      </w:pPr>
      <w:hyperlink w:anchor="_Toc3801" w:history="1">
        <w:r>
          <w:rPr>
            <w:rFonts w:ascii="仿宋" w:eastAsia="仿宋" w:hAnsi="仿宋" w:cs="仿宋" w:hint="eastAsia"/>
            <w:lang w:eastAsia="zh-CN"/>
          </w:rPr>
          <w:t>(四)、总图布置方案</w:t>
        </w:r>
        <w:r>
          <w:tab/>
        </w:r>
        <w:r>
          <w:fldChar w:fldCharType="begin"/>
        </w:r>
        <w:r>
          <w:instrText xml:space="preserve"> PAGEREF _Toc3801 \h </w:instrText>
        </w:r>
        <w:r>
          <w:fldChar w:fldCharType="separate"/>
        </w:r>
        <w:r>
          <w:t>11</w:t>
        </w:r>
        <w:r>
          <w:fldChar w:fldCharType="end"/>
        </w:r>
      </w:hyperlink>
    </w:p>
    <w:p>
      <w:pPr>
        <w:pStyle w:val="TOC2"/>
        <w:tabs>
          <w:tab w:val="right" w:leader="dot" w:pos="8306"/>
        </w:tabs>
      </w:pPr>
      <w:hyperlink w:anchor="_Toc20907" w:history="1">
        <w:r>
          <w:rPr>
            <w:rFonts w:ascii="仿宋" w:eastAsia="仿宋" w:hAnsi="仿宋" w:cs="仿宋" w:hint="eastAsia"/>
            <w:lang w:eastAsia="zh-CN"/>
          </w:rPr>
          <w:t>(五)、选址综合评价</w:t>
        </w:r>
        <w:r>
          <w:tab/>
        </w:r>
        <w:r>
          <w:fldChar w:fldCharType="begin"/>
        </w:r>
        <w:r>
          <w:instrText xml:space="preserve"> PAGEREF _Toc20907 \h </w:instrText>
        </w:r>
        <w:r>
          <w:fldChar w:fldCharType="separate"/>
        </w:r>
        <w:r>
          <w:t>12</w:t>
        </w:r>
        <w:r>
          <w:fldChar w:fldCharType="end"/>
        </w:r>
      </w:hyperlink>
    </w:p>
    <w:p>
      <w:pPr>
        <w:pStyle w:val="TOC1"/>
        <w:tabs>
          <w:tab w:val="right" w:leader="dot" w:pos="8306"/>
        </w:tabs>
      </w:pPr>
      <w:hyperlink w:anchor="_Toc18530" w:history="1">
        <w:r>
          <w:rPr>
            <w:rFonts w:ascii="仿宋" w:eastAsia="仿宋" w:hAnsi="仿宋" w:cs="仿宋" w:hint="eastAsia"/>
            <w:lang w:eastAsia="zh-CN"/>
          </w:rPr>
          <w:t>四、胶原蛋白项目文档管理</w:t>
        </w:r>
        <w:r>
          <w:tab/>
        </w:r>
        <w:r>
          <w:fldChar w:fldCharType="begin"/>
        </w:r>
        <w:r>
          <w:instrText xml:space="preserve"> PAGEREF _Toc18530 \h </w:instrText>
        </w:r>
        <w:r>
          <w:fldChar w:fldCharType="separate"/>
        </w:r>
        <w:r>
          <w:t>13</w:t>
        </w:r>
        <w:r>
          <w:fldChar w:fldCharType="end"/>
        </w:r>
      </w:hyperlink>
    </w:p>
    <w:p>
      <w:pPr>
        <w:pStyle w:val="TOC2"/>
        <w:tabs>
          <w:tab w:val="right" w:leader="dot" w:pos="8306"/>
        </w:tabs>
      </w:pPr>
      <w:hyperlink w:anchor="_Toc11496" w:history="1">
        <w:r>
          <w:rPr>
            <w:rFonts w:ascii="仿宋" w:eastAsia="仿宋" w:hAnsi="仿宋" w:cs="仿宋" w:hint="eastAsia"/>
            <w:lang w:eastAsia="zh-CN"/>
          </w:rPr>
          <w:t>(一)、文档编制与审查</w:t>
        </w:r>
        <w:r>
          <w:tab/>
        </w:r>
        <w:r>
          <w:fldChar w:fldCharType="begin"/>
        </w:r>
        <w:r>
          <w:instrText xml:space="preserve"> PAGEREF _Toc11496 \h </w:instrText>
        </w:r>
        <w:r>
          <w:fldChar w:fldCharType="separate"/>
        </w:r>
        <w:r>
          <w:t>13</w:t>
        </w:r>
        <w:r>
          <w:fldChar w:fldCharType="end"/>
        </w:r>
      </w:hyperlink>
    </w:p>
    <w:p>
      <w:pPr>
        <w:pStyle w:val="TOC2"/>
        <w:tabs>
          <w:tab w:val="right" w:leader="dot" w:pos="8306"/>
        </w:tabs>
      </w:pPr>
      <w:hyperlink w:anchor="_Toc21185" w:history="1">
        <w:r>
          <w:rPr>
            <w:rFonts w:ascii="仿宋" w:eastAsia="仿宋" w:hAnsi="仿宋" w:cs="仿宋" w:hint="eastAsia"/>
            <w:lang w:eastAsia="zh-CN"/>
          </w:rPr>
          <w:t>(二)、文档发布与分发</w:t>
        </w:r>
        <w:r>
          <w:tab/>
        </w:r>
        <w:r>
          <w:fldChar w:fldCharType="begin"/>
        </w:r>
        <w:r>
          <w:instrText xml:space="preserve"> PAGEREF _Toc21185 \h </w:instrText>
        </w:r>
        <w:r>
          <w:fldChar w:fldCharType="separate"/>
        </w:r>
        <w:r>
          <w:t>15</w:t>
        </w:r>
        <w:r>
          <w:fldChar w:fldCharType="end"/>
        </w:r>
      </w:hyperlink>
    </w:p>
    <w:p>
      <w:pPr>
        <w:pStyle w:val="TOC2"/>
        <w:tabs>
          <w:tab w:val="right" w:leader="dot" w:pos="8306"/>
        </w:tabs>
      </w:pPr>
      <w:hyperlink w:anchor="_Toc7847" w:history="1">
        <w:r>
          <w:rPr>
            <w:rFonts w:ascii="仿宋" w:eastAsia="仿宋" w:hAnsi="仿宋" w:cs="仿宋" w:hint="eastAsia"/>
            <w:lang w:eastAsia="zh-CN"/>
          </w:rPr>
          <w:t>(三)、文档存档与归档</w:t>
        </w:r>
        <w:r>
          <w:tab/>
        </w:r>
        <w:r>
          <w:fldChar w:fldCharType="begin"/>
        </w:r>
        <w:r>
          <w:instrText xml:space="preserve"> PAGEREF _Toc7847 \h </w:instrText>
        </w:r>
        <w:r>
          <w:fldChar w:fldCharType="separate"/>
        </w:r>
        <w:r>
          <w:t>16</w:t>
        </w:r>
        <w:r>
          <w:fldChar w:fldCharType="end"/>
        </w:r>
      </w:hyperlink>
    </w:p>
    <w:p>
      <w:pPr>
        <w:pStyle w:val="TOC1"/>
        <w:tabs>
          <w:tab w:val="right" w:leader="dot" w:pos="8306"/>
        </w:tabs>
      </w:pPr>
      <w:hyperlink w:anchor="_Toc7058" w:history="1">
        <w:r>
          <w:rPr>
            <w:rFonts w:ascii="仿宋" w:eastAsia="仿宋" w:hAnsi="仿宋" w:cs="仿宋" w:hint="eastAsia"/>
            <w:lang w:eastAsia="zh-CN"/>
          </w:rPr>
          <w:t>五、胶原蛋白项目危机管理</w:t>
        </w:r>
        <w:r>
          <w:tab/>
        </w:r>
        <w:r>
          <w:fldChar w:fldCharType="begin"/>
        </w:r>
        <w:r>
          <w:instrText xml:space="preserve"> PAGEREF _Toc7058 \h </w:instrText>
        </w:r>
        <w:r>
          <w:fldChar w:fldCharType="separate"/>
        </w:r>
        <w:r>
          <w:t>17</w:t>
        </w:r>
        <w:r>
          <w:fldChar w:fldCharType="end"/>
        </w:r>
      </w:hyperlink>
    </w:p>
    <w:p>
      <w:pPr>
        <w:pStyle w:val="TOC2"/>
        <w:tabs>
          <w:tab w:val="right" w:leader="dot" w:pos="8306"/>
        </w:tabs>
      </w:pPr>
      <w:hyperlink w:anchor="_Toc30766" w:history="1">
        <w:r>
          <w:rPr>
            <w:rFonts w:ascii="仿宋" w:eastAsia="仿宋" w:hAnsi="仿宋" w:cs="仿宋" w:hint="eastAsia"/>
            <w:lang w:eastAsia="zh-CN"/>
          </w:rPr>
          <w:t>(一)、危机预警与识别</w:t>
        </w:r>
        <w:r>
          <w:tab/>
        </w:r>
        <w:r>
          <w:fldChar w:fldCharType="begin"/>
        </w:r>
        <w:r>
          <w:instrText xml:space="preserve"> PAGEREF _Toc30766 \h </w:instrText>
        </w:r>
        <w:r>
          <w:fldChar w:fldCharType="separate"/>
        </w:r>
        <w:r>
          <w:t>17</w:t>
        </w:r>
        <w:r>
          <w:fldChar w:fldCharType="end"/>
        </w:r>
      </w:hyperlink>
    </w:p>
    <w:p>
      <w:pPr>
        <w:pStyle w:val="TOC2"/>
        <w:tabs>
          <w:tab w:val="right" w:leader="dot" w:pos="8306"/>
        </w:tabs>
      </w:pPr>
      <w:hyperlink w:anchor="_Toc18610" w:history="1">
        <w:r>
          <w:rPr>
            <w:rFonts w:ascii="仿宋" w:eastAsia="仿宋" w:hAnsi="仿宋" w:cs="仿宋" w:hint="eastAsia"/>
            <w:lang w:eastAsia="zh-CN"/>
          </w:rPr>
          <w:t>(二)、危机应对与恢复</w:t>
        </w:r>
        <w:r>
          <w:tab/>
        </w:r>
        <w:r>
          <w:fldChar w:fldCharType="begin"/>
        </w:r>
        <w:r>
          <w:instrText xml:space="preserve"> PAGEREF _Toc18610 \h </w:instrText>
        </w:r>
        <w:r>
          <w:fldChar w:fldCharType="separate"/>
        </w:r>
        <w:r>
          <w:t>18</w:t>
        </w:r>
        <w:r>
          <w:fldChar w:fldCharType="end"/>
        </w:r>
      </w:hyperlink>
    </w:p>
    <w:p>
      <w:pPr>
        <w:pStyle w:val="TOC1"/>
        <w:tabs>
          <w:tab w:val="right" w:leader="dot" w:pos="8306"/>
        </w:tabs>
      </w:pPr>
      <w:hyperlink w:anchor="_Toc17102" w:history="1">
        <w:r>
          <w:rPr>
            <w:rFonts w:ascii="仿宋" w:eastAsia="仿宋" w:hAnsi="仿宋" w:cs="仿宋" w:hint="eastAsia"/>
            <w:lang w:eastAsia="zh-CN"/>
          </w:rPr>
          <w:t>六、市场分析、调研</w:t>
        </w:r>
        <w:r>
          <w:tab/>
        </w:r>
        <w:r>
          <w:fldChar w:fldCharType="begin"/>
        </w:r>
        <w:r>
          <w:instrText xml:space="preserve"> PAGEREF _Toc17102 \h </w:instrText>
        </w:r>
        <w:r>
          <w:fldChar w:fldCharType="separate"/>
        </w:r>
        <w:r>
          <w:t>19</w:t>
        </w:r>
        <w:r>
          <w:fldChar w:fldCharType="end"/>
        </w:r>
      </w:hyperlink>
    </w:p>
    <w:p>
      <w:pPr>
        <w:pStyle w:val="TOC2"/>
        <w:tabs>
          <w:tab w:val="right" w:leader="dot" w:pos="8306"/>
        </w:tabs>
      </w:pPr>
      <w:hyperlink w:anchor="_Toc30064" w:history="1">
        <w:r>
          <w:rPr>
            <w:rFonts w:ascii="仿宋" w:eastAsia="仿宋" w:hAnsi="仿宋" w:cs="仿宋" w:hint="eastAsia"/>
            <w:lang w:eastAsia="zh-CN"/>
          </w:rPr>
          <w:t>(一)、胶原蛋白行业分析</w:t>
        </w:r>
        <w:r>
          <w:tab/>
        </w:r>
        <w:r>
          <w:fldChar w:fldCharType="begin"/>
        </w:r>
        <w:r>
          <w:instrText xml:space="preserve"> PAGEREF _Toc30064 \h </w:instrText>
        </w:r>
        <w:r>
          <w:fldChar w:fldCharType="separate"/>
        </w:r>
        <w:r>
          <w:t>19</w:t>
        </w:r>
        <w:r>
          <w:fldChar w:fldCharType="end"/>
        </w:r>
      </w:hyperlink>
    </w:p>
    <w:p>
      <w:pPr>
        <w:pStyle w:val="TOC2"/>
        <w:tabs>
          <w:tab w:val="right" w:leader="dot" w:pos="8306"/>
        </w:tabs>
      </w:pPr>
      <w:hyperlink w:anchor="_Toc3796" w:history="1">
        <w:r>
          <w:rPr>
            <w:rFonts w:ascii="仿宋" w:eastAsia="仿宋" w:hAnsi="仿宋" w:cs="仿宋" w:hint="eastAsia"/>
            <w:lang w:eastAsia="zh-CN"/>
          </w:rPr>
          <w:t>(二)、胶原蛋白市场分析预测</w:t>
        </w:r>
        <w:r>
          <w:tab/>
        </w:r>
        <w:r>
          <w:fldChar w:fldCharType="begin"/>
        </w:r>
        <w:r>
          <w:instrText xml:space="preserve"> PAGEREF _Toc3796 \h </w:instrText>
        </w:r>
        <w:r>
          <w:fldChar w:fldCharType="separate"/>
        </w:r>
        <w:r>
          <w:t>20</w:t>
        </w:r>
        <w:r>
          <w:fldChar w:fldCharType="end"/>
        </w:r>
      </w:hyperlink>
    </w:p>
    <w:p>
      <w:pPr>
        <w:pStyle w:val="TOC1"/>
        <w:tabs>
          <w:tab w:val="right" w:leader="dot" w:pos="8306"/>
        </w:tabs>
      </w:pPr>
      <w:hyperlink w:anchor="_Toc12859" w:history="1">
        <w:r>
          <w:rPr>
            <w:rFonts w:ascii="仿宋" w:eastAsia="仿宋" w:hAnsi="仿宋" w:cs="仿宋" w:hint="eastAsia"/>
            <w:lang w:eastAsia="zh-CN"/>
          </w:rPr>
          <w:t>七、生产安全保护</w:t>
        </w:r>
        <w:r>
          <w:tab/>
        </w:r>
        <w:r>
          <w:fldChar w:fldCharType="begin"/>
        </w:r>
        <w:r>
          <w:instrText xml:space="preserve"> PAGEREF _Toc12859 \h </w:instrText>
        </w:r>
        <w:r>
          <w:fldChar w:fldCharType="separate"/>
        </w:r>
        <w:r>
          <w:t>21</w:t>
        </w:r>
        <w:r>
          <w:fldChar w:fldCharType="end"/>
        </w:r>
      </w:hyperlink>
    </w:p>
    <w:p>
      <w:pPr>
        <w:pStyle w:val="TOC2"/>
        <w:tabs>
          <w:tab w:val="right" w:leader="dot" w:pos="8306"/>
        </w:tabs>
      </w:pPr>
      <w:hyperlink w:anchor="_Toc12033" w:history="1">
        <w:r>
          <w:rPr>
            <w:rFonts w:ascii="仿宋" w:eastAsia="仿宋" w:hAnsi="仿宋" w:cs="仿宋" w:hint="eastAsia"/>
            <w:lang w:eastAsia="zh-CN"/>
          </w:rPr>
          <w:t>(一)、消防安全</w:t>
        </w:r>
        <w:r>
          <w:tab/>
        </w:r>
        <w:r>
          <w:fldChar w:fldCharType="begin"/>
        </w:r>
        <w:r>
          <w:instrText xml:space="preserve"> PAGEREF _Toc12033 \h </w:instrText>
        </w:r>
        <w:r>
          <w:fldChar w:fldCharType="separate"/>
        </w:r>
        <w:r>
          <w:t>21</w:t>
        </w:r>
        <w:r>
          <w:fldChar w:fldCharType="end"/>
        </w:r>
      </w:hyperlink>
    </w:p>
    <w:p>
      <w:pPr>
        <w:pStyle w:val="TOC2"/>
        <w:tabs>
          <w:tab w:val="right" w:leader="dot" w:pos="8306"/>
        </w:tabs>
      </w:pPr>
      <w:hyperlink w:anchor="_Toc8879" w:history="1">
        <w:r>
          <w:rPr>
            <w:rFonts w:ascii="仿宋" w:eastAsia="仿宋" w:hAnsi="仿宋" w:cs="仿宋" w:hint="eastAsia"/>
            <w:lang w:eastAsia="zh-CN"/>
          </w:rPr>
          <w:t>(二)、防火防爆总图布置措施</w:t>
        </w:r>
        <w:r>
          <w:tab/>
        </w:r>
        <w:r>
          <w:fldChar w:fldCharType="begin"/>
        </w:r>
        <w:r>
          <w:instrText xml:space="preserve"> PAGEREF _Toc8879 \h </w:instrText>
        </w:r>
        <w:r>
          <w:fldChar w:fldCharType="separate"/>
        </w:r>
        <w:r>
          <w:t>22</w:t>
        </w:r>
        <w:r>
          <w:fldChar w:fldCharType="end"/>
        </w:r>
      </w:hyperlink>
    </w:p>
    <w:p>
      <w:pPr>
        <w:pStyle w:val="TOC2"/>
        <w:tabs>
          <w:tab w:val="right" w:leader="dot" w:pos="8306"/>
        </w:tabs>
      </w:pPr>
      <w:hyperlink w:anchor="_Toc27862" w:history="1">
        <w:r>
          <w:rPr>
            <w:rFonts w:ascii="仿宋" w:eastAsia="仿宋" w:hAnsi="仿宋" w:cs="仿宋" w:hint="eastAsia"/>
            <w:lang w:eastAsia="zh-CN"/>
          </w:rPr>
          <w:t>(三)、自然灾害防范措施</w:t>
        </w:r>
        <w:r>
          <w:tab/>
        </w:r>
        <w:r>
          <w:fldChar w:fldCharType="begin"/>
        </w:r>
        <w:r>
          <w:instrText xml:space="preserve"> PAGEREF _Toc27862 \h </w:instrText>
        </w:r>
        <w:r>
          <w:fldChar w:fldCharType="separate"/>
        </w:r>
        <w:r>
          <w:t>23</w:t>
        </w:r>
        <w:r>
          <w:fldChar w:fldCharType="end"/>
        </w:r>
      </w:hyperlink>
    </w:p>
    <w:p>
      <w:pPr>
        <w:pStyle w:val="TOC2"/>
        <w:tabs>
          <w:tab w:val="right" w:leader="dot" w:pos="8306"/>
        </w:tabs>
      </w:pPr>
      <w:hyperlink w:anchor="_Toc13624" w:history="1">
        <w:r>
          <w:rPr>
            <w:rFonts w:ascii="仿宋" w:eastAsia="仿宋" w:hAnsi="仿宋" w:cs="仿宋" w:hint="eastAsia"/>
            <w:lang w:eastAsia="zh-CN"/>
          </w:rPr>
          <w:t>(四)、安全色及安全标志使用要求</w:t>
        </w:r>
        <w:r>
          <w:tab/>
        </w:r>
        <w:r>
          <w:fldChar w:fldCharType="begin"/>
        </w:r>
        <w:r>
          <w:instrText xml:space="preserve"> PAGEREF _Toc13624 \h </w:instrText>
        </w:r>
        <w:r>
          <w:fldChar w:fldCharType="separate"/>
        </w:r>
        <w:r>
          <w:t>24</w:t>
        </w:r>
        <w:r>
          <w:fldChar w:fldCharType="end"/>
        </w:r>
      </w:hyperlink>
    </w:p>
    <w:p>
      <w:pPr>
        <w:pStyle w:val="TOC2"/>
        <w:tabs>
          <w:tab w:val="right" w:leader="dot" w:pos="8306"/>
        </w:tabs>
      </w:pPr>
      <w:hyperlink w:anchor="_Toc25660" w:history="1">
        <w:r>
          <w:rPr>
            <w:rFonts w:ascii="仿宋" w:eastAsia="仿宋" w:hAnsi="仿宋" w:cs="仿宋" w:hint="eastAsia"/>
            <w:lang w:eastAsia="zh-CN"/>
          </w:rPr>
          <w:t>(五)、防尘防毒措施</w:t>
        </w:r>
        <w:r>
          <w:tab/>
        </w:r>
        <w:r>
          <w:fldChar w:fldCharType="begin"/>
        </w:r>
        <w:r>
          <w:instrText xml:space="preserve"> PAGEREF _Toc25660 \h </w:instrText>
        </w:r>
        <w:r>
          <w:fldChar w:fldCharType="separate"/>
        </w:r>
        <w:r>
          <w:t>25</w:t>
        </w:r>
        <w:r>
          <w:fldChar w:fldCharType="end"/>
        </w:r>
      </w:hyperlink>
    </w:p>
    <w:p>
      <w:pPr>
        <w:pStyle w:val="TOC2"/>
        <w:tabs>
          <w:tab w:val="right" w:leader="dot" w:pos="8306"/>
        </w:tabs>
      </w:pPr>
      <w:hyperlink w:anchor="_Toc2213" w:history="1">
        <w:r>
          <w:rPr>
            <w:rFonts w:ascii="仿宋" w:eastAsia="仿宋" w:hAnsi="仿宋" w:cs="仿宋" w:hint="eastAsia"/>
            <w:lang w:eastAsia="zh-CN"/>
          </w:rPr>
          <w:t>(六)、防静电、触电防护及防雷措施</w:t>
        </w:r>
        <w:r>
          <w:tab/>
        </w:r>
        <w:r>
          <w:fldChar w:fldCharType="begin"/>
        </w:r>
        <w:r>
          <w:instrText xml:space="preserve"> PAGEREF _Toc2213 \h </w:instrText>
        </w:r>
        <w:r>
          <w:fldChar w:fldCharType="separate"/>
        </w:r>
        <w:r>
          <w:t>26</w:t>
        </w:r>
        <w:r>
          <w:fldChar w:fldCharType="end"/>
        </w:r>
      </w:hyperlink>
    </w:p>
    <w:p>
      <w:pPr>
        <w:pStyle w:val="TOC2"/>
        <w:tabs>
          <w:tab w:val="right" w:leader="dot" w:pos="8306"/>
        </w:tabs>
      </w:pPr>
      <w:hyperlink w:anchor="_Toc26945" w:history="1">
        <w:r>
          <w:rPr>
            <w:rFonts w:ascii="仿宋" w:eastAsia="仿宋" w:hAnsi="仿宋" w:cs="仿宋" w:hint="eastAsia"/>
            <w:lang w:eastAsia="zh-CN"/>
          </w:rPr>
          <w:t>(七)、机械设备安全保障措施</w:t>
        </w:r>
        <w:r>
          <w:tab/>
        </w:r>
        <w:r>
          <w:fldChar w:fldCharType="begin"/>
        </w:r>
        <w:r>
          <w:instrText xml:space="preserve"> PAGEREF _Toc26945 \h </w:instrText>
        </w:r>
        <w:r>
          <w:fldChar w:fldCharType="separate"/>
        </w:r>
        <w:r>
          <w:t>27</w:t>
        </w:r>
        <w:r>
          <w:fldChar w:fldCharType="end"/>
        </w:r>
      </w:hyperlink>
    </w:p>
    <w:p>
      <w:pPr>
        <w:pStyle w:val="TOC1"/>
        <w:tabs>
          <w:tab w:val="right" w:leader="dot" w:pos="8306"/>
        </w:tabs>
      </w:pPr>
      <w:hyperlink w:anchor="_Toc30549" w:history="1">
        <w:r>
          <w:rPr>
            <w:rFonts w:ascii="仿宋" w:eastAsia="仿宋" w:hAnsi="仿宋" w:cs="仿宋" w:hint="eastAsia"/>
            <w:lang w:eastAsia="zh-CN"/>
          </w:rPr>
          <w:t>八、胶原蛋白项目风险管理</w:t>
        </w:r>
        <w:r>
          <w:tab/>
        </w:r>
        <w:r>
          <w:fldChar w:fldCharType="begin"/>
        </w:r>
        <w:r>
          <w:instrText xml:space="preserve"> PAGEREF _Toc30549 \h </w:instrText>
        </w:r>
        <w:r>
          <w:fldChar w:fldCharType="separate"/>
        </w:r>
        <w:r>
          <w:t>28</w:t>
        </w:r>
        <w:r>
          <w:fldChar w:fldCharType="end"/>
        </w:r>
      </w:hyperlink>
    </w:p>
    <w:p>
      <w:pPr>
        <w:pStyle w:val="TOC2"/>
        <w:tabs>
          <w:tab w:val="right" w:leader="dot" w:pos="8306"/>
        </w:tabs>
      </w:pPr>
      <w:hyperlink w:anchor="_Toc12560" w:history="1">
        <w:r>
          <w:rPr>
            <w:rFonts w:ascii="仿宋" w:eastAsia="仿宋" w:hAnsi="仿宋" w:cs="仿宋" w:hint="eastAsia"/>
            <w:lang w:eastAsia="zh-CN"/>
          </w:rPr>
          <w:t>(一)、风险识别与评估</w:t>
        </w:r>
        <w:r>
          <w:tab/>
        </w:r>
        <w:r>
          <w:fldChar w:fldCharType="begin"/>
        </w:r>
        <w:r>
          <w:instrText xml:space="preserve"> PAGEREF _Toc12560 \h </w:instrText>
        </w:r>
        <w:r>
          <w:fldChar w:fldCharType="separate"/>
        </w:r>
        <w:r>
          <w:t>28</w:t>
        </w:r>
        <w:r>
          <w:fldChar w:fldCharType="end"/>
        </w:r>
      </w:hyperlink>
    </w:p>
    <w:p>
      <w:pPr>
        <w:pStyle w:val="TOC2"/>
        <w:tabs>
          <w:tab w:val="right" w:leader="dot" w:pos="8306"/>
        </w:tabs>
      </w:pPr>
      <w:hyperlink w:anchor="_Toc15601" w:history="1">
        <w:r>
          <w:rPr>
            <w:rFonts w:ascii="仿宋" w:eastAsia="仿宋" w:hAnsi="仿宋" w:cs="仿宋" w:hint="eastAsia"/>
            <w:lang w:eastAsia="zh-CN"/>
          </w:rPr>
          <w:t>(二)、风险应对策略</w:t>
        </w:r>
        <w:r>
          <w:tab/>
        </w:r>
        <w:r>
          <w:fldChar w:fldCharType="begin"/>
        </w:r>
        <w:r>
          <w:instrText xml:space="preserve"> PAGEREF _Toc15601 \h </w:instrText>
        </w:r>
        <w:r>
          <w:fldChar w:fldCharType="separate"/>
        </w:r>
        <w:r>
          <w:t>30</w:t>
        </w:r>
        <w:r>
          <w:fldChar w:fldCharType="end"/>
        </w:r>
      </w:hyperlink>
    </w:p>
    <w:p>
      <w:pPr>
        <w:pStyle w:val="TOC2"/>
        <w:tabs>
          <w:tab w:val="right" w:leader="dot" w:pos="8306"/>
        </w:tabs>
      </w:pPr>
      <w:hyperlink w:anchor="_Toc32582" w:history="1">
        <w:r>
          <w:rPr>
            <w:rFonts w:ascii="仿宋" w:eastAsia="仿宋" w:hAnsi="仿宋" w:cs="仿宋" w:hint="eastAsia"/>
            <w:lang w:eastAsia="zh-CN"/>
          </w:rPr>
          <w:t>(三)、风险监控与控制</w:t>
        </w:r>
        <w:r>
          <w:tab/>
        </w:r>
        <w:r>
          <w:fldChar w:fldCharType="begin"/>
        </w:r>
        <w:r>
          <w:instrText xml:space="preserve"> PAGEREF _Toc32582 \h </w:instrText>
        </w:r>
        <w:r>
          <w:fldChar w:fldCharType="separate"/>
        </w:r>
        <w:r>
          <w:t>31</w:t>
        </w:r>
        <w:r>
          <w:fldChar w:fldCharType="end"/>
        </w:r>
      </w:hyperlink>
    </w:p>
    <w:p>
      <w:pPr>
        <w:pStyle w:val="TOC1"/>
        <w:tabs>
          <w:tab w:val="right" w:leader="dot" w:pos="8306"/>
        </w:tabs>
      </w:pPr>
      <w:hyperlink w:anchor="_Toc4813" w:history="1">
        <w:r>
          <w:rPr>
            <w:rFonts w:ascii="仿宋" w:eastAsia="仿宋" w:hAnsi="仿宋" w:cs="仿宋" w:hint="eastAsia"/>
            <w:lang w:eastAsia="zh-CN"/>
          </w:rPr>
          <w:t>九、胶原蛋白项目创新与研发</w:t>
        </w:r>
        <w:r>
          <w:tab/>
        </w:r>
        <w:r>
          <w:fldChar w:fldCharType="begin"/>
        </w:r>
        <w:r>
          <w:instrText xml:space="preserve"> PAGEREF _Toc4813 \h </w:instrText>
        </w:r>
        <w:r>
          <w:fldChar w:fldCharType="separate"/>
        </w:r>
        <w:r>
          <w:t>32</w:t>
        </w:r>
        <w:r>
          <w:fldChar w:fldCharType="end"/>
        </w:r>
      </w:hyperlink>
    </w:p>
    <w:p>
      <w:pPr>
        <w:pStyle w:val="TOC2"/>
        <w:tabs>
          <w:tab w:val="right" w:leader="dot" w:pos="8306"/>
        </w:tabs>
      </w:pPr>
      <w:hyperlink w:anchor="_Toc25427" w:history="1">
        <w:r>
          <w:rPr>
            <w:rFonts w:ascii="仿宋" w:eastAsia="仿宋" w:hAnsi="仿宋" w:cs="仿宋" w:hint="eastAsia"/>
            <w:lang w:eastAsia="zh-CN"/>
          </w:rPr>
          <w:t>(一)、创新策略与方向</w:t>
        </w:r>
        <w:r>
          <w:tab/>
        </w:r>
        <w:r>
          <w:fldChar w:fldCharType="begin"/>
        </w:r>
        <w:r>
          <w:instrText xml:space="preserve"> PAGEREF _Toc25427 \h </w:instrText>
        </w:r>
        <w:r>
          <w:fldChar w:fldCharType="separate"/>
        </w:r>
        <w:r>
          <w:t>32</w:t>
        </w:r>
        <w:r>
          <w:fldChar w:fldCharType="end"/>
        </w:r>
      </w:hyperlink>
    </w:p>
    <w:p>
      <w:pPr>
        <w:pStyle w:val="TOC2"/>
        <w:tabs>
          <w:tab w:val="right" w:leader="dot" w:pos="8306"/>
        </w:tabs>
      </w:pPr>
      <w:hyperlink w:anchor="_Toc16480" w:history="1">
        <w:r>
          <w:rPr>
            <w:rFonts w:ascii="仿宋" w:eastAsia="仿宋" w:hAnsi="仿宋" w:cs="仿宋" w:hint="eastAsia"/>
            <w:lang w:eastAsia="zh-CN"/>
          </w:rPr>
          <w:t>(二)、研发规划与投入</w:t>
        </w:r>
        <w:r>
          <w:tab/>
        </w:r>
        <w:r>
          <w:fldChar w:fldCharType="begin"/>
        </w:r>
        <w:r>
          <w:instrText xml:space="preserve"> PAGEREF _Toc16480 \h </w:instrText>
        </w:r>
        <w:r>
          <w:fldChar w:fldCharType="separate"/>
        </w:r>
        <w:r>
          <w:t>34</w:t>
        </w:r>
        <w:r>
          <w:fldChar w:fldCharType="end"/>
        </w:r>
      </w:hyperlink>
    </w:p>
    <w:p>
      <w:pPr>
        <w:pStyle w:val="TOC1"/>
        <w:tabs>
          <w:tab w:val="right" w:leader="dot" w:pos="8306"/>
        </w:tabs>
      </w:pPr>
      <w:hyperlink w:anchor="_Toc11661" w:history="1">
        <w:r>
          <w:rPr>
            <w:rFonts w:ascii="仿宋" w:eastAsia="仿宋" w:hAnsi="仿宋" w:cs="仿宋" w:hint="eastAsia"/>
            <w:lang w:eastAsia="zh-CN"/>
          </w:rPr>
          <w:t>十、胶原蛋白项目经营效益</w:t>
        </w:r>
        <w:r>
          <w:tab/>
        </w:r>
        <w:r>
          <w:fldChar w:fldCharType="begin"/>
        </w:r>
        <w:r>
          <w:instrText xml:space="preserve"> PAGEREF _Toc11661 \h </w:instrText>
        </w:r>
        <w:r>
          <w:fldChar w:fldCharType="separate"/>
        </w:r>
        <w:r>
          <w:t>35</w:t>
        </w:r>
        <w:r>
          <w:fldChar w:fldCharType="end"/>
        </w:r>
      </w:hyperlink>
    </w:p>
    <w:p>
      <w:pPr>
        <w:pStyle w:val="TOC2"/>
        <w:tabs>
          <w:tab w:val="right" w:leader="dot" w:pos="8306"/>
        </w:tabs>
      </w:pPr>
      <w:hyperlink w:anchor="_Toc18552" w:history="1">
        <w:r>
          <w:rPr>
            <w:rFonts w:ascii="仿宋" w:eastAsia="仿宋" w:hAnsi="仿宋" w:cs="仿宋" w:hint="eastAsia"/>
            <w:lang w:eastAsia="zh-CN"/>
          </w:rPr>
          <w:t>(一)、经济评价财务测算</w:t>
        </w:r>
        <w:r>
          <w:tab/>
        </w:r>
        <w:r>
          <w:fldChar w:fldCharType="begin"/>
        </w:r>
        <w:r>
          <w:instrText xml:space="preserve"> PAGEREF _Toc18552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18" w:history="1">
        <w:r>
          <w:rPr>
            <w:rFonts w:ascii="仿宋" w:eastAsia="仿宋" w:hAnsi="仿宋" w:cs="仿宋" w:hint="eastAsia"/>
            <w:lang w:eastAsia="zh-CN"/>
          </w:rPr>
          <w:t>(二)、胶原蛋白项目盈利能力分析</w:t>
        </w:r>
        <w:r>
          <w:tab/>
        </w:r>
        <w:r>
          <w:fldChar w:fldCharType="begin"/>
        </w:r>
        <w:r>
          <w:instrText xml:space="preserve"> PAGEREF _Toc16918 \h </w:instrText>
        </w:r>
        <w:r>
          <w:fldChar w:fldCharType="separate"/>
        </w:r>
        <w:r>
          <w:t>37</w:t>
        </w:r>
        <w:r>
          <w:fldChar w:fldCharType="end"/>
        </w:r>
      </w:hyperlink>
    </w:p>
    <w:p>
      <w:pPr>
        <w:pStyle w:val="TOC1"/>
        <w:tabs>
          <w:tab w:val="right" w:leader="dot" w:pos="8306"/>
        </w:tabs>
      </w:pPr>
      <w:hyperlink w:anchor="_Toc24850" w:history="1">
        <w:r>
          <w:rPr>
            <w:rFonts w:ascii="仿宋" w:eastAsia="仿宋" w:hAnsi="仿宋" w:cs="仿宋" w:hint="eastAsia"/>
            <w:lang w:eastAsia="zh-CN"/>
          </w:rPr>
          <w:t>十一、胶原蛋白项目社会影响</w:t>
        </w:r>
        <w:r>
          <w:tab/>
        </w:r>
        <w:r>
          <w:fldChar w:fldCharType="begin"/>
        </w:r>
        <w:r>
          <w:instrText xml:space="preserve"> PAGEREF _Toc24850 \h </w:instrText>
        </w:r>
        <w:r>
          <w:fldChar w:fldCharType="separate"/>
        </w:r>
        <w:r>
          <w:t>37</w:t>
        </w:r>
        <w:r>
          <w:fldChar w:fldCharType="end"/>
        </w:r>
      </w:hyperlink>
    </w:p>
    <w:p>
      <w:pPr>
        <w:pStyle w:val="TOC2"/>
        <w:tabs>
          <w:tab w:val="right" w:leader="dot" w:pos="8306"/>
        </w:tabs>
      </w:pPr>
      <w:hyperlink w:anchor="_Toc24524" w:history="1">
        <w:r>
          <w:rPr>
            <w:rFonts w:ascii="仿宋" w:eastAsia="仿宋" w:hAnsi="仿宋" w:cs="仿宋" w:hint="eastAsia"/>
            <w:lang w:eastAsia="zh-CN"/>
          </w:rPr>
          <w:t>(一)、社会责任与义务</w:t>
        </w:r>
        <w:r>
          <w:tab/>
        </w:r>
        <w:r>
          <w:fldChar w:fldCharType="begin"/>
        </w:r>
        <w:r>
          <w:instrText xml:space="preserve"> PAGEREF _Toc24524 \h </w:instrText>
        </w:r>
        <w:r>
          <w:fldChar w:fldCharType="separate"/>
        </w:r>
        <w:r>
          <w:t>37</w:t>
        </w:r>
        <w:r>
          <w:fldChar w:fldCharType="end"/>
        </w:r>
      </w:hyperlink>
    </w:p>
    <w:p>
      <w:pPr>
        <w:pStyle w:val="TOC2"/>
        <w:tabs>
          <w:tab w:val="right" w:leader="dot" w:pos="8306"/>
        </w:tabs>
      </w:pPr>
      <w:hyperlink w:anchor="_Toc4868" w:history="1">
        <w:r>
          <w:rPr>
            <w:rFonts w:ascii="仿宋" w:eastAsia="仿宋" w:hAnsi="仿宋" w:cs="仿宋" w:hint="eastAsia"/>
            <w:lang w:eastAsia="zh-CN"/>
          </w:rPr>
          <w:t>(二)、社会参与与沟通</w:t>
        </w:r>
        <w:r>
          <w:tab/>
        </w:r>
        <w:r>
          <w:fldChar w:fldCharType="begin"/>
        </w:r>
        <w:r>
          <w:instrText xml:space="preserve"> PAGEREF _Toc4868 \h </w:instrText>
        </w:r>
        <w:r>
          <w:fldChar w:fldCharType="separate"/>
        </w:r>
        <w:r>
          <w:t>38</w:t>
        </w:r>
        <w:r>
          <w:fldChar w:fldCharType="end"/>
        </w:r>
      </w:hyperlink>
    </w:p>
    <w:p>
      <w:pPr>
        <w:pStyle w:val="TOC1"/>
        <w:tabs>
          <w:tab w:val="right" w:leader="dot" w:pos="8306"/>
        </w:tabs>
      </w:pPr>
      <w:hyperlink w:anchor="_Toc25559" w:history="1">
        <w:r>
          <w:rPr>
            <w:rFonts w:ascii="仿宋" w:eastAsia="仿宋" w:hAnsi="仿宋" w:cs="仿宋" w:hint="eastAsia"/>
            <w:lang w:eastAsia="zh-CN"/>
          </w:rPr>
          <w:t>十二、胶原蛋白项目人力资源培养与发展</w:t>
        </w:r>
        <w:r>
          <w:tab/>
        </w:r>
        <w:r>
          <w:fldChar w:fldCharType="begin"/>
        </w:r>
        <w:r>
          <w:instrText xml:space="preserve"> PAGEREF _Toc25559 \h </w:instrText>
        </w:r>
        <w:r>
          <w:fldChar w:fldCharType="separate"/>
        </w:r>
        <w:r>
          <w:t>39</w:t>
        </w:r>
        <w:r>
          <w:fldChar w:fldCharType="end"/>
        </w:r>
      </w:hyperlink>
    </w:p>
    <w:p>
      <w:pPr>
        <w:pStyle w:val="TOC2"/>
        <w:tabs>
          <w:tab w:val="right" w:leader="dot" w:pos="8306"/>
        </w:tabs>
      </w:pPr>
      <w:hyperlink w:anchor="_Toc2008" w:history="1">
        <w:r>
          <w:rPr>
            <w:rFonts w:ascii="仿宋" w:eastAsia="仿宋" w:hAnsi="仿宋" w:cs="仿宋" w:hint="eastAsia"/>
            <w:lang w:eastAsia="zh-CN"/>
          </w:rPr>
          <w:t>(一)、人才需求与规划</w:t>
        </w:r>
        <w:r>
          <w:tab/>
        </w:r>
        <w:r>
          <w:fldChar w:fldCharType="begin"/>
        </w:r>
        <w:r>
          <w:instrText xml:space="preserve"> PAGEREF _Toc2008 \h </w:instrText>
        </w:r>
        <w:r>
          <w:fldChar w:fldCharType="separate"/>
        </w:r>
        <w:r>
          <w:t>39</w:t>
        </w:r>
        <w:r>
          <w:fldChar w:fldCharType="end"/>
        </w:r>
      </w:hyperlink>
    </w:p>
    <w:p>
      <w:pPr>
        <w:pStyle w:val="TOC2"/>
        <w:tabs>
          <w:tab w:val="right" w:leader="dot" w:pos="8306"/>
        </w:tabs>
      </w:pPr>
      <w:hyperlink w:anchor="_Toc5783" w:history="1">
        <w:r>
          <w:rPr>
            <w:rFonts w:ascii="仿宋" w:eastAsia="仿宋" w:hAnsi="仿宋" w:cs="仿宋" w:hint="eastAsia"/>
            <w:lang w:eastAsia="zh-CN"/>
          </w:rPr>
          <w:t>(二)、培训与发展计划</w:t>
        </w:r>
        <w:r>
          <w:tab/>
        </w:r>
        <w:r>
          <w:fldChar w:fldCharType="begin"/>
        </w:r>
        <w:r>
          <w:instrText xml:space="preserve"> PAGEREF _Toc5783 \h </w:instrText>
        </w:r>
        <w:r>
          <w:fldChar w:fldCharType="separate"/>
        </w:r>
        <w:r>
          <w:t>40</w:t>
        </w:r>
        <w:r>
          <w:fldChar w:fldCharType="end"/>
        </w:r>
      </w:hyperlink>
    </w:p>
    <w:p>
      <w:pPr>
        <w:pStyle w:val="TOC1"/>
        <w:tabs>
          <w:tab w:val="right" w:leader="dot" w:pos="8306"/>
        </w:tabs>
      </w:pPr>
      <w:hyperlink w:anchor="_Toc32642" w:history="1">
        <w:r>
          <w:rPr>
            <w:rFonts w:ascii="仿宋" w:eastAsia="仿宋" w:hAnsi="仿宋" w:cs="仿宋" w:hint="eastAsia"/>
            <w:lang w:eastAsia="zh-CN"/>
          </w:rPr>
          <w:t>十三、胶原蛋白项目实施时间节点</w:t>
        </w:r>
        <w:r>
          <w:tab/>
        </w:r>
        <w:r>
          <w:fldChar w:fldCharType="begin"/>
        </w:r>
        <w:r>
          <w:instrText xml:space="preserve"> PAGEREF _Toc32642 \h </w:instrText>
        </w:r>
        <w:r>
          <w:fldChar w:fldCharType="separate"/>
        </w:r>
        <w:r>
          <w:t>40</w:t>
        </w:r>
        <w:r>
          <w:fldChar w:fldCharType="end"/>
        </w:r>
      </w:hyperlink>
    </w:p>
    <w:p>
      <w:pPr>
        <w:pStyle w:val="TOC2"/>
        <w:tabs>
          <w:tab w:val="right" w:leader="dot" w:pos="8306"/>
        </w:tabs>
      </w:pPr>
      <w:hyperlink w:anchor="_Toc13560" w:history="1">
        <w:r>
          <w:rPr>
            <w:rFonts w:ascii="仿宋" w:eastAsia="仿宋" w:hAnsi="仿宋" w:cs="仿宋" w:hint="eastAsia"/>
            <w:lang w:eastAsia="zh-CN"/>
          </w:rPr>
          <w:t>(一)、胶原蛋白项目启动阶段时间节点</w:t>
        </w:r>
        <w:r>
          <w:tab/>
        </w:r>
        <w:r>
          <w:fldChar w:fldCharType="begin"/>
        </w:r>
        <w:r>
          <w:instrText xml:space="preserve"> PAGEREF _Toc13560 \h </w:instrText>
        </w:r>
        <w:r>
          <w:fldChar w:fldCharType="separate"/>
        </w:r>
        <w:r>
          <w:t>40</w:t>
        </w:r>
        <w:r>
          <w:fldChar w:fldCharType="end"/>
        </w:r>
      </w:hyperlink>
    </w:p>
    <w:p>
      <w:pPr>
        <w:pStyle w:val="TOC2"/>
        <w:tabs>
          <w:tab w:val="right" w:leader="dot" w:pos="8306"/>
        </w:tabs>
      </w:pPr>
      <w:hyperlink w:anchor="_Toc29921" w:history="1">
        <w:r>
          <w:rPr>
            <w:rFonts w:ascii="仿宋" w:eastAsia="仿宋" w:hAnsi="仿宋" w:cs="仿宋" w:hint="eastAsia"/>
            <w:lang w:eastAsia="zh-CN"/>
          </w:rPr>
          <w:t>(二)、胶原蛋白项目执行阶段时间节点</w:t>
        </w:r>
        <w:r>
          <w:tab/>
        </w:r>
        <w:r>
          <w:fldChar w:fldCharType="begin"/>
        </w:r>
        <w:r>
          <w:instrText xml:space="preserve"> PAGEREF _Toc29921 \h </w:instrText>
        </w:r>
        <w:r>
          <w:fldChar w:fldCharType="separate"/>
        </w:r>
        <w:r>
          <w:t>41</w:t>
        </w:r>
        <w:r>
          <w:fldChar w:fldCharType="end"/>
        </w:r>
      </w:hyperlink>
    </w:p>
    <w:p>
      <w:pPr>
        <w:pStyle w:val="TOC2"/>
        <w:tabs>
          <w:tab w:val="right" w:leader="dot" w:pos="8306"/>
        </w:tabs>
      </w:pPr>
      <w:hyperlink w:anchor="_Toc16762" w:history="1">
        <w:r>
          <w:rPr>
            <w:rFonts w:ascii="仿宋" w:eastAsia="仿宋" w:hAnsi="仿宋" w:cs="仿宋" w:hint="eastAsia"/>
            <w:lang w:eastAsia="zh-CN"/>
          </w:rPr>
          <w:t>(三)、胶原蛋白项目完成阶段时间节点</w:t>
        </w:r>
        <w:r>
          <w:tab/>
        </w:r>
        <w:r>
          <w:fldChar w:fldCharType="begin"/>
        </w:r>
        <w:r>
          <w:instrText xml:space="preserve"> PAGEREF _Toc16762 \h </w:instrText>
        </w:r>
        <w:r>
          <w:fldChar w:fldCharType="separate"/>
        </w:r>
        <w:r>
          <w:t>42</w:t>
        </w:r>
        <w:r>
          <w:fldChar w:fldCharType="end"/>
        </w:r>
      </w:hyperlink>
    </w:p>
    <w:p>
      <w:pPr>
        <w:pStyle w:val="TOC1"/>
        <w:tabs>
          <w:tab w:val="right" w:leader="dot" w:pos="8306"/>
        </w:tabs>
      </w:pPr>
      <w:hyperlink w:anchor="_Toc28453" w:history="1">
        <w:r>
          <w:rPr>
            <w:rFonts w:ascii="仿宋" w:eastAsia="仿宋" w:hAnsi="仿宋" w:cs="仿宋" w:hint="eastAsia"/>
            <w:lang w:eastAsia="zh-CN"/>
          </w:rPr>
          <w:t>十四、营销与推广策略</w:t>
        </w:r>
        <w:r>
          <w:tab/>
        </w:r>
        <w:r>
          <w:fldChar w:fldCharType="begin"/>
        </w:r>
        <w:r>
          <w:instrText xml:space="preserve"> PAGEREF _Toc28453 \h </w:instrText>
        </w:r>
        <w:r>
          <w:fldChar w:fldCharType="separate"/>
        </w:r>
        <w:r>
          <w:t>43</w:t>
        </w:r>
        <w:r>
          <w:fldChar w:fldCharType="end"/>
        </w:r>
      </w:hyperlink>
    </w:p>
    <w:p>
      <w:pPr>
        <w:pStyle w:val="TOC2"/>
        <w:tabs>
          <w:tab w:val="right" w:leader="dot" w:pos="8306"/>
        </w:tabs>
      </w:pPr>
      <w:hyperlink w:anchor="_Toc17008" w:history="1">
        <w:r>
          <w:rPr>
            <w:rFonts w:ascii="仿宋" w:eastAsia="仿宋" w:hAnsi="仿宋" w:cs="仿宋" w:hint="eastAsia"/>
            <w:lang w:eastAsia="zh-CN"/>
          </w:rPr>
          <w:t>(一)、产品/服务定位与特点</w:t>
        </w:r>
        <w:r>
          <w:tab/>
        </w:r>
        <w:r>
          <w:fldChar w:fldCharType="begin"/>
        </w:r>
        <w:r>
          <w:instrText xml:space="preserve"> PAGEREF _Toc17008 \h </w:instrText>
        </w:r>
        <w:r>
          <w:fldChar w:fldCharType="separate"/>
        </w:r>
        <w:r>
          <w:t>43</w:t>
        </w:r>
        <w:r>
          <w:fldChar w:fldCharType="end"/>
        </w:r>
      </w:hyperlink>
    </w:p>
    <w:p>
      <w:pPr>
        <w:pStyle w:val="TOC2"/>
        <w:tabs>
          <w:tab w:val="right" w:leader="dot" w:pos="8306"/>
        </w:tabs>
      </w:pPr>
      <w:hyperlink w:anchor="_Toc12182" w:history="1">
        <w:r>
          <w:rPr>
            <w:rFonts w:ascii="仿宋" w:eastAsia="仿宋" w:hAnsi="仿宋" w:cs="仿宋" w:hint="eastAsia"/>
            <w:lang w:eastAsia="zh-CN"/>
          </w:rPr>
          <w:t>(二)、市场定位与竞争分析</w:t>
        </w:r>
        <w:r>
          <w:tab/>
        </w:r>
        <w:r>
          <w:fldChar w:fldCharType="begin"/>
        </w:r>
        <w:r>
          <w:instrText xml:space="preserve"> PAGEREF _Toc12182 \h </w:instrText>
        </w:r>
        <w:r>
          <w:fldChar w:fldCharType="separate"/>
        </w:r>
        <w:r>
          <w:t>45</w:t>
        </w:r>
        <w:r>
          <w:fldChar w:fldCharType="end"/>
        </w:r>
      </w:hyperlink>
    </w:p>
    <w:p>
      <w:pPr>
        <w:pStyle w:val="TOC2"/>
        <w:tabs>
          <w:tab w:val="right" w:leader="dot" w:pos="8306"/>
        </w:tabs>
      </w:pPr>
      <w:hyperlink w:anchor="_Toc32581" w:history="1">
        <w:r>
          <w:rPr>
            <w:rFonts w:ascii="仿宋" w:eastAsia="仿宋" w:hAnsi="仿宋" w:cs="仿宋" w:hint="eastAsia"/>
            <w:lang w:eastAsia="zh-CN"/>
          </w:rPr>
          <w:t>(三)、营销渠道与策略</w:t>
        </w:r>
        <w:r>
          <w:tab/>
        </w:r>
        <w:r>
          <w:fldChar w:fldCharType="begin"/>
        </w:r>
        <w:r>
          <w:instrText xml:space="preserve"> PAGEREF _Toc32581 \h </w:instrText>
        </w:r>
        <w:r>
          <w:fldChar w:fldCharType="separate"/>
        </w:r>
        <w:r>
          <w:t>46</w:t>
        </w:r>
        <w:r>
          <w:fldChar w:fldCharType="end"/>
        </w:r>
      </w:hyperlink>
    </w:p>
    <w:p>
      <w:pPr>
        <w:pStyle w:val="TOC2"/>
        <w:tabs>
          <w:tab w:val="right" w:leader="dot" w:pos="8306"/>
        </w:tabs>
      </w:pPr>
      <w:hyperlink w:anchor="_Toc9799" w:history="1">
        <w:r>
          <w:rPr>
            <w:rFonts w:ascii="仿宋" w:eastAsia="仿宋" w:hAnsi="仿宋" w:cs="仿宋" w:hint="eastAsia"/>
            <w:lang w:eastAsia="zh-CN"/>
          </w:rPr>
          <w:t>(四)、推广与宣传活动</w:t>
        </w:r>
        <w:r>
          <w:tab/>
        </w:r>
        <w:r>
          <w:fldChar w:fldCharType="begin"/>
        </w:r>
        <w:r>
          <w:instrText xml:space="preserve"> PAGEREF _Toc9799 \h </w:instrText>
        </w:r>
        <w:r>
          <w:fldChar w:fldCharType="separate"/>
        </w:r>
        <w:r>
          <w:t>47</w:t>
        </w:r>
        <w:r>
          <w:fldChar w:fldCharType="end"/>
        </w:r>
      </w:hyperlink>
    </w:p>
    <w:p>
      <w:pPr>
        <w:pStyle w:val="TOC1"/>
        <w:tabs>
          <w:tab w:val="right" w:leader="dot" w:pos="8306"/>
        </w:tabs>
      </w:pPr>
      <w:hyperlink w:anchor="_Toc7361" w:history="1">
        <w:r>
          <w:rPr>
            <w:rFonts w:ascii="仿宋" w:eastAsia="仿宋" w:hAnsi="仿宋" w:cs="仿宋" w:hint="eastAsia"/>
            <w:lang w:eastAsia="zh-CN"/>
          </w:rPr>
          <w:t>十五、供应链管理</w:t>
        </w:r>
        <w:r>
          <w:tab/>
        </w:r>
        <w:r>
          <w:fldChar w:fldCharType="begin"/>
        </w:r>
        <w:r>
          <w:instrText xml:space="preserve"> PAGEREF _Toc7361 \h </w:instrText>
        </w:r>
        <w:r>
          <w:fldChar w:fldCharType="separate"/>
        </w:r>
        <w:r>
          <w:t>52</w:t>
        </w:r>
        <w:r>
          <w:fldChar w:fldCharType="end"/>
        </w:r>
      </w:hyperlink>
    </w:p>
    <w:p>
      <w:pPr>
        <w:pStyle w:val="TOC2"/>
        <w:tabs>
          <w:tab w:val="right" w:leader="dot" w:pos="8306"/>
        </w:tabs>
      </w:pPr>
      <w:hyperlink w:anchor="_Toc11714" w:history="1">
        <w:r>
          <w:rPr>
            <w:rFonts w:ascii="仿宋" w:eastAsia="仿宋" w:hAnsi="仿宋" w:cs="仿宋" w:hint="eastAsia"/>
            <w:lang w:eastAsia="zh-CN"/>
          </w:rPr>
          <w:t>(一)、供应链战略规划</w:t>
        </w:r>
        <w:r>
          <w:tab/>
        </w:r>
        <w:r>
          <w:fldChar w:fldCharType="begin"/>
        </w:r>
        <w:r>
          <w:instrText xml:space="preserve"> PAGEREF _Toc11714 \h </w:instrText>
        </w:r>
        <w:r>
          <w:fldChar w:fldCharType="separate"/>
        </w:r>
        <w:r>
          <w:t>52</w:t>
        </w:r>
        <w:r>
          <w:fldChar w:fldCharType="end"/>
        </w:r>
      </w:hyperlink>
    </w:p>
    <w:p>
      <w:pPr>
        <w:pStyle w:val="TOC2"/>
        <w:tabs>
          <w:tab w:val="right" w:leader="dot" w:pos="8306"/>
        </w:tabs>
      </w:pPr>
      <w:hyperlink w:anchor="_Toc14503" w:history="1">
        <w:r>
          <w:rPr>
            <w:rFonts w:ascii="仿宋" w:eastAsia="仿宋" w:hAnsi="仿宋" w:cs="仿宋" w:hint="eastAsia"/>
            <w:lang w:eastAsia="zh-CN"/>
          </w:rPr>
          <w:t>(二)、供应商选择与合作</w:t>
        </w:r>
        <w:r>
          <w:tab/>
        </w:r>
        <w:r>
          <w:fldChar w:fldCharType="begin"/>
        </w:r>
        <w:r>
          <w:instrText xml:space="preserve"> PAGEREF _Toc14503 \h </w:instrText>
        </w:r>
        <w:r>
          <w:fldChar w:fldCharType="separate"/>
        </w:r>
        <w:r>
          <w:t>54</w:t>
        </w:r>
        <w:r>
          <w:fldChar w:fldCharType="end"/>
        </w:r>
      </w:hyperlink>
    </w:p>
    <w:p>
      <w:pPr>
        <w:pStyle w:val="TOC2"/>
        <w:tabs>
          <w:tab w:val="right" w:leader="dot" w:pos="8306"/>
        </w:tabs>
      </w:pPr>
      <w:hyperlink w:anchor="_Toc19629" w:history="1">
        <w:r>
          <w:rPr>
            <w:rFonts w:ascii="仿宋" w:eastAsia="仿宋" w:hAnsi="仿宋" w:cs="仿宋" w:hint="eastAsia"/>
            <w:lang w:eastAsia="zh-CN"/>
          </w:rPr>
          <w:t>(三)、物流与库存管理</w:t>
        </w:r>
        <w:r>
          <w:tab/>
        </w:r>
        <w:r>
          <w:fldChar w:fldCharType="begin"/>
        </w:r>
        <w:r>
          <w:instrText xml:space="preserve"> PAGEREF _Toc19629 \h </w:instrText>
        </w:r>
        <w:r>
          <w:fldChar w:fldCharType="separate"/>
        </w:r>
        <w:r>
          <w:t>55</w:t>
        </w:r>
        <w:r>
          <w:fldChar w:fldCharType="end"/>
        </w:r>
      </w:hyperlink>
    </w:p>
    <w:p>
      <w:pPr>
        <w:pStyle w:val="TOC1"/>
        <w:tabs>
          <w:tab w:val="right" w:leader="dot" w:pos="8306"/>
        </w:tabs>
      </w:pPr>
      <w:hyperlink w:anchor="_Toc26410" w:history="1">
        <w:r>
          <w:rPr>
            <w:rFonts w:ascii="仿宋" w:eastAsia="仿宋" w:hAnsi="仿宋" w:cs="仿宋" w:hint="eastAsia"/>
            <w:lang w:eastAsia="zh-CN"/>
          </w:rPr>
          <w:t>十六、胶原蛋白项目实施保障措施</w:t>
        </w:r>
        <w:r>
          <w:tab/>
        </w:r>
        <w:r>
          <w:fldChar w:fldCharType="begin"/>
        </w:r>
        <w:r>
          <w:instrText xml:space="preserve"> PAGEREF _Toc26410 \h </w:instrText>
        </w:r>
        <w:r>
          <w:fldChar w:fldCharType="separate"/>
        </w:r>
        <w:r>
          <w:t>56</w:t>
        </w:r>
        <w:r>
          <w:fldChar w:fldCharType="end"/>
        </w:r>
      </w:hyperlink>
    </w:p>
    <w:p>
      <w:pPr>
        <w:pStyle w:val="TOC2"/>
        <w:tabs>
          <w:tab w:val="right" w:leader="dot" w:pos="8306"/>
        </w:tabs>
      </w:pPr>
      <w:hyperlink w:anchor="_Toc30198" w:history="1">
        <w:r>
          <w:rPr>
            <w:rFonts w:ascii="仿宋" w:eastAsia="仿宋" w:hAnsi="仿宋" w:cs="仿宋" w:hint="eastAsia"/>
            <w:lang w:eastAsia="zh-CN"/>
          </w:rPr>
          <w:t>(一)、胶原蛋白项目实施保障机制</w:t>
        </w:r>
        <w:r>
          <w:tab/>
        </w:r>
        <w:r>
          <w:fldChar w:fldCharType="begin"/>
        </w:r>
        <w:r>
          <w:instrText xml:space="preserve"> PAGEREF _Toc30198 \h </w:instrText>
        </w:r>
        <w:r>
          <w:fldChar w:fldCharType="separate"/>
        </w:r>
        <w:r>
          <w:t>56</w:t>
        </w:r>
        <w:r>
          <w:fldChar w:fldCharType="end"/>
        </w:r>
      </w:hyperlink>
    </w:p>
    <w:p>
      <w:pPr>
        <w:pStyle w:val="TOC2"/>
        <w:tabs>
          <w:tab w:val="right" w:leader="dot" w:pos="8306"/>
        </w:tabs>
      </w:pPr>
      <w:hyperlink w:anchor="_Toc18686" w:history="1">
        <w:r>
          <w:rPr>
            <w:rFonts w:ascii="仿宋" w:eastAsia="仿宋" w:hAnsi="仿宋" w:cs="仿宋" w:hint="eastAsia"/>
            <w:lang w:eastAsia="zh-CN"/>
          </w:rPr>
          <w:t>(二)、胶原蛋白项目法律合规要求</w:t>
        </w:r>
        <w:r>
          <w:tab/>
        </w:r>
        <w:r>
          <w:fldChar w:fldCharType="begin"/>
        </w:r>
        <w:r>
          <w:instrText xml:space="preserve"> PAGEREF _Toc18686 \h </w:instrText>
        </w:r>
        <w:r>
          <w:fldChar w:fldCharType="separate"/>
        </w:r>
        <w:r>
          <w:t>60</w:t>
        </w:r>
        <w:r>
          <w:fldChar w:fldCharType="end"/>
        </w:r>
      </w:hyperlink>
    </w:p>
    <w:p>
      <w:pPr>
        <w:pStyle w:val="TOC2"/>
        <w:tabs>
          <w:tab w:val="right" w:leader="dot" w:pos="8306"/>
        </w:tabs>
      </w:pPr>
      <w:hyperlink w:anchor="_Toc17164" w:history="1">
        <w:r>
          <w:rPr>
            <w:rFonts w:ascii="仿宋" w:eastAsia="仿宋" w:hAnsi="仿宋" w:cs="仿宋" w:hint="eastAsia"/>
            <w:lang w:eastAsia="zh-CN"/>
          </w:rPr>
          <w:t>(三)、胶原蛋白项目合同管理与法律事务</w:t>
        </w:r>
        <w:r>
          <w:tab/>
        </w:r>
        <w:r>
          <w:fldChar w:fldCharType="begin"/>
        </w:r>
        <w:r>
          <w:instrText xml:space="preserve"> PAGEREF _Toc17164 \h </w:instrText>
        </w:r>
        <w:r>
          <w:fldChar w:fldCharType="separate"/>
        </w:r>
        <w:r>
          <w:t>64</w:t>
        </w:r>
        <w:r>
          <w:fldChar w:fldCharType="end"/>
        </w:r>
      </w:hyperlink>
    </w:p>
    <w:p>
      <w:pPr>
        <w:pStyle w:val="TOC2"/>
        <w:tabs>
          <w:tab w:val="right" w:leader="dot" w:pos="8306"/>
        </w:tabs>
      </w:pPr>
      <w:hyperlink w:anchor="_Toc26397" w:history="1">
        <w:r>
          <w:rPr>
            <w:rFonts w:ascii="仿宋" w:eastAsia="仿宋" w:hAnsi="仿宋" w:cs="仿宋" w:hint="eastAsia"/>
            <w:lang w:eastAsia="zh-CN"/>
          </w:rPr>
          <w:t>(四)、胶原蛋白项目知识产权保护策略</w:t>
        </w:r>
        <w:r>
          <w:tab/>
        </w:r>
        <w:r>
          <w:fldChar w:fldCharType="begin"/>
        </w:r>
        <w:r>
          <w:instrText xml:space="preserve"> PAGEREF _Toc26397 \h </w:instrText>
        </w:r>
        <w:r>
          <w:fldChar w:fldCharType="separate"/>
        </w:r>
        <w:r>
          <w:t>70</w:t>
        </w:r>
        <w:r>
          <w:fldChar w:fldCharType="end"/>
        </w:r>
      </w:hyperlink>
    </w:p>
    <w:p>
      <w:pPr>
        <w:pStyle w:val="TOC1"/>
        <w:tabs>
          <w:tab w:val="right" w:leader="dot" w:pos="8306"/>
        </w:tabs>
      </w:pPr>
      <w:hyperlink w:anchor="_Toc16684" w:history="1">
        <w:r>
          <w:rPr>
            <w:rFonts w:ascii="仿宋" w:eastAsia="仿宋" w:hAnsi="仿宋" w:cs="仿宋" w:hint="eastAsia"/>
            <w:lang w:eastAsia="zh-CN"/>
          </w:rPr>
          <w:t>十七、胶原蛋白项目工程方案分析</w:t>
        </w:r>
        <w:r>
          <w:tab/>
        </w:r>
        <w:r>
          <w:fldChar w:fldCharType="begin"/>
        </w:r>
        <w:r>
          <w:instrText xml:space="preserve"> PAGEREF _Toc16684 \h </w:instrText>
        </w:r>
        <w:r>
          <w:fldChar w:fldCharType="separate"/>
        </w:r>
        <w:r>
          <w:t>73</w:t>
        </w:r>
        <w:r>
          <w:fldChar w:fldCharType="end"/>
        </w:r>
      </w:hyperlink>
    </w:p>
    <w:p>
      <w:pPr>
        <w:pStyle w:val="TOC2"/>
        <w:tabs>
          <w:tab w:val="right" w:leader="dot" w:pos="8306"/>
        </w:tabs>
      </w:pPr>
      <w:hyperlink w:anchor="_Toc10606" w:history="1">
        <w:r>
          <w:rPr>
            <w:rFonts w:ascii="仿宋" w:eastAsia="仿宋" w:hAnsi="仿宋" w:cs="仿宋" w:hint="eastAsia"/>
            <w:lang w:eastAsia="zh-CN"/>
          </w:rPr>
          <w:t>(一)、建筑工程设计原则</w:t>
        </w:r>
        <w:r>
          <w:tab/>
        </w:r>
        <w:r>
          <w:fldChar w:fldCharType="begin"/>
        </w:r>
        <w:r>
          <w:instrText xml:space="preserve"> PAGEREF _Toc10606 \h </w:instrText>
        </w:r>
        <w:r>
          <w:fldChar w:fldCharType="separate"/>
        </w:r>
        <w:r>
          <w:t>73</w:t>
        </w:r>
        <w:r>
          <w:fldChar w:fldCharType="end"/>
        </w:r>
      </w:hyperlink>
    </w:p>
    <w:p>
      <w:pPr>
        <w:pStyle w:val="TOC2"/>
        <w:tabs>
          <w:tab w:val="right" w:leader="dot" w:pos="8306"/>
        </w:tabs>
      </w:pPr>
      <w:hyperlink w:anchor="_Toc29132" w:history="1">
        <w:r>
          <w:rPr>
            <w:rFonts w:ascii="仿宋" w:eastAsia="仿宋" w:hAnsi="仿宋" w:cs="仿宋" w:hint="eastAsia"/>
            <w:lang w:eastAsia="zh-CN"/>
          </w:rPr>
          <w:t>(二)、土建工程建设指标</w:t>
        </w:r>
        <w:r>
          <w:tab/>
        </w:r>
        <w:r>
          <w:fldChar w:fldCharType="begin"/>
        </w:r>
        <w:r>
          <w:instrText xml:space="preserve"> PAGEREF _Toc29132 \h </w:instrText>
        </w:r>
        <w:r>
          <w:fldChar w:fldCharType="separate"/>
        </w:r>
        <w:r>
          <w:t>76</w:t>
        </w:r>
        <w:r>
          <w:fldChar w:fldCharType="end"/>
        </w:r>
      </w:hyperlink>
    </w:p>
    <w:p>
      <w:pPr>
        <w:pStyle w:val="TOC1"/>
        <w:tabs>
          <w:tab w:val="right" w:leader="dot" w:pos="8306"/>
        </w:tabs>
      </w:pPr>
      <w:hyperlink w:anchor="_Toc10227" w:history="1">
        <w:r>
          <w:rPr>
            <w:rFonts w:ascii="仿宋" w:eastAsia="仿宋" w:hAnsi="仿宋" w:cs="仿宋" w:hint="eastAsia"/>
            <w:lang w:eastAsia="zh-CN"/>
          </w:rPr>
          <w:t>十八、胶原蛋白项目治理与监督</w:t>
        </w:r>
        <w:r>
          <w:tab/>
        </w:r>
        <w:r>
          <w:fldChar w:fldCharType="begin"/>
        </w:r>
        <w:r>
          <w:instrText xml:space="preserve"> PAGEREF _Toc10227 \h </w:instrText>
        </w:r>
        <w:r>
          <w:fldChar w:fldCharType="separate"/>
        </w:r>
        <w:r>
          <w:t>78</w:t>
        </w:r>
        <w:r>
          <w:fldChar w:fldCharType="end"/>
        </w:r>
      </w:hyperlink>
    </w:p>
    <w:p>
      <w:pPr>
        <w:pStyle w:val="TOC2"/>
        <w:tabs>
          <w:tab w:val="right" w:leader="dot" w:pos="8306"/>
        </w:tabs>
      </w:pPr>
      <w:hyperlink w:anchor="_Toc24490" w:history="1">
        <w:r>
          <w:rPr>
            <w:rFonts w:ascii="仿宋" w:eastAsia="仿宋" w:hAnsi="仿宋" w:cs="仿宋" w:hint="eastAsia"/>
            <w:lang w:eastAsia="zh-CN"/>
          </w:rPr>
          <w:t>(一)、胶原蛋白项目治理结构</w:t>
        </w:r>
        <w:r>
          <w:tab/>
        </w:r>
        <w:r>
          <w:fldChar w:fldCharType="begin"/>
        </w:r>
        <w:r>
          <w:instrText xml:space="preserve"> PAGEREF _Toc24490 \h </w:instrText>
        </w:r>
        <w:r>
          <w:fldChar w:fldCharType="separate"/>
        </w:r>
        <w:r>
          <w:t>78</w:t>
        </w:r>
        <w:r>
          <w:fldChar w:fldCharType="end"/>
        </w:r>
      </w:hyperlink>
    </w:p>
    <w:p>
      <w:pPr>
        <w:pStyle w:val="TOC2"/>
        <w:tabs>
          <w:tab w:val="right" w:leader="dot" w:pos="8306"/>
        </w:tabs>
      </w:pPr>
      <w:hyperlink w:anchor="_Toc21040" w:history="1">
        <w:r>
          <w:rPr>
            <w:rFonts w:ascii="仿宋" w:eastAsia="仿宋" w:hAnsi="仿宋" w:cs="仿宋" w:hint="eastAsia"/>
            <w:lang w:eastAsia="zh-CN"/>
          </w:rPr>
          <w:t>(二)、监督与审计</w:t>
        </w:r>
        <w:r>
          <w:tab/>
        </w:r>
        <w:r>
          <w:fldChar w:fldCharType="begin"/>
        </w:r>
        <w:r>
          <w:instrText xml:space="preserve"> PAGEREF _Toc21040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7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项目的技术管理特点体现在其创新导向。通过引入最先进的技术趋势和解决方案，胶原蛋白项目致力于提升科技含量、提高质量和效率水平。这意味着我们将采用最新的工具和方法，确保胶原蛋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胶原蛋白项目技术管理的显著特征。通过整合不同领域的技术资源，我们实现了跨学科的协同工作。这有助于优化技术架构，提高整体效能。此外，整合性策略还促进了不同技术团队之间的紧密沟通和高效合作，确保胶原蛋白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胶原蛋白项目所采用的技术。通过不断优化技术方案，胶原蛋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胶原蛋白项目团队将在胶原蛋白项目初期识别可能的技术风险，并采取相应的预防和应对措施。通过建立健全的风险评估机制，胶原蛋白项目能够在实施过程中及时发现并解决潜在的技术问题，保障胶原蛋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胶原蛋白项目中，技术将成为胶原蛋白项目成功的有力支持。这一深度剖析揭示了技术管理在胶原蛋白项目实施中的关键作用，为胶原蛋白项目的技术基础奠定了坚实的基础。</w:t>
      </w:r>
    </w:p>
    <w:p>
      <w:pPr>
        <w:pStyle w:val="Heading2"/>
        <w:ind w:firstLine="560" w:firstLineChars="200"/>
        <w:rPr>
          <w:rFonts w:ascii="仿宋" w:eastAsia="仿宋" w:hAnsi="仿宋" w:cs="仿宋" w:hint="eastAsia"/>
          <w:sz w:val="28"/>
          <w:lang w:eastAsia="zh-CN"/>
        </w:rPr>
      </w:pPr>
      <w:bookmarkStart w:id="4" w:name="_Toc28109"/>
      <w:r>
        <w:rPr>
          <w:rFonts w:ascii="仿宋" w:eastAsia="仿宋" w:hAnsi="仿宋" w:cs="仿宋" w:hint="eastAsia"/>
          <w:sz w:val="28"/>
          <w:lang w:eastAsia="zh-CN"/>
        </w:rPr>
        <w:t>(二)、胶原蛋白项目工艺技术设计方案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胶原蛋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胶原蛋白项目将严格按照相关行业规范要求进行组织。通过有效控制产品质量，胶原蛋白项目将致力于为顾客提供优质的胶原蛋白项目产品和良好的服务。这体现了胶原蛋白项目对于生产活动合规性和质量标准的高度重视，为胶原蛋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胶原蛋白项目注重生态效益和清洁生产原则。胶原蛋白项目建设将紧密结合地方特色经济发展，与社会经济发展规划和区域环境保护规划方案相协调一致。通过与当地区域自然生态系统的结合，胶原蛋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胶原蛋白项目产品具有多样化的客户需求和个性化的特点。因此，胶原蛋白项目产品规格品种多样，且单批生产数量较小。为满足这一特点，胶原蛋白项目承办单位将建设先进的柔性制造生产线。通过广泛应用柔性制造技术，胶原蛋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胶原蛋白项目采用的技术具有较高的技术含量和自动化水平，处于国内先进水平。这一技术选用不仅体现了对生产效率、质量和环境友好性的高标准要求，同时为胶原蛋白项目的可持续发展奠定了坚实的基础。</w:t>
      </w:r>
    </w:p>
    <w:p>
      <w:pPr>
        <w:pStyle w:val="Heading2"/>
        <w:ind w:firstLine="560" w:firstLineChars="200"/>
        <w:rPr>
          <w:rFonts w:ascii="仿宋" w:eastAsia="仿宋" w:hAnsi="仿宋" w:cs="仿宋" w:hint="eastAsia"/>
          <w:sz w:val="28"/>
          <w:lang w:eastAsia="zh-CN"/>
        </w:rPr>
      </w:pPr>
      <w:bookmarkStart w:id="5" w:name="_Toc3072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为确保胶原蛋白项目的高效生产和技术实施，我们制定了一套精心设计的设备选型方案，以满足胶原蛋白项目生产、质量和环保的要求。该方案的主要特点如下：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胶原蛋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针对胶原蛋白项目产品的多样性和小批量生产的特点，我们将建设柔性制造生产线。通过在设备选型中考虑柔性制造技术，可以灵活应对不同产品规格和生产需求，实现生产线的高度灵活性和适应性。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070"/>
      <w:r>
        <w:rPr>
          <w:rFonts w:ascii="仿宋" w:eastAsia="仿宋" w:hAnsi="仿宋" w:cs="仿宋" w:hint="eastAsia"/>
          <w:sz w:val="28"/>
          <w:lang w:eastAsia="zh-CN"/>
        </w:rPr>
        <w:t>二、胶原蛋白项目建设单位说明</w:t>
      </w:r>
      <w:bookmarkEnd w:id="6"/>
    </w:p>
    <w:p>
      <w:pPr>
        <w:pStyle w:val="Heading2"/>
        <w:rPr>
          <w:rFonts w:ascii="仿宋" w:eastAsia="仿宋" w:hAnsi="仿宋" w:cs="仿宋" w:hint="eastAsia"/>
          <w:lang w:eastAsia="zh-CN"/>
        </w:rPr>
      </w:pPr>
      <w:bookmarkStart w:id="7" w:name="_Toc1901"/>
      <w:r>
        <w:rPr>
          <w:rFonts w:ascii="仿宋" w:eastAsia="仿宋" w:hAnsi="仿宋" w:cs="仿宋" w:hint="eastAsia"/>
          <w:lang w:eastAsia="zh-CN"/>
        </w:rPr>
        <w:t>(一)、胶原蛋白项目承办单位基本情况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179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胶原蛋白项目承办单位的XXXX，我们着眼于实现可持续的经济效益。通过技术创新和解决方案的提供，公司预计在胶原蛋白项目执行期间将获得可观的收入增长。这一收入来源主要包括胶原蛋白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同时，我们注重成本控制和效率提升，以确保胶原蛋白项目的可持续盈利。透过精细的管理和资源优化，公司期望实现胶原蛋白项目利润最大化。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胶原蛋白项目实施进行全面的投资评估，包括胶原蛋白项目启动阶段的资金投入和后续运营成本。通过对胶原蛋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胶原蛋白项目实施过程中具备足够的资金流动性，公司将进行详尽的现金流分析。这包括资金需求的合理预测、胶原蛋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4705"/>
      <w:r>
        <w:rPr>
          <w:rFonts w:ascii="仿宋" w:eastAsia="仿宋" w:hAnsi="仿宋" w:cs="仿宋" w:hint="eastAsia"/>
          <w:sz w:val="28"/>
          <w:lang w:eastAsia="zh-CN"/>
        </w:rPr>
        <w:t>三、胶原蛋白项目选址可行性分析</w:t>
      </w:r>
      <w:bookmarkEnd w:id="9"/>
    </w:p>
    <w:p>
      <w:pPr>
        <w:pStyle w:val="Heading2"/>
        <w:rPr>
          <w:rFonts w:ascii="仿宋" w:eastAsia="仿宋" w:hAnsi="仿宋" w:cs="仿宋" w:hint="eastAsia"/>
          <w:lang w:eastAsia="zh-CN"/>
        </w:rPr>
      </w:pPr>
      <w:bookmarkStart w:id="10" w:name="_Toc7653"/>
      <w:r>
        <w:rPr>
          <w:rFonts w:ascii="仿宋" w:eastAsia="仿宋" w:hAnsi="仿宋" w:cs="仿宋" w:hint="eastAsia"/>
          <w:lang w:eastAsia="zh-CN"/>
        </w:rPr>
        <w:t>(一)、胶原蛋白项目选址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该胶原蛋白项目选址位于XX省XX市XX区XXX街道</w:t>
      </w:r>
    </w:p>
    <w:p>
      <w:pPr>
        <w:pStyle w:val="Heading2"/>
        <w:ind w:firstLine="560" w:firstLineChars="200"/>
        <w:rPr>
          <w:rFonts w:ascii="仿宋" w:eastAsia="仿宋" w:hAnsi="仿宋" w:cs="仿宋" w:hint="eastAsia"/>
          <w:sz w:val="28"/>
          <w:lang w:eastAsia="zh-CN"/>
        </w:rPr>
      </w:pPr>
      <w:bookmarkStart w:id="11" w:name="_Toc395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胶原蛋白项目的征地面积将根据胶原蛋白项目的实际规模和需求进行精确规划。具体面积XXX平方米，旨在确保胶原蛋白项目不仅能够满足当前的发展需求，还能够预留空间以适应未来的扩展。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净用地面积是在征地面积基础上去除不可利用面积后的实际可开发用地。具体面积XXX平方米，考虑到环保、交通、安全等多方面因素，以确保胶原蛋白项目在整体利用效率上达到最优。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胶原蛋白项目计划建设的建筑总规模具体面积XXX平方米。这一规模的确定综合考虑了胶原蛋白项目的性质、规模，以及城市规划的相关要求，确保建筑布局与周边环境协调一致。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绿地率是胶原蛋白项目用地中被规划为绿地的比例。具体面积XXX平方米，旨在通过合理规划绿地，改善胶原蛋白项目周边环境，提升居民生活质量，并符合城市整体绿化规划。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容积率是用地上可以建设的建筑总体积与用地面积之比。具体面积XXX，通过合理的容积率规划，确保胶原蛋白项目建筑规模与周边环境和谐共生。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确保胶原蛋白项目选址与当地城市规划相一致，具体面积XXX平方米。通过与城市规划部门深入沟通，确保胶原蛋白项目不仅符合城市的整体发展方向，还能够融入城市的发展布局，为城市的长远发展贡献力量。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胶原蛋白项目选址符合当地产业政策，具体面积XXX平方米。这包括胶原蛋白项目对当地经济的促进作用，以及对相关产业的带动效应，确保胶原蛋白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用地总体要求必须符合环保和可持续发展的原则，具体面积XXX平方米。通过采用绿色建筑设计、节能减排等措施，确保胶原蛋白项目在建设和运营过程中对环境的影响最小化，达到可持续发展的要求。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确保胶原蛋白项目选址具备必要的公共设施配套，具体面积XXX平方米。这包括交通便利性、教育、医疗等基础设施，以提高居民生活品质，使得胶原蛋白项目选址更具吸引力。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考虑用地总体要求对当地社会稳定性的影响，具体面积XXX平方米。通过深入了解当地社区反馈，确保胶原蛋白项目的选址和建设过程对当地社会和谐稳定产生积极作用。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胶原蛋白项目选址不仅符合法规和规划，还在实际操作中具有可行性。这一全面规划将为胶原蛋白项目的成功实施提供坚实的基础，确保胶原蛋白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953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胶原蛋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胶原蛋白项目的设备规划和空间设计中，我们将采取灵活设备布局的措施。设备布局将根据实际需求进行灵活设计，避免不必要的浪费。通过合理规划设备摆放位置，我们将提高设备的利用率，减少设备间距，以确保胶原蛋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胶原蛋白项目内部引入共享设施的概念，例如共享会议室、办公区等。通过这种方式，我们可以减少对资源的重复建设，提高资源共享效率，从而减小胶原蛋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80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胶原蛋白项目的总图布置中，我们将不同功能区域进行明确的规划，以最大程度满足胶原蛋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090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胶原蛋白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胶原蛋白项目对环境的影响是综合评价的重要因素之一。我们将详细考虑选址周边的自然环境、生态保护区、水源地等情况，确保胶原蛋白项目的建设和运营对环境影响最小化，并符合当地的环保法规标准。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对选址的评价还需充分考虑当地政府的产业政策和法规。我们将详细了解胶原蛋白项目所在地的相关政策，确保胶原蛋白项目的规划和运营与当地法规相符，降低不必要的法律风险。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考虑到社会稳定性对企业运营的重要性，我们将评估选址地区的社会安全情况、劳工关系、社区反馈等方面，以确保胶原蛋白项目的建设和运营不会受到社会稳定性的负面影响。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最后，我们将综合考虑用地成本，包括土地购置费用、土地开发成本等。通过对用地成本的详细评估，我们能够做出更为精确的经济效益分析，为胶原蛋白项目的投资决策提供有力支持。</w:t>
      </w:r>
    </w:p>
    <w:p>
      <w:pPr>
        <w:pStyle w:val="Heading1"/>
        <w:ind w:firstLine="560" w:firstLineChars="200"/>
        <w:rPr>
          <w:rFonts w:ascii="仿宋" w:eastAsia="仿宋" w:hAnsi="仿宋" w:cs="仿宋" w:hint="eastAsia"/>
          <w:sz w:val="28"/>
          <w:lang w:eastAsia="zh-CN"/>
        </w:rPr>
      </w:pPr>
      <w:bookmarkStart w:id="15" w:name="_Toc18530"/>
      <w:r>
        <w:rPr>
          <w:rFonts w:ascii="仿宋" w:eastAsia="仿宋" w:hAnsi="仿宋" w:cs="仿宋" w:hint="eastAsia"/>
          <w:sz w:val="28"/>
          <w:lang w:eastAsia="zh-CN"/>
        </w:rPr>
        <w:t>四、胶原蛋白项目文档管理</w:t>
      </w:r>
      <w:bookmarkEnd w:id="15"/>
    </w:p>
    <w:p>
      <w:pPr>
        <w:pStyle w:val="Heading2"/>
        <w:rPr>
          <w:rFonts w:ascii="仿宋" w:eastAsia="仿宋" w:hAnsi="仿宋" w:cs="仿宋" w:hint="eastAsia"/>
          <w:lang w:eastAsia="zh-CN"/>
        </w:rPr>
      </w:pPr>
      <w:bookmarkStart w:id="16" w:name="_Toc1149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胶原蛋白项目高度重视文档的质量和准确性，以支持胶原蛋白项目的各项活动和决策。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项目文档的编制始于胶原蛋白项目计划的初期，我们制定了详细的文档编制计划，明确了每个文档的内容、格式和编写责任人。在胶原蛋白项目启动阶段，我们首先编制了胶原蛋白项目章程，明确定义了胶原蛋白项目的目标、范围、风险等关键要素。随后，胶原蛋白项目团队根据计划陆续编制了需求文档、设计文档、测试文档等各类文档，确保胶原蛋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胶原蛋白项目管理中的重要环节，旨在确保胶原蛋白项目文档符合质量标准和胶原蛋白项目需求。在胶原蛋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除了内部审查，我们还进行了外部审查，邀请胶原蛋白项目相关利益方和专业领域的专家对文档进行独立审查。这有助于获取更全面、客观的反馈，确保胶原蛋白项目文档不仅符合内部标准，也满足外部需求。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胶原蛋白项目在文档编制与审查方面建立了严格的管理机制，通过规范的流程和多维度的审查，确保胶原蛋白项目文档的质量、准确性和可靠性，为胶原蛋白项目的顺利推进提供了有力支持。</w:t>
      </w:r>
    </w:p>
    <w:p>
      <w:pPr>
        <w:pStyle w:val="Heading2"/>
        <w:ind w:firstLine="560" w:firstLineChars="200"/>
        <w:rPr>
          <w:rFonts w:ascii="仿宋" w:eastAsia="仿宋" w:hAnsi="仿宋" w:cs="仿宋" w:hint="eastAsia"/>
          <w:sz w:val="28"/>
          <w:lang w:eastAsia="zh-CN"/>
        </w:rPr>
      </w:pPr>
      <w:bookmarkStart w:id="17" w:name="_Toc2118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在胶原蛋白项目中，我们致力于优化文档发布与分发过程，以确保信息的高效传递和团队间协作的顺畅进行。以下是我们采取的关键优化策略：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我们通过多渠道发布文档，包括电子邮件、胶原蛋白项目管理平台、内部网站等，以满足不同团队成员的偏好和需求。多渠道发布确保了信息的全面覆盖。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我们采用了精细的权限控制，确保只有授权人员可以访问敏感信息。这种安全措施保护了胶原蛋白项目文档的机密性，防止了未经授权的信息泄露。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784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文档存档与归档是胶原蛋白项目生命周期中一个至关重要的环节，直接关系到胶原蛋白项目信息的长期保存和历史记录的完整性。在胶原蛋白项目中，我们实施了一系列有效的文档存档与归档管理策略：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https://d.book118.com/678123030055006032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86666"/>
    <w:rsid w:val="114866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12303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2024-01-28T17:18:00Z</dcterms:created>
  <dcterms:modified xsi:type="dcterms:W3CDTF">2024-01-28T17:18:35Z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EE93C6DA85E541B28039D6E258CA7E16_11</vt:lpwstr>
  </property>
  <property fmtid="{D5CDD505-2E9C-101B-9397-08002B2CF9AE}" pid="3" name="KSOProductBuildVer">
    <vt:lpwstr>2052-12.1.0.16120</vt:lpwstr>
  </property>
</Properties>
</file>