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耐热玻璃项目建设方案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80" w:history="1">
        <w:r>
          <w:rPr>
            <w:rFonts w:ascii="仿宋" w:eastAsia="仿宋" w:hAnsi="仿宋" w:cs="仿宋" w:hint="eastAsia"/>
            <w:lang w:eastAsia="zh-CN"/>
          </w:rPr>
          <w:t>概论</w:t>
        </w:r>
        <w:r>
          <w:tab/>
        </w:r>
        <w:r>
          <w:fldChar w:fldCharType="begin"/>
        </w:r>
        <w:r>
          <w:instrText xml:space="preserve"> PAGEREF _Toc7280 \h </w:instrText>
        </w:r>
        <w:r>
          <w:fldChar w:fldCharType="separate"/>
        </w:r>
        <w:r>
          <w:t>3</w:t>
        </w:r>
        <w:r>
          <w:fldChar w:fldCharType="end"/>
        </w:r>
      </w:hyperlink>
    </w:p>
    <w:p>
      <w:pPr>
        <w:pStyle w:val="TOC1"/>
        <w:tabs>
          <w:tab w:val="right" w:leader="dot" w:pos="8306"/>
        </w:tabs>
      </w:pPr>
      <w:hyperlink w:anchor="_Toc20090" w:history="1">
        <w:r>
          <w:rPr>
            <w:rFonts w:ascii="仿宋" w:eastAsia="仿宋" w:hAnsi="仿宋" w:cs="仿宋" w:hint="eastAsia"/>
            <w:lang w:eastAsia="zh-CN"/>
          </w:rPr>
          <w:t>一、资源开发及综合利用分析</w:t>
        </w:r>
        <w:r>
          <w:tab/>
        </w:r>
        <w:r>
          <w:fldChar w:fldCharType="begin"/>
        </w:r>
        <w:r>
          <w:instrText xml:space="preserve"> PAGEREF _Toc20090 \h </w:instrText>
        </w:r>
        <w:r>
          <w:fldChar w:fldCharType="separate"/>
        </w:r>
        <w:r>
          <w:t>3</w:t>
        </w:r>
        <w:r>
          <w:fldChar w:fldCharType="end"/>
        </w:r>
      </w:hyperlink>
    </w:p>
    <w:p>
      <w:pPr>
        <w:pStyle w:val="TOC2"/>
        <w:tabs>
          <w:tab w:val="right" w:leader="dot" w:pos="8306"/>
        </w:tabs>
      </w:pPr>
      <w:hyperlink w:anchor="_Toc9913" w:history="1">
        <w:r>
          <w:rPr>
            <w:rFonts w:ascii="仿宋" w:eastAsia="仿宋" w:hAnsi="仿宋" w:cs="仿宋" w:hint="eastAsia"/>
            <w:lang w:eastAsia="zh-CN"/>
          </w:rPr>
          <w:t>(一)、资源开发方案</w:t>
        </w:r>
        <w:r>
          <w:tab/>
        </w:r>
        <w:r>
          <w:fldChar w:fldCharType="begin"/>
        </w:r>
        <w:r>
          <w:instrText xml:space="preserve"> PAGEREF _Toc9913 \h </w:instrText>
        </w:r>
        <w:r>
          <w:fldChar w:fldCharType="separate"/>
        </w:r>
        <w:r>
          <w:t>3</w:t>
        </w:r>
        <w:r>
          <w:fldChar w:fldCharType="end"/>
        </w:r>
      </w:hyperlink>
    </w:p>
    <w:p>
      <w:pPr>
        <w:pStyle w:val="TOC2"/>
        <w:tabs>
          <w:tab w:val="right" w:leader="dot" w:pos="8306"/>
        </w:tabs>
      </w:pPr>
      <w:hyperlink w:anchor="_Toc17170" w:history="1">
        <w:r>
          <w:rPr>
            <w:rFonts w:ascii="仿宋" w:eastAsia="仿宋" w:hAnsi="仿宋" w:cs="仿宋" w:hint="eastAsia"/>
            <w:lang w:eastAsia="zh-CN"/>
          </w:rPr>
          <w:t>(二)、资源利用方案</w:t>
        </w:r>
        <w:r>
          <w:tab/>
        </w:r>
        <w:r>
          <w:fldChar w:fldCharType="begin"/>
        </w:r>
        <w:r>
          <w:instrText xml:space="preserve"> PAGEREF _Toc17170 \h </w:instrText>
        </w:r>
        <w:r>
          <w:fldChar w:fldCharType="separate"/>
        </w:r>
        <w:r>
          <w:t>4</w:t>
        </w:r>
        <w:r>
          <w:fldChar w:fldCharType="end"/>
        </w:r>
      </w:hyperlink>
    </w:p>
    <w:p>
      <w:pPr>
        <w:pStyle w:val="TOC2"/>
        <w:tabs>
          <w:tab w:val="right" w:leader="dot" w:pos="8306"/>
        </w:tabs>
      </w:pPr>
      <w:hyperlink w:anchor="_Toc28216" w:history="1">
        <w:r>
          <w:rPr>
            <w:rFonts w:ascii="仿宋" w:eastAsia="仿宋" w:hAnsi="仿宋" w:cs="仿宋" w:hint="eastAsia"/>
            <w:lang w:eastAsia="zh-CN"/>
          </w:rPr>
          <w:t>(三)、资源节约措施</w:t>
        </w:r>
        <w:r>
          <w:tab/>
        </w:r>
        <w:r>
          <w:fldChar w:fldCharType="begin"/>
        </w:r>
        <w:r>
          <w:instrText xml:space="preserve"> PAGEREF _Toc28216 \h </w:instrText>
        </w:r>
        <w:r>
          <w:fldChar w:fldCharType="separate"/>
        </w:r>
        <w:r>
          <w:t>5</w:t>
        </w:r>
        <w:r>
          <w:fldChar w:fldCharType="end"/>
        </w:r>
      </w:hyperlink>
    </w:p>
    <w:p>
      <w:pPr>
        <w:pStyle w:val="TOC1"/>
        <w:tabs>
          <w:tab w:val="right" w:leader="dot" w:pos="8306"/>
        </w:tabs>
      </w:pPr>
      <w:hyperlink w:anchor="_Toc24038" w:history="1">
        <w:r>
          <w:rPr>
            <w:rFonts w:ascii="仿宋" w:eastAsia="仿宋" w:hAnsi="仿宋" w:cs="仿宋" w:hint="eastAsia"/>
            <w:lang w:eastAsia="zh-CN"/>
          </w:rPr>
          <w:t>二、项目监理与质量保证</w:t>
        </w:r>
        <w:r>
          <w:tab/>
        </w:r>
        <w:r>
          <w:fldChar w:fldCharType="begin"/>
        </w:r>
        <w:r>
          <w:instrText xml:space="preserve"> PAGEREF _Toc24038 \h </w:instrText>
        </w:r>
        <w:r>
          <w:fldChar w:fldCharType="separate"/>
        </w:r>
        <w:r>
          <w:t>6</w:t>
        </w:r>
        <w:r>
          <w:fldChar w:fldCharType="end"/>
        </w:r>
      </w:hyperlink>
    </w:p>
    <w:p>
      <w:pPr>
        <w:pStyle w:val="TOC2"/>
        <w:tabs>
          <w:tab w:val="right" w:leader="dot" w:pos="8306"/>
        </w:tabs>
      </w:pPr>
      <w:hyperlink w:anchor="_Toc9842" w:history="1">
        <w:r>
          <w:rPr>
            <w:rFonts w:ascii="仿宋" w:eastAsia="仿宋" w:hAnsi="仿宋" w:cs="仿宋" w:hint="eastAsia"/>
            <w:lang w:eastAsia="zh-CN"/>
          </w:rPr>
          <w:t>(一)、监理体系构建</w:t>
        </w:r>
        <w:r>
          <w:tab/>
        </w:r>
        <w:r>
          <w:fldChar w:fldCharType="begin"/>
        </w:r>
        <w:r>
          <w:instrText xml:space="preserve"> PAGEREF _Toc9842 \h </w:instrText>
        </w:r>
        <w:r>
          <w:fldChar w:fldCharType="separate"/>
        </w:r>
        <w:r>
          <w:t>6</w:t>
        </w:r>
        <w:r>
          <w:fldChar w:fldCharType="end"/>
        </w:r>
      </w:hyperlink>
    </w:p>
    <w:p>
      <w:pPr>
        <w:pStyle w:val="TOC2"/>
        <w:tabs>
          <w:tab w:val="right" w:leader="dot" w:pos="8306"/>
        </w:tabs>
      </w:pPr>
      <w:hyperlink w:anchor="_Toc1339" w:history="1">
        <w:r>
          <w:rPr>
            <w:rFonts w:ascii="仿宋" w:eastAsia="仿宋" w:hAnsi="仿宋" w:cs="仿宋" w:hint="eastAsia"/>
            <w:lang w:eastAsia="zh-CN"/>
          </w:rPr>
          <w:t>(二)、质量保证体系实施</w:t>
        </w:r>
        <w:r>
          <w:tab/>
        </w:r>
        <w:r>
          <w:fldChar w:fldCharType="begin"/>
        </w:r>
        <w:r>
          <w:instrText xml:space="preserve"> PAGEREF _Toc1339 \h </w:instrText>
        </w:r>
        <w:r>
          <w:fldChar w:fldCharType="separate"/>
        </w:r>
        <w:r>
          <w:t>7</w:t>
        </w:r>
        <w:r>
          <w:fldChar w:fldCharType="end"/>
        </w:r>
      </w:hyperlink>
    </w:p>
    <w:p>
      <w:pPr>
        <w:pStyle w:val="TOC2"/>
        <w:tabs>
          <w:tab w:val="right" w:leader="dot" w:pos="8306"/>
        </w:tabs>
      </w:pPr>
      <w:hyperlink w:anchor="_Toc517" w:history="1">
        <w:r>
          <w:rPr>
            <w:rFonts w:ascii="仿宋" w:eastAsia="仿宋" w:hAnsi="仿宋" w:cs="仿宋" w:hint="eastAsia"/>
            <w:lang w:eastAsia="zh-CN"/>
          </w:rPr>
          <w:t>(三)、监理与质量控制流程</w:t>
        </w:r>
        <w:r>
          <w:tab/>
        </w:r>
        <w:r>
          <w:fldChar w:fldCharType="begin"/>
        </w:r>
        <w:r>
          <w:instrText xml:space="preserve"> PAGEREF _Toc517 \h </w:instrText>
        </w:r>
        <w:r>
          <w:fldChar w:fldCharType="separate"/>
        </w:r>
        <w:r>
          <w:t>8</w:t>
        </w:r>
        <w:r>
          <w:fldChar w:fldCharType="end"/>
        </w:r>
      </w:hyperlink>
    </w:p>
    <w:p>
      <w:pPr>
        <w:pStyle w:val="TOC1"/>
        <w:tabs>
          <w:tab w:val="right" w:leader="dot" w:pos="8306"/>
        </w:tabs>
      </w:pPr>
      <w:hyperlink w:anchor="_Toc14563" w:history="1">
        <w:r>
          <w:rPr>
            <w:rFonts w:ascii="仿宋" w:eastAsia="仿宋" w:hAnsi="仿宋" w:cs="仿宋" w:hint="eastAsia"/>
            <w:lang w:eastAsia="zh-CN"/>
          </w:rPr>
          <w:t>三、社会影响分析</w:t>
        </w:r>
        <w:r>
          <w:tab/>
        </w:r>
        <w:r>
          <w:fldChar w:fldCharType="begin"/>
        </w:r>
        <w:r>
          <w:instrText xml:space="preserve"> PAGEREF _Toc14563 \h </w:instrText>
        </w:r>
        <w:r>
          <w:fldChar w:fldCharType="separate"/>
        </w:r>
        <w:r>
          <w:t>8</w:t>
        </w:r>
        <w:r>
          <w:fldChar w:fldCharType="end"/>
        </w:r>
      </w:hyperlink>
    </w:p>
    <w:p>
      <w:pPr>
        <w:pStyle w:val="TOC2"/>
        <w:tabs>
          <w:tab w:val="right" w:leader="dot" w:pos="8306"/>
        </w:tabs>
      </w:pPr>
      <w:hyperlink w:anchor="_Toc25220" w:history="1">
        <w:r>
          <w:rPr>
            <w:rFonts w:ascii="仿宋" w:eastAsia="仿宋" w:hAnsi="仿宋" w:cs="仿宋" w:hint="eastAsia"/>
            <w:lang w:eastAsia="zh-CN"/>
          </w:rPr>
          <w:t>(一)、社会影响效果分析</w:t>
        </w:r>
        <w:r>
          <w:tab/>
        </w:r>
        <w:r>
          <w:fldChar w:fldCharType="begin"/>
        </w:r>
        <w:r>
          <w:instrText xml:space="preserve"> PAGEREF _Toc25220 \h </w:instrText>
        </w:r>
        <w:r>
          <w:fldChar w:fldCharType="separate"/>
        </w:r>
        <w:r>
          <w:t>8</w:t>
        </w:r>
        <w:r>
          <w:fldChar w:fldCharType="end"/>
        </w:r>
      </w:hyperlink>
    </w:p>
    <w:p>
      <w:pPr>
        <w:pStyle w:val="TOC2"/>
        <w:tabs>
          <w:tab w:val="right" w:leader="dot" w:pos="8306"/>
        </w:tabs>
      </w:pPr>
      <w:hyperlink w:anchor="_Toc14629" w:history="1">
        <w:r>
          <w:rPr>
            <w:rFonts w:ascii="仿宋" w:eastAsia="仿宋" w:hAnsi="仿宋" w:cs="仿宋" w:hint="eastAsia"/>
            <w:lang w:eastAsia="zh-CN"/>
          </w:rPr>
          <w:t>(二)、社会适应性分析</w:t>
        </w:r>
        <w:r>
          <w:tab/>
        </w:r>
        <w:r>
          <w:fldChar w:fldCharType="begin"/>
        </w:r>
        <w:r>
          <w:instrText xml:space="preserve"> PAGEREF _Toc14629 \h </w:instrText>
        </w:r>
        <w:r>
          <w:fldChar w:fldCharType="separate"/>
        </w:r>
        <w:r>
          <w:t>11</w:t>
        </w:r>
        <w:r>
          <w:fldChar w:fldCharType="end"/>
        </w:r>
      </w:hyperlink>
    </w:p>
    <w:p>
      <w:pPr>
        <w:pStyle w:val="TOC2"/>
        <w:tabs>
          <w:tab w:val="right" w:leader="dot" w:pos="8306"/>
        </w:tabs>
      </w:pPr>
      <w:hyperlink w:anchor="_Toc16425" w:history="1">
        <w:r>
          <w:rPr>
            <w:rFonts w:ascii="仿宋" w:eastAsia="仿宋" w:hAnsi="仿宋" w:cs="仿宋" w:hint="eastAsia"/>
            <w:lang w:eastAsia="zh-CN"/>
          </w:rPr>
          <w:t>(三)、社会风险及对策分析</w:t>
        </w:r>
        <w:r>
          <w:tab/>
        </w:r>
        <w:r>
          <w:fldChar w:fldCharType="begin"/>
        </w:r>
        <w:r>
          <w:instrText xml:space="preserve"> PAGEREF _Toc16425 \h </w:instrText>
        </w:r>
        <w:r>
          <w:fldChar w:fldCharType="separate"/>
        </w:r>
        <w:r>
          <w:t>12</w:t>
        </w:r>
        <w:r>
          <w:fldChar w:fldCharType="end"/>
        </w:r>
      </w:hyperlink>
    </w:p>
    <w:p>
      <w:pPr>
        <w:pStyle w:val="TOC1"/>
        <w:tabs>
          <w:tab w:val="right" w:leader="dot" w:pos="8306"/>
        </w:tabs>
      </w:pPr>
      <w:hyperlink w:anchor="_Toc14868" w:history="1">
        <w:r>
          <w:rPr>
            <w:rFonts w:ascii="仿宋" w:eastAsia="仿宋" w:hAnsi="仿宋" w:cs="仿宋" w:hint="eastAsia"/>
            <w:lang w:eastAsia="zh-CN"/>
          </w:rPr>
          <w:t>四、背景、必要性分析</w:t>
        </w:r>
        <w:r>
          <w:tab/>
        </w:r>
        <w:r>
          <w:fldChar w:fldCharType="begin"/>
        </w:r>
        <w:r>
          <w:instrText xml:space="preserve"> PAGEREF _Toc14868 \h </w:instrText>
        </w:r>
        <w:r>
          <w:fldChar w:fldCharType="separate"/>
        </w:r>
        <w:r>
          <w:t>16</w:t>
        </w:r>
        <w:r>
          <w:fldChar w:fldCharType="end"/>
        </w:r>
      </w:hyperlink>
    </w:p>
    <w:p>
      <w:pPr>
        <w:pStyle w:val="TOC2"/>
        <w:tabs>
          <w:tab w:val="right" w:leader="dot" w:pos="8306"/>
        </w:tabs>
      </w:pPr>
      <w:hyperlink w:anchor="_Toc20572" w:history="1">
        <w:r>
          <w:rPr>
            <w:rFonts w:ascii="仿宋" w:eastAsia="仿宋" w:hAnsi="仿宋" w:cs="仿宋" w:hint="eastAsia"/>
            <w:lang w:eastAsia="zh-CN"/>
          </w:rPr>
          <w:t>(一)、项目建设背景</w:t>
        </w:r>
        <w:r>
          <w:tab/>
        </w:r>
        <w:r>
          <w:fldChar w:fldCharType="begin"/>
        </w:r>
        <w:r>
          <w:instrText xml:space="preserve"> PAGEREF _Toc20572 \h </w:instrText>
        </w:r>
        <w:r>
          <w:fldChar w:fldCharType="separate"/>
        </w:r>
        <w:r>
          <w:t>16</w:t>
        </w:r>
        <w:r>
          <w:fldChar w:fldCharType="end"/>
        </w:r>
      </w:hyperlink>
    </w:p>
    <w:p>
      <w:pPr>
        <w:pStyle w:val="TOC2"/>
        <w:tabs>
          <w:tab w:val="right" w:leader="dot" w:pos="8306"/>
        </w:tabs>
      </w:pPr>
      <w:hyperlink w:anchor="_Toc11930" w:history="1">
        <w:r>
          <w:rPr>
            <w:rFonts w:ascii="仿宋" w:eastAsia="仿宋" w:hAnsi="仿宋" w:cs="仿宋" w:hint="eastAsia"/>
            <w:lang w:eastAsia="zh-CN"/>
          </w:rPr>
          <w:t>(二)、必要性分析</w:t>
        </w:r>
        <w:r>
          <w:tab/>
        </w:r>
        <w:r>
          <w:fldChar w:fldCharType="begin"/>
        </w:r>
        <w:r>
          <w:instrText xml:space="preserve"> PAGEREF _Toc11930 \h </w:instrText>
        </w:r>
        <w:r>
          <w:fldChar w:fldCharType="separate"/>
        </w:r>
        <w:r>
          <w:t>17</w:t>
        </w:r>
        <w:r>
          <w:fldChar w:fldCharType="end"/>
        </w:r>
      </w:hyperlink>
    </w:p>
    <w:p>
      <w:pPr>
        <w:pStyle w:val="TOC2"/>
        <w:tabs>
          <w:tab w:val="right" w:leader="dot" w:pos="8306"/>
        </w:tabs>
      </w:pPr>
      <w:hyperlink w:anchor="_Toc26901" w:history="1">
        <w:r>
          <w:rPr>
            <w:rFonts w:ascii="仿宋" w:eastAsia="仿宋" w:hAnsi="仿宋" w:cs="仿宋" w:hint="eastAsia"/>
            <w:lang w:eastAsia="zh-CN"/>
          </w:rPr>
          <w:t>(三)、项目建设有利条件</w:t>
        </w:r>
        <w:r>
          <w:tab/>
        </w:r>
        <w:r>
          <w:fldChar w:fldCharType="begin"/>
        </w:r>
        <w:r>
          <w:instrText xml:space="preserve"> PAGEREF _Toc26901 \h </w:instrText>
        </w:r>
        <w:r>
          <w:fldChar w:fldCharType="separate"/>
        </w:r>
        <w:r>
          <w:t>18</w:t>
        </w:r>
        <w:r>
          <w:fldChar w:fldCharType="end"/>
        </w:r>
      </w:hyperlink>
    </w:p>
    <w:p>
      <w:pPr>
        <w:pStyle w:val="TOC1"/>
        <w:tabs>
          <w:tab w:val="right" w:leader="dot" w:pos="8306"/>
        </w:tabs>
      </w:pPr>
      <w:hyperlink w:anchor="_Toc20657" w:history="1">
        <w:r>
          <w:rPr>
            <w:rFonts w:ascii="仿宋" w:eastAsia="仿宋" w:hAnsi="仿宋" w:cs="仿宋" w:hint="eastAsia"/>
            <w:lang w:eastAsia="zh-CN"/>
          </w:rPr>
          <w:t>五、耐热玻璃项目概论</w:t>
        </w:r>
        <w:r>
          <w:tab/>
        </w:r>
        <w:r>
          <w:fldChar w:fldCharType="begin"/>
        </w:r>
        <w:r>
          <w:instrText xml:space="preserve"> PAGEREF _Toc20657 \h </w:instrText>
        </w:r>
        <w:r>
          <w:fldChar w:fldCharType="separate"/>
        </w:r>
        <w:r>
          <w:t>20</w:t>
        </w:r>
        <w:r>
          <w:fldChar w:fldCharType="end"/>
        </w:r>
      </w:hyperlink>
    </w:p>
    <w:p>
      <w:pPr>
        <w:pStyle w:val="TOC2"/>
        <w:tabs>
          <w:tab w:val="right" w:leader="dot" w:pos="8306"/>
        </w:tabs>
      </w:pPr>
      <w:hyperlink w:anchor="_Toc20644" w:history="1">
        <w:r>
          <w:rPr>
            <w:rFonts w:ascii="仿宋" w:eastAsia="仿宋" w:hAnsi="仿宋" w:cs="仿宋" w:hint="eastAsia"/>
            <w:lang w:eastAsia="zh-CN"/>
          </w:rPr>
          <w:t>(一)、项目申报单位概况</w:t>
        </w:r>
        <w:r>
          <w:tab/>
        </w:r>
        <w:r>
          <w:fldChar w:fldCharType="begin"/>
        </w:r>
        <w:r>
          <w:instrText xml:space="preserve"> PAGEREF _Toc20644 \h </w:instrText>
        </w:r>
        <w:r>
          <w:fldChar w:fldCharType="separate"/>
        </w:r>
        <w:r>
          <w:t>20</w:t>
        </w:r>
        <w:r>
          <w:fldChar w:fldCharType="end"/>
        </w:r>
      </w:hyperlink>
    </w:p>
    <w:p>
      <w:pPr>
        <w:pStyle w:val="TOC2"/>
        <w:tabs>
          <w:tab w:val="right" w:leader="dot" w:pos="8306"/>
        </w:tabs>
      </w:pPr>
      <w:hyperlink w:anchor="_Toc30891" w:history="1">
        <w:r>
          <w:rPr>
            <w:rFonts w:ascii="仿宋" w:eastAsia="仿宋" w:hAnsi="仿宋" w:cs="仿宋" w:hint="eastAsia"/>
            <w:lang w:eastAsia="zh-CN"/>
          </w:rPr>
          <w:t>(二)、项目概况</w:t>
        </w:r>
        <w:r>
          <w:tab/>
        </w:r>
        <w:r>
          <w:fldChar w:fldCharType="begin"/>
        </w:r>
        <w:r>
          <w:instrText xml:space="preserve"> PAGEREF _Toc30891 \h </w:instrText>
        </w:r>
        <w:r>
          <w:fldChar w:fldCharType="separate"/>
        </w:r>
        <w:r>
          <w:t>21</w:t>
        </w:r>
        <w:r>
          <w:fldChar w:fldCharType="end"/>
        </w:r>
      </w:hyperlink>
    </w:p>
    <w:p>
      <w:pPr>
        <w:pStyle w:val="TOC1"/>
        <w:tabs>
          <w:tab w:val="right" w:leader="dot" w:pos="8306"/>
        </w:tabs>
      </w:pPr>
      <w:hyperlink w:anchor="_Toc25700" w:history="1">
        <w:r>
          <w:rPr>
            <w:rFonts w:ascii="仿宋" w:eastAsia="仿宋" w:hAnsi="仿宋" w:cs="仿宋" w:hint="eastAsia"/>
            <w:lang w:eastAsia="zh-CN"/>
          </w:rPr>
          <w:t>六、经济影响分析</w:t>
        </w:r>
        <w:r>
          <w:tab/>
        </w:r>
        <w:r>
          <w:fldChar w:fldCharType="begin"/>
        </w:r>
        <w:r>
          <w:instrText xml:space="preserve"> PAGEREF _Toc25700 \h </w:instrText>
        </w:r>
        <w:r>
          <w:fldChar w:fldCharType="separate"/>
        </w:r>
        <w:r>
          <w:t>24</w:t>
        </w:r>
        <w:r>
          <w:fldChar w:fldCharType="end"/>
        </w:r>
      </w:hyperlink>
    </w:p>
    <w:p>
      <w:pPr>
        <w:pStyle w:val="TOC2"/>
        <w:tabs>
          <w:tab w:val="right" w:leader="dot" w:pos="8306"/>
        </w:tabs>
      </w:pPr>
      <w:hyperlink w:anchor="_Toc9082" w:history="1">
        <w:r>
          <w:rPr>
            <w:rFonts w:ascii="仿宋" w:eastAsia="仿宋" w:hAnsi="仿宋" w:cs="仿宋" w:hint="eastAsia"/>
            <w:lang w:eastAsia="zh-CN"/>
          </w:rPr>
          <w:t>(一)、经济费用效益或费用效果分析</w:t>
        </w:r>
        <w:r>
          <w:tab/>
        </w:r>
        <w:r>
          <w:fldChar w:fldCharType="begin"/>
        </w:r>
        <w:r>
          <w:instrText xml:space="preserve"> PAGEREF _Toc9082 \h </w:instrText>
        </w:r>
        <w:r>
          <w:fldChar w:fldCharType="separate"/>
        </w:r>
        <w:r>
          <w:t>24</w:t>
        </w:r>
        <w:r>
          <w:fldChar w:fldCharType="end"/>
        </w:r>
      </w:hyperlink>
    </w:p>
    <w:p>
      <w:pPr>
        <w:pStyle w:val="TOC2"/>
        <w:tabs>
          <w:tab w:val="right" w:leader="dot" w:pos="8306"/>
        </w:tabs>
      </w:pPr>
      <w:hyperlink w:anchor="_Toc5735" w:history="1">
        <w:r>
          <w:rPr>
            <w:rFonts w:ascii="仿宋" w:eastAsia="仿宋" w:hAnsi="仿宋" w:cs="仿宋" w:hint="eastAsia"/>
            <w:lang w:eastAsia="zh-CN"/>
          </w:rPr>
          <w:t>(二)、行业影响分析</w:t>
        </w:r>
        <w:r>
          <w:tab/>
        </w:r>
        <w:r>
          <w:fldChar w:fldCharType="begin"/>
        </w:r>
        <w:r>
          <w:instrText xml:space="preserve"> PAGEREF _Toc5735 \h </w:instrText>
        </w:r>
        <w:r>
          <w:fldChar w:fldCharType="separate"/>
        </w:r>
        <w:r>
          <w:t>26</w:t>
        </w:r>
        <w:r>
          <w:fldChar w:fldCharType="end"/>
        </w:r>
      </w:hyperlink>
    </w:p>
    <w:p>
      <w:pPr>
        <w:pStyle w:val="TOC2"/>
        <w:tabs>
          <w:tab w:val="right" w:leader="dot" w:pos="8306"/>
        </w:tabs>
      </w:pPr>
      <w:hyperlink w:anchor="_Toc18503" w:history="1">
        <w:r>
          <w:rPr>
            <w:rFonts w:ascii="仿宋" w:eastAsia="仿宋" w:hAnsi="仿宋" w:cs="仿宋" w:hint="eastAsia"/>
            <w:lang w:eastAsia="zh-CN"/>
          </w:rPr>
          <w:t>(三)、区域经济影响分析</w:t>
        </w:r>
        <w:r>
          <w:tab/>
        </w:r>
        <w:r>
          <w:fldChar w:fldCharType="begin"/>
        </w:r>
        <w:r>
          <w:instrText xml:space="preserve"> PAGEREF _Toc18503 \h </w:instrText>
        </w:r>
        <w:r>
          <w:fldChar w:fldCharType="separate"/>
        </w:r>
        <w:r>
          <w:t>28</w:t>
        </w:r>
        <w:r>
          <w:fldChar w:fldCharType="end"/>
        </w:r>
      </w:hyperlink>
    </w:p>
    <w:p>
      <w:pPr>
        <w:pStyle w:val="TOC2"/>
        <w:tabs>
          <w:tab w:val="right" w:leader="dot" w:pos="8306"/>
        </w:tabs>
      </w:pPr>
      <w:hyperlink w:anchor="_Toc284" w:history="1">
        <w:r>
          <w:rPr>
            <w:rFonts w:ascii="仿宋" w:eastAsia="仿宋" w:hAnsi="仿宋" w:cs="仿宋" w:hint="eastAsia"/>
            <w:lang w:eastAsia="zh-CN"/>
          </w:rPr>
          <w:t>(四)、宏观经济影响分析</w:t>
        </w:r>
        <w:r>
          <w:tab/>
        </w:r>
        <w:r>
          <w:fldChar w:fldCharType="begin"/>
        </w:r>
        <w:r>
          <w:instrText xml:space="preserve"> PAGEREF _Toc284 \h </w:instrText>
        </w:r>
        <w:r>
          <w:fldChar w:fldCharType="separate"/>
        </w:r>
        <w:r>
          <w:t>28</w:t>
        </w:r>
        <w:r>
          <w:fldChar w:fldCharType="end"/>
        </w:r>
      </w:hyperlink>
    </w:p>
    <w:p>
      <w:pPr>
        <w:pStyle w:val="TOC1"/>
        <w:tabs>
          <w:tab w:val="right" w:leader="dot" w:pos="8306"/>
        </w:tabs>
      </w:pPr>
      <w:hyperlink w:anchor="_Toc24559" w:history="1">
        <w:r>
          <w:rPr>
            <w:rFonts w:ascii="仿宋" w:eastAsia="仿宋" w:hAnsi="仿宋" w:cs="仿宋" w:hint="eastAsia"/>
            <w:lang w:eastAsia="zh-CN"/>
          </w:rPr>
          <w:t>七、环境保护与绿色发展</w:t>
        </w:r>
        <w:r>
          <w:tab/>
        </w:r>
        <w:r>
          <w:fldChar w:fldCharType="begin"/>
        </w:r>
        <w:r>
          <w:instrText xml:space="preserve"> PAGEREF _Toc24559 \h </w:instrText>
        </w:r>
        <w:r>
          <w:fldChar w:fldCharType="separate"/>
        </w:r>
        <w:r>
          <w:t>30</w:t>
        </w:r>
        <w:r>
          <w:fldChar w:fldCharType="end"/>
        </w:r>
      </w:hyperlink>
    </w:p>
    <w:p>
      <w:pPr>
        <w:pStyle w:val="TOC2"/>
        <w:tabs>
          <w:tab w:val="right" w:leader="dot" w:pos="8306"/>
        </w:tabs>
      </w:pPr>
      <w:hyperlink w:anchor="_Toc2422" w:history="1">
        <w:r>
          <w:rPr>
            <w:rFonts w:ascii="仿宋" w:eastAsia="仿宋" w:hAnsi="仿宋" w:cs="仿宋" w:hint="eastAsia"/>
            <w:lang w:eastAsia="zh-CN"/>
          </w:rPr>
          <w:t>(一)、环境保护措施</w:t>
        </w:r>
        <w:r>
          <w:tab/>
        </w:r>
        <w:r>
          <w:fldChar w:fldCharType="begin"/>
        </w:r>
        <w:r>
          <w:instrText xml:space="preserve"> PAGEREF _Toc2422 \h </w:instrText>
        </w:r>
        <w:r>
          <w:fldChar w:fldCharType="separate"/>
        </w:r>
        <w:r>
          <w:t>30</w:t>
        </w:r>
        <w:r>
          <w:fldChar w:fldCharType="end"/>
        </w:r>
      </w:hyperlink>
    </w:p>
    <w:p>
      <w:pPr>
        <w:pStyle w:val="TOC2"/>
        <w:tabs>
          <w:tab w:val="right" w:leader="dot" w:pos="8306"/>
        </w:tabs>
      </w:pPr>
      <w:hyperlink w:anchor="_Toc21773" w:history="1">
        <w:r>
          <w:rPr>
            <w:rFonts w:ascii="仿宋" w:eastAsia="仿宋" w:hAnsi="仿宋" w:cs="仿宋" w:hint="eastAsia"/>
            <w:lang w:eastAsia="zh-CN"/>
          </w:rPr>
          <w:t>(二)、绿色发展与可持续发展策略</w:t>
        </w:r>
        <w:r>
          <w:tab/>
        </w:r>
        <w:r>
          <w:fldChar w:fldCharType="begin"/>
        </w:r>
        <w:r>
          <w:instrText xml:space="preserve"> PAGEREF _Toc21773 \h </w:instrText>
        </w:r>
        <w:r>
          <w:fldChar w:fldCharType="separate"/>
        </w:r>
        <w:r>
          <w:t>32</w:t>
        </w:r>
        <w:r>
          <w:fldChar w:fldCharType="end"/>
        </w:r>
      </w:hyperlink>
    </w:p>
    <w:p>
      <w:pPr>
        <w:pStyle w:val="TOC1"/>
        <w:tabs>
          <w:tab w:val="right" w:leader="dot" w:pos="8306"/>
        </w:tabs>
      </w:pPr>
      <w:hyperlink w:anchor="_Toc2864" w:history="1">
        <w:r>
          <w:rPr>
            <w:rFonts w:ascii="仿宋" w:eastAsia="仿宋" w:hAnsi="仿宋" w:cs="仿宋" w:hint="eastAsia"/>
            <w:lang w:eastAsia="zh-CN"/>
          </w:rPr>
          <w:t>八、资金管理与财务规划</w:t>
        </w:r>
        <w:r>
          <w:tab/>
        </w:r>
        <w:r>
          <w:fldChar w:fldCharType="begin"/>
        </w:r>
        <w:r>
          <w:instrText xml:space="preserve"> PAGEREF _Toc2864 \h </w:instrText>
        </w:r>
        <w:r>
          <w:fldChar w:fldCharType="separate"/>
        </w:r>
        <w:r>
          <w:t>33</w:t>
        </w:r>
        <w:r>
          <w:fldChar w:fldCharType="end"/>
        </w:r>
      </w:hyperlink>
    </w:p>
    <w:p>
      <w:pPr>
        <w:pStyle w:val="TOC2"/>
        <w:tabs>
          <w:tab w:val="right" w:leader="dot" w:pos="8306"/>
        </w:tabs>
      </w:pPr>
      <w:hyperlink w:anchor="_Toc2498" w:history="1">
        <w:r>
          <w:rPr>
            <w:rFonts w:ascii="仿宋" w:eastAsia="仿宋" w:hAnsi="仿宋" w:cs="仿宋" w:hint="eastAsia"/>
            <w:lang w:eastAsia="zh-CN"/>
          </w:rPr>
          <w:t>(一)、项目资金来源与筹措</w:t>
        </w:r>
        <w:r>
          <w:tab/>
        </w:r>
        <w:r>
          <w:fldChar w:fldCharType="begin"/>
        </w:r>
        <w:r>
          <w:instrText xml:space="preserve"> PAGEREF _Toc2498 \h </w:instrText>
        </w:r>
        <w:r>
          <w:fldChar w:fldCharType="separate"/>
        </w:r>
        <w:r>
          <w:t>33</w:t>
        </w:r>
        <w:r>
          <w:fldChar w:fldCharType="end"/>
        </w:r>
      </w:hyperlink>
    </w:p>
    <w:p>
      <w:pPr>
        <w:pStyle w:val="TOC2"/>
        <w:tabs>
          <w:tab w:val="right" w:leader="dot" w:pos="8306"/>
        </w:tabs>
      </w:pPr>
      <w:hyperlink w:anchor="_Toc10251" w:history="1">
        <w:r>
          <w:rPr>
            <w:rFonts w:ascii="仿宋" w:eastAsia="仿宋" w:hAnsi="仿宋" w:cs="仿宋" w:hint="eastAsia"/>
            <w:lang w:eastAsia="zh-CN"/>
          </w:rPr>
          <w:t>(二)、资金使用与监管</w:t>
        </w:r>
        <w:r>
          <w:tab/>
        </w:r>
        <w:r>
          <w:fldChar w:fldCharType="begin"/>
        </w:r>
        <w:r>
          <w:instrText xml:space="preserve"> PAGEREF _Toc10251 \h </w:instrText>
        </w:r>
        <w:r>
          <w:fldChar w:fldCharType="separate"/>
        </w:r>
        <w:r>
          <w:t>35</w:t>
        </w:r>
        <w:r>
          <w:fldChar w:fldCharType="end"/>
        </w:r>
      </w:hyperlink>
    </w:p>
    <w:p>
      <w:pPr>
        <w:pStyle w:val="TOC2"/>
        <w:tabs>
          <w:tab w:val="right" w:leader="dot" w:pos="8306"/>
        </w:tabs>
      </w:pPr>
      <w:hyperlink w:anchor="_Toc18527" w:history="1">
        <w:r>
          <w:rPr>
            <w:rFonts w:ascii="仿宋" w:eastAsia="仿宋" w:hAnsi="仿宋" w:cs="仿宋" w:hint="eastAsia"/>
            <w:lang w:eastAsia="zh-CN"/>
          </w:rPr>
          <w:t>(三)、财务规划与预测</w:t>
        </w:r>
        <w:r>
          <w:tab/>
        </w:r>
        <w:r>
          <w:fldChar w:fldCharType="begin"/>
        </w:r>
        <w:r>
          <w:instrText xml:space="preserve"> PAGEREF _Toc18527 \h </w:instrText>
        </w:r>
        <w:r>
          <w:fldChar w:fldCharType="separate"/>
        </w:r>
        <w:r>
          <w:t>36</w:t>
        </w:r>
        <w:r>
          <w:fldChar w:fldCharType="end"/>
        </w:r>
      </w:hyperlink>
    </w:p>
    <w:p>
      <w:pPr>
        <w:pStyle w:val="TOC1"/>
        <w:tabs>
          <w:tab w:val="right" w:leader="dot" w:pos="8306"/>
        </w:tabs>
      </w:pPr>
      <w:hyperlink w:anchor="_Toc23113" w:history="1">
        <w:r>
          <w:rPr>
            <w:rFonts w:ascii="仿宋" w:eastAsia="仿宋" w:hAnsi="仿宋" w:cs="仿宋" w:hint="eastAsia"/>
            <w:lang w:eastAsia="zh-CN"/>
          </w:rPr>
          <w:t>九、客户关系管理与市场拓展</w:t>
        </w:r>
        <w:r>
          <w:tab/>
        </w:r>
        <w:r>
          <w:fldChar w:fldCharType="begin"/>
        </w:r>
        <w:r>
          <w:instrText xml:space="preserve"> PAGEREF _Toc23113 \h </w:instrText>
        </w:r>
        <w:r>
          <w:fldChar w:fldCharType="separate"/>
        </w:r>
        <w:r>
          <w:t>37</w:t>
        </w:r>
        <w:r>
          <w:fldChar w:fldCharType="end"/>
        </w:r>
      </w:hyperlink>
    </w:p>
    <w:p>
      <w:pPr>
        <w:pStyle w:val="TOC2"/>
        <w:tabs>
          <w:tab w:val="right" w:leader="dot" w:pos="8306"/>
        </w:tabs>
      </w:pPr>
      <w:hyperlink w:anchor="_Toc24205" w:history="1">
        <w:r>
          <w:rPr>
            <w:rFonts w:ascii="仿宋" w:eastAsia="仿宋" w:hAnsi="仿宋" w:cs="仿宋" w:hint="eastAsia"/>
            <w:lang w:eastAsia="zh-CN"/>
          </w:rPr>
          <w:t>(一)、客户关系管理策略</w:t>
        </w:r>
        <w:r>
          <w:tab/>
        </w:r>
        <w:r>
          <w:fldChar w:fldCharType="begin"/>
        </w:r>
        <w:r>
          <w:instrText xml:space="preserve"> PAGEREF _Toc24205 \h </w:instrText>
        </w:r>
        <w:r>
          <w:fldChar w:fldCharType="separate"/>
        </w:r>
        <w:r>
          <w:t>37</w:t>
        </w:r>
        <w:r>
          <w:fldChar w:fldCharType="end"/>
        </w:r>
      </w:hyperlink>
    </w:p>
    <w:p>
      <w:pPr>
        <w:pStyle w:val="TOC2"/>
        <w:tabs>
          <w:tab w:val="right" w:leader="dot" w:pos="8306"/>
        </w:tabs>
      </w:pPr>
      <w:hyperlink w:anchor="_Toc11181" w:history="1">
        <w:r>
          <w:rPr>
            <w:rFonts w:ascii="仿宋" w:eastAsia="仿宋" w:hAnsi="仿宋" w:cs="仿宋" w:hint="eastAsia"/>
            <w:lang w:eastAsia="zh-CN"/>
          </w:rPr>
          <w:t>(二)、市场拓展方案</w:t>
        </w:r>
        <w:r>
          <w:tab/>
        </w:r>
        <w:r>
          <w:fldChar w:fldCharType="begin"/>
        </w:r>
        <w:r>
          <w:instrText xml:space="preserve"> PAGEREF _Toc11181 \h </w:instrText>
        </w:r>
        <w:r>
          <w:fldChar w:fldCharType="separate"/>
        </w:r>
        <w:r>
          <w:t>38</w:t>
        </w:r>
        <w:r>
          <w:fldChar w:fldCharType="end"/>
        </w:r>
      </w:hyperlink>
    </w:p>
    <w:p>
      <w:pPr>
        <w:pStyle w:val="TOC1"/>
        <w:tabs>
          <w:tab w:val="right" w:leader="dot" w:pos="8306"/>
        </w:tabs>
      </w:pPr>
      <w:hyperlink w:anchor="_Toc24248" w:history="1">
        <w:r>
          <w:rPr>
            <w:rFonts w:ascii="仿宋" w:eastAsia="仿宋" w:hAnsi="仿宋" w:cs="仿宋" w:hint="eastAsia"/>
            <w:lang w:eastAsia="zh-CN"/>
          </w:rPr>
          <w:t>十、技术创新与产业升级</w:t>
        </w:r>
        <w:r>
          <w:tab/>
        </w:r>
        <w:r>
          <w:fldChar w:fldCharType="begin"/>
        </w:r>
        <w:r>
          <w:instrText xml:space="preserve"> PAGEREF _Toc24248 \h </w:instrText>
        </w:r>
        <w:r>
          <w:fldChar w:fldCharType="separate"/>
        </w:r>
        <w:r>
          <w:t>39</w:t>
        </w:r>
        <w:r>
          <w:fldChar w:fldCharType="end"/>
        </w:r>
      </w:hyperlink>
    </w:p>
    <w:p>
      <w:pPr>
        <w:pStyle w:val="TOC2"/>
        <w:tabs>
          <w:tab w:val="right" w:leader="dot" w:pos="8306"/>
        </w:tabs>
      </w:pPr>
      <w:hyperlink w:anchor="_Toc15813" w:history="1">
        <w:r>
          <w:rPr>
            <w:rFonts w:ascii="仿宋" w:eastAsia="仿宋" w:hAnsi="仿宋" w:cs="仿宋" w:hint="eastAsia"/>
            <w:lang w:eastAsia="zh-CN"/>
          </w:rPr>
          <w:t>(一)、技术创新方向与目标</w:t>
        </w:r>
        <w:r>
          <w:tab/>
        </w:r>
        <w:r>
          <w:fldChar w:fldCharType="begin"/>
        </w:r>
        <w:r>
          <w:instrText xml:space="preserve"> PAGEREF _Toc15813 \h </w:instrText>
        </w:r>
        <w:r>
          <w:fldChar w:fldCharType="separate"/>
        </w:r>
        <w:r>
          <w:t>39</w:t>
        </w:r>
        <w:r>
          <w:fldChar w:fldCharType="end"/>
        </w:r>
      </w:hyperlink>
    </w:p>
    <w:p>
      <w:pPr>
        <w:pStyle w:val="TOC2"/>
        <w:tabs>
          <w:tab w:val="right" w:leader="dot" w:pos="8306"/>
        </w:tabs>
      </w:pPr>
      <w:hyperlink w:anchor="_Toc8641" w:history="1">
        <w:r>
          <w:rPr>
            <w:rFonts w:ascii="仿宋" w:eastAsia="仿宋" w:hAnsi="仿宋" w:cs="仿宋" w:hint="eastAsia"/>
            <w:lang w:eastAsia="zh-CN"/>
          </w:rPr>
          <w:t>(二)、产业升级路径与措施</w:t>
        </w:r>
        <w:r>
          <w:tab/>
        </w:r>
        <w:r>
          <w:fldChar w:fldCharType="begin"/>
        </w:r>
        <w:r>
          <w:instrText xml:space="preserve"> PAGEREF _Toc8641 \h </w:instrText>
        </w:r>
        <w:r>
          <w:fldChar w:fldCharType="separate"/>
        </w:r>
        <w:r>
          <w:t>40</w:t>
        </w:r>
        <w:r>
          <w:fldChar w:fldCharType="end"/>
        </w:r>
      </w:hyperlink>
    </w:p>
    <w:p>
      <w:pPr>
        <w:pStyle w:val="TOC1"/>
        <w:tabs>
          <w:tab w:val="right" w:leader="dot" w:pos="8306"/>
        </w:tabs>
      </w:pPr>
      <w:hyperlink w:anchor="_Toc30035" w:history="1">
        <w:r>
          <w:rPr>
            <w:rFonts w:ascii="仿宋" w:eastAsia="仿宋" w:hAnsi="仿宋" w:cs="仿宋" w:hint="eastAsia"/>
            <w:lang w:eastAsia="zh-CN"/>
          </w:rPr>
          <w:t>十一、土地利用与规划方案</w:t>
        </w:r>
        <w:r>
          <w:tab/>
        </w:r>
        <w:r>
          <w:fldChar w:fldCharType="begin"/>
        </w:r>
        <w:r>
          <w:instrText xml:space="preserve"> PAGEREF _Toc30035 \h </w:instrText>
        </w:r>
        <w:r>
          <w:fldChar w:fldCharType="separate"/>
        </w:r>
        <w:r>
          <w:t>42</w:t>
        </w:r>
        <w:r>
          <w:fldChar w:fldCharType="end"/>
        </w:r>
      </w:hyperlink>
    </w:p>
    <w:p>
      <w:pPr>
        <w:pStyle w:val="TOC2"/>
        <w:tabs>
          <w:tab w:val="right" w:leader="dot" w:pos="8306"/>
        </w:tabs>
      </w:pPr>
      <w:hyperlink w:anchor="_Toc13119" w:history="1">
        <w:r>
          <w:rPr>
            <w:rFonts w:ascii="仿宋" w:eastAsia="仿宋" w:hAnsi="仿宋" w:cs="仿宋" w:hint="eastAsia"/>
            <w:lang w:eastAsia="zh-CN"/>
          </w:rPr>
          <w:t>(一)、项目用地情况分析</w:t>
        </w:r>
        <w:r>
          <w:tab/>
        </w:r>
        <w:r>
          <w:fldChar w:fldCharType="begin"/>
        </w:r>
        <w:r>
          <w:instrText xml:space="preserve"> PAGEREF _Toc13119 \h </w:instrText>
        </w:r>
        <w:r>
          <w:fldChar w:fldCharType="separate"/>
        </w:r>
        <w:r>
          <w:t>42</w:t>
        </w:r>
        <w:r>
          <w:fldChar w:fldCharType="end"/>
        </w:r>
      </w:hyperlink>
    </w:p>
    <w:p>
      <w:pPr>
        <w:pStyle w:val="TOC2"/>
        <w:tabs>
          <w:tab w:val="right" w:leader="dot" w:pos="8306"/>
        </w:tabs>
      </w:pPr>
      <w:hyperlink w:anchor="_Toc27136" w:history="1">
        <w:r>
          <w:rPr>
            <w:rFonts w:ascii="仿宋" w:eastAsia="仿宋" w:hAnsi="仿宋" w:cs="仿宋" w:hint="eastAsia"/>
            <w:lang w:eastAsia="zh-CN"/>
          </w:rPr>
          <w:t>(二)、土地利用规划方案</w:t>
        </w:r>
        <w:r>
          <w:tab/>
        </w:r>
        <w:r>
          <w:fldChar w:fldCharType="begin"/>
        </w:r>
        <w:r>
          <w:instrText xml:space="preserve"> PAGEREF _Toc27136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22" w:history="1">
        <w:r>
          <w:rPr>
            <w:rFonts w:ascii="仿宋" w:eastAsia="仿宋" w:hAnsi="仿宋" w:cs="仿宋" w:hint="eastAsia"/>
            <w:lang w:eastAsia="zh-CN"/>
          </w:rPr>
          <w:t>十二、项目变更管理</w:t>
        </w:r>
        <w:r>
          <w:tab/>
        </w:r>
        <w:r>
          <w:fldChar w:fldCharType="begin"/>
        </w:r>
        <w:r>
          <w:instrText xml:space="preserve"> PAGEREF _Toc25822 \h </w:instrText>
        </w:r>
        <w:r>
          <w:fldChar w:fldCharType="separate"/>
        </w:r>
        <w:r>
          <w:t>44</w:t>
        </w:r>
        <w:r>
          <w:fldChar w:fldCharType="end"/>
        </w:r>
      </w:hyperlink>
    </w:p>
    <w:p>
      <w:pPr>
        <w:pStyle w:val="TOC2"/>
        <w:tabs>
          <w:tab w:val="right" w:leader="dot" w:pos="8306"/>
        </w:tabs>
      </w:pPr>
      <w:hyperlink w:anchor="_Toc1228" w:history="1">
        <w:r>
          <w:rPr>
            <w:rFonts w:ascii="仿宋" w:eastAsia="仿宋" w:hAnsi="仿宋" w:cs="仿宋" w:hint="eastAsia"/>
            <w:lang w:eastAsia="zh-CN"/>
          </w:rPr>
          <w:t>(一)、变更控制流程</w:t>
        </w:r>
        <w:r>
          <w:tab/>
        </w:r>
        <w:r>
          <w:fldChar w:fldCharType="begin"/>
        </w:r>
        <w:r>
          <w:instrText xml:space="preserve"> PAGEREF _Toc1228 \h </w:instrText>
        </w:r>
        <w:r>
          <w:fldChar w:fldCharType="separate"/>
        </w:r>
        <w:r>
          <w:t>44</w:t>
        </w:r>
        <w:r>
          <w:fldChar w:fldCharType="end"/>
        </w:r>
      </w:hyperlink>
    </w:p>
    <w:p>
      <w:pPr>
        <w:pStyle w:val="TOC2"/>
        <w:tabs>
          <w:tab w:val="right" w:leader="dot" w:pos="8306"/>
        </w:tabs>
      </w:pPr>
      <w:hyperlink w:anchor="_Toc27036" w:history="1">
        <w:r>
          <w:rPr>
            <w:rFonts w:ascii="仿宋" w:eastAsia="仿宋" w:hAnsi="仿宋" w:cs="仿宋" w:hint="eastAsia"/>
            <w:lang w:eastAsia="zh-CN"/>
          </w:rPr>
          <w:t>(二)、影响评估与处理</w:t>
        </w:r>
        <w:r>
          <w:tab/>
        </w:r>
        <w:r>
          <w:fldChar w:fldCharType="begin"/>
        </w:r>
        <w:r>
          <w:instrText xml:space="preserve"> PAGEREF _Toc27036 \h </w:instrText>
        </w:r>
        <w:r>
          <w:fldChar w:fldCharType="separate"/>
        </w:r>
        <w:r>
          <w:t>45</w:t>
        </w:r>
        <w:r>
          <w:fldChar w:fldCharType="end"/>
        </w:r>
      </w:hyperlink>
    </w:p>
    <w:p>
      <w:pPr>
        <w:pStyle w:val="TOC2"/>
        <w:tabs>
          <w:tab w:val="right" w:leader="dot" w:pos="8306"/>
        </w:tabs>
      </w:pPr>
      <w:hyperlink w:anchor="_Toc19155" w:history="1">
        <w:r>
          <w:rPr>
            <w:rFonts w:ascii="仿宋" w:eastAsia="仿宋" w:hAnsi="仿宋" w:cs="仿宋" w:hint="eastAsia"/>
            <w:lang w:eastAsia="zh-CN"/>
          </w:rPr>
          <w:t>(三)、变更记录与追踪</w:t>
        </w:r>
        <w:r>
          <w:tab/>
        </w:r>
        <w:r>
          <w:fldChar w:fldCharType="begin"/>
        </w:r>
        <w:r>
          <w:instrText xml:space="preserve"> PAGEREF _Toc19155 \h </w:instrText>
        </w:r>
        <w:r>
          <w:fldChar w:fldCharType="separate"/>
        </w:r>
        <w:r>
          <w:t>46</w:t>
        </w:r>
        <w:r>
          <w:fldChar w:fldCharType="end"/>
        </w:r>
      </w:hyperlink>
    </w:p>
    <w:p>
      <w:pPr>
        <w:pStyle w:val="TOC2"/>
        <w:tabs>
          <w:tab w:val="right" w:leader="dot" w:pos="8306"/>
        </w:tabs>
      </w:pPr>
      <w:hyperlink w:anchor="_Toc8170" w:history="1">
        <w:r>
          <w:rPr>
            <w:rFonts w:ascii="仿宋" w:eastAsia="仿宋" w:hAnsi="仿宋" w:cs="仿宋" w:hint="eastAsia"/>
            <w:lang w:eastAsia="zh-CN"/>
          </w:rPr>
          <w:t>(四)、变更管理策略</w:t>
        </w:r>
        <w:r>
          <w:tab/>
        </w:r>
        <w:r>
          <w:fldChar w:fldCharType="begin"/>
        </w:r>
        <w:r>
          <w:instrText xml:space="preserve"> PAGEREF _Toc8170 \h </w:instrText>
        </w:r>
        <w:r>
          <w:fldChar w:fldCharType="separate"/>
        </w:r>
        <w:r>
          <w:t>48</w:t>
        </w:r>
        <w:r>
          <w:fldChar w:fldCharType="end"/>
        </w:r>
      </w:hyperlink>
    </w:p>
    <w:p>
      <w:pPr>
        <w:pStyle w:val="TOC1"/>
        <w:tabs>
          <w:tab w:val="right" w:leader="dot" w:pos="8306"/>
        </w:tabs>
      </w:pPr>
      <w:hyperlink w:anchor="_Toc32606" w:history="1">
        <w:r>
          <w:rPr>
            <w:rFonts w:ascii="仿宋" w:eastAsia="仿宋" w:hAnsi="仿宋" w:cs="仿宋" w:hint="eastAsia"/>
            <w:lang w:eastAsia="zh-CN"/>
          </w:rPr>
          <w:t>十三、创新驱动与持续发展</w:t>
        </w:r>
        <w:r>
          <w:tab/>
        </w:r>
        <w:r>
          <w:fldChar w:fldCharType="begin"/>
        </w:r>
        <w:r>
          <w:instrText xml:space="preserve"> PAGEREF _Toc32606 \h </w:instrText>
        </w:r>
        <w:r>
          <w:fldChar w:fldCharType="separate"/>
        </w:r>
        <w:r>
          <w:t>50</w:t>
        </w:r>
        <w:r>
          <w:fldChar w:fldCharType="end"/>
        </w:r>
      </w:hyperlink>
    </w:p>
    <w:p>
      <w:pPr>
        <w:pStyle w:val="TOC2"/>
        <w:tabs>
          <w:tab w:val="right" w:leader="dot" w:pos="8306"/>
        </w:tabs>
      </w:pPr>
      <w:hyperlink w:anchor="_Toc10762" w:history="1">
        <w:r>
          <w:rPr>
            <w:rFonts w:ascii="仿宋" w:eastAsia="仿宋" w:hAnsi="仿宋" w:cs="仿宋" w:hint="eastAsia"/>
            <w:lang w:eastAsia="zh-CN"/>
          </w:rPr>
          <w:t>(一)、创新驱动战略实施</w:t>
        </w:r>
        <w:r>
          <w:tab/>
        </w:r>
        <w:r>
          <w:fldChar w:fldCharType="begin"/>
        </w:r>
        <w:r>
          <w:instrText xml:space="preserve"> PAGEREF _Toc10762 \h </w:instrText>
        </w:r>
        <w:r>
          <w:fldChar w:fldCharType="separate"/>
        </w:r>
        <w:r>
          <w:t>50</w:t>
        </w:r>
        <w:r>
          <w:fldChar w:fldCharType="end"/>
        </w:r>
      </w:hyperlink>
    </w:p>
    <w:p>
      <w:pPr>
        <w:pStyle w:val="TOC2"/>
        <w:tabs>
          <w:tab w:val="right" w:leader="dot" w:pos="8306"/>
        </w:tabs>
      </w:pPr>
      <w:hyperlink w:anchor="_Toc24411" w:history="1">
        <w:r>
          <w:rPr>
            <w:rFonts w:ascii="仿宋" w:eastAsia="仿宋" w:hAnsi="仿宋" w:cs="仿宋" w:hint="eastAsia"/>
            <w:lang w:eastAsia="zh-CN"/>
          </w:rPr>
          <w:t>(二)、持续发展路径探索</w:t>
        </w:r>
        <w:r>
          <w:tab/>
        </w:r>
        <w:r>
          <w:fldChar w:fldCharType="begin"/>
        </w:r>
        <w:r>
          <w:instrText xml:space="preserve"> PAGEREF _Toc24411 \h </w:instrText>
        </w:r>
        <w:r>
          <w:fldChar w:fldCharType="separate"/>
        </w:r>
        <w:r>
          <w:t>51</w:t>
        </w:r>
        <w:r>
          <w:fldChar w:fldCharType="end"/>
        </w:r>
      </w:hyperlink>
    </w:p>
    <w:p>
      <w:pPr>
        <w:pStyle w:val="TOC1"/>
        <w:tabs>
          <w:tab w:val="right" w:leader="dot" w:pos="8306"/>
        </w:tabs>
      </w:pPr>
      <w:hyperlink w:anchor="_Toc11804" w:history="1">
        <w:r>
          <w:rPr>
            <w:rFonts w:ascii="仿宋" w:eastAsia="仿宋" w:hAnsi="仿宋" w:cs="仿宋" w:hint="eastAsia"/>
            <w:lang w:eastAsia="zh-CN"/>
          </w:rPr>
          <w:t>十四、人力资源管理与开发</w:t>
        </w:r>
        <w:r>
          <w:tab/>
        </w:r>
        <w:r>
          <w:fldChar w:fldCharType="begin"/>
        </w:r>
        <w:r>
          <w:instrText xml:space="preserve"> PAGEREF _Toc11804 \h </w:instrText>
        </w:r>
        <w:r>
          <w:fldChar w:fldCharType="separate"/>
        </w:r>
        <w:r>
          <w:t>55</w:t>
        </w:r>
        <w:r>
          <w:fldChar w:fldCharType="end"/>
        </w:r>
      </w:hyperlink>
    </w:p>
    <w:p>
      <w:pPr>
        <w:pStyle w:val="TOC2"/>
        <w:tabs>
          <w:tab w:val="right" w:leader="dot" w:pos="8306"/>
        </w:tabs>
      </w:pPr>
      <w:hyperlink w:anchor="_Toc2478" w:history="1">
        <w:r>
          <w:rPr>
            <w:rFonts w:ascii="仿宋" w:eastAsia="仿宋" w:hAnsi="仿宋" w:cs="仿宋" w:hint="eastAsia"/>
            <w:lang w:eastAsia="zh-CN"/>
          </w:rPr>
          <w:t>(一)、人力资源规划</w:t>
        </w:r>
        <w:r>
          <w:tab/>
        </w:r>
        <w:r>
          <w:fldChar w:fldCharType="begin"/>
        </w:r>
        <w:r>
          <w:instrText xml:space="preserve"> PAGEREF _Toc2478 \h </w:instrText>
        </w:r>
        <w:r>
          <w:fldChar w:fldCharType="separate"/>
        </w:r>
        <w:r>
          <w:t>55</w:t>
        </w:r>
        <w:r>
          <w:fldChar w:fldCharType="end"/>
        </w:r>
      </w:hyperlink>
    </w:p>
    <w:p>
      <w:pPr>
        <w:pStyle w:val="TOC2"/>
        <w:tabs>
          <w:tab w:val="right" w:leader="dot" w:pos="8306"/>
        </w:tabs>
      </w:pPr>
      <w:hyperlink w:anchor="_Toc9133" w:history="1">
        <w:r>
          <w:rPr>
            <w:rFonts w:ascii="仿宋" w:eastAsia="仿宋" w:hAnsi="仿宋" w:cs="仿宋" w:hint="eastAsia"/>
            <w:lang w:eastAsia="zh-CN"/>
          </w:rPr>
          <w:t>(二)、人力资源开发与培训</w:t>
        </w:r>
        <w:r>
          <w:tab/>
        </w:r>
        <w:r>
          <w:fldChar w:fldCharType="begin"/>
        </w:r>
        <w:r>
          <w:instrText xml:space="preserve"> PAGEREF _Toc9133 \h </w:instrText>
        </w:r>
        <w:r>
          <w:fldChar w:fldCharType="separate"/>
        </w:r>
        <w:r>
          <w:t>57</w:t>
        </w:r>
        <w:r>
          <w:fldChar w:fldCharType="end"/>
        </w:r>
      </w:hyperlink>
    </w:p>
    <w:p>
      <w:pPr>
        <w:pStyle w:val="TOC1"/>
        <w:tabs>
          <w:tab w:val="right" w:leader="dot" w:pos="8306"/>
        </w:tabs>
      </w:pPr>
      <w:hyperlink w:anchor="_Toc764" w:history="1">
        <w:r>
          <w:rPr>
            <w:rFonts w:ascii="仿宋" w:eastAsia="仿宋" w:hAnsi="仿宋" w:cs="仿宋" w:hint="eastAsia"/>
            <w:lang w:eastAsia="zh-CN"/>
          </w:rPr>
          <w:t>十五、成果转化与推广应用</w:t>
        </w:r>
        <w:r>
          <w:tab/>
        </w:r>
        <w:r>
          <w:fldChar w:fldCharType="begin"/>
        </w:r>
        <w:r>
          <w:instrText xml:space="preserve"> PAGEREF _Toc764 \h </w:instrText>
        </w:r>
        <w:r>
          <w:fldChar w:fldCharType="separate"/>
        </w:r>
        <w:r>
          <w:t>60</w:t>
        </w:r>
        <w:r>
          <w:fldChar w:fldCharType="end"/>
        </w:r>
      </w:hyperlink>
    </w:p>
    <w:p>
      <w:pPr>
        <w:pStyle w:val="TOC2"/>
        <w:tabs>
          <w:tab w:val="right" w:leader="dot" w:pos="8306"/>
        </w:tabs>
      </w:pPr>
      <w:hyperlink w:anchor="_Toc728" w:history="1">
        <w:r>
          <w:rPr>
            <w:rFonts w:ascii="仿宋" w:eastAsia="仿宋" w:hAnsi="仿宋" w:cs="仿宋" w:hint="eastAsia"/>
            <w:lang w:eastAsia="zh-CN"/>
          </w:rPr>
          <w:t>(一)、成果转化策略制定</w:t>
        </w:r>
        <w:r>
          <w:tab/>
        </w:r>
        <w:r>
          <w:fldChar w:fldCharType="begin"/>
        </w:r>
        <w:r>
          <w:instrText xml:space="preserve"> PAGEREF _Toc728 \h </w:instrText>
        </w:r>
        <w:r>
          <w:fldChar w:fldCharType="separate"/>
        </w:r>
        <w:r>
          <w:t>60</w:t>
        </w:r>
        <w:r>
          <w:fldChar w:fldCharType="end"/>
        </w:r>
      </w:hyperlink>
    </w:p>
    <w:p>
      <w:pPr>
        <w:pStyle w:val="TOC2"/>
        <w:tabs>
          <w:tab w:val="right" w:leader="dot" w:pos="8306"/>
        </w:tabs>
      </w:pPr>
      <w:hyperlink w:anchor="_Toc30943" w:history="1">
        <w:r>
          <w:rPr>
            <w:rFonts w:ascii="仿宋" w:eastAsia="仿宋" w:hAnsi="仿宋" w:cs="仿宋" w:hint="eastAsia"/>
            <w:lang w:eastAsia="zh-CN"/>
          </w:rPr>
          <w:t>(二)、成果推广应用方案</w:t>
        </w:r>
        <w:r>
          <w:tab/>
        </w:r>
        <w:r>
          <w:fldChar w:fldCharType="begin"/>
        </w:r>
        <w:r>
          <w:instrText xml:space="preserve"> PAGEREF _Toc30943 \h </w:instrText>
        </w:r>
        <w:r>
          <w:fldChar w:fldCharType="separate"/>
        </w:r>
        <w:r>
          <w:t>61</w:t>
        </w:r>
        <w:r>
          <w:fldChar w:fldCharType="end"/>
        </w:r>
      </w:hyperlink>
    </w:p>
    <w:p>
      <w:pPr>
        <w:pStyle w:val="TOC1"/>
        <w:tabs>
          <w:tab w:val="right" w:leader="dot" w:pos="8306"/>
        </w:tabs>
      </w:pPr>
      <w:hyperlink w:anchor="_Toc2343" w:history="1">
        <w:r>
          <w:rPr>
            <w:rFonts w:ascii="仿宋" w:eastAsia="仿宋" w:hAnsi="仿宋" w:cs="仿宋" w:hint="eastAsia"/>
            <w:lang w:eastAsia="zh-CN"/>
          </w:rPr>
          <w:t>十六、合作与交流机制建立</w:t>
        </w:r>
        <w:r>
          <w:tab/>
        </w:r>
        <w:r>
          <w:fldChar w:fldCharType="begin"/>
        </w:r>
        <w:r>
          <w:instrText xml:space="preserve"> PAGEREF _Toc2343 \h </w:instrText>
        </w:r>
        <w:r>
          <w:fldChar w:fldCharType="separate"/>
        </w:r>
        <w:r>
          <w:t>63</w:t>
        </w:r>
        <w:r>
          <w:fldChar w:fldCharType="end"/>
        </w:r>
      </w:hyperlink>
    </w:p>
    <w:p>
      <w:pPr>
        <w:pStyle w:val="TOC2"/>
        <w:tabs>
          <w:tab w:val="right" w:leader="dot" w:pos="8306"/>
        </w:tabs>
      </w:pPr>
      <w:hyperlink w:anchor="_Toc18341" w:history="1">
        <w:r>
          <w:rPr>
            <w:rFonts w:ascii="仿宋" w:eastAsia="仿宋" w:hAnsi="仿宋" w:cs="仿宋" w:hint="eastAsia"/>
            <w:lang w:eastAsia="zh-CN"/>
          </w:rPr>
          <w:t>(一)、合作伙伴选择与合作方式</w:t>
        </w:r>
        <w:r>
          <w:tab/>
        </w:r>
        <w:r>
          <w:fldChar w:fldCharType="begin"/>
        </w:r>
        <w:r>
          <w:instrText xml:space="preserve"> PAGEREF _Toc18341 \h </w:instrText>
        </w:r>
        <w:r>
          <w:fldChar w:fldCharType="separate"/>
        </w:r>
        <w:r>
          <w:t>63</w:t>
        </w:r>
        <w:r>
          <w:fldChar w:fldCharType="end"/>
        </w:r>
      </w:hyperlink>
    </w:p>
    <w:p>
      <w:pPr>
        <w:pStyle w:val="TOC2"/>
        <w:tabs>
          <w:tab w:val="right" w:leader="dot" w:pos="8306"/>
        </w:tabs>
      </w:pPr>
      <w:hyperlink w:anchor="_Toc10976" w:history="1">
        <w:r>
          <w:rPr>
            <w:rFonts w:ascii="仿宋" w:eastAsia="仿宋" w:hAnsi="仿宋" w:cs="仿宋" w:hint="eastAsia"/>
            <w:lang w:eastAsia="zh-CN"/>
          </w:rPr>
          <w:t>(二)、交流与合作平台搭建</w:t>
        </w:r>
        <w:r>
          <w:tab/>
        </w:r>
        <w:r>
          <w:fldChar w:fldCharType="begin"/>
        </w:r>
        <w:r>
          <w:instrText xml:space="preserve"> PAGEREF _Toc10976 \h </w:instrText>
        </w:r>
        <w:r>
          <w:fldChar w:fldCharType="separate"/>
        </w:r>
        <w:r>
          <w:t>64</w:t>
        </w:r>
        <w:r>
          <w:fldChar w:fldCharType="end"/>
        </w:r>
      </w:hyperlink>
    </w:p>
    <w:p>
      <w:pPr>
        <w:pStyle w:val="TOC1"/>
        <w:tabs>
          <w:tab w:val="right" w:leader="dot" w:pos="8306"/>
        </w:tabs>
      </w:pPr>
      <w:hyperlink w:anchor="_Toc7934" w:history="1">
        <w:r>
          <w:rPr>
            <w:rFonts w:ascii="仿宋" w:eastAsia="仿宋" w:hAnsi="仿宋" w:cs="仿宋" w:hint="eastAsia"/>
            <w:lang w:eastAsia="zh-CN"/>
          </w:rPr>
          <w:t>十七、法律法规与政策遵循</w:t>
        </w:r>
        <w:r>
          <w:tab/>
        </w:r>
        <w:r>
          <w:fldChar w:fldCharType="begin"/>
        </w:r>
        <w:r>
          <w:instrText xml:space="preserve"> PAGEREF _Toc7934 \h </w:instrText>
        </w:r>
        <w:r>
          <w:fldChar w:fldCharType="separate"/>
        </w:r>
        <w:r>
          <w:t>66</w:t>
        </w:r>
        <w:r>
          <w:fldChar w:fldCharType="end"/>
        </w:r>
      </w:hyperlink>
    </w:p>
    <w:p>
      <w:pPr>
        <w:pStyle w:val="TOC2"/>
        <w:tabs>
          <w:tab w:val="right" w:leader="dot" w:pos="8306"/>
        </w:tabs>
      </w:pPr>
      <w:hyperlink w:anchor="_Toc15206" w:history="1">
        <w:r>
          <w:rPr>
            <w:rFonts w:ascii="仿宋" w:eastAsia="仿宋" w:hAnsi="仿宋" w:cs="仿宋" w:hint="eastAsia"/>
            <w:lang w:eastAsia="zh-CN"/>
          </w:rPr>
          <w:t>(一)、法律法规遵守</w:t>
        </w:r>
        <w:r>
          <w:tab/>
        </w:r>
        <w:r>
          <w:fldChar w:fldCharType="begin"/>
        </w:r>
        <w:r>
          <w:instrText xml:space="preserve"> PAGEREF _Toc15206 \h </w:instrText>
        </w:r>
        <w:r>
          <w:fldChar w:fldCharType="separate"/>
        </w:r>
        <w:r>
          <w:t>66</w:t>
        </w:r>
        <w:r>
          <w:fldChar w:fldCharType="end"/>
        </w:r>
      </w:hyperlink>
    </w:p>
    <w:p>
      <w:pPr>
        <w:pStyle w:val="TOC2"/>
        <w:tabs>
          <w:tab w:val="right" w:leader="dot" w:pos="8306"/>
        </w:tabs>
      </w:pPr>
      <w:hyperlink w:anchor="_Toc17749" w:history="1">
        <w:r>
          <w:rPr>
            <w:rFonts w:ascii="仿宋" w:eastAsia="仿宋" w:hAnsi="仿宋" w:cs="仿宋" w:hint="eastAsia"/>
            <w:lang w:eastAsia="zh-CN"/>
          </w:rPr>
          <w:t>(二)、政策导向与利用</w:t>
        </w:r>
        <w:r>
          <w:tab/>
        </w:r>
        <w:r>
          <w:fldChar w:fldCharType="begin"/>
        </w:r>
        <w:r>
          <w:instrText xml:space="preserve"> PAGEREF _Toc17749 \h </w:instrText>
        </w:r>
        <w:r>
          <w:fldChar w:fldCharType="separate"/>
        </w:r>
        <w:r>
          <w:t>67</w:t>
        </w:r>
        <w:r>
          <w:fldChar w:fldCharType="end"/>
        </w:r>
      </w:hyperlink>
    </w:p>
    <w:p>
      <w:pPr>
        <w:pStyle w:val="TOC1"/>
        <w:tabs>
          <w:tab w:val="right" w:leader="dot" w:pos="8306"/>
        </w:tabs>
      </w:pPr>
      <w:hyperlink w:anchor="_Toc28104" w:history="1">
        <w:r>
          <w:rPr>
            <w:rFonts w:ascii="仿宋" w:eastAsia="仿宋" w:hAnsi="仿宋" w:cs="仿宋" w:hint="eastAsia"/>
            <w:lang w:eastAsia="zh-CN"/>
          </w:rPr>
          <w:t>十八、设施与设备管理</w:t>
        </w:r>
        <w:r>
          <w:tab/>
        </w:r>
        <w:r>
          <w:fldChar w:fldCharType="begin"/>
        </w:r>
        <w:r>
          <w:instrText xml:space="preserve"> PAGEREF _Toc28104 \h </w:instrText>
        </w:r>
        <w:r>
          <w:fldChar w:fldCharType="separate"/>
        </w:r>
        <w:r>
          <w:t>68</w:t>
        </w:r>
        <w:r>
          <w:fldChar w:fldCharType="end"/>
        </w:r>
      </w:hyperlink>
    </w:p>
    <w:p>
      <w:pPr>
        <w:pStyle w:val="TOC2"/>
        <w:tabs>
          <w:tab w:val="right" w:leader="dot" w:pos="8306"/>
        </w:tabs>
      </w:pPr>
      <w:hyperlink w:anchor="_Toc13982" w:history="1">
        <w:r>
          <w:rPr>
            <w:rFonts w:ascii="仿宋" w:eastAsia="仿宋" w:hAnsi="仿宋" w:cs="仿宋" w:hint="eastAsia"/>
            <w:lang w:eastAsia="zh-CN"/>
          </w:rPr>
          <w:t>(一)、设施规划与配置</w:t>
        </w:r>
        <w:r>
          <w:tab/>
        </w:r>
        <w:r>
          <w:fldChar w:fldCharType="begin"/>
        </w:r>
        <w:r>
          <w:instrText xml:space="preserve"> PAGEREF _Toc13982 \h </w:instrText>
        </w:r>
        <w:r>
          <w:fldChar w:fldCharType="separate"/>
        </w:r>
        <w:r>
          <w:t>68</w:t>
        </w:r>
        <w:r>
          <w:fldChar w:fldCharType="end"/>
        </w:r>
      </w:hyperlink>
    </w:p>
    <w:p>
      <w:pPr>
        <w:pStyle w:val="TOC2"/>
        <w:tabs>
          <w:tab w:val="right" w:leader="dot" w:pos="8306"/>
        </w:tabs>
      </w:pPr>
      <w:hyperlink w:anchor="_Toc5823" w:history="1">
        <w:r>
          <w:rPr>
            <w:rFonts w:ascii="仿宋" w:eastAsia="仿宋" w:hAnsi="仿宋" w:cs="仿宋" w:hint="eastAsia"/>
            <w:lang w:eastAsia="zh-CN"/>
          </w:rPr>
          <w:t>(二)、设备采购与维护管理</w:t>
        </w:r>
        <w:r>
          <w:tab/>
        </w:r>
        <w:r>
          <w:fldChar w:fldCharType="begin"/>
        </w:r>
        <w:r>
          <w:instrText xml:space="preserve"> PAGEREF _Toc5823 \h </w:instrText>
        </w:r>
        <w:r>
          <w:fldChar w:fldCharType="separate"/>
        </w:r>
        <w:r>
          <w:t>68</w:t>
        </w:r>
        <w:r>
          <w:fldChar w:fldCharType="end"/>
        </w:r>
      </w:hyperlink>
    </w:p>
    <w:p>
      <w:pPr>
        <w:pStyle w:val="TOC2"/>
        <w:tabs>
          <w:tab w:val="right" w:leader="dot" w:pos="8306"/>
        </w:tabs>
      </w:pPr>
      <w:hyperlink w:anchor="_Toc734" w:history="1">
        <w:r>
          <w:rPr>
            <w:rFonts w:ascii="仿宋" w:eastAsia="仿宋" w:hAnsi="仿宋" w:cs="仿宋" w:hint="eastAsia"/>
            <w:lang w:eastAsia="zh-CN"/>
          </w:rPr>
          <w:t>(三)、设施设备升级策略</w:t>
        </w:r>
        <w:r>
          <w:tab/>
        </w:r>
        <w:r>
          <w:fldChar w:fldCharType="begin"/>
        </w:r>
        <w:r>
          <w:instrText xml:space="preserve"> PAGEREF _Toc734 \h </w:instrText>
        </w:r>
        <w:r>
          <w:fldChar w:fldCharType="separate"/>
        </w:r>
        <w:r>
          <w:t>69</w:t>
        </w:r>
        <w:r>
          <w:fldChar w:fldCharType="end"/>
        </w:r>
      </w:hyperlink>
    </w:p>
    <w:p>
      <w:pPr>
        <w:pStyle w:val="TOC1"/>
        <w:tabs>
          <w:tab w:val="right" w:leader="dot" w:pos="8306"/>
        </w:tabs>
      </w:pPr>
      <w:hyperlink w:anchor="_Toc9130" w:history="1">
        <w:r>
          <w:rPr>
            <w:rFonts w:ascii="仿宋" w:eastAsia="仿宋" w:hAnsi="仿宋" w:cs="仿宋" w:hint="eastAsia"/>
            <w:lang w:eastAsia="zh-CN"/>
          </w:rPr>
          <w:t>十九、产业协同与集群发展</w:t>
        </w:r>
        <w:r>
          <w:tab/>
        </w:r>
        <w:r>
          <w:fldChar w:fldCharType="begin"/>
        </w:r>
        <w:r>
          <w:instrText xml:space="preserve"> PAGEREF _Toc9130 \h </w:instrText>
        </w:r>
        <w:r>
          <w:fldChar w:fldCharType="separate"/>
        </w:r>
        <w:r>
          <w:t>70</w:t>
        </w:r>
        <w:r>
          <w:fldChar w:fldCharType="end"/>
        </w:r>
      </w:hyperlink>
    </w:p>
    <w:p>
      <w:pPr>
        <w:pStyle w:val="TOC2"/>
        <w:tabs>
          <w:tab w:val="right" w:leader="dot" w:pos="8306"/>
        </w:tabs>
      </w:pPr>
      <w:hyperlink w:anchor="_Toc12735" w:history="1">
        <w:r>
          <w:rPr>
            <w:rFonts w:ascii="仿宋" w:eastAsia="仿宋" w:hAnsi="仿宋" w:cs="仿宋" w:hint="eastAsia"/>
            <w:lang w:eastAsia="zh-CN"/>
          </w:rPr>
          <w:t>(一)、产业协同机制建设</w:t>
        </w:r>
        <w:r>
          <w:tab/>
        </w:r>
        <w:r>
          <w:fldChar w:fldCharType="begin"/>
        </w:r>
        <w:r>
          <w:instrText xml:space="preserve"> PAGEREF _Toc12735 \h </w:instrText>
        </w:r>
        <w:r>
          <w:fldChar w:fldCharType="separate"/>
        </w:r>
        <w:r>
          <w:t>70</w:t>
        </w:r>
        <w:r>
          <w:fldChar w:fldCharType="end"/>
        </w:r>
      </w:hyperlink>
    </w:p>
    <w:p>
      <w:pPr>
        <w:pStyle w:val="TOC2"/>
        <w:tabs>
          <w:tab w:val="right" w:leader="dot" w:pos="8306"/>
        </w:tabs>
      </w:pPr>
      <w:hyperlink w:anchor="_Toc5697" w:history="1">
        <w:r>
          <w:rPr>
            <w:rFonts w:ascii="仿宋" w:eastAsia="仿宋" w:hAnsi="仿宋" w:cs="仿宋" w:hint="eastAsia"/>
            <w:lang w:eastAsia="zh-CN"/>
          </w:rPr>
          <w:t>(二)、产业集群培育与发展</w:t>
        </w:r>
        <w:r>
          <w:tab/>
        </w:r>
        <w:r>
          <w:fldChar w:fldCharType="begin"/>
        </w:r>
        <w:r>
          <w:instrText xml:space="preserve"> PAGEREF _Toc5697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9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991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一、耐热玻璃项目的技术资源开发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二、耐热玻璃项目的人力资源管理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耐热玻璃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三、耐热玻璃项目的资金资源筹措与优化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耐热玻璃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17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耐热玻璃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耐热玻璃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耐热玻璃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821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耐热玻璃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耐热玻璃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智能技术的应用：耐热玻璃项目将利用智能技术，如物联网（IoT）和大数据分析，来监控和优化资源使用。通过实时数据分析，项目可以更有效地管理能源消耗、减少原材料浪费，并提高生产过程的整体效率。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403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9842"/>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339"/>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51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4563"/>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5220"/>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耐热玻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耐热玻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耐热玻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热玻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耐热玻璃项目的社会影响是全面而深远的。从提供就业机会和提升公共服务，到促进社会结构和劳动市场的多元化，再到推动社会责任和伦理标准的提高，项目对于提升社区的经济、文化和社会福祉有着重要作用。通过这些正面影响，耐热玻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4629"/>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为了融入当地社区，耐热玻璃项目需深入理解当地的文化特色和社会习俗。例如，项目在设计广告和市场推广活动时，应考虑使用当地语言和符合地方文化的表达方式。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耐热玻璃项目对当地经济结构的影响需谨慎考虑。项目可以通过聘用当地居民，特别是在管理和技术岗位上，来直接促进当地就业。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https://d.book118.com/678127037003006045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耐热玻璃项目建设方案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6E438E"/>
    <w:rsid w:val="6A6E43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27037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2024-02-21T05:16:00Z</dcterms:created>
  <dcterms:modified xsi:type="dcterms:W3CDTF">2024-02-21T05:17:23Z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939A7608F0914CCEA411791D7C913C2B_11</vt:lpwstr>
  </property>
  <property fmtid="{D5CDD505-2E9C-101B-9397-08002B2CF9AE}" pid="3" name="KSOProductBuildVer">
    <vt:lpwstr>2052-12.1.0.16250</vt:lpwstr>
  </property>
</Properties>
</file>