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光滤波器和隔离器项目规划设计方案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9" w:history="1">
        <w:r>
          <w:rPr>
            <w:rFonts w:ascii="仿宋" w:eastAsia="仿宋" w:hAnsi="仿宋" w:cs="仿宋" w:hint="eastAsia"/>
            <w:lang w:eastAsia="zh-CN"/>
          </w:rPr>
          <w:t>前言</w:t>
        </w:r>
        <w:r>
          <w:tab/>
        </w:r>
        <w:r>
          <w:fldChar w:fldCharType="begin"/>
        </w:r>
        <w:r>
          <w:instrText xml:space="preserve"> PAGEREF _Toc14059 \h </w:instrText>
        </w:r>
        <w:r>
          <w:fldChar w:fldCharType="separate"/>
        </w:r>
        <w:r>
          <w:t>3</w:t>
        </w:r>
        <w:r>
          <w:fldChar w:fldCharType="end"/>
        </w:r>
      </w:hyperlink>
    </w:p>
    <w:p>
      <w:pPr>
        <w:pStyle w:val="TOC1"/>
        <w:tabs>
          <w:tab w:val="right" w:leader="dot" w:pos="8306"/>
        </w:tabs>
      </w:pPr>
      <w:hyperlink w:anchor="_Toc21065" w:history="1">
        <w:r>
          <w:rPr>
            <w:rFonts w:ascii="仿宋" w:eastAsia="仿宋" w:hAnsi="仿宋" w:cs="仿宋" w:hint="eastAsia"/>
            <w:lang w:eastAsia="zh-CN"/>
          </w:rPr>
          <w:t>一、光滤波器和隔离器项目文档管理</w:t>
        </w:r>
        <w:r>
          <w:tab/>
        </w:r>
        <w:r>
          <w:fldChar w:fldCharType="begin"/>
        </w:r>
        <w:r>
          <w:instrText xml:space="preserve"> PAGEREF _Toc21065 \h </w:instrText>
        </w:r>
        <w:r>
          <w:fldChar w:fldCharType="separate"/>
        </w:r>
        <w:r>
          <w:t>3</w:t>
        </w:r>
        <w:r>
          <w:fldChar w:fldCharType="end"/>
        </w:r>
      </w:hyperlink>
    </w:p>
    <w:p>
      <w:pPr>
        <w:pStyle w:val="TOC2"/>
        <w:tabs>
          <w:tab w:val="right" w:leader="dot" w:pos="8306"/>
        </w:tabs>
      </w:pPr>
      <w:hyperlink w:anchor="_Toc15251" w:history="1">
        <w:r>
          <w:rPr>
            <w:rFonts w:ascii="仿宋" w:eastAsia="仿宋" w:hAnsi="仿宋" w:cs="仿宋" w:hint="eastAsia"/>
            <w:lang w:eastAsia="zh-CN"/>
          </w:rPr>
          <w:t>(一)、文档编制与审查</w:t>
        </w:r>
        <w:r>
          <w:tab/>
        </w:r>
        <w:r>
          <w:fldChar w:fldCharType="begin"/>
        </w:r>
        <w:r>
          <w:instrText xml:space="preserve"> PAGEREF _Toc15251 \h </w:instrText>
        </w:r>
        <w:r>
          <w:fldChar w:fldCharType="separate"/>
        </w:r>
        <w:r>
          <w:t>3</w:t>
        </w:r>
        <w:r>
          <w:fldChar w:fldCharType="end"/>
        </w:r>
      </w:hyperlink>
    </w:p>
    <w:p>
      <w:pPr>
        <w:pStyle w:val="TOC2"/>
        <w:tabs>
          <w:tab w:val="right" w:leader="dot" w:pos="8306"/>
        </w:tabs>
      </w:pPr>
      <w:hyperlink w:anchor="_Toc21944" w:history="1">
        <w:r>
          <w:rPr>
            <w:rFonts w:ascii="仿宋" w:eastAsia="仿宋" w:hAnsi="仿宋" w:cs="仿宋" w:hint="eastAsia"/>
            <w:lang w:eastAsia="zh-CN"/>
          </w:rPr>
          <w:t>(二)、文档发布与分发</w:t>
        </w:r>
        <w:r>
          <w:tab/>
        </w:r>
        <w:r>
          <w:fldChar w:fldCharType="begin"/>
        </w:r>
        <w:r>
          <w:instrText xml:space="preserve"> PAGEREF _Toc21944 \h </w:instrText>
        </w:r>
        <w:r>
          <w:fldChar w:fldCharType="separate"/>
        </w:r>
        <w:r>
          <w:t>4</w:t>
        </w:r>
        <w:r>
          <w:fldChar w:fldCharType="end"/>
        </w:r>
      </w:hyperlink>
    </w:p>
    <w:p>
      <w:pPr>
        <w:pStyle w:val="TOC2"/>
        <w:tabs>
          <w:tab w:val="right" w:leader="dot" w:pos="8306"/>
        </w:tabs>
      </w:pPr>
      <w:hyperlink w:anchor="_Toc11440" w:history="1">
        <w:r>
          <w:rPr>
            <w:rFonts w:ascii="仿宋" w:eastAsia="仿宋" w:hAnsi="仿宋" w:cs="仿宋" w:hint="eastAsia"/>
            <w:lang w:eastAsia="zh-CN"/>
          </w:rPr>
          <w:t>(三)、文档存档与归档</w:t>
        </w:r>
        <w:r>
          <w:tab/>
        </w:r>
        <w:r>
          <w:fldChar w:fldCharType="begin"/>
        </w:r>
        <w:r>
          <w:instrText xml:space="preserve"> PAGEREF _Toc11440 \h </w:instrText>
        </w:r>
        <w:r>
          <w:fldChar w:fldCharType="separate"/>
        </w:r>
        <w:r>
          <w:t>5</w:t>
        </w:r>
        <w:r>
          <w:fldChar w:fldCharType="end"/>
        </w:r>
      </w:hyperlink>
    </w:p>
    <w:p>
      <w:pPr>
        <w:pStyle w:val="TOC1"/>
        <w:tabs>
          <w:tab w:val="right" w:leader="dot" w:pos="8306"/>
        </w:tabs>
      </w:pPr>
      <w:hyperlink w:anchor="_Toc324" w:history="1">
        <w:r>
          <w:rPr>
            <w:rFonts w:ascii="仿宋" w:eastAsia="仿宋" w:hAnsi="仿宋" w:cs="仿宋" w:hint="eastAsia"/>
            <w:lang w:eastAsia="zh-CN"/>
          </w:rPr>
          <w:t>二、光滤波器和隔离器项目可持续发展</w:t>
        </w:r>
        <w:r>
          <w:tab/>
        </w:r>
        <w:r>
          <w:fldChar w:fldCharType="begin"/>
        </w:r>
        <w:r>
          <w:instrText xml:space="preserve"> PAGEREF _Toc324 \h </w:instrText>
        </w:r>
        <w:r>
          <w:fldChar w:fldCharType="separate"/>
        </w:r>
        <w:r>
          <w:t>6</w:t>
        </w:r>
        <w:r>
          <w:fldChar w:fldCharType="end"/>
        </w:r>
      </w:hyperlink>
    </w:p>
    <w:p>
      <w:pPr>
        <w:pStyle w:val="TOC2"/>
        <w:tabs>
          <w:tab w:val="right" w:leader="dot" w:pos="8306"/>
        </w:tabs>
      </w:pPr>
      <w:hyperlink w:anchor="_Toc23043" w:history="1">
        <w:r>
          <w:rPr>
            <w:rFonts w:ascii="仿宋" w:eastAsia="仿宋" w:hAnsi="仿宋" w:cs="仿宋" w:hint="eastAsia"/>
            <w:lang w:eastAsia="zh-CN"/>
          </w:rPr>
          <w:t>(一)、可持续战略与实践</w:t>
        </w:r>
        <w:r>
          <w:tab/>
        </w:r>
        <w:r>
          <w:fldChar w:fldCharType="begin"/>
        </w:r>
        <w:r>
          <w:instrText xml:space="preserve"> PAGEREF _Toc23043 \h </w:instrText>
        </w:r>
        <w:r>
          <w:fldChar w:fldCharType="separate"/>
        </w:r>
        <w:r>
          <w:t>6</w:t>
        </w:r>
        <w:r>
          <w:fldChar w:fldCharType="end"/>
        </w:r>
      </w:hyperlink>
    </w:p>
    <w:p>
      <w:pPr>
        <w:pStyle w:val="TOC2"/>
        <w:tabs>
          <w:tab w:val="right" w:leader="dot" w:pos="8306"/>
        </w:tabs>
      </w:pPr>
      <w:hyperlink w:anchor="_Toc25475" w:history="1">
        <w:r>
          <w:rPr>
            <w:rFonts w:ascii="仿宋" w:eastAsia="仿宋" w:hAnsi="仿宋" w:cs="仿宋" w:hint="eastAsia"/>
            <w:lang w:eastAsia="zh-CN"/>
          </w:rPr>
          <w:t>(二)、环保与社会责任</w:t>
        </w:r>
        <w:r>
          <w:tab/>
        </w:r>
        <w:r>
          <w:fldChar w:fldCharType="begin"/>
        </w:r>
        <w:r>
          <w:instrText xml:space="preserve"> PAGEREF _Toc25475 \h </w:instrText>
        </w:r>
        <w:r>
          <w:fldChar w:fldCharType="separate"/>
        </w:r>
        <w:r>
          <w:t>7</w:t>
        </w:r>
        <w:r>
          <w:fldChar w:fldCharType="end"/>
        </w:r>
      </w:hyperlink>
    </w:p>
    <w:p>
      <w:pPr>
        <w:pStyle w:val="TOC1"/>
        <w:tabs>
          <w:tab w:val="right" w:leader="dot" w:pos="8306"/>
        </w:tabs>
      </w:pPr>
      <w:hyperlink w:anchor="_Toc1599" w:history="1">
        <w:r>
          <w:rPr>
            <w:rFonts w:ascii="仿宋" w:eastAsia="仿宋" w:hAnsi="仿宋" w:cs="仿宋" w:hint="eastAsia"/>
            <w:lang w:eastAsia="zh-CN"/>
          </w:rPr>
          <w:t>三、市场分析、调研</w:t>
        </w:r>
        <w:r>
          <w:tab/>
        </w:r>
        <w:r>
          <w:fldChar w:fldCharType="begin"/>
        </w:r>
        <w:r>
          <w:instrText xml:space="preserve"> PAGEREF _Toc1599 \h </w:instrText>
        </w:r>
        <w:r>
          <w:fldChar w:fldCharType="separate"/>
        </w:r>
        <w:r>
          <w:t>8</w:t>
        </w:r>
        <w:r>
          <w:fldChar w:fldCharType="end"/>
        </w:r>
      </w:hyperlink>
    </w:p>
    <w:p>
      <w:pPr>
        <w:pStyle w:val="TOC2"/>
        <w:tabs>
          <w:tab w:val="right" w:leader="dot" w:pos="8306"/>
        </w:tabs>
      </w:pPr>
      <w:hyperlink w:anchor="_Toc12548" w:history="1">
        <w:r>
          <w:rPr>
            <w:rFonts w:ascii="仿宋" w:eastAsia="仿宋" w:hAnsi="仿宋" w:cs="仿宋" w:hint="eastAsia"/>
            <w:lang w:eastAsia="zh-CN"/>
          </w:rPr>
          <w:t>(一)、光滤波器和隔离器行业分析</w:t>
        </w:r>
        <w:r>
          <w:tab/>
        </w:r>
        <w:r>
          <w:fldChar w:fldCharType="begin"/>
        </w:r>
        <w:r>
          <w:instrText xml:space="preserve"> PAGEREF _Toc12548 \h </w:instrText>
        </w:r>
        <w:r>
          <w:fldChar w:fldCharType="separate"/>
        </w:r>
        <w:r>
          <w:t>8</w:t>
        </w:r>
        <w:r>
          <w:fldChar w:fldCharType="end"/>
        </w:r>
      </w:hyperlink>
    </w:p>
    <w:p>
      <w:pPr>
        <w:pStyle w:val="TOC2"/>
        <w:tabs>
          <w:tab w:val="right" w:leader="dot" w:pos="8306"/>
        </w:tabs>
      </w:pPr>
      <w:hyperlink w:anchor="_Toc17846" w:history="1">
        <w:r>
          <w:rPr>
            <w:rFonts w:ascii="仿宋" w:eastAsia="仿宋" w:hAnsi="仿宋" w:cs="仿宋" w:hint="eastAsia"/>
            <w:lang w:eastAsia="zh-CN"/>
          </w:rPr>
          <w:t>(二)、光滤波器和隔离器市场分析预测</w:t>
        </w:r>
        <w:r>
          <w:tab/>
        </w:r>
        <w:r>
          <w:fldChar w:fldCharType="begin"/>
        </w:r>
        <w:r>
          <w:instrText xml:space="preserve"> PAGEREF _Toc17846 \h </w:instrText>
        </w:r>
        <w:r>
          <w:fldChar w:fldCharType="separate"/>
        </w:r>
        <w:r>
          <w:t>9</w:t>
        </w:r>
        <w:r>
          <w:fldChar w:fldCharType="end"/>
        </w:r>
      </w:hyperlink>
    </w:p>
    <w:p>
      <w:pPr>
        <w:pStyle w:val="TOC1"/>
        <w:tabs>
          <w:tab w:val="right" w:leader="dot" w:pos="8306"/>
        </w:tabs>
      </w:pPr>
      <w:hyperlink w:anchor="_Toc7890" w:history="1">
        <w:r>
          <w:rPr>
            <w:rFonts w:ascii="仿宋" w:eastAsia="仿宋" w:hAnsi="仿宋" w:cs="仿宋" w:hint="eastAsia"/>
            <w:lang w:eastAsia="zh-CN"/>
          </w:rPr>
          <w:t>四、光滤波器和隔离器项目建设单位说明</w:t>
        </w:r>
        <w:r>
          <w:tab/>
        </w:r>
        <w:r>
          <w:fldChar w:fldCharType="begin"/>
        </w:r>
        <w:r>
          <w:instrText xml:space="preserve"> PAGEREF _Toc7890 \h </w:instrText>
        </w:r>
        <w:r>
          <w:fldChar w:fldCharType="separate"/>
        </w:r>
        <w:r>
          <w:t>10</w:t>
        </w:r>
        <w:r>
          <w:fldChar w:fldCharType="end"/>
        </w:r>
      </w:hyperlink>
    </w:p>
    <w:p>
      <w:pPr>
        <w:pStyle w:val="TOC2"/>
        <w:tabs>
          <w:tab w:val="right" w:leader="dot" w:pos="8306"/>
        </w:tabs>
      </w:pPr>
      <w:hyperlink w:anchor="_Toc2907" w:history="1">
        <w:r>
          <w:rPr>
            <w:rFonts w:ascii="仿宋" w:eastAsia="仿宋" w:hAnsi="仿宋" w:cs="仿宋" w:hint="eastAsia"/>
            <w:lang w:eastAsia="zh-CN"/>
          </w:rPr>
          <w:t>(一)、光滤波器和隔离器项目承办单位基本情况</w:t>
        </w:r>
        <w:r>
          <w:tab/>
        </w:r>
        <w:r>
          <w:fldChar w:fldCharType="begin"/>
        </w:r>
        <w:r>
          <w:instrText xml:space="preserve"> PAGEREF _Toc2907 \h </w:instrText>
        </w:r>
        <w:r>
          <w:fldChar w:fldCharType="separate"/>
        </w:r>
        <w:r>
          <w:t>10</w:t>
        </w:r>
        <w:r>
          <w:fldChar w:fldCharType="end"/>
        </w:r>
      </w:hyperlink>
    </w:p>
    <w:p>
      <w:pPr>
        <w:pStyle w:val="TOC2"/>
        <w:tabs>
          <w:tab w:val="right" w:leader="dot" w:pos="8306"/>
        </w:tabs>
      </w:pPr>
      <w:hyperlink w:anchor="_Toc26068" w:history="1">
        <w:r>
          <w:rPr>
            <w:rFonts w:ascii="仿宋" w:eastAsia="仿宋" w:hAnsi="仿宋" w:cs="仿宋" w:hint="eastAsia"/>
            <w:lang w:eastAsia="zh-CN"/>
          </w:rPr>
          <w:t>(二)、公司经济效益分析</w:t>
        </w:r>
        <w:r>
          <w:tab/>
        </w:r>
        <w:r>
          <w:fldChar w:fldCharType="begin"/>
        </w:r>
        <w:r>
          <w:instrText xml:space="preserve"> PAGEREF _Toc26068 \h </w:instrText>
        </w:r>
        <w:r>
          <w:fldChar w:fldCharType="separate"/>
        </w:r>
        <w:r>
          <w:t>10</w:t>
        </w:r>
        <w:r>
          <w:fldChar w:fldCharType="end"/>
        </w:r>
      </w:hyperlink>
    </w:p>
    <w:p>
      <w:pPr>
        <w:pStyle w:val="TOC1"/>
        <w:tabs>
          <w:tab w:val="right" w:leader="dot" w:pos="8306"/>
        </w:tabs>
      </w:pPr>
      <w:hyperlink w:anchor="_Toc7962" w:history="1">
        <w:r>
          <w:rPr>
            <w:rFonts w:ascii="仿宋" w:eastAsia="仿宋" w:hAnsi="仿宋" w:cs="仿宋" w:hint="eastAsia"/>
            <w:lang w:eastAsia="zh-CN"/>
          </w:rPr>
          <w:t>五、工艺说明</w:t>
        </w:r>
        <w:r>
          <w:tab/>
        </w:r>
        <w:r>
          <w:fldChar w:fldCharType="begin"/>
        </w:r>
        <w:r>
          <w:instrText xml:space="preserve"> PAGEREF _Toc7962 \h </w:instrText>
        </w:r>
        <w:r>
          <w:fldChar w:fldCharType="separate"/>
        </w:r>
        <w:r>
          <w:t>11</w:t>
        </w:r>
        <w:r>
          <w:fldChar w:fldCharType="end"/>
        </w:r>
      </w:hyperlink>
    </w:p>
    <w:p>
      <w:pPr>
        <w:pStyle w:val="TOC2"/>
        <w:tabs>
          <w:tab w:val="right" w:leader="dot" w:pos="8306"/>
        </w:tabs>
      </w:pPr>
      <w:hyperlink w:anchor="_Toc24169" w:history="1">
        <w:r>
          <w:rPr>
            <w:rFonts w:ascii="仿宋" w:eastAsia="仿宋" w:hAnsi="仿宋" w:cs="仿宋" w:hint="eastAsia"/>
            <w:lang w:eastAsia="zh-CN"/>
          </w:rPr>
          <w:t>(一)、技术管理特点</w:t>
        </w:r>
        <w:r>
          <w:tab/>
        </w:r>
        <w:r>
          <w:fldChar w:fldCharType="begin"/>
        </w:r>
        <w:r>
          <w:instrText xml:space="preserve"> PAGEREF _Toc24169 \h </w:instrText>
        </w:r>
        <w:r>
          <w:fldChar w:fldCharType="separate"/>
        </w:r>
        <w:r>
          <w:t>11</w:t>
        </w:r>
        <w:r>
          <w:fldChar w:fldCharType="end"/>
        </w:r>
      </w:hyperlink>
    </w:p>
    <w:p>
      <w:pPr>
        <w:pStyle w:val="TOC2"/>
        <w:tabs>
          <w:tab w:val="right" w:leader="dot" w:pos="8306"/>
        </w:tabs>
      </w:pPr>
      <w:hyperlink w:anchor="_Toc20361" w:history="1">
        <w:r>
          <w:rPr>
            <w:rFonts w:ascii="仿宋" w:eastAsia="仿宋" w:hAnsi="仿宋" w:cs="仿宋" w:hint="eastAsia"/>
            <w:lang w:eastAsia="zh-CN"/>
          </w:rPr>
          <w:t>(二)、光滤波器和隔离器项目工艺技术设计方案</w:t>
        </w:r>
        <w:r>
          <w:tab/>
        </w:r>
        <w:r>
          <w:fldChar w:fldCharType="begin"/>
        </w:r>
        <w:r>
          <w:instrText xml:space="preserve"> PAGEREF _Toc20361 \h </w:instrText>
        </w:r>
        <w:r>
          <w:fldChar w:fldCharType="separate"/>
        </w:r>
        <w:r>
          <w:t>13</w:t>
        </w:r>
        <w:r>
          <w:fldChar w:fldCharType="end"/>
        </w:r>
      </w:hyperlink>
    </w:p>
    <w:p>
      <w:pPr>
        <w:pStyle w:val="TOC2"/>
        <w:tabs>
          <w:tab w:val="right" w:leader="dot" w:pos="8306"/>
        </w:tabs>
      </w:pPr>
      <w:hyperlink w:anchor="_Toc23989" w:history="1">
        <w:r>
          <w:rPr>
            <w:rFonts w:ascii="仿宋" w:eastAsia="仿宋" w:hAnsi="仿宋" w:cs="仿宋" w:hint="eastAsia"/>
            <w:lang w:eastAsia="zh-CN"/>
          </w:rPr>
          <w:t>(三)、设备选型方案</w:t>
        </w:r>
        <w:r>
          <w:tab/>
        </w:r>
        <w:r>
          <w:fldChar w:fldCharType="begin"/>
        </w:r>
        <w:r>
          <w:instrText xml:space="preserve"> PAGEREF _Toc23989 \h </w:instrText>
        </w:r>
        <w:r>
          <w:fldChar w:fldCharType="separate"/>
        </w:r>
        <w:r>
          <w:t>14</w:t>
        </w:r>
        <w:r>
          <w:fldChar w:fldCharType="end"/>
        </w:r>
      </w:hyperlink>
    </w:p>
    <w:p>
      <w:pPr>
        <w:pStyle w:val="TOC1"/>
        <w:tabs>
          <w:tab w:val="right" w:leader="dot" w:pos="8306"/>
        </w:tabs>
      </w:pPr>
      <w:hyperlink w:anchor="_Toc636" w:history="1">
        <w:r>
          <w:rPr>
            <w:rFonts w:ascii="仿宋" w:eastAsia="仿宋" w:hAnsi="仿宋" w:cs="仿宋" w:hint="eastAsia"/>
            <w:lang w:eastAsia="zh-CN"/>
          </w:rPr>
          <w:t>六、光滤波器和隔离器项目选址可行性分析</w:t>
        </w:r>
        <w:r>
          <w:tab/>
        </w:r>
        <w:r>
          <w:fldChar w:fldCharType="begin"/>
        </w:r>
        <w:r>
          <w:instrText xml:space="preserve"> PAGEREF _Toc636 \h </w:instrText>
        </w:r>
        <w:r>
          <w:fldChar w:fldCharType="separate"/>
        </w:r>
        <w:r>
          <w:t>15</w:t>
        </w:r>
        <w:r>
          <w:fldChar w:fldCharType="end"/>
        </w:r>
      </w:hyperlink>
    </w:p>
    <w:p>
      <w:pPr>
        <w:pStyle w:val="TOC2"/>
        <w:tabs>
          <w:tab w:val="right" w:leader="dot" w:pos="8306"/>
        </w:tabs>
      </w:pPr>
      <w:hyperlink w:anchor="_Toc2675" w:history="1">
        <w:r>
          <w:rPr>
            <w:rFonts w:ascii="仿宋" w:eastAsia="仿宋" w:hAnsi="仿宋" w:cs="仿宋" w:hint="eastAsia"/>
            <w:lang w:eastAsia="zh-CN"/>
          </w:rPr>
          <w:t>(一)、光滤波器和隔离器项目选址</w:t>
        </w:r>
        <w:r>
          <w:tab/>
        </w:r>
        <w:r>
          <w:fldChar w:fldCharType="begin"/>
        </w:r>
        <w:r>
          <w:instrText xml:space="preserve"> PAGEREF _Toc2675 \h </w:instrText>
        </w:r>
        <w:r>
          <w:fldChar w:fldCharType="separate"/>
        </w:r>
        <w:r>
          <w:t>15</w:t>
        </w:r>
        <w:r>
          <w:fldChar w:fldCharType="end"/>
        </w:r>
      </w:hyperlink>
    </w:p>
    <w:p>
      <w:pPr>
        <w:pStyle w:val="TOC2"/>
        <w:tabs>
          <w:tab w:val="right" w:leader="dot" w:pos="8306"/>
        </w:tabs>
      </w:pPr>
      <w:hyperlink w:anchor="_Toc8980" w:history="1">
        <w:r>
          <w:rPr>
            <w:rFonts w:ascii="仿宋" w:eastAsia="仿宋" w:hAnsi="仿宋" w:cs="仿宋" w:hint="eastAsia"/>
            <w:lang w:eastAsia="zh-CN"/>
          </w:rPr>
          <w:t>(二)、用地控制指标</w:t>
        </w:r>
        <w:r>
          <w:tab/>
        </w:r>
        <w:r>
          <w:fldChar w:fldCharType="begin"/>
        </w:r>
        <w:r>
          <w:instrText xml:space="preserve"> PAGEREF _Toc8980 \h </w:instrText>
        </w:r>
        <w:r>
          <w:fldChar w:fldCharType="separate"/>
        </w:r>
        <w:r>
          <w:t>15</w:t>
        </w:r>
        <w:r>
          <w:fldChar w:fldCharType="end"/>
        </w:r>
      </w:hyperlink>
    </w:p>
    <w:p>
      <w:pPr>
        <w:pStyle w:val="TOC2"/>
        <w:tabs>
          <w:tab w:val="right" w:leader="dot" w:pos="8306"/>
        </w:tabs>
      </w:pPr>
      <w:hyperlink w:anchor="_Toc19794" w:history="1">
        <w:r>
          <w:rPr>
            <w:rFonts w:ascii="仿宋" w:eastAsia="仿宋" w:hAnsi="仿宋" w:cs="仿宋" w:hint="eastAsia"/>
            <w:lang w:eastAsia="zh-CN"/>
          </w:rPr>
          <w:t>(三)、节约用地措施</w:t>
        </w:r>
        <w:r>
          <w:tab/>
        </w:r>
        <w:r>
          <w:fldChar w:fldCharType="begin"/>
        </w:r>
        <w:r>
          <w:instrText xml:space="preserve"> PAGEREF _Toc19794 \h </w:instrText>
        </w:r>
        <w:r>
          <w:fldChar w:fldCharType="separate"/>
        </w:r>
        <w:r>
          <w:t>17</w:t>
        </w:r>
        <w:r>
          <w:fldChar w:fldCharType="end"/>
        </w:r>
      </w:hyperlink>
    </w:p>
    <w:p>
      <w:pPr>
        <w:pStyle w:val="TOC2"/>
        <w:tabs>
          <w:tab w:val="right" w:leader="dot" w:pos="8306"/>
        </w:tabs>
      </w:pPr>
      <w:hyperlink w:anchor="_Toc8490" w:history="1">
        <w:r>
          <w:rPr>
            <w:rFonts w:ascii="仿宋" w:eastAsia="仿宋" w:hAnsi="仿宋" w:cs="仿宋" w:hint="eastAsia"/>
            <w:lang w:eastAsia="zh-CN"/>
          </w:rPr>
          <w:t>(四)、总图布置方案</w:t>
        </w:r>
        <w:r>
          <w:tab/>
        </w:r>
        <w:r>
          <w:fldChar w:fldCharType="begin"/>
        </w:r>
        <w:r>
          <w:instrText xml:space="preserve"> PAGEREF _Toc8490 \h </w:instrText>
        </w:r>
        <w:r>
          <w:fldChar w:fldCharType="separate"/>
        </w:r>
        <w:r>
          <w:t>19</w:t>
        </w:r>
        <w:r>
          <w:fldChar w:fldCharType="end"/>
        </w:r>
      </w:hyperlink>
    </w:p>
    <w:p>
      <w:pPr>
        <w:pStyle w:val="TOC2"/>
        <w:tabs>
          <w:tab w:val="right" w:leader="dot" w:pos="8306"/>
        </w:tabs>
      </w:pPr>
      <w:hyperlink w:anchor="_Toc24858" w:history="1">
        <w:r>
          <w:rPr>
            <w:rFonts w:ascii="仿宋" w:eastAsia="仿宋" w:hAnsi="仿宋" w:cs="仿宋" w:hint="eastAsia"/>
            <w:lang w:eastAsia="zh-CN"/>
          </w:rPr>
          <w:t>(五)、选址综合评价</w:t>
        </w:r>
        <w:r>
          <w:tab/>
        </w:r>
        <w:r>
          <w:fldChar w:fldCharType="begin"/>
        </w:r>
        <w:r>
          <w:instrText xml:space="preserve"> PAGEREF _Toc24858 \h </w:instrText>
        </w:r>
        <w:r>
          <w:fldChar w:fldCharType="separate"/>
        </w:r>
        <w:r>
          <w:t>20</w:t>
        </w:r>
        <w:r>
          <w:fldChar w:fldCharType="end"/>
        </w:r>
      </w:hyperlink>
    </w:p>
    <w:p>
      <w:pPr>
        <w:pStyle w:val="TOC1"/>
        <w:tabs>
          <w:tab w:val="right" w:leader="dot" w:pos="8306"/>
        </w:tabs>
      </w:pPr>
      <w:hyperlink w:anchor="_Toc5459" w:history="1">
        <w:r>
          <w:rPr>
            <w:rFonts w:ascii="仿宋" w:eastAsia="仿宋" w:hAnsi="仿宋" w:cs="仿宋" w:hint="eastAsia"/>
            <w:lang w:eastAsia="zh-CN"/>
          </w:rPr>
          <w:t>七、光滤波器和隔离器项目技术管理</w:t>
        </w:r>
        <w:r>
          <w:tab/>
        </w:r>
        <w:r>
          <w:fldChar w:fldCharType="begin"/>
        </w:r>
        <w:r>
          <w:instrText xml:space="preserve"> PAGEREF _Toc5459 \h </w:instrText>
        </w:r>
        <w:r>
          <w:fldChar w:fldCharType="separate"/>
        </w:r>
        <w:r>
          <w:t>21</w:t>
        </w:r>
        <w:r>
          <w:fldChar w:fldCharType="end"/>
        </w:r>
      </w:hyperlink>
    </w:p>
    <w:p>
      <w:pPr>
        <w:pStyle w:val="TOC2"/>
        <w:tabs>
          <w:tab w:val="right" w:leader="dot" w:pos="8306"/>
        </w:tabs>
      </w:pPr>
      <w:hyperlink w:anchor="_Toc26934" w:history="1">
        <w:r>
          <w:rPr>
            <w:rFonts w:ascii="仿宋" w:eastAsia="仿宋" w:hAnsi="仿宋" w:cs="仿宋" w:hint="eastAsia"/>
            <w:lang w:eastAsia="zh-CN"/>
          </w:rPr>
          <w:t>(一)、技术方案选用方向</w:t>
        </w:r>
        <w:r>
          <w:tab/>
        </w:r>
        <w:r>
          <w:fldChar w:fldCharType="begin"/>
        </w:r>
        <w:r>
          <w:instrText xml:space="preserve"> PAGEREF _Toc26934 \h </w:instrText>
        </w:r>
        <w:r>
          <w:fldChar w:fldCharType="separate"/>
        </w:r>
        <w:r>
          <w:t>21</w:t>
        </w:r>
        <w:r>
          <w:fldChar w:fldCharType="end"/>
        </w:r>
      </w:hyperlink>
    </w:p>
    <w:p>
      <w:pPr>
        <w:pStyle w:val="TOC2"/>
        <w:tabs>
          <w:tab w:val="right" w:leader="dot" w:pos="8306"/>
        </w:tabs>
      </w:pPr>
      <w:hyperlink w:anchor="_Toc30164" w:history="1">
        <w:r>
          <w:rPr>
            <w:rFonts w:ascii="仿宋" w:eastAsia="仿宋" w:hAnsi="仿宋" w:cs="仿宋" w:hint="eastAsia"/>
            <w:lang w:eastAsia="zh-CN"/>
          </w:rPr>
          <w:t>(二)、工艺技术方案选用原则</w:t>
        </w:r>
        <w:r>
          <w:tab/>
        </w:r>
        <w:r>
          <w:fldChar w:fldCharType="begin"/>
        </w:r>
        <w:r>
          <w:instrText xml:space="preserve"> PAGEREF _Toc30164 \h </w:instrText>
        </w:r>
        <w:r>
          <w:fldChar w:fldCharType="separate"/>
        </w:r>
        <w:r>
          <w:t>23</w:t>
        </w:r>
        <w:r>
          <w:fldChar w:fldCharType="end"/>
        </w:r>
      </w:hyperlink>
    </w:p>
    <w:p>
      <w:pPr>
        <w:pStyle w:val="TOC2"/>
        <w:tabs>
          <w:tab w:val="right" w:leader="dot" w:pos="8306"/>
        </w:tabs>
      </w:pPr>
      <w:hyperlink w:anchor="_Toc26966" w:history="1">
        <w:r>
          <w:rPr>
            <w:rFonts w:ascii="仿宋" w:eastAsia="仿宋" w:hAnsi="仿宋" w:cs="仿宋" w:hint="eastAsia"/>
            <w:lang w:eastAsia="zh-CN"/>
          </w:rPr>
          <w:t>(三)、工艺技术方案要求</w:t>
        </w:r>
        <w:r>
          <w:tab/>
        </w:r>
        <w:r>
          <w:fldChar w:fldCharType="begin"/>
        </w:r>
        <w:r>
          <w:instrText xml:space="preserve"> PAGEREF _Toc26966 \h </w:instrText>
        </w:r>
        <w:r>
          <w:fldChar w:fldCharType="separate"/>
        </w:r>
        <w:r>
          <w:t>25</w:t>
        </w:r>
        <w:r>
          <w:fldChar w:fldCharType="end"/>
        </w:r>
      </w:hyperlink>
    </w:p>
    <w:p>
      <w:pPr>
        <w:pStyle w:val="TOC1"/>
        <w:tabs>
          <w:tab w:val="right" w:leader="dot" w:pos="8306"/>
        </w:tabs>
      </w:pPr>
      <w:hyperlink w:anchor="_Toc27694" w:history="1">
        <w:r>
          <w:rPr>
            <w:rFonts w:ascii="仿宋" w:eastAsia="仿宋" w:hAnsi="仿宋" w:cs="仿宋" w:hint="eastAsia"/>
            <w:lang w:eastAsia="zh-CN"/>
          </w:rPr>
          <w:t>八、光滤波器和隔离器项目创新与研发</w:t>
        </w:r>
        <w:r>
          <w:tab/>
        </w:r>
        <w:r>
          <w:fldChar w:fldCharType="begin"/>
        </w:r>
        <w:r>
          <w:instrText xml:space="preserve"> PAGEREF _Toc27694 \h </w:instrText>
        </w:r>
        <w:r>
          <w:fldChar w:fldCharType="separate"/>
        </w:r>
        <w:r>
          <w:t>27</w:t>
        </w:r>
        <w:r>
          <w:fldChar w:fldCharType="end"/>
        </w:r>
      </w:hyperlink>
    </w:p>
    <w:p>
      <w:pPr>
        <w:pStyle w:val="TOC2"/>
        <w:tabs>
          <w:tab w:val="right" w:leader="dot" w:pos="8306"/>
        </w:tabs>
      </w:pPr>
      <w:hyperlink w:anchor="_Toc3901" w:history="1">
        <w:r>
          <w:rPr>
            <w:rFonts w:ascii="仿宋" w:eastAsia="仿宋" w:hAnsi="仿宋" w:cs="仿宋" w:hint="eastAsia"/>
            <w:lang w:eastAsia="zh-CN"/>
          </w:rPr>
          <w:t>(一)、创新策略与方向</w:t>
        </w:r>
        <w:r>
          <w:tab/>
        </w:r>
        <w:r>
          <w:fldChar w:fldCharType="begin"/>
        </w:r>
        <w:r>
          <w:instrText xml:space="preserve"> PAGEREF _Toc3901 \h </w:instrText>
        </w:r>
        <w:r>
          <w:fldChar w:fldCharType="separate"/>
        </w:r>
        <w:r>
          <w:t>27</w:t>
        </w:r>
        <w:r>
          <w:fldChar w:fldCharType="end"/>
        </w:r>
      </w:hyperlink>
    </w:p>
    <w:p>
      <w:pPr>
        <w:pStyle w:val="TOC2"/>
        <w:tabs>
          <w:tab w:val="right" w:leader="dot" w:pos="8306"/>
        </w:tabs>
      </w:pPr>
      <w:hyperlink w:anchor="_Toc6200" w:history="1">
        <w:r>
          <w:rPr>
            <w:rFonts w:ascii="仿宋" w:eastAsia="仿宋" w:hAnsi="仿宋" w:cs="仿宋" w:hint="eastAsia"/>
            <w:lang w:eastAsia="zh-CN"/>
          </w:rPr>
          <w:t>(二)、研发规划与投入</w:t>
        </w:r>
        <w:r>
          <w:tab/>
        </w:r>
        <w:r>
          <w:fldChar w:fldCharType="begin"/>
        </w:r>
        <w:r>
          <w:instrText xml:space="preserve"> PAGEREF _Toc6200 \h </w:instrText>
        </w:r>
        <w:r>
          <w:fldChar w:fldCharType="separate"/>
        </w:r>
        <w:r>
          <w:t>28</w:t>
        </w:r>
        <w:r>
          <w:fldChar w:fldCharType="end"/>
        </w:r>
      </w:hyperlink>
    </w:p>
    <w:p>
      <w:pPr>
        <w:pStyle w:val="TOC1"/>
        <w:tabs>
          <w:tab w:val="right" w:leader="dot" w:pos="8306"/>
        </w:tabs>
      </w:pPr>
      <w:hyperlink w:anchor="_Toc2050" w:history="1">
        <w:r>
          <w:rPr>
            <w:rFonts w:ascii="仿宋" w:eastAsia="仿宋" w:hAnsi="仿宋" w:cs="仿宋" w:hint="eastAsia"/>
            <w:lang w:eastAsia="zh-CN"/>
          </w:rPr>
          <w:t>九、光滤波器和隔离器项目人力资源管理</w:t>
        </w:r>
        <w:r>
          <w:tab/>
        </w:r>
        <w:r>
          <w:fldChar w:fldCharType="begin"/>
        </w:r>
        <w:r>
          <w:instrText xml:space="preserve"> PAGEREF _Toc2050 \h </w:instrText>
        </w:r>
        <w:r>
          <w:fldChar w:fldCharType="separate"/>
        </w:r>
        <w:r>
          <w:t>30</w:t>
        </w:r>
        <w:r>
          <w:fldChar w:fldCharType="end"/>
        </w:r>
      </w:hyperlink>
    </w:p>
    <w:p>
      <w:pPr>
        <w:pStyle w:val="TOC2"/>
        <w:tabs>
          <w:tab w:val="right" w:leader="dot" w:pos="8306"/>
        </w:tabs>
      </w:pPr>
      <w:hyperlink w:anchor="_Toc13535" w:history="1">
        <w:r>
          <w:rPr>
            <w:rFonts w:ascii="仿宋" w:eastAsia="仿宋" w:hAnsi="仿宋" w:cs="仿宋" w:hint="eastAsia"/>
            <w:lang w:eastAsia="zh-CN"/>
          </w:rPr>
          <w:t>(一)、建立健全的预算管理制度</w:t>
        </w:r>
        <w:r>
          <w:tab/>
        </w:r>
        <w:r>
          <w:fldChar w:fldCharType="begin"/>
        </w:r>
        <w:r>
          <w:instrText xml:space="preserve"> PAGEREF _Toc13535 \h </w:instrText>
        </w:r>
        <w:r>
          <w:fldChar w:fldCharType="separate"/>
        </w:r>
        <w:r>
          <w:t>30</w:t>
        </w:r>
        <w:r>
          <w:fldChar w:fldCharType="end"/>
        </w:r>
      </w:hyperlink>
    </w:p>
    <w:p>
      <w:pPr>
        <w:pStyle w:val="TOC2"/>
        <w:tabs>
          <w:tab w:val="right" w:leader="dot" w:pos="8306"/>
        </w:tabs>
      </w:pPr>
      <w:hyperlink w:anchor="_Toc9288" w:history="1">
        <w:r>
          <w:rPr>
            <w:rFonts w:ascii="仿宋" w:eastAsia="仿宋" w:hAnsi="仿宋" w:cs="仿宋" w:hint="eastAsia"/>
            <w:lang w:eastAsia="zh-CN"/>
          </w:rPr>
          <w:t>(二)、加强资金流动监控</w:t>
        </w:r>
        <w:r>
          <w:tab/>
        </w:r>
        <w:r>
          <w:fldChar w:fldCharType="begin"/>
        </w:r>
        <w:r>
          <w:instrText xml:space="preserve"> PAGEREF _Toc9288 \h </w:instrText>
        </w:r>
        <w:r>
          <w:fldChar w:fldCharType="separate"/>
        </w:r>
        <w:r>
          <w:t>32</w:t>
        </w:r>
        <w:r>
          <w:fldChar w:fldCharType="end"/>
        </w:r>
      </w:hyperlink>
    </w:p>
    <w:p>
      <w:pPr>
        <w:pStyle w:val="TOC2"/>
        <w:tabs>
          <w:tab w:val="right" w:leader="dot" w:pos="8306"/>
        </w:tabs>
      </w:pPr>
      <w:hyperlink w:anchor="_Toc29695" w:history="1">
        <w:r>
          <w:rPr>
            <w:rFonts w:ascii="仿宋" w:eastAsia="仿宋" w:hAnsi="仿宋" w:cs="仿宋" w:hint="eastAsia"/>
            <w:lang w:eastAsia="zh-CN"/>
          </w:rPr>
          <w:t>(三)、制定完善的风险控制机制</w:t>
        </w:r>
        <w:r>
          <w:tab/>
        </w:r>
        <w:r>
          <w:fldChar w:fldCharType="begin"/>
        </w:r>
        <w:r>
          <w:instrText xml:space="preserve"> PAGEREF _Toc29695 \h </w:instrText>
        </w:r>
        <w:r>
          <w:fldChar w:fldCharType="separate"/>
        </w:r>
        <w:r>
          <w:t>33</w:t>
        </w:r>
        <w:r>
          <w:fldChar w:fldCharType="end"/>
        </w:r>
      </w:hyperlink>
    </w:p>
    <w:p>
      <w:pPr>
        <w:pStyle w:val="TOC2"/>
        <w:tabs>
          <w:tab w:val="right" w:leader="dot" w:pos="8306"/>
        </w:tabs>
      </w:pPr>
      <w:hyperlink w:anchor="_Toc27445" w:history="1">
        <w:r>
          <w:rPr>
            <w:rFonts w:ascii="仿宋" w:eastAsia="仿宋" w:hAnsi="仿宋" w:cs="仿宋" w:hint="eastAsia"/>
            <w:lang w:eastAsia="zh-CN"/>
          </w:rPr>
          <w:t>(四)、优化成本管理</w:t>
        </w:r>
        <w:r>
          <w:tab/>
        </w:r>
        <w:r>
          <w:fldChar w:fldCharType="begin"/>
        </w:r>
        <w:r>
          <w:instrText xml:space="preserve"> PAGEREF _Toc27445 \h </w:instrText>
        </w:r>
        <w:r>
          <w:fldChar w:fldCharType="separate"/>
        </w:r>
        <w:r>
          <w:t>35</w:t>
        </w:r>
        <w:r>
          <w:fldChar w:fldCharType="end"/>
        </w:r>
      </w:hyperlink>
    </w:p>
    <w:p>
      <w:pPr>
        <w:pStyle w:val="TOC1"/>
        <w:tabs>
          <w:tab w:val="right" w:leader="dot" w:pos="8306"/>
        </w:tabs>
      </w:pPr>
      <w:hyperlink w:anchor="_Toc20982" w:history="1">
        <w:r>
          <w:rPr>
            <w:rFonts w:ascii="仿宋" w:eastAsia="仿宋" w:hAnsi="仿宋" w:cs="仿宋" w:hint="eastAsia"/>
            <w:lang w:eastAsia="zh-CN"/>
          </w:rPr>
          <w:t>十、光滤波器和隔离器项目财务管理</w:t>
        </w:r>
        <w:r>
          <w:tab/>
        </w:r>
        <w:r>
          <w:fldChar w:fldCharType="begin"/>
        </w:r>
        <w:r>
          <w:instrText xml:space="preserve"> PAGEREF _Toc20982 \h </w:instrText>
        </w:r>
        <w:r>
          <w:fldChar w:fldCharType="separate"/>
        </w:r>
        <w:r>
          <w:t>36</w:t>
        </w:r>
        <w:r>
          <w:fldChar w:fldCharType="end"/>
        </w:r>
      </w:hyperlink>
    </w:p>
    <w:p>
      <w:pPr>
        <w:pStyle w:val="TOC2"/>
        <w:tabs>
          <w:tab w:val="right" w:leader="dot" w:pos="8306"/>
        </w:tabs>
      </w:pPr>
      <w:hyperlink w:anchor="_Toc31285" w:history="1">
        <w:r>
          <w:rPr>
            <w:rFonts w:ascii="仿宋" w:eastAsia="仿宋" w:hAnsi="仿宋" w:cs="仿宋" w:hint="eastAsia"/>
            <w:lang w:eastAsia="zh-CN"/>
          </w:rPr>
          <w:t>(一)、资金需求大</w:t>
        </w:r>
        <w:r>
          <w:tab/>
        </w:r>
        <w:r>
          <w:fldChar w:fldCharType="begin"/>
        </w:r>
        <w:r>
          <w:instrText xml:space="preserve"> PAGEREF _Toc31285 \h </w:instrText>
        </w:r>
        <w:r>
          <w:fldChar w:fldCharType="separate"/>
        </w:r>
        <w:r>
          <w:t>36</w:t>
        </w:r>
        <w:r>
          <w:fldChar w:fldCharType="end"/>
        </w:r>
      </w:hyperlink>
    </w:p>
    <w:p>
      <w:pPr>
        <w:pStyle w:val="TOC2"/>
        <w:tabs>
          <w:tab w:val="right" w:leader="dot" w:pos="8306"/>
        </w:tabs>
      </w:pPr>
      <w:hyperlink w:anchor="_Toc26337" w:history="1">
        <w:r>
          <w:rPr>
            <w:rFonts w:ascii="仿宋" w:eastAsia="仿宋" w:hAnsi="仿宋" w:cs="仿宋" w:hint="eastAsia"/>
            <w:lang w:eastAsia="zh-CN"/>
          </w:rPr>
          <w:t>(二)、研发周期长</w:t>
        </w:r>
        <w:r>
          <w:tab/>
        </w:r>
        <w:r>
          <w:fldChar w:fldCharType="begin"/>
        </w:r>
        <w:r>
          <w:instrText xml:space="preserve"> PAGEREF _Toc26337 \h </w:instrText>
        </w:r>
        <w:r>
          <w:fldChar w:fldCharType="separate"/>
        </w:r>
        <w:r>
          <w:t>37</w:t>
        </w:r>
        <w:r>
          <w:fldChar w:fldCharType="end"/>
        </w:r>
      </w:hyperlink>
    </w:p>
    <w:p>
      <w:pPr>
        <w:pStyle w:val="TOC2"/>
        <w:tabs>
          <w:tab w:val="right" w:leader="dot" w:pos="8306"/>
        </w:tabs>
      </w:pPr>
      <w:hyperlink w:anchor="_Toc16335" w:history="1">
        <w:r>
          <w:rPr>
            <w:rFonts w:ascii="仿宋" w:eastAsia="仿宋" w:hAnsi="仿宋" w:cs="仿宋" w:hint="eastAsia"/>
            <w:lang w:eastAsia="zh-CN"/>
          </w:rPr>
          <w:t>(三)、市场风险大</w:t>
        </w:r>
        <w:r>
          <w:tab/>
        </w:r>
        <w:r>
          <w:fldChar w:fldCharType="begin"/>
        </w:r>
        <w:r>
          <w:instrText xml:space="preserve"> PAGEREF _Toc16335 \h </w:instrText>
        </w:r>
        <w:r>
          <w:fldChar w:fldCharType="separate"/>
        </w:r>
        <w:r>
          <w:t>38</w:t>
        </w:r>
        <w:r>
          <w:fldChar w:fldCharType="end"/>
        </w:r>
      </w:hyperlink>
    </w:p>
    <w:p>
      <w:pPr>
        <w:pStyle w:val="TOC2"/>
        <w:tabs>
          <w:tab w:val="right" w:leader="dot" w:pos="8306"/>
        </w:tabs>
      </w:pPr>
      <w:hyperlink w:anchor="_Toc10912" w:history="1">
        <w:r>
          <w:rPr>
            <w:rFonts w:ascii="仿宋" w:eastAsia="仿宋" w:hAnsi="仿宋" w:cs="仿宋" w:hint="eastAsia"/>
            <w:lang w:eastAsia="zh-CN"/>
          </w:rPr>
          <w:t>(四)、利润率高</w:t>
        </w:r>
        <w:r>
          <w:tab/>
        </w:r>
        <w:r>
          <w:fldChar w:fldCharType="begin"/>
        </w:r>
        <w:r>
          <w:instrText xml:space="preserve"> PAGEREF _Toc10912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7" w:history="1">
        <w:r>
          <w:rPr>
            <w:rFonts w:ascii="仿宋" w:eastAsia="仿宋" w:hAnsi="仿宋" w:cs="仿宋" w:hint="eastAsia"/>
            <w:lang w:eastAsia="zh-CN"/>
          </w:rPr>
          <w:t>十一、光滤波器和隔离器项目人力资源培养与发展</w:t>
        </w:r>
        <w:r>
          <w:tab/>
        </w:r>
        <w:r>
          <w:fldChar w:fldCharType="begin"/>
        </w:r>
        <w:r>
          <w:instrText xml:space="preserve"> PAGEREF _Toc21007 \h </w:instrText>
        </w:r>
        <w:r>
          <w:fldChar w:fldCharType="separate"/>
        </w:r>
        <w:r>
          <w:t>43</w:t>
        </w:r>
        <w:r>
          <w:fldChar w:fldCharType="end"/>
        </w:r>
      </w:hyperlink>
    </w:p>
    <w:p>
      <w:pPr>
        <w:pStyle w:val="TOC2"/>
        <w:tabs>
          <w:tab w:val="right" w:leader="dot" w:pos="8306"/>
        </w:tabs>
      </w:pPr>
      <w:hyperlink w:anchor="_Toc2576" w:history="1">
        <w:r>
          <w:rPr>
            <w:rFonts w:ascii="仿宋" w:eastAsia="仿宋" w:hAnsi="仿宋" w:cs="仿宋" w:hint="eastAsia"/>
            <w:lang w:eastAsia="zh-CN"/>
          </w:rPr>
          <w:t>(一)、人才需求与规划</w:t>
        </w:r>
        <w:r>
          <w:tab/>
        </w:r>
        <w:r>
          <w:fldChar w:fldCharType="begin"/>
        </w:r>
        <w:r>
          <w:instrText xml:space="preserve"> PAGEREF _Toc2576 \h </w:instrText>
        </w:r>
        <w:r>
          <w:fldChar w:fldCharType="separate"/>
        </w:r>
        <w:r>
          <w:t>43</w:t>
        </w:r>
        <w:r>
          <w:fldChar w:fldCharType="end"/>
        </w:r>
      </w:hyperlink>
    </w:p>
    <w:p>
      <w:pPr>
        <w:pStyle w:val="TOC2"/>
        <w:tabs>
          <w:tab w:val="right" w:leader="dot" w:pos="8306"/>
        </w:tabs>
      </w:pPr>
      <w:hyperlink w:anchor="_Toc25938" w:history="1">
        <w:r>
          <w:rPr>
            <w:rFonts w:ascii="仿宋" w:eastAsia="仿宋" w:hAnsi="仿宋" w:cs="仿宋" w:hint="eastAsia"/>
            <w:lang w:eastAsia="zh-CN"/>
          </w:rPr>
          <w:t>(二)、培训与发展计划</w:t>
        </w:r>
        <w:r>
          <w:tab/>
        </w:r>
        <w:r>
          <w:fldChar w:fldCharType="begin"/>
        </w:r>
        <w:r>
          <w:instrText xml:space="preserve"> PAGEREF _Toc25938 \h </w:instrText>
        </w:r>
        <w:r>
          <w:fldChar w:fldCharType="separate"/>
        </w:r>
        <w:r>
          <w:t>44</w:t>
        </w:r>
        <w:r>
          <w:fldChar w:fldCharType="end"/>
        </w:r>
      </w:hyperlink>
    </w:p>
    <w:p>
      <w:pPr>
        <w:pStyle w:val="TOC1"/>
        <w:tabs>
          <w:tab w:val="right" w:leader="dot" w:pos="8306"/>
        </w:tabs>
      </w:pPr>
      <w:hyperlink w:anchor="_Toc24360" w:history="1">
        <w:r>
          <w:rPr>
            <w:rFonts w:ascii="仿宋" w:eastAsia="仿宋" w:hAnsi="仿宋" w:cs="仿宋" w:hint="eastAsia"/>
            <w:lang w:eastAsia="zh-CN"/>
          </w:rPr>
          <w:t>十二、光滤波器和隔离器项目社会影响</w:t>
        </w:r>
        <w:r>
          <w:tab/>
        </w:r>
        <w:r>
          <w:fldChar w:fldCharType="begin"/>
        </w:r>
        <w:r>
          <w:instrText xml:space="preserve"> PAGEREF _Toc24360 \h </w:instrText>
        </w:r>
        <w:r>
          <w:fldChar w:fldCharType="separate"/>
        </w:r>
        <w:r>
          <w:t>44</w:t>
        </w:r>
        <w:r>
          <w:fldChar w:fldCharType="end"/>
        </w:r>
      </w:hyperlink>
    </w:p>
    <w:p>
      <w:pPr>
        <w:pStyle w:val="TOC2"/>
        <w:tabs>
          <w:tab w:val="right" w:leader="dot" w:pos="8306"/>
        </w:tabs>
      </w:pPr>
      <w:hyperlink w:anchor="_Toc20097" w:history="1">
        <w:r>
          <w:rPr>
            <w:rFonts w:ascii="仿宋" w:eastAsia="仿宋" w:hAnsi="仿宋" w:cs="仿宋" w:hint="eastAsia"/>
            <w:lang w:eastAsia="zh-CN"/>
          </w:rPr>
          <w:t>(一)、社会责任与义务</w:t>
        </w:r>
        <w:r>
          <w:tab/>
        </w:r>
        <w:r>
          <w:fldChar w:fldCharType="begin"/>
        </w:r>
        <w:r>
          <w:instrText xml:space="preserve"> PAGEREF _Toc20097 \h </w:instrText>
        </w:r>
        <w:r>
          <w:fldChar w:fldCharType="separate"/>
        </w:r>
        <w:r>
          <w:t>44</w:t>
        </w:r>
        <w:r>
          <w:fldChar w:fldCharType="end"/>
        </w:r>
      </w:hyperlink>
    </w:p>
    <w:p>
      <w:pPr>
        <w:pStyle w:val="TOC2"/>
        <w:tabs>
          <w:tab w:val="right" w:leader="dot" w:pos="8306"/>
        </w:tabs>
      </w:pPr>
      <w:hyperlink w:anchor="_Toc10964" w:history="1">
        <w:r>
          <w:rPr>
            <w:rFonts w:ascii="仿宋" w:eastAsia="仿宋" w:hAnsi="仿宋" w:cs="仿宋" w:hint="eastAsia"/>
            <w:lang w:eastAsia="zh-CN"/>
          </w:rPr>
          <w:t>(二)、社会参与与沟通</w:t>
        </w:r>
        <w:r>
          <w:tab/>
        </w:r>
        <w:r>
          <w:fldChar w:fldCharType="begin"/>
        </w:r>
        <w:r>
          <w:instrText xml:space="preserve"> PAGEREF _Toc10964 \h </w:instrText>
        </w:r>
        <w:r>
          <w:fldChar w:fldCharType="separate"/>
        </w:r>
        <w:r>
          <w:t>45</w:t>
        </w:r>
        <w:r>
          <w:fldChar w:fldCharType="end"/>
        </w:r>
      </w:hyperlink>
    </w:p>
    <w:p>
      <w:pPr>
        <w:pStyle w:val="TOC1"/>
        <w:tabs>
          <w:tab w:val="right" w:leader="dot" w:pos="8306"/>
        </w:tabs>
      </w:pPr>
      <w:hyperlink w:anchor="_Toc5108" w:history="1">
        <w:r>
          <w:rPr>
            <w:rFonts w:ascii="仿宋" w:eastAsia="仿宋" w:hAnsi="仿宋" w:cs="仿宋" w:hint="eastAsia"/>
            <w:lang w:eastAsia="zh-CN"/>
          </w:rPr>
          <w:t>十三、光滤波器和隔离器项目实施保障措施</w:t>
        </w:r>
        <w:r>
          <w:tab/>
        </w:r>
        <w:r>
          <w:fldChar w:fldCharType="begin"/>
        </w:r>
        <w:r>
          <w:instrText xml:space="preserve"> PAGEREF _Toc5108 \h </w:instrText>
        </w:r>
        <w:r>
          <w:fldChar w:fldCharType="separate"/>
        </w:r>
        <w:r>
          <w:t>46</w:t>
        </w:r>
        <w:r>
          <w:fldChar w:fldCharType="end"/>
        </w:r>
      </w:hyperlink>
    </w:p>
    <w:p>
      <w:pPr>
        <w:pStyle w:val="TOC2"/>
        <w:tabs>
          <w:tab w:val="right" w:leader="dot" w:pos="8306"/>
        </w:tabs>
      </w:pPr>
      <w:hyperlink w:anchor="_Toc9918" w:history="1">
        <w:r>
          <w:rPr>
            <w:rFonts w:ascii="仿宋" w:eastAsia="仿宋" w:hAnsi="仿宋" w:cs="仿宋" w:hint="eastAsia"/>
            <w:lang w:eastAsia="zh-CN"/>
          </w:rPr>
          <w:t>(一)、光滤波器和隔离器项目实施保障机制</w:t>
        </w:r>
        <w:r>
          <w:tab/>
        </w:r>
        <w:r>
          <w:fldChar w:fldCharType="begin"/>
        </w:r>
        <w:r>
          <w:instrText xml:space="preserve"> PAGEREF _Toc9918 \h </w:instrText>
        </w:r>
        <w:r>
          <w:fldChar w:fldCharType="separate"/>
        </w:r>
        <w:r>
          <w:t>46</w:t>
        </w:r>
        <w:r>
          <w:fldChar w:fldCharType="end"/>
        </w:r>
      </w:hyperlink>
    </w:p>
    <w:p>
      <w:pPr>
        <w:pStyle w:val="TOC2"/>
        <w:tabs>
          <w:tab w:val="right" w:leader="dot" w:pos="8306"/>
        </w:tabs>
      </w:pPr>
      <w:hyperlink w:anchor="_Toc27281" w:history="1">
        <w:r>
          <w:rPr>
            <w:rFonts w:ascii="仿宋" w:eastAsia="仿宋" w:hAnsi="仿宋" w:cs="仿宋" w:hint="eastAsia"/>
            <w:lang w:eastAsia="zh-CN"/>
          </w:rPr>
          <w:t>(二)、光滤波器和隔离器项目法律合规要求</w:t>
        </w:r>
        <w:r>
          <w:tab/>
        </w:r>
        <w:r>
          <w:fldChar w:fldCharType="begin"/>
        </w:r>
        <w:r>
          <w:instrText xml:space="preserve"> PAGEREF _Toc27281 \h </w:instrText>
        </w:r>
        <w:r>
          <w:fldChar w:fldCharType="separate"/>
        </w:r>
        <w:r>
          <w:t>50</w:t>
        </w:r>
        <w:r>
          <w:fldChar w:fldCharType="end"/>
        </w:r>
      </w:hyperlink>
    </w:p>
    <w:p>
      <w:pPr>
        <w:pStyle w:val="TOC2"/>
        <w:tabs>
          <w:tab w:val="right" w:leader="dot" w:pos="8306"/>
        </w:tabs>
      </w:pPr>
      <w:hyperlink w:anchor="_Toc13938" w:history="1">
        <w:r>
          <w:rPr>
            <w:rFonts w:ascii="仿宋" w:eastAsia="仿宋" w:hAnsi="仿宋" w:cs="仿宋" w:hint="eastAsia"/>
            <w:lang w:eastAsia="zh-CN"/>
          </w:rPr>
          <w:t>(三)、光滤波器和隔离器项目合同管理与法律事务</w:t>
        </w:r>
        <w:r>
          <w:tab/>
        </w:r>
        <w:r>
          <w:fldChar w:fldCharType="begin"/>
        </w:r>
        <w:r>
          <w:instrText xml:space="preserve"> PAGEREF _Toc13938 \h </w:instrText>
        </w:r>
        <w:r>
          <w:fldChar w:fldCharType="separate"/>
        </w:r>
        <w:r>
          <w:t>54</w:t>
        </w:r>
        <w:r>
          <w:fldChar w:fldCharType="end"/>
        </w:r>
      </w:hyperlink>
    </w:p>
    <w:p>
      <w:pPr>
        <w:pStyle w:val="TOC2"/>
        <w:tabs>
          <w:tab w:val="right" w:leader="dot" w:pos="8306"/>
        </w:tabs>
      </w:pPr>
      <w:hyperlink w:anchor="_Toc10482" w:history="1">
        <w:r>
          <w:rPr>
            <w:rFonts w:ascii="仿宋" w:eastAsia="仿宋" w:hAnsi="仿宋" w:cs="仿宋" w:hint="eastAsia"/>
            <w:lang w:eastAsia="zh-CN"/>
          </w:rPr>
          <w:t>(四)、光滤波器和隔离器项目知识产权保护策略</w:t>
        </w:r>
        <w:r>
          <w:tab/>
        </w:r>
        <w:r>
          <w:fldChar w:fldCharType="begin"/>
        </w:r>
        <w:r>
          <w:instrText xml:space="preserve"> PAGEREF _Toc10482 \h </w:instrText>
        </w:r>
        <w:r>
          <w:fldChar w:fldCharType="separate"/>
        </w:r>
        <w:r>
          <w:t>61</w:t>
        </w:r>
        <w:r>
          <w:fldChar w:fldCharType="end"/>
        </w:r>
      </w:hyperlink>
    </w:p>
    <w:p>
      <w:pPr>
        <w:pStyle w:val="TOC1"/>
        <w:tabs>
          <w:tab w:val="right" w:leader="dot" w:pos="8306"/>
        </w:tabs>
      </w:pPr>
      <w:hyperlink w:anchor="_Toc14968" w:history="1">
        <w:r>
          <w:rPr>
            <w:rFonts w:ascii="仿宋" w:eastAsia="仿宋" w:hAnsi="仿宋" w:cs="仿宋" w:hint="eastAsia"/>
            <w:lang w:eastAsia="zh-CN"/>
          </w:rPr>
          <w:t>十四、质量管理体系</w:t>
        </w:r>
        <w:r>
          <w:tab/>
        </w:r>
        <w:r>
          <w:fldChar w:fldCharType="begin"/>
        </w:r>
        <w:r>
          <w:instrText xml:space="preserve"> PAGEREF _Toc14968 \h </w:instrText>
        </w:r>
        <w:r>
          <w:fldChar w:fldCharType="separate"/>
        </w:r>
        <w:r>
          <w:t>63</w:t>
        </w:r>
        <w:r>
          <w:fldChar w:fldCharType="end"/>
        </w:r>
      </w:hyperlink>
    </w:p>
    <w:p>
      <w:pPr>
        <w:pStyle w:val="TOC2"/>
        <w:tabs>
          <w:tab w:val="right" w:leader="dot" w:pos="8306"/>
        </w:tabs>
      </w:pPr>
      <w:hyperlink w:anchor="_Toc18571" w:history="1">
        <w:r>
          <w:rPr>
            <w:rFonts w:ascii="仿宋" w:eastAsia="仿宋" w:hAnsi="仿宋" w:cs="仿宋" w:hint="eastAsia"/>
            <w:lang w:eastAsia="zh-CN"/>
          </w:rPr>
          <w:t>(一)、质量目标与方针</w:t>
        </w:r>
        <w:r>
          <w:tab/>
        </w:r>
        <w:r>
          <w:fldChar w:fldCharType="begin"/>
        </w:r>
        <w:r>
          <w:instrText xml:space="preserve"> PAGEREF _Toc18571 \h </w:instrText>
        </w:r>
        <w:r>
          <w:fldChar w:fldCharType="separate"/>
        </w:r>
        <w:r>
          <w:t>63</w:t>
        </w:r>
        <w:r>
          <w:fldChar w:fldCharType="end"/>
        </w:r>
      </w:hyperlink>
    </w:p>
    <w:p>
      <w:pPr>
        <w:pStyle w:val="TOC2"/>
        <w:tabs>
          <w:tab w:val="right" w:leader="dot" w:pos="8306"/>
        </w:tabs>
      </w:pPr>
      <w:hyperlink w:anchor="_Toc7507" w:history="1">
        <w:r>
          <w:rPr>
            <w:rFonts w:ascii="仿宋" w:eastAsia="仿宋" w:hAnsi="仿宋" w:cs="仿宋" w:hint="eastAsia"/>
            <w:lang w:eastAsia="zh-CN"/>
          </w:rPr>
          <w:t>(二)、质量管理责任</w:t>
        </w:r>
        <w:r>
          <w:tab/>
        </w:r>
        <w:r>
          <w:fldChar w:fldCharType="begin"/>
        </w:r>
        <w:r>
          <w:instrText xml:space="preserve"> PAGEREF _Toc7507 \h </w:instrText>
        </w:r>
        <w:r>
          <w:fldChar w:fldCharType="separate"/>
        </w:r>
        <w:r>
          <w:t>64</w:t>
        </w:r>
        <w:r>
          <w:fldChar w:fldCharType="end"/>
        </w:r>
      </w:hyperlink>
    </w:p>
    <w:p>
      <w:pPr>
        <w:pStyle w:val="TOC2"/>
        <w:tabs>
          <w:tab w:val="right" w:leader="dot" w:pos="8306"/>
        </w:tabs>
      </w:pPr>
      <w:hyperlink w:anchor="_Toc3366" w:history="1">
        <w:r>
          <w:rPr>
            <w:rFonts w:ascii="仿宋" w:eastAsia="仿宋" w:hAnsi="仿宋" w:cs="仿宋" w:hint="eastAsia"/>
            <w:lang w:eastAsia="zh-CN"/>
          </w:rPr>
          <w:t>(三)、质量管理体系文件</w:t>
        </w:r>
        <w:r>
          <w:tab/>
        </w:r>
        <w:r>
          <w:fldChar w:fldCharType="begin"/>
        </w:r>
        <w:r>
          <w:instrText xml:space="preserve"> PAGEREF _Toc3366 \h </w:instrText>
        </w:r>
        <w:r>
          <w:fldChar w:fldCharType="separate"/>
        </w:r>
        <w:r>
          <w:t>66</w:t>
        </w:r>
        <w:r>
          <w:fldChar w:fldCharType="end"/>
        </w:r>
      </w:hyperlink>
    </w:p>
    <w:p>
      <w:pPr>
        <w:pStyle w:val="TOC2"/>
        <w:tabs>
          <w:tab w:val="right" w:leader="dot" w:pos="8306"/>
        </w:tabs>
      </w:pPr>
      <w:hyperlink w:anchor="_Toc29078" w:history="1">
        <w:r>
          <w:rPr>
            <w:rFonts w:ascii="仿宋" w:eastAsia="仿宋" w:hAnsi="仿宋" w:cs="仿宋" w:hint="eastAsia"/>
            <w:lang w:eastAsia="zh-CN"/>
          </w:rPr>
          <w:t>(四)、质量培训与教育</w:t>
        </w:r>
        <w:r>
          <w:tab/>
        </w:r>
        <w:r>
          <w:fldChar w:fldCharType="begin"/>
        </w:r>
        <w:r>
          <w:instrText xml:space="preserve"> PAGEREF _Toc29078 \h </w:instrText>
        </w:r>
        <w:r>
          <w:fldChar w:fldCharType="separate"/>
        </w:r>
        <w:r>
          <w:t>68</w:t>
        </w:r>
        <w:r>
          <w:fldChar w:fldCharType="end"/>
        </w:r>
      </w:hyperlink>
    </w:p>
    <w:p>
      <w:pPr>
        <w:pStyle w:val="TOC2"/>
        <w:tabs>
          <w:tab w:val="right" w:leader="dot" w:pos="8306"/>
        </w:tabs>
      </w:pPr>
      <w:hyperlink w:anchor="_Toc27962" w:history="1">
        <w:r>
          <w:rPr>
            <w:rFonts w:ascii="仿宋" w:eastAsia="仿宋" w:hAnsi="仿宋" w:cs="仿宋" w:hint="eastAsia"/>
            <w:lang w:eastAsia="zh-CN"/>
          </w:rPr>
          <w:t>(五)、质量审核与评价</w:t>
        </w:r>
        <w:r>
          <w:tab/>
        </w:r>
        <w:r>
          <w:fldChar w:fldCharType="begin"/>
        </w:r>
        <w:r>
          <w:instrText xml:space="preserve"> PAGEREF _Toc27962 \h </w:instrText>
        </w:r>
        <w:r>
          <w:fldChar w:fldCharType="separate"/>
        </w:r>
        <w:r>
          <w:t>69</w:t>
        </w:r>
        <w:r>
          <w:fldChar w:fldCharType="end"/>
        </w:r>
      </w:hyperlink>
    </w:p>
    <w:p>
      <w:pPr>
        <w:pStyle w:val="TOC2"/>
        <w:tabs>
          <w:tab w:val="right" w:leader="dot" w:pos="8306"/>
        </w:tabs>
      </w:pPr>
      <w:hyperlink w:anchor="_Toc29026" w:history="1">
        <w:r>
          <w:rPr>
            <w:rFonts w:ascii="仿宋" w:eastAsia="仿宋" w:hAnsi="仿宋" w:cs="仿宋" w:hint="eastAsia"/>
            <w:lang w:eastAsia="zh-CN"/>
          </w:rPr>
          <w:t>(六)、不符合与纠正措施</w:t>
        </w:r>
        <w:r>
          <w:tab/>
        </w:r>
        <w:r>
          <w:fldChar w:fldCharType="begin"/>
        </w:r>
        <w:r>
          <w:instrText xml:space="preserve"> PAGEREF _Toc29026 \h </w:instrText>
        </w:r>
        <w:r>
          <w:fldChar w:fldCharType="separate"/>
        </w:r>
        <w:r>
          <w:t>70</w:t>
        </w:r>
        <w:r>
          <w:fldChar w:fldCharType="end"/>
        </w:r>
      </w:hyperlink>
    </w:p>
    <w:p>
      <w:pPr>
        <w:pStyle w:val="TOC1"/>
        <w:tabs>
          <w:tab w:val="right" w:leader="dot" w:pos="8306"/>
        </w:tabs>
      </w:pPr>
      <w:hyperlink w:anchor="_Toc27100" w:history="1">
        <w:r>
          <w:rPr>
            <w:rFonts w:ascii="仿宋" w:eastAsia="仿宋" w:hAnsi="仿宋" w:cs="仿宋" w:hint="eastAsia"/>
            <w:lang w:eastAsia="zh-CN"/>
          </w:rPr>
          <w:t>十五、光滤波器和隔离器项目实施时间节点</w:t>
        </w:r>
        <w:r>
          <w:tab/>
        </w:r>
        <w:r>
          <w:fldChar w:fldCharType="begin"/>
        </w:r>
        <w:r>
          <w:instrText xml:space="preserve"> PAGEREF _Toc27100 \h </w:instrText>
        </w:r>
        <w:r>
          <w:fldChar w:fldCharType="separate"/>
        </w:r>
        <w:r>
          <w:t>72</w:t>
        </w:r>
        <w:r>
          <w:fldChar w:fldCharType="end"/>
        </w:r>
      </w:hyperlink>
    </w:p>
    <w:p>
      <w:pPr>
        <w:pStyle w:val="TOC2"/>
        <w:tabs>
          <w:tab w:val="right" w:leader="dot" w:pos="8306"/>
        </w:tabs>
      </w:pPr>
      <w:hyperlink w:anchor="_Toc29450" w:history="1">
        <w:r>
          <w:rPr>
            <w:rFonts w:ascii="仿宋" w:eastAsia="仿宋" w:hAnsi="仿宋" w:cs="仿宋" w:hint="eastAsia"/>
            <w:lang w:eastAsia="zh-CN"/>
          </w:rPr>
          <w:t>(一)、光滤波器和隔离器项目启动阶段时间节点</w:t>
        </w:r>
        <w:r>
          <w:tab/>
        </w:r>
        <w:r>
          <w:fldChar w:fldCharType="begin"/>
        </w:r>
        <w:r>
          <w:instrText xml:space="preserve"> PAGEREF _Toc29450 \h </w:instrText>
        </w:r>
        <w:r>
          <w:fldChar w:fldCharType="separate"/>
        </w:r>
        <w:r>
          <w:t>72</w:t>
        </w:r>
        <w:r>
          <w:fldChar w:fldCharType="end"/>
        </w:r>
      </w:hyperlink>
    </w:p>
    <w:p>
      <w:pPr>
        <w:pStyle w:val="TOC2"/>
        <w:tabs>
          <w:tab w:val="right" w:leader="dot" w:pos="8306"/>
        </w:tabs>
      </w:pPr>
      <w:hyperlink w:anchor="_Toc15198" w:history="1">
        <w:r>
          <w:rPr>
            <w:rFonts w:ascii="仿宋" w:eastAsia="仿宋" w:hAnsi="仿宋" w:cs="仿宋" w:hint="eastAsia"/>
            <w:lang w:eastAsia="zh-CN"/>
          </w:rPr>
          <w:t>(二)、光滤波器和隔离器项目执行阶段时间节点</w:t>
        </w:r>
        <w:r>
          <w:tab/>
        </w:r>
        <w:r>
          <w:fldChar w:fldCharType="begin"/>
        </w:r>
        <w:r>
          <w:instrText xml:space="preserve"> PAGEREF _Toc15198 \h </w:instrText>
        </w:r>
        <w:r>
          <w:fldChar w:fldCharType="separate"/>
        </w:r>
        <w:r>
          <w:t>73</w:t>
        </w:r>
        <w:r>
          <w:fldChar w:fldCharType="end"/>
        </w:r>
      </w:hyperlink>
    </w:p>
    <w:p>
      <w:pPr>
        <w:pStyle w:val="TOC2"/>
        <w:tabs>
          <w:tab w:val="right" w:leader="dot" w:pos="8306"/>
        </w:tabs>
      </w:pPr>
      <w:hyperlink w:anchor="_Toc17334" w:history="1">
        <w:r>
          <w:rPr>
            <w:rFonts w:ascii="仿宋" w:eastAsia="仿宋" w:hAnsi="仿宋" w:cs="仿宋" w:hint="eastAsia"/>
            <w:lang w:eastAsia="zh-CN"/>
          </w:rPr>
          <w:t>(三)、光滤波器和隔离器项目完成阶段时间节点</w:t>
        </w:r>
        <w:r>
          <w:tab/>
        </w:r>
        <w:r>
          <w:fldChar w:fldCharType="begin"/>
        </w:r>
        <w:r>
          <w:instrText xml:space="preserve"> PAGEREF _Toc17334 \h </w:instrText>
        </w:r>
        <w:r>
          <w:fldChar w:fldCharType="separate"/>
        </w:r>
        <w:r>
          <w:t>74</w:t>
        </w:r>
        <w:r>
          <w:fldChar w:fldCharType="end"/>
        </w:r>
      </w:hyperlink>
    </w:p>
    <w:p>
      <w:pPr>
        <w:pStyle w:val="TOC1"/>
        <w:tabs>
          <w:tab w:val="right" w:leader="dot" w:pos="8306"/>
        </w:tabs>
      </w:pPr>
      <w:hyperlink w:anchor="_Toc8162" w:history="1">
        <w:r>
          <w:rPr>
            <w:rFonts w:ascii="仿宋" w:eastAsia="仿宋" w:hAnsi="仿宋" w:cs="仿宋" w:hint="eastAsia"/>
            <w:lang w:eastAsia="zh-CN"/>
          </w:rPr>
          <w:t>十六、光滤波器和隔离器项目变更管理</w:t>
        </w:r>
        <w:r>
          <w:tab/>
        </w:r>
        <w:r>
          <w:fldChar w:fldCharType="begin"/>
        </w:r>
        <w:r>
          <w:instrText xml:space="preserve"> PAGEREF _Toc8162 \h </w:instrText>
        </w:r>
        <w:r>
          <w:fldChar w:fldCharType="separate"/>
        </w:r>
        <w:r>
          <w:t>75</w:t>
        </w:r>
        <w:r>
          <w:fldChar w:fldCharType="end"/>
        </w:r>
      </w:hyperlink>
    </w:p>
    <w:p>
      <w:pPr>
        <w:pStyle w:val="TOC2"/>
        <w:tabs>
          <w:tab w:val="right" w:leader="dot" w:pos="8306"/>
        </w:tabs>
      </w:pPr>
      <w:hyperlink w:anchor="_Toc8248" w:history="1">
        <w:r>
          <w:rPr>
            <w:rFonts w:ascii="仿宋" w:eastAsia="仿宋" w:hAnsi="仿宋" w:cs="仿宋" w:hint="eastAsia"/>
            <w:lang w:eastAsia="zh-CN"/>
          </w:rPr>
          <w:t>(一)、变更申请与评估</w:t>
        </w:r>
        <w:r>
          <w:tab/>
        </w:r>
        <w:r>
          <w:fldChar w:fldCharType="begin"/>
        </w:r>
        <w:r>
          <w:instrText xml:space="preserve"> PAGEREF _Toc8248 \h </w:instrText>
        </w:r>
        <w:r>
          <w:fldChar w:fldCharType="separate"/>
        </w:r>
        <w:r>
          <w:t>75</w:t>
        </w:r>
        <w:r>
          <w:fldChar w:fldCharType="end"/>
        </w:r>
      </w:hyperlink>
    </w:p>
    <w:p>
      <w:pPr>
        <w:pStyle w:val="TOC2"/>
        <w:tabs>
          <w:tab w:val="right" w:leader="dot" w:pos="8306"/>
        </w:tabs>
      </w:pPr>
      <w:hyperlink w:anchor="_Toc17243" w:history="1">
        <w:r>
          <w:rPr>
            <w:rFonts w:ascii="仿宋" w:eastAsia="仿宋" w:hAnsi="仿宋" w:cs="仿宋" w:hint="eastAsia"/>
            <w:lang w:eastAsia="zh-CN"/>
          </w:rPr>
          <w:t>(二)、变更实施与控制</w:t>
        </w:r>
        <w:r>
          <w:tab/>
        </w:r>
        <w:r>
          <w:fldChar w:fldCharType="begin"/>
        </w:r>
        <w:r>
          <w:instrText xml:space="preserve"> PAGEREF _Toc17243 \h </w:instrText>
        </w:r>
        <w:r>
          <w:fldChar w:fldCharType="separate"/>
        </w:r>
        <w:r>
          <w:t>75</w:t>
        </w:r>
        <w:r>
          <w:fldChar w:fldCharType="end"/>
        </w:r>
      </w:hyperlink>
    </w:p>
    <w:p>
      <w:pPr>
        <w:pStyle w:val="TOC1"/>
        <w:tabs>
          <w:tab w:val="right" w:leader="dot" w:pos="8306"/>
        </w:tabs>
      </w:pPr>
      <w:hyperlink w:anchor="_Toc1393" w:history="1">
        <w:r>
          <w:rPr>
            <w:rFonts w:ascii="仿宋" w:eastAsia="仿宋" w:hAnsi="仿宋" w:cs="仿宋" w:hint="eastAsia"/>
            <w:lang w:eastAsia="zh-CN"/>
          </w:rPr>
          <w:t>十七、光滤波器和隔离器项目工程方案分析</w:t>
        </w:r>
        <w:r>
          <w:tab/>
        </w:r>
        <w:r>
          <w:fldChar w:fldCharType="begin"/>
        </w:r>
        <w:r>
          <w:instrText xml:space="preserve"> PAGEREF _Toc1393 \h </w:instrText>
        </w:r>
        <w:r>
          <w:fldChar w:fldCharType="separate"/>
        </w:r>
        <w:r>
          <w:t>76</w:t>
        </w:r>
        <w:r>
          <w:fldChar w:fldCharType="end"/>
        </w:r>
      </w:hyperlink>
    </w:p>
    <w:p>
      <w:pPr>
        <w:pStyle w:val="TOC2"/>
        <w:tabs>
          <w:tab w:val="right" w:leader="dot" w:pos="8306"/>
        </w:tabs>
      </w:pPr>
      <w:hyperlink w:anchor="_Toc13534" w:history="1">
        <w:r>
          <w:rPr>
            <w:rFonts w:ascii="仿宋" w:eastAsia="仿宋" w:hAnsi="仿宋" w:cs="仿宋" w:hint="eastAsia"/>
            <w:lang w:eastAsia="zh-CN"/>
          </w:rPr>
          <w:t>(一)、建筑工程设计原则</w:t>
        </w:r>
        <w:r>
          <w:tab/>
        </w:r>
        <w:r>
          <w:fldChar w:fldCharType="begin"/>
        </w:r>
        <w:r>
          <w:instrText xml:space="preserve"> PAGEREF _Toc13534 \h </w:instrText>
        </w:r>
        <w:r>
          <w:fldChar w:fldCharType="separate"/>
        </w:r>
        <w:r>
          <w:t>76</w:t>
        </w:r>
        <w:r>
          <w:fldChar w:fldCharType="end"/>
        </w:r>
      </w:hyperlink>
    </w:p>
    <w:p>
      <w:pPr>
        <w:pStyle w:val="TOC2"/>
        <w:tabs>
          <w:tab w:val="right" w:leader="dot" w:pos="8306"/>
        </w:tabs>
      </w:pPr>
      <w:hyperlink w:anchor="_Toc7418" w:history="1">
        <w:r>
          <w:rPr>
            <w:rFonts w:ascii="仿宋" w:eastAsia="仿宋" w:hAnsi="仿宋" w:cs="仿宋" w:hint="eastAsia"/>
            <w:lang w:eastAsia="zh-CN"/>
          </w:rPr>
          <w:t>(二)、土建工程建设指标</w:t>
        </w:r>
        <w:r>
          <w:tab/>
        </w:r>
        <w:r>
          <w:fldChar w:fldCharType="begin"/>
        </w:r>
        <w:r>
          <w:instrText xml:space="preserve"> PAGEREF _Toc7418 \h </w:instrText>
        </w:r>
        <w:r>
          <w:fldChar w:fldCharType="separate"/>
        </w:r>
        <w:r>
          <w:t>80</w:t>
        </w:r>
        <w:r>
          <w:fldChar w:fldCharType="end"/>
        </w:r>
      </w:hyperlink>
    </w:p>
    <w:p>
      <w:pPr>
        <w:pStyle w:val="TOC1"/>
        <w:tabs>
          <w:tab w:val="right" w:leader="dot" w:pos="8306"/>
        </w:tabs>
      </w:pPr>
      <w:hyperlink w:anchor="_Toc15151" w:history="1">
        <w:r>
          <w:rPr>
            <w:rFonts w:ascii="仿宋" w:eastAsia="仿宋" w:hAnsi="仿宋" w:cs="仿宋" w:hint="eastAsia"/>
            <w:lang w:eastAsia="zh-CN"/>
          </w:rPr>
          <w:t>十八、光滤波器和隔离器项目治理与监督</w:t>
        </w:r>
        <w:r>
          <w:tab/>
        </w:r>
        <w:r>
          <w:fldChar w:fldCharType="begin"/>
        </w:r>
        <w:r>
          <w:instrText xml:space="preserve"> PAGEREF _Toc15151 \h </w:instrText>
        </w:r>
        <w:r>
          <w:fldChar w:fldCharType="separate"/>
        </w:r>
        <w:r>
          <w:t>81</w:t>
        </w:r>
        <w:r>
          <w:fldChar w:fldCharType="end"/>
        </w:r>
      </w:hyperlink>
    </w:p>
    <w:p>
      <w:pPr>
        <w:pStyle w:val="TOC2"/>
        <w:tabs>
          <w:tab w:val="right" w:leader="dot" w:pos="8306"/>
        </w:tabs>
      </w:pPr>
      <w:hyperlink w:anchor="_Toc28648" w:history="1">
        <w:r>
          <w:rPr>
            <w:rFonts w:ascii="仿宋" w:eastAsia="仿宋" w:hAnsi="仿宋" w:cs="仿宋" w:hint="eastAsia"/>
            <w:lang w:eastAsia="zh-CN"/>
          </w:rPr>
          <w:t>(一)、光滤波器和隔离器项目治理结构</w:t>
        </w:r>
        <w:r>
          <w:tab/>
        </w:r>
        <w:r>
          <w:fldChar w:fldCharType="begin"/>
        </w:r>
        <w:r>
          <w:instrText xml:space="preserve"> PAGEREF _Toc28648 \h </w:instrText>
        </w:r>
        <w:r>
          <w:fldChar w:fldCharType="separate"/>
        </w:r>
        <w:r>
          <w:t>81</w:t>
        </w:r>
        <w:r>
          <w:fldChar w:fldCharType="end"/>
        </w:r>
      </w:hyperlink>
    </w:p>
    <w:p>
      <w:pPr>
        <w:pStyle w:val="TOC2"/>
        <w:tabs>
          <w:tab w:val="right" w:leader="dot" w:pos="8306"/>
        </w:tabs>
      </w:pPr>
      <w:hyperlink w:anchor="_Toc10980" w:history="1">
        <w:r>
          <w:rPr>
            <w:rFonts w:ascii="仿宋" w:eastAsia="仿宋" w:hAnsi="仿宋" w:cs="仿宋" w:hint="eastAsia"/>
            <w:lang w:eastAsia="zh-CN"/>
          </w:rPr>
          <w:t>(二)、监督与审计</w:t>
        </w:r>
        <w:r>
          <w:tab/>
        </w:r>
        <w:r>
          <w:fldChar w:fldCharType="begin"/>
        </w:r>
        <w:r>
          <w:instrText xml:space="preserve"> PAGEREF _Toc10980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65"/>
      <w:r>
        <w:rPr>
          <w:rFonts w:ascii="仿宋" w:eastAsia="仿宋" w:hAnsi="仿宋" w:cs="仿宋" w:hint="eastAsia"/>
          <w:sz w:val="28"/>
          <w:lang w:eastAsia="zh-CN"/>
        </w:rPr>
        <w:t>一、光滤波器和隔离器项目文档管理</w:t>
      </w:r>
      <w:bookmarkEnd w:id="2"/>
    </w:p>
    <w:p>
      <w:pPr>
        <w:pStyle w:val="Heading2"/>
        <w:rPr>
          <w:rFonts w:ascii="仿宋" w:eastAsia="仿宋" w:hAnsi="仿宋" w:cs="仿宋" w:hint="eastAsia"/>
          <w:lang w:eastAsia="zh-CN"/>
        </w:rPr>
      </w:pPr>
      <w:bookmarkStart w:id="3" w:name="_Toc152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光滤波器和隔离器项目高度重视文档的质量和准确性，以支持光滤波器和隔离器项目的各项活动和决策。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文档的编制始于光滤波器和隔离器项目计划的初期，我们制定了详细的文档编制计划，明确了每个文档的内容、格式和编写责任人。在光滤波器和隔离器项目启动阶段，我们首先编制了光滤波器和隔离器项目章程，明确定义了光滤波器和隔离器项目的目标、范围、风险等关键要素。随后，光滤波器和隔离器项目团队根据计划陆续编制了需求文档、设计文档、测试文档等各类文档，确保光滤波器和隔离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滤波器和隔离器项目管理中的重要环节，旨在确保光滤波器和隔离器项目文档符合质量标准和光滤波器和隔离器项目需求。在光滤波器和隔离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滤波器和隔离器项目相关利益方和专业领域的专家对文档进行独立审查。这有助于获取更全面、客观的反馈，确保光滤波器和隔离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在文档编制与审查方面建立了严格的管理机制，通过规范的流程和多维度的审查，确保光滤波器和隔离器项目文档的质量、准确性和可靠性，为光滤波器和隔离器项目的顺利推进提供了有力支持。</w:t>
      </w:r>
    </w:p>
    <w:p>
      <w:pPr>
        <w:pStyle w:val="Heading2"/>
        <w:ind w:firstLine="560" w:firstLineChars="200"/>
        <w:rPr>
          <w:rFonts w:ascii="仿宋" w:eastAsia="仿宋" w:hAnsi="仿宋" w:cs="仿宋" w:hint="eastAsia"/>
          <w:sz w:val="28"/>
          <w:lang w:eastAsia="zh-CN"/>
        </w:rPr>
      </w:pPr>
      <w:bookmarkStart w:id="4" w:name="_Toc219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我们通过多渠道发布文档，包括电子邮件、光滤波器和隔离器项目管理平台、内部网站等，以满足不同团队成员的偏好和需求。多渠道发布确保了信息的全面覆盖。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我们采用了精细的权限控制，确保只有授权人员可以访问敏感信息。这种安全措施保护了光滤波器和隔离器项目文档的机密性，防止了未经授权的信息泄露。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4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滤波器和隔离器项目生命周期中一个至关重要的环节，直接关系到光滤波器和隔离器项目信息的长期保存和历史记录的完整性。在光滤波器和隔离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4"/>
      <w:r>
        <w:rPr>
          <w:rFonts w:ascii="仿宋" w:eastAsia="仿宋" w:hAnsi="仿宋" w:cs="仿宋" w:hint="eastAsia"/>
          <w:sz w:val="28"/>
          <w:lang w:eastAsia="zh-CN"/>
        </w:rPr>
        <w:t>二、光滤波器和隔离器项目可持续发展</w:t>
      </w:r>
      <w:bookmarkEnd w:id="6"/>
    </w:p>
    <w:p>
      <w:pPr>
        <w:pStyle w:val="Heading2"/>
        <w:rPr>
          <w:rFonts w:ascii="仿宋" w:eastAsia="仿宋" w:hAnsi="仿宋" w:cs="仿宋" w:hint="eastAsia"/>
          <w:lang w:eastAsia="zh-CN"/>
        </w:rPr>
      </w:pPr>
      <w:bookmarkStart w:id="7" w:name="_Toc2304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光滤波器和隔离器项目团队着眼于未来，明确了可持续发展的战略方向。制定的具体可持续发展目标包括降低资源使用、采用环保技术、最大化社会效益等。这一步骤不仅有助于光滤波器和隔离器项目在环保和社会责任方面达到最高标准，也为未来提供了明确的指引，确保光滤波器和隔离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可持续实践的融入光滤波器和隔离器项目管理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滤波器和隔离器项目管理周期。从光滤波器和隔离器项目规划开始，光滤波器和隔离器项目团队就考虑了环境和社会的因素。在执行阶段，光滤波器和隔离器项目团队积极推动绿色技术的应用，优化资源利用。此外，关注员工的社会责任，通过培训和沟通活动提高员工对可持续发展的认知，使他们能够在日常工作中践行可持续实践。这些举措不仅为光滤波器和隔离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47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滤波器和隔离器项目的可持续发展理念，我们深信环保与社会责任是光滤波器和隔离器项目成功的关键支柱。在光滤波器和隔离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团队通过引入先进的环保技术、建立高效的废物处理系统以及推动能源节约措施，积极履行环保责任。定期的环保监测和评估确保光滤波器和隔离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不仅致力于自身可持续发展，还注重对社会的回馈。通过支持社区光滤波器和隔离器项目、参与慈善事业、提供培训机会等方式，光滤波器和隔离器项目积极履行社会责任。与当地社区建立积极互动，关注员工的工作与生活平衡，以及员工的身心健康，是光滤波器和隔离器项目在社会责任层面的关键举措。这样的实践不仅增强了光滤波器和隔离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9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548"/>
      <w:r>
        <w:rPr>
          <w:rFonts w:ascii="仿宋" w:eastAsia="仿宋" w:hAnsi="仿宋" w:cs="仿宋" w:hint="eastAsia"/>
          <w:lang w:eastAsia="zh-CN"/>
        </w:rPr>
        <w:t>(一)、光滤波器和隔离器行业分析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行业一直以来都是市场的关注焦点。行业内的发展趋势、竞争态势以及潜在机会都对光滤波器和隔离器项目的推进产生深远的影响。通过深入研究行业的整体概貌，我们将更好地理解行业的核心特征，为光滤波器和隔离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行业，技术一直是推动创新和发展的关键因素。我们将对当前技术趋势进行详尽分析，包括但不限于人工智能、大数据应用、先进制造技术等。这有助于光滤波器和隔离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滤波器和隔离器项目成功的基础。我们将对主要竞争对手进行深入研究，包括其市场份额、产品特点、市场定位等。通过全面了解竞争对手的优势和劣势，光滤波器和隔离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846"/>
      <w:r>
        <w:rPr>
          <w:rFonts w:ascii="仿宋" w:eastAsia="仿宋" w:hAnsi="仿宋" w:cs="仿宋" w:hint="eastAsia"/>
          <w:sz w:val="28"/>
          <w:lang w:eastAsia="zh-CN"/>
        </w:rPr>
        <w:t>(二)、光滤波器和隔离器市场分析预测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滤波器和隔离器市场未来的增长趋势。这包括市场的整体规模、各细分领域的发展趋势等。光滤波器和隔离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滤波器和隔离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滤波器和隔离器项目实施过程中需要充分考虑的因素。我们将对市场风险进行全面评估，包括但不限于政策法规风险、市场竞争风险、技术变革风险等。通过对潜在风险的深入分析，光滤波器和隔离器项目可以制定相应的风险缓解策略，降低不确定性对光滤波器和隔离器项目的影响。</w:t>
      </w:r>
    </w:p>
    <w:p>
      <w:pPr>
        <w:pStyle w:val="Heading1"/>
        <w:ind w:firstLine="560" w:firstLineChars="200"/>
        <w:rPr>
          <w:rFonts w:ascii="仿宋" w:eastAsia="仿宋" w:hAnsi="仿宋" w:cs="仿宋" w:hint="eastAsia"/>
          <w:sz w:val="28"/>
          <w:lang w:eastAsia="zh-CN"/>
        </w:rPr>
      </w:pPr>
      <w:bookmarkStart w:id="12" w:name="_Toc7890"/>
      <w:r>
        <w:rPr>
          <w:rFonts w:ascii="仿宋" w:eastAsia="仿宋" w:hAnsi="仿宋" w:cs="仿宋" w:hint="eastAsia"/>
          <w:sz w:val="28"/>
          <w:lang w:eastAsia="zh-CN"/>
        </w:rPr>
        <w:t>四、光滤波器和隔离器项目建设单位说明</w:t>
      </w:r>
      <w:bookmarkEnd w:id="12"/>
    </w:p>
    <w:p>
      <w:pPr>
        <w:pStyle w:val="Heading2"/>
        <w:rPr>
          <w:rFonts w:ascii="仿宋" w:eastAsia="仿宋" w:hAnsi="仿宋" w:cs="仿宋" w:hint="eastAsia"/>
          <w:lang w:eastAsia="zh-CN"/>
        </w:rPr>
      </w:pPr>
      <w:bookmarkStart w:id="13" w:name="_Toc2907"/>
      <w:r>
        <w:rPr>
          <w:rFonts w:ascii="仿宋" w:eastAsia="仿宋" w:hAnsi="仿宋" w:cs="仿宋" w:hint="eastAsia"/>
          <w:lang w:eastAsia="zh-CN"/>
        </w:rPr>
        <w:t>(一)、光滤波器和隔离器项目承办单位基本情况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06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滤波器和隔离器项目承办单位的XXXX，我们着眼于实现可持续的经济效益。通过技术创新和解决方案的提供，公司预计在光滤波器和隔离器项目执行期间将获得可观的收入增长。这一收入来源主要包括光滤波器和隔离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同时，我们注重成本控制和效率提升，以确保光滤波器和隔离器项目的可持续盈利。透过精细的管理和资源优化，公司期望实现光滤波器和隔离器项目利润最大化。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滤波器和隔离器项目实施进行全面的投资评估，包括光滤波器和隔离器项目启动阶段的资金投入和后续运营成本。通过对光滤波器和隔离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滤波器和隔离器项目实施过程中具备足够的资金流动性，公司将进行详尽的现金流分析。这包括资金需求的合理预测、光滤波器和隔离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96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416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技术管理特点体现在其创新导向。通过引入最先进的技术趋势和解决方案，光滤波器和隔离器项目致力于提升科技含量、提高质量和效率水平。这意味着我们将采用最新的工具和方法，确保光滤波器和隔离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滤波器和隔离器项目技术管理的显著特征。通过整合不同领域的技术资源，我们实现了跨学科的协同工作。这有助于优化技术架构，提高整体效能。此外，整合性策略还促进了不同技术团队之间的紧密沟通和高效合作，确保光滤波器和隔离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滤波器和隔离器项目所采用的技术。通过不断优化技术方案，光滤波器和隔离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滤波器和隔离器项目团队将在光滤波器和隔离器项目初期识别可能的技术风险，并采取相应的预防和应对措施。通过建立健全的风险评估机制，光滤波器和隔离器项目能够在实施过程中及时发现并解决潜在的技术问题，保障光滤波器和隔离器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光滤波器和隔离器项目中，技术将成为光滤波器和隔离器项目成功的有力支持。这一深度剖析揭示了技术管理在光滤波器和隔离器项目实施中的关键作用，为光滤波器和隔离器项目的技术基础奠定了坚实的基础。</w:t>
      </w:r>
    </w:p>
    <w:p>
      <w:pPr>
        <w:pStyle w:val="Heading2"/>
        <w:ind w:firstLine="560" w:firstLineChars="200"/>
        <w:rPr>
          <w:rFonts w:ascii="仿宋" w:eastAsia="仿宋" w:hAnsi="仿宋" w:cs="仿宋" w:hint="eastAsia"/>
          <w:sz w:val="28"/>
          <w:lang w:eastAsia="zh-CN"/>
        </w:rPr>
      </w:pPr>
      <w:bookmarkStart w:id="17" w:name="_Toc20361"/>
      <w:r>
        <w:rPr>
          <w:rFonts w:ascii="仿宋" w:eastAsia="仿宋" w:hAnsi="仿宋" w:cs="仿宋" w:hint="eastAsia"/>
          <w:sz w:val="28"/>
          <w:lang w:eastAsia="zh-CN"/>
        </w:rPr>
        <w:t>(二)、光滤波器和隔离器项目工艺技术设计方案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滤波器和隔离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滤波器和隔离器项目将严格按照相关行业规范要求进行组织。通过有效控制产品质量，光滤波器和隔离器项目将致力于为顾客提供优质的光滤波器和隔离器项目产品和良好的服务。这体现了光滤波器和隔离器项目对于生产活动合规性和质量标准的高度重视，为光滤波器和隔离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滤波器和隔离器项目注重生态效益和清洁生产原则。光滤波器和隔离器项目建设将紧密结合地方特色经济发展，与社会经济发展规划和区域环境保护规划方案相协调一致。通过与当地区域自然生态系统的结合，光滤波器和隔离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滤波器和隔离器项目产品具有多样化的客户需求和个性化的特点。因此，光滤波器和隔离器项目产品规格品种多样，且单批生产数量较小。为满足这一特点，光滤波器和隔离器项目承办单位将建设先进的柔性制造生产线。通过广泛应用柔性制造技术，光滤波器和隔离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滤波器和隔离器项目采用的技术具有较高的技术含量和自动化水平，处于国内先进水平。这一技术选用不仅体现了对生产效率、质量和环境友好性的高标准要求，同时为光滤波器和隔离器项目的可持续发展奠定了坚实的基础。</w:t>
      </w:r>
    </w:p>
    <w:p>
      <w:pPr>
        <w:pStyle w:val="Heading2"/>
        <w:ind w:firstLine="560" w:firstLineChars="200"/>
        <w:rPr>
          <w:rFonts w:ascii="仿宋" w:eastAsia="仿宋" w:hAnsi="仿宋" w:cs="仿宋" w:hint="eastAsia"/>
          <w:sz w:val="28"/>
          <w:lang w:eastAsia="zh-CN"/>
        </w:rPr>
      </w:pPr>
      <w:bookmarkStart w:id="18" w:name="_Toc2398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为确保光滤波器和隔离器项目的高效生产和技术实施，我们制定了一套精心设计的设备选型方案，以满足光滤波器和隔离器项目生产、质量和环保的要求。该方案的主要特点如下：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滤波器和隔离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针对光滤波器和隔离器项目产品的多样性和小批量生产的特点，我们将建设柔性制造生产线。通过在设备选型中考虑柔性制造技术，可以灵活应对不同产品规格和生产需求，实现生产线的高度灵活性和适应性。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636"/>
      <w:r>
        <w:rPr>
          <w:rFonts w:ascii="仿宋" w:eastAsia="仿宋" w:hAnsi="仿宋" w:cs="仿宋" w:hint="eastAsia"/>
          <w:sz w:val="28"/>
          <w:lang w:eastAsia="zh-CN"/>
        </w:rPr>
        <w:t>六、光滤波器和隔离器项目选址可行性分析</w:t>
      </w:r>
      <w:bookmarkEnd w:id="19"/>
    </w:p>
    <w:p>
      <w:pPr>
        <w:pStyle w:val="Heading2"/>
        <w:rPr>
          <w:rFonts w:ascii="仿宋" w:eastAsia="仿宋" w:hAnsi="仿宋" w:cs="仿宋" w:hint="eastAsia"/>
          <w:lang w:eastAsia="zh-CN"/>
        </w:rPr>
      </w:pPr>
      <w:bookmarkStart w:id="20" w:name="_Toc2675"/>
      <w:r>
        <w:rPr>
          <w:rFonts w:ascii="仿宋" w:eastAsia="仿宋" w:hAnsi="仿宋" w:cs="仿宋" w:hint="eastAsia"/>
          <w:lang w:eastAsia="zh-CN"/>
        </w:rPr>
        <w:t>(一)、光滤波器和隔离器项目选址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该光滤波器和隔离器项目选址位于XX省XX市XX区XXX街道</w:t>
      </w:r>
    </w:p>
    <w:p>
      <w:pPr>
        <w:pStyle w:val="Heading2"/>
        <w:ind w:firstLine="560" w:firstLineChars="200"/>
        <w:rPr>
          <w:rFonts w:ascii="仿宋" w:eastAsia="仿宋" w:hAnsi="仿宋" w:cs="仿宋" w:hint="eastAsia"/>
          <w:sz w:val="28"/>
          <w:lang w:eastAsia="zh-CN"/>
        </w:rPr>
      </w:pPr>
      <w:bookmarkStart w:id="21" w:name="_Toc898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滤波器和隔离器项目的征地面积将根据光滤波器和隔离器项目的实际规模和需求进行精确规划。具体面积XXX平方米，旨在确保光滤波器和隔离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净用地面积是在征地面积基础上去除不可利用面积后的实际可开发用地。具体面积XXX平方米，考虑到环保、交通、安全等多方面因素，以确保光滤波器和隔离器项目在整体利用效率上达到最优。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光滤波器和隔离器项目计划建设的建筑总规模具体面积XXX平方米。这一规模的确定综合考虑了光滤波器和隔离器项目的性质、规模，以及城市规划的相关要求，确保建筑布局与周边环境协调一致。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绿地率是光滤波器和隔离器项目用地中被规划为绿地的比例。具体面积XXX平方米，旨在通过合理规划绿地，改善光滤波器和隔离器项目周边环境，提升居民生活质量，并符合城市整体绿化规划。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容积率是用地上可以建设的建筑总体积与用地面积之比。具体面积XXX，通过合理的容积率规划，确保光滤波器和隔离器项目建筑规模与周边环境和谐共生。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滤波器和隔离器项目选址与当地城市规划相一致，具体面积XXX平方米。通过与城市规划部门深入沟通，确保光滤波器和隔离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https://d.book118.com/678134004005006036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30FCA"/>
    <w:rsid w:val="56D30F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3400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2024-02-06T11:52:00Z</dcterms:created>
  <dcterms:modified xsi:type="dcterms:W3CDTF">2024-02-06T11:52:30Z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CF00A4315C84425BB485BEB3610C3E4A_11</vt:lpwstr>
  </property>
  <property fmtid="{D5CDD505-2E9C-101B-9397-08002B2CF9AE}" pid="3" name="KSOProductBuildVer">
    <vt:lpwstr>2052-12.1.0.16250</vt:lpwstr>
  </property>
</Properties>
</file>