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e7e6e6">
    <v:background id="_x0000_s1025" w:themeColor="background2" o:bwmode="white" filled="t" fillcolor="#e7e6e6">
      <v:fill r:id="rId4" o:title="虚线网格" type="pattern"/>
    </v:background>
  </w:background>
  <w:body>
    <w:p w:rsidR="00AD2E26" w:rsidRPr="00C255AC" w:rsidP="00C255AC" w14:paraId="60A16E7D" w14:textId="73EEF7AC">
      <w:pPr>
        <w:pStyle w:val="Heading1"/>
        <w:spacing w:before="0" w:after="0"/>
        <w:jc w:val="center"/>
        <w:rPr>
          <w:rFonts w:ascii="宋体" w:eastAsia="宋体" w:hAnsi="宋体"/>
          <w:color w:val="7F7F7F" w:themeColor="text1" w:themeTint="80"/>
          <w:sz w:val="32"/>
          <w:szCs w:val="32"/>
        </w:rPr>
      </w:pPr>
      <w:r w:rsidRPr="00C255AC" w:rsidR="00F30C90">
        <w:rPr>
          <w:rFonts w:ascii="宋体" w:eastAsia="宋体" w:hAnsi="宋体"/>
          <w:color w:val="404040" w:themeColor="text1" w:themeTint="BF"/>
          <w:sz w:val="32"/>
          <w:szCs w:val="32"/>
        </w:rPr>
        <w:t>政治考试试卷(一)</w:t>
      </w:r>
    </w:p>
    <w:p w:rsidR="00513A70" w:rsidRPr="00C255AC" w:rsidP="00C255AC" w14:paraId="00477ACF" w14:textId="66142440">
      <w:pPr>
        <w:pStyle w:val="Heading2"/>
        <w:spacing w:before="0" w:after="0"/>
        <w:rPr>
          <w:rFonts w:ascii="宋体" w:eastAsia="宋体" w:hAnsi="宋体"/>
          <w:sz w:val="28"/>
          <w:szCs w:val="28"/>
        </w:rPr>
      </w:pPr>
      <w:r w:rsidRPr="00C255AC">
        <w:rPr>
          <w:rFonts w:ascii="宋体" w:eastAsia="宋体" w:hAnsi="宋体" w:hint="eastAsia"/>
          <w:sz w:val="28"/>
          <w:szCs w:val="28"/>
        </w:rPr>
        <w:t>一</w:t>
      </w:r>
      <w:r w:rsidRPr="00C255AC">
        <w:rPr>
          <w:rFonts w:ascii="宋体" w:eastAsia="宋体" w:hAnsi="宋体" w:hint="eastAsia"/>
          <w:sz w:val="28"/>
          <w:szCs w:val="28"/>
        </w:rPr>
        <w:t>、单项选择题</w:t>
      </w:r>
      <w:r w:rsidRPr="00C255AC">
        <w:rPr>
          <w:rFonts w:ascii="宋体" w:eastAsia="宋体" w:hAnsi="宋体" w:hint="eastAsia"/>
          <w:sz w:val="28"/>
          <w:szCs w:val="28"/>
        </w:rPr>
        <w:t>（每小题</w:t>
      </w:r>
      <w:r w:rsidRPr="00C255AC">
        <w:rPr>
          <w:rFonts w:ascii="宋体" w:eastAsia="宋体" w:hAnsi="宋体"/>
          <w:sz w:val="28"/>
          <w:szCs w:val="28"/>
        </w:rPr>
        <w:t xml:space="preserve">2 </w:t>
      </w:r>
      <w:r w:rsidRPr="00C255AC">
        <w:rPr>
          <w:rFonts w:ascii="宋体" w:eastAsia="宋体" w:hAnsi="宋体" w:hint="eastAsia"/>
          <w:sz w:val="28"/>
          <w:szCs w:val="28"/>
        </w:rPr>
        <w:t xml:space="preserve">分，共 </w:t>
      </w:r>
      <w:r w:rsidRPr="00C255AC">
        <w:rPr>
          <w:rFonts w:ascii="宋体" w:eastAsia="宋体" w:hAnsi="宋体"/>
          <w:sz w:val="28"/>
          <w:szCs w:val="28"/>
        </w:rPr>
        <w:t>100</w:t>
      </w:r>
      <w:r w:rsidRPr="00C255AC">
        <w:rPr>
          <w:rFonts w:ascii="宋体" w:eastAsia="宋体" w:hAnsi="宋体" w:hint="eastAsia"/>
          <w:sz w:val="28"/>
          <w:szCs w:val="28"/>
        </w:rPr>
        <w:t>分）</w:t>
      </w:r>
    </w:p>
    <w:p w:rsidR="00F41038" w:rsidP="00F41038" w14:paraId="0A2AA778" w14:textId="77777777">
      <w:pPr>
        <w:rPr>
          <w:rFonts w:ascii="宋体" w:eastAsia="宋体" w:hAnsi="宋体"/>
          <w:sz w:val="24"/>
        </w:rPr>
      </w:pPr>
      <w:r w:rsidRPr="00A22DC9">
        <w:rPr>
          <w:rFonts w:ascii="宋体" w:eastAsia="宋体" w:hAnsi="宋体"/>
          <w:sz w:val="24"/>
        </w:rPr>
        <w:t>1、马克思主义的理论品质</w:t>
      </w:r>
    </w:p>
    <w:p w:rsidR="00F41038" w:rsidRPr="007170A1" w:rsidP="004C0694" w14:paraId="6C9FA33B" w14:textId="77777777">
      <w:pPr>
        <w:rPr>
          <w:rFonts w:ascii="宋体" w:eastAsia="宋体" w:hAnsi="宋体"/>
          <w:sz w:val="24"/>
          <w:szCs w:val="24"/>
        </w:rPr>
      </w:pPr>
      <w:r w:rsidRPr="007170A1">
        <w:rPr>
          <w:rFonts w:ascii="宋体" w:eastAsia="宋体" w:hAnsi="宋体"/>
          <w:sz w:val="24"/>
          <w:szCs w:val="24"/>
        </w:rPr>
        <w:tab/>
        <w:t>A、解放思想</w:t>
      </w:r>
    </w:p>
    <w:p w:rsidR="00F41038" w:rsidRPr="007170A1" w:rsidP="004C0694" w14:paraId="4345F2D6" w14:textId="77777777">
      <w:pPr>
        <w:rPr>
          <w:rFonts w:ascii="宋体" w:eastAsia="宋体" w:hAnsi="宋体"/>
          <w:sz w:val="24"/>
          <w:szCs w:val="24"/>
        </w:rPr>
      </w:pPr>
      <w:r w:rsidRPr="007170A1">
        <w:rPr>
          <w:rFonts w:ascii="宋体" w:eastAsia="宋体" w:hAnsi="宋体"/>
          <w:sz w:val="24"/>
          <w:szCs w:val="24"/>
        </w:rPr>
        <w:tab/>
        <w:t>B、实事求是</w:t>
      </w:r>
    </w:p>
    <w:p w:rsidR="00F41038" w:rsidRPr="007170A1" w:rsidP="004C0694" w14:paraId="6D81E4DD" w14:textId="77777777">
      <w:pPr>
        <w:rPr>
          <w:rFonts w:ascii="宋体" w:eastAsia="宋体" w:hAnsi="宋体"/>
          <w:sz w:val="24"/>
          <w:szCs w:val="24"/>
        </w:rPr>
      </w:pPr>
      <w:r w:rsidRPr="007170A1">
        <w:rPr>
          <w:rFonts w:ascii="宋体" w:eastAsia="宋体" w:hAnsi="宋体"/>
          <w:sz w:val="24"/>
          <w:szCs w:val="24"/>
        </w:rPr>
        <w:tab/>
        <w:t>C、开拓创新</w:t>
      </w:r>
    </w:p>
    <w:p w:rsidR="00F41038" w:rsidRPr="007170A1" w:rsidP="004C0694" w14:paraId="2B35EC6B" w14:textId="77777777">
      <w:pPr>
        <w:rPr>
          <w:rFonts w:ascii="宋体" w:eastAsia="宋体" w:hAnsi="宋体"/>
          <w:sz w:val="24"/>
          <w:szCs w:val="24"/>
        </w:rPr>
      </w:pPr>
      <w:r w:rsidRPr="007170A1">
        <w:rPr>
          <w:rFonts w:ascii="宋体" w:eastAsia="宋体" w:hAnsi="宋体"/>
          <w:sz w:val="24"/>
          <w:szCs w:val="24"/>
        </w:rPr>
        <w:tab/>
        <w:t>D、与时俱进</w:t>
      </w:r>
    </w:p>
    <w:p w:rsidR="00F41038" w:rsidRPr="007170A1" w:rsidP="004C0694" w14:paraId="4EBBA1B5" w14:textId="77777777">
      <w:pPr>
        <w:rPr>
          <w:rFonts w:ascii="宋体" w:eastAsia="宋体" w:hAnsi="宋体"/>
          <w:sz w:val="24"/>
          <w:szCs w:val="24"/>
        </w:rPr>
      </w:pPr>
      <w:r w:rsidRPr="007170A1">
        <w:rPr>
          <w:rFonts w:ascii="宋体" w:eastAsia="宋体" w:hAnsi="宋体"/>
          <w:sz w:val="24"/>
          <w:szCs w:val="24"/>
        </w:rPr>
        <w:t>2、在新民主主义社会的经济构成中,具有半社会主义性质的经济成分是()。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A、国营经济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B、合作社经济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C、资本主义经济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D、个体经济</w:t>
      </w:r>
    </w:p>
    <w:p w:rsidR="00F41038" w:rsidRPr="007170A1" w:rsidP="004C0694" w14:textId="77777777">
      <w:pPr>
        <w:rPr>
          <w:rFonts w:ascii="宋体" w:eastAsia="宋体" w:hAnsi="宋体"/>
          <w:sz w:val="24"/>
          <w:szCs w:val="24"/>
        </w:rPr>
      </w:pPr>
      <w:r w:rsidRPr="007170A1">
        <w:rPr>
          <w:rFonts w:ascii="宋体" w:eastAsia="宋体" w:hAnsi="宋体"/>
          <w:sz w:val="24"/>
          <w:szCs w:val="24"/>
        </w:rPr>
        <w:t>3、我国社会主义基本制度确立的标志是（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A、新民主主义革命胜利</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B、新中国成立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C、社会主义改造基本完成</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D、第一个五年计划提前完成</w:t>
      </w:r>
    </w:p>
    <w:p w:rsidR="00F41038" w:rsidRPr="007170A1" w:rsidP="004C0694" w14:textId="77777777">
      <w:pPr>
        <w:rPr>
          <w:rFonts w:ascii="宋体" w:eastAsia="宋体" w:hAnsi="宋体"/>
          <w:sz w:val="24"/>
          <w:szCs w:val="24"/>
        </w:rPr>
      </w:pPr>
      <w:r w:rsidRPr="007170A1">
        <w:rPr>
          <w:rFonts w:ascii="宋体" w:eastAsia="宋体" w:hAnsi="宋体"/>
          <w:sz w:val="24"/>
          <w:szCs w:val="24"/>
        </w:rPr>
        <w:t>4、人类社会发展的根本动力是(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A、人们需要的不断增长</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B、科学技术的不断发展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C、阶级矛盾和阶级斗争的发展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D、社会矛盾运动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5、我国实行民族区域自治首次以法律形式正式载人的文献是(B)</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A、《中华苏维埃共和国宪法大纲》</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B、《陕甘宁边区施政纲领》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C、《论联合政府》</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D、《中国人民政治协商会议共同纲领》</w:t>
      </w:r>
    </w:p>
    <w:p w:rsidR="00F41038" w:rsidRPr="007170A1" w:rsidP="004C0694" w14:textId="77777777">
      <w:pPr>
        <w:rPr>
          <w:rFonts w:ascii="宋体" w:eastAsia="宋体" w:hAnsi="宋体"/>
          <w:sz w:val="24"/>
          <w:szCs w:val="24"/>
        </w:rPr>
      </w:pPr>
      <w:r w:rsidRPr="007170A1">
        <w:rPr>
          <w:rFonts w:ascii="宋体" w:eastAsia="宋体" w:hAnsi="宋体"/>
          <w:sz w:val="24"/>
          <w:szCs w:val="24"/>
        </w:rPr>
        <w:t>6、我国社会主义初级阶段的主要矛盾是（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A、经济基础和上层建筑的矛盾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B、人民群众日益增长的物质文化需要与落后的社会生产力之间的矛盾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C、社会主义和资本主义的矛盾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D、生产力和生产关系的矛盾</w:t>
      </w:r>
    </w:p>
    <w:p w:rsidR="00F41038" w:rsidRPr="007170A1" w:rsidP="004C0694" w14:textId="77777777">
      <w:pPr>
        <w:rPr>
          <w:rFonts w:ascii="宋体" w:eastAsia="宋体" w:hAnsi="宋体"/>
          <w:sz w:val="24"/>
          <w:szCs w:val="24"/>
        </w:rPr>
      </w:pPr>
      <w:r w:rsidRPr="007170A1">
        <w:rPr>
          <w:rFonts w:ascii="宋体" w:eastAsia="宋体" w:hAnsi="宋体"/>
          <w:sz w:val="24"/>
          <w:szCs w:val="24"/>
        </w:rPr>
        <w:t>7、在当代中国,社会主义意识形态的本质体现是(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A、以爱国主义为核心的民族精神</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B、中国特色社会主义共同理想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C、社会主义荣辱观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D、社会主义核心价值体系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8、世界观是（）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A、终极真理的理论体系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B、人们对整个世界的总体看法和根本观点</w:t>
      </w:r>
    </w:p>
    <w:p w:rsidR="00F41038" w:rsidRPr="007170A1" w:rsidP="004C0694" w14:textId="77777777">
      <w:pPr>
        <w:rPr>
          <w:rFonts w:ascii="宋体" w:eastAsia="宋体" w:hAnsi="宋体"/>
          <w:sz w:val="24"/>
          <w:szCs w:val="24"/>
        </w:rPr>
        <w:sectPr w:rsidSect="00B91F4B">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cols w:space="425"/>
          <w:docGrid w:type="lines" w:linePitch="312"/>
        </w:sectPr>
      </w:pPr>
      <w:r w:rsidRPr="007170A1">
        <w:rPr>
          <w:rFonts w:ascii="宋体" w:eastAsia="宋体" w:hAnsi="宋体"/>
          <w:sz w:val="24"/>
          <w:szCs w:val="24"/>
        </w:rPr>
        <w:tab/>
        <w:t>C、人们对社会的总体看法和根本观点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D、人们对自然界的总体看法和根本观点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9、中国共产党全面阐述社会主义初级阶段理论是在()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A、党的十一届三中全会邓小平讲话中</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B、党的十一届六中全会《关于建国以来党的若干历史问题的决议》中</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C、党的十二大报告中</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D、当的十三大报告中</w:t>
      </w:r>
    </w:p>
    <w:p w:rsidR="00F41038" w:rsidRPr="007170A1" w:rsidP="004C0694" w14:textId="77777777">
      <w:pPr>
        <w:rPr>
          <w:rFonts w:ascii="宋体" w:eastAsia="宋体" w:hAnsi="宋体"/>
          <w:sz w:val="24"/>
          <w:szCs w:val="24"/>
        </w:rPr>
      </w:pPr>
      <w:r w:rsidRPr="007170A1">
        <w:rPr>
          <w:rFonts w:ascii="宋体" w:eastAsia="宋体" w:hAnsi="宋体"/>
          <w:sz w:val="24"/>
          <w:szCs w:val="24"/>
        </w:rPr>
        <w:t>10、香港特别行政区基本法的修改权属于()。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A、香港特别行政区立法会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B、香港特别行政区行政会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C、全国人民代表大会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D、全国人民代表大会常务委员会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11、5月，国务院印发的《中国制造2025》提出了通过“三步走”实现制造强国的战略目标。其中第一步是到2025年（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A、迈入制造强国行列</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B、实现信息化与工业化的深度融合，成为制造业大国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C、我国制造业整体达到世界制造强国阵营中等水平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D、我国制造业大国地位更加巩固，综合实力进入世界制造强国前列</w:t>
      </w:r>
    </w:p>
    <w:p w:rsidR="00F41038" w:rsidRPr="007170A1" w:rsidP="004C0694" w14:textId="77777777">
      <w:pPr>
        <w:rPr>
          <w:rFonts w:ascii="宋体" w:eastAsia="宋体" w:hAnsi="宋体"/>
          <w:sz w:val="24"/>
          <w:szCs w:val="24"/>
        </w:rPr>
      </w:pPr>
      <w:r w:rsidRPr="007170A1">
        <w:rPr>
          <w:rFonts w:ascii="宋体" w:eastAsia="宋体" w:hAnsi="宋体"/>
          <w:sz w:val="24"/>
          <w:szCs w:val="24"/>
        </w:rPr>
        <w:t>12、新旧民主主义革命的根本区别是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A、革命原因不同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B、革命对象不同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C、革命动力不同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D、革命领导阶级不同</w:t>
      </w:r>
    </w:p>
    <w:p w:rsidR="00F41038" w:rsidRPr="007170A1" w:rsidP="004C0694" w14:textId="77777777">
      <w:pPr>
        <w:rPr>
          <w:rFonts w:ascii="宋体" w:eastAsia="宋体" w:hAnsi="宋体"/>
          <w:sz w:val="24"/>
          <w:szCs w:val="24"/>
        </w:rPr>
      </w:pPr>
      <w:r w:rsidRPr="007170A1">
        <w:rPr>
          <w:rFonts w:ascii="宋体" w:eastAsia="宋体" w:hAnsi="宋体"/>
          <w:sz w:val="24"/>
          <w:szCs w:val="24"/>
        </w:rPr>
        <w:t>13、共产主义的本质因素是(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A、实现生产资料公有制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B、人民生活富裕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C、实行按需分配</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D、人的自由而全面发展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14、7月，中共二大第一次明确提出了（）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A、反帝反封建的民主革命纲领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B、实现共产主义的最高纲领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C、新民主主义革命总路线</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D、土地革命总路线</w:t>
      </w:r>
    </w:p>
    <w:p w:rsidR="00F41038" w:rsidRPr="007170A1" w:rsidP="004C0694" w14:textId="77777777">
      <w:pPr>
        <w:rPr>
          <w:rFonts w:ascii="宋体" w:eastAsia="宋体" w:hAnsi="宋体"/>
          <w:sz w:val="24"/>
          <w:szCs w:val="24"/>
        </w:rPr>
      </w:pPr>
      <w:r w:rsidRPr="007170A1">
        <w:rPr>
          <w:rFonts w:ascii="宋体" w:eastAsia="宋体" w:hAnsi="宋体"/>
          <w:sz w:val="24"/>
          <w:szCs w:val="24"/>
        </w:rPr>
        <w:t>15、否定之否定规律揭示了事物的发展是（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A、绝对性与相对性的统一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B、有限性与无限性的统一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C、稳定性与变动性的统一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D、前进性与曲折性的统一</w:t>
      </w:r>
    </w:p>
    <w:p w:rsidR="00F41038" w:rsidRPr="007170A1" w:rsidP="004C0694" w14:textId="77777777">
      <w:pPr>
        <w:rPr>
          <w:rFonts w:ascii="宋体" w:eastAsia="宋体" w:hAnsi="宋体"/>
          <w:sz w:val="24"/>
          <w:szCs w:val="24"/>
        </w:rPr>
      </w:pPr>
      <w:r w:rsidRPr="007170A1">
        <w:rPr>
          <w:rFonts w:ascii="宋体" w:eastAsia="宋体" w:hAnsi="宋体"/>
          <w:sz w:val="24"/>
          <w:szCs w:val="24"/>
        </w:rPr>
        <w:t>16、洋务派最早从事的洋务事业是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A、兴办军用工业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B、兴办民用工业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C、派遣留学生</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D、创立新式学堂</w:t>
      </w:r>
    </w:p>
    <w:p w:rsidR="00F41038" w:rsidRPr="007170A1" w:rsidP="004C0694" w14:textId="77777777">
      <w:pPr>
        <w:rPr>
          <w:rFonts w:ascii="宋体" w:eastAsia="宋体" w:hAnsi="宋体"/>
          <w:sz w:val="24"/>
          <w:szCs w:val="24"/>
        </w:rPr>
        <w:sectPr w:rsidSect="00B91F4B">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
          <w:cols w:space="425"/>
          <w:titlePg w:val="0"/>
          <w:docGrid w:type="lines" w:linePitch="312"/>
        </w:sectPr>
      </w:pPr>
      <w:r w:rsidRPr="007170A1">
        <w:rPr>
          <w:rFonts w:ascii="宋体" w:eastAsia="宋体" w:hAnsi="宋体"/>
          <w:sz w:val="24"/>
          <w:szCs w:val="24"/>
        </w:rPr>
        <w:t>17、(2016年真题)我国社会主义改革是一场新的伟大革命,其性质是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A、社会主义制度的自我完善和发展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B、杜会主义根本制度的变革</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C、杜会主义公有制的巩固和发展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D、社会主义经济体制的建立和完善</w:t>
      </w:r>
    </w:p>
    <w:p w:rsidR="00F41038" w:rsidRPr="007170A1" w:rsidP="004C0694" w14:textId="77777777">
      <w:pPr>
        <w:rPr>
          <w:rFonts w:ascii="宋体" w:eastAsia="宋体" w:hAnsi="宋体"/>
          <w:sz w:val="24"/>
          <w:szCs w:val="24"/>
        </w:rPr>
      </w:pPr>
      <w:r w:rsidRPr="007170A1">
        <w:rPr>
          <w:rFonts w:ascii="宋体" w:eastAsia="宋体" w:hAnsi="宋体"/>
          <w:sz w:val="24"/>
          <w:szCs w:val="24"/>
        </w:rPr>
        <w:t>18、按劳分配的原则是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A、一切社会共有的原则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B、公有制社会共有的原则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C、社会主义初级阶段特有的原则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D、社会主义社会特有的原则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19、下下列各项中属于社会心理的是（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A、政治与法律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B、哲学与宗教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C、科学与艺术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D、风俗与习惯</w:t>
      </w:r>
    </w:p>
    <w:p w:rsidR="00F41038" w:rsidRPr="007170A1" w:rsidP="004C0694" w14:textId="77777777">
      <w:pPr>
        <w:rPr>
          <w:rFonts w:ascii="宋体" w:eastAsia="宋体" w:hAnsi="宋体"/>
          <w:sz w:val="24"/>
          <w:szCs w:val="24"/>
        </w:rPr>
      </w:pPr>
      <w:r w:rsidRPr="007170A1">
        <w:rPr>
          <w:rFonts w:ascii="宋体" w:eastAsia="宋体" w:hAnsi="宋体"/>
          <w:sz w:val="24"/>
          <w:szCs w:val="24"/>
        </w:rPr>
        <w:t>20、我国在少数民族聚居区实行（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A、民族自治制度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B、民族区域自治制度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C、民族团结制度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D、民族合作制度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21、，太平天国定都天京后颁布的纲领性文件是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A、《原道觉世训》</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B、《十款天条》</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C、《天朝田亩制度》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D、《资政新篇》</w:t>
      </w:r>
    </w:p>
    <w:p w:rsidR="00F41038" w:rsidRPr="007170A1" w:rsidP="004C0694" w14:textId="77777777">
      <w:pPr>
        <w:rPr>
          <w:rFonts w:ascii="宋体" w:eastAsia="宋体" w:hAnsi="宋体"/>
          <w:sz w:val="24"/>
          <w:szCs w:val="24"/>
        </w:rPr>
      </w:pPr>
      <w:r w:rsidRPr="007170A1">
        <w:rPr>
          <w:rFonts w:ascii="宋体" w:eastAsia="宋体" w:hAnsi="宋体"/>
          <w:sz w:val="24"/>
          <w:szCs w:val="24"/>
        </w:rPr>
        <w:t>22、“存在就是被感知”是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A、机械唯物主义观点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B、客观唯心主义观点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C、朴素唯物主义观点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D、主观唯心主义观点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23、两种商品相互交换的量的关系或比例就是商品的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A、价值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B、价格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C、使用价值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D、交换价值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24、社会主义精神文明为社会主义现代化建设提供（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A、物质基础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B、目标和方向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C、思想基础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D、精神动力和智力支持</w:t>
      </w:r>
    </w:p>
    <w:p w:rsidR="00F41038" w:rsidRPr="007170A1" w:rsidP="004C0694" w14:textId="77777777">
      <w:pPr>
        <w:rPr>
          <w:rFonts w:ascii="宋体" w:eastAsia="宋体" w:hAnsi="宋体"/>
          <w:sz w:val="24"/>
          <w:szCs w:val="24"/>
        </w:rPr>
      </w:pPr>
      <w:r w:rsidRPr="007170A1">
        <w:rPr>
          <w:rFonts w:ascii="宋体" w:eastAsia="宋体" w:hAnsi="宋体"/>
          <w:sz w:val="24"/>
          <w:szCs w:val="24"/>
        </w:rPr>
        <w:t>25、下列选项中，正确表述一个完整认识过程的是（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A、感觉——知觉——表象</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B、概念——判断——推理</w:t>
      </w:r>
    </w:p>
    <w:p w:rsidR="00F41038" w:rsidRPr="007170A1" w:rsidP="004C0694" w14:textId="77777777">
      <w:pPr>
        <w:rPr>
          <w:rFonts w:ascii="宋体" w:eastAsia="宋体" w:hAnsi="宋体"/>
          <w:sz w:val="24"/>
          <w:szCs w:val="24"/>
        </w:rPr>
        <w:sectPr w:rsidSect="00B91F4B">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3"/>
          <w:cols w:space="425"/>
          <w:titlePg w:val="0"/>
          <w:docGrid w:type="lines" w:linePitch="312"/>
        </w:sectPr>
      </w:pPr>
      <w:r w:rsidRPr="007170A1">
        <w:rPr>
          <w:rFonts w:ascii="宋体" w:eastAsia="宋体" w:hAnsi="宋体"/>
          <w:sz w:val="24"/>
          <w:szCs w:val="24"/>
        </w:rPr>
        <w:tab/>
        <w:t>C、实践——认识——实践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D、意识——物质——意识</w:t>
      </w:r>
    </w:p>
    <w:p w:rsidR="00F41038" w:rsidRPr="007170A1" w:rsidP="004C0694" w14:textId="77777777">
      <w:pPr>
        <w:rPr>
          <w:rFonts w:ascii="宋体" w:eastAsia="宋体" w:hAnsi="宋体"/>
          <w:sz w:val="24"/>
          <w:szCs w:val="24"/>
        </w:rPr>
      </w:pPr>
      <w:r w:rsidRPr="007170A1">
        <w:rPr>
          <w:rFonts w:ascii="宋体" w:eastAsia="宋体" w:hAnsi="宋体"/>
          <w:sz w:val="24"/>
          <w:szCs w:val="24"/>
        </w:rPr>
        <w:t>26、度是（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A、关节点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B、事物数量的增减和场所的变更</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C、质与量的统一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D、事物的根本性质</w:t>
      </w:r>
    </w:p>
    <w:p w:rsidR="00F41038" w:rsidRPr="007170A1" w:rsidP="004C0694" w14:textId="77777777">
      <w:pPr>
        <w:rPr>
          <w:rFonts w:ascii="宋体" w:eastAsia="宋体" w:hAnsi="宋体"/>
          <w:sz w:val="24"/>
          <w:szCs w:val="24"/>
        </w:rPr>
      </w:pPr>
      <w:r w:rsidRPr="007170A1">
        <w:rPr>
          <w:rFonts w:ascii="宋体" w:eastAsia="宋体" w:hAnsi="宋体"/>
          <w:sz w:val="24"/>
          <w:szCs w:val="24"/>
        </w:rPr>
        <w:t>27、“工农武装割据”的基本内容是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A、武装斗争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B、土地革命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C、根据地建设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D、政权建设</w:t>
      </w:r>
    </w:p>
    <w:p w:rsidR="00F41038" w:rsidRPr="007170A1" w:rsidP="004C0694" w14:textId="77777777">
      <w:pPr>
        <w:rPr>
          <w:rFonts w:ascii="宋体" w:eastAsia="宋体" w:hAnsi="宋体"/>
          <w:sz w:val="24"/>
          <w:szCs w:val="24"/>
        </w:rPr>
      </w:pPr>
      <w:r w:rsidRPr="007170A1">
        <w:rPr>
          <w:rFonts w:ascii="宋体" w:eastAsia="宋体" w:hAnsi="宋体"/>
          <w:sz w:val="24"/>
          <w:szCs w:val="24"/>
        </w:rPr>
        <w:t>28、“革命是解放生产力，改革也是解放生产力”。这一论断表明社会改革与社会革命(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A、都以夺取国家政权为目的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B、都不改变社会制度的根本性质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C、都是要解决社会基本矛盾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D、都不需要采取暴力冲突的形式</w:t>
      </w:r>
    </w:p>
    <w:p w:rsidR="00F41038" w:rsidRPr="007170A1" w:rsidP="004C0694" w14:textId="77777777">
      <w:pPr>
        <w:rPr>
          <w:rFonts w:ascii="宋体" w:eastAsia="宋体" w:hAnsi="宋体"/>
          <w:sz w:val="24"/>
          <w:szCs w:val="24"/>
        </w:rPr>
      </w:pPr>
      <w:r w:rsidRPr="007170A1">
        <w:rPr>
          <w:rFonts w:ascii="宋体" w:eastAsia="宋体" w:hAnsi="宋体"/>
          <w:sz w:val="24"/>
          <w:szCs w:val="24"/>
        </w:rPr>
        <w:t>29、，汪精卫在武汉制造的屠杀共产党人和革命群众的事变是（）4-72</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A、四一二事变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B、马日事变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C、七一五事变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D、皖南事变</w:t>
      </w:r>
    </w:p>
    <w:p w:rsidR="00F41038" w:rsidRPr="007170A1" w:rsidP="004C0694" w14:textId="77777777">
      <w:pPr>
        <w:rPr>
          <w:rFonts w:ascii="宋体" w:eastAsia="宋体" w:hAnsi="宋体"/>
          <w:sz w:val="24"/>
          <w:szCs w:val="24"/>
        </w:rPr>
      </w:pPr>
      <w:r w:rsidRPr="007170A1">
        <w:rPr>
          <w:rFonts w:ascii="宋体" w:eastAsia="宋体" w:hAnsi="宋体"/>
          <w:sz w:val="24"/>
          <w:szCs w:val="24"/>
        </w:rPr>
        <w:t>30、我国经济发展，必须（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A、以提高速度为中心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B、以提高比例为中心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C、以提高规模为中心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D、以提高效益为中心</w:t>
      </w:r>
    </w:p>
    <w:p w:rsidR="00F41038" w:rsidRPr="007170A1" w:rsidP="004C0694" w14:textId="77777777">
      <w:pPr>
        <w:rPr>
          <w:rFonts w:ascii="宋体" w:eastAsia="宋体" w:hAnsi="宋体"/>
          <w:sz w:val="24"/>
          <w:szCs w:val="24"/>
        </w:rPr>
      </w:pPr>
      <w:r w:rsidRPr="007170A1">
        <w:rPr>
          <w:rFonts w:ascii="宋体" w:eastAsia="宋体" w:hAnsi="宋体"/>
          <w:sz w:val="24"/>
          <w:szCs w:val="24"/>
        </w:rPr>
        <w:t>31、真理的客观性是指真理的内容。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A、是不依赖于意识的客观实在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B、是不以人的意志为转移的客观规律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C、是对各种知识的概括和总结</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D、是对客观事物及其规律的正确反映</w:t>
      </w:r>
    </w:p>
    <w:p w:rsidR="00F41038" w:rsidRPr="007170A1" w:rsidP="004C0694" w14:textId="77777777">
      <w:pPr>
        <w:rPr>
          <w:rFonts w:ascii="宋体" w:eastAsia="宋体" w:hAnsi="宋体"/>
          <w:sz w:val="24"/>
          <w:szCs w:val="24"/>
        </w:rPr>
      </w:pPr>
      <w:r w:rsidRPr="007170A1">
        <w:rPr>
          <w:rFonts w:ascii="宋体" w:eastAsia="宋体" w:hAnsi="宋体"/>
          <w:sz w:val="24"/>
          <w:szCs w:val="24"/>
        </w:rPr>
        <w:t>32、改革、发展、稳定三者关系中，稳定是（）。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A、目的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B、动力</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C、根本</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D、前提</w:t>
      </w:r>
    </w:p>
    <w:p w:rsidR="00F41038" w:rsidRPr="007170A1" w:rsidP="004C0694" w14:textId="77777777">
      <w:pPr>
        <w:rPr>
          <w:rFonts w:ascii="宋体" w:eastAsia="宋体" w:hAnsi="宋体"/>
          <w:sz w:val="24"/>
          <w:szCs w:val="24"/>
        </w:rPr>
      </w:pPr>
      <w:r w:rsidRPr="007170A1">
        <w:rPr>
          <w:rFonts w:ascii="宋体" w:eastAsia="宋体" w:hAnsi="宋体"/>
          <w:sz w:val="24"/>
          <w:szCs w:val="24"/>
        </w:rPr>
        <w:t>33、“世界不是既成的事物的集合体，而是过程的集合体”。这是一种(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A、唯物辩证法的观点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B、形而上学的观点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C、相对主义的观点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D、唯心主义的观点</w:t>
      </w:r>
    </w:p>
    <w:p w:rsidR="00F41038" w:rsidRPr="007170A1" w:rsidP="004C0694" w14:textId="77777777">
      <w:pPr>
        <w:rPr>
          <w:rFonts w:ascii="宋体" w:eastAsia="宋体" w:hAnsi="宋体"/>
          <w:sz w:val="24"/>
          <w:szCs w:val="24"/>
        </w:rPr>
        <w:sectPr w:rsidSect="00B91F4B">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4"/>
          <w:cols w:space="425"/>
          <w:titlePg w:val="0"/>
          <w:docGrid w:type="lines" w:linePitch="312"/>
        </w:sectPr>
      </w:pPr>
      <w:r w:rsidRPr="007170A1">
        <w:rPr>
          <w:rFonts w:ascii="宋体" w:eastAsia="宋体" w:hAnsi="宋体"/>
          <w:sz w:val="24"/>
          <w:szCs w:val="24"/>
        </w:rPr>
        <w:t>34、按照技术社会形态的划分标准,我们可以把人类历史划分为（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A、人的依赖性社会、物的依赖性社会、个人全面发展的社会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B、渔猎社会、农业社会、工业社会、信息社会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C、自然经济社会、商品经济社会、产品经济社会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D、古代社会、近代社会、现代社会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35、党的十八届三中全会《决定》指出,全面深化改革的重点是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A、加快完善现代市场体系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B、经济体制改革</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C、推动国有企业完善现代企业制度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D、深化科技体制改革</w:t>
      </w:r>
    </w:p>
    <w:p w:rsidR="00F41038" w:rsidRPr="007170A1" w:rsidP="004C0694" w14:textId="77777777">
      <w:pPr>
        <w:rPr>
          <w:rFonts w:ascii="宋体" w:eastAsia="宋体" w:hAnsi="宋体"/>
          <w:sz w:val="24"/>
          <w:szCs w:val="24"/>
        </w:rPr>
      </w:pPr>
      <w:r w:rsidRPr="007170A1">
        <w:rPr>
          <w:rFonts w:ascii="宋体" w:eastAsia="宋体" w:hAnsi="宋体"/>
          <w:sz w:val="24"/>
          <w:szCs w:val="24"/>
        </w:rPr>
        <w:t>36、中国共产党的立党之本、执政之基、力量之源,是()。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A、加强党的建设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B、建设高素质的干部队伍</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C、始终做到“三个代表”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D、全心全意为人民服务</w:t>
      </w:r>
    </w:p>
    <w:p w:rsidR="00F41038" w:rsidRPr="007170A1" w:rsidP="004C0694" w14:textId="77777777">
      <w:pPr>
        <w:rPr>
          <w:rFonts w:ascii="宋体" w:eastAsia="宋体" w:hAnsi="宋体"/>
          <w:sz w:val="24"/>
          <w:szCs w:val="24"/>
        </w:rPr>
      </w:pPr>
      <w:r w:rsidRPr="007170A1">
        <w:rPr>
          <w:rFonts w:ascii="宋体" w:eastAsia="宋体" w:hAnsi="宋体"/>
          <w:sz w:val="24"/>
          <w:szCs w:val="24"/>
        </w:rPr>
        <w:t>37、列宁认为,唯心史观的两个根本缺陷是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A、不懂得社会存在决定社会意识,不懂得人民群众 是历史的创造者</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B、否定人民群众的作用,相信英雄人物的作用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C、宣扬上帝创世说,否认劳动创造人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D、主张社会意识决定社会存在,反对社会存在决定社会意识</w:t>
      </w:r>
    </w:p>
    <w:p w:rsidR="00F41038" w:rsidRPr="007170A1" w:rsidP="004C0694" w14:textId="77777777">
      <w:pPr>
        <w:rPr>
          <w:rFonts w:ascii="宋体" w:eastAsia="宋体" w:hAnsi="宋体"/>
          <w:sz w:val="24"/>
          <w:szCs w:val="24"/>
        </w:rPr>
      </w:pPr>
      <w:r w:rsidRPr="007170A1">
        <w:rPr>
          <w:rFonts w:ascii="宋体" w:eastAsia="宋体" w:hAnsi="宋体"/>
          <w:sz w:val="24"/>
          <w:szCs w:val="24"/>
        </w:rPr>
        <w:t>38、下列选项中，正确表述了认识的客体的含义的是（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A、认识的客体是主体实践和认识的对象</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B、认识的客体是主体创造出来的对象</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C、认识的客体是一切客观事物</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D、认识的客体是整个外部自然界</w:t>
      </w:r>
    </w:p>
    <w:p w:rsidR="00F41038" w:rsidRPr="007170A1" w:rsidP="004C0694" w14:textId="77777777">
      <w:pPr>
        <w:rPr>
          <w:rFonts w:ascii="宋体" w:eastAsia="宋体" w:hAnsi="宋体"/>
          <w:sz w:val="24"/>
          <w:szCs w:val="24"/>
        </w:rPr>
      </w:pPr>
      <w:r w:rsidRPr="007170A1">
        <w:rPr>
          <w:rFonts w:ascii="宋体" w:eastAsia="宋体" w:hAnsi="宋体"/>
          <w:sz w:val="24"/>
          <w:szCs w:val="24"/>
        </w:rPr>
        <w:t>39、中国共产党的根本组织原则是()。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A、集体领导和个人分工负责相结合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B、党的代表大会制度和各级党委领导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C、民主集中制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D、少数服从多数,多数照顾少数</w:t>
      </w:r>
    </w:p>
    <w:p w:rsidR="00F41038" w:rsidRPr="007170A1" w:rsidP="004C0694" w14:textId="77777777">
      <w:pPr>
        <w:rPr>
          <w:rFonts w:ascii="宋体" w:eastAsia="宋体" w:hAnsi="宋体"/>
          <w:sz w:val="24"/>
          <w:szCs w:val="24"/>
        </w:rPr>
      </w:pPr>
      <w:r w:rsidRPr="007170A1">
        <w:rPr>
          <w:rFonts w:ascii="宋体" w:eastAsia="宋体" w:hAnsi="宋体"/>
          <w:sz w:val="24"/>
          <w:szCs w:val="24"/>
        </w:rPr>
        <w:t>40、当代资本主义国家在经济关系方面的一系列新变化表明（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A、其社会性质已经根本改变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B、其基本矛盾已经彻底解决</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C、其阶级对立已经消失</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D、其社会性质发生了部分质变</w:t>
      </w:r>
    </w:p>
    <w:p w:rsidR="00F41038" w:rsidRPr="007170A1" w:rsidP="004C0694" w14:textId="77777777">
      <w:pPr>
        <w:rPr>
          <w:rFonts w:ascii="宋体" w:eastAsia="宋体" w:hAnsi="宋体"/>
          <w:sz w:val="24"/>
          <w:szCs w:val="24"/>
        </w:rPr>
      </w:pPr>
      <w:r w:rsidRPr="007170A1">
        <w:rPr>
          <w:rFonts w:ascii="宋体" w:eastAsia="宋体" w:hAnsi="宋体"/>
          <w:sz w:val="24"/>
          <w:szCs w:val="24"/>
        </w:rPr>
        <w:t>41、白菜、韭菜、芹菜、菠菜与蔬菜的关系属于（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A、部分与整体的关系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B、个性与共性的关系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C、现象与本质的关系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D、形式与内容的关系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42、作为马克思恩格斯一生最重要的理论发现，使社会主义从空想变成科学的是（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A、唯物论和辩证法学说</w:t>
      </w:r>
    </w:p>
    <w:p w:rsidR="00F41038" w:rsidRPr="007170A1" w:rsidP="004C0694" w14:textId="77777777">
      <w:pPr>
        <w:rPr>
          <w:rFonts w:ascii="宋体" w:eastAsia="宋体" w:hAnsi="宋体"/>
          <w:sz w:val="24"/>
          <w:szCs w:val="24"/>
        </w:rPr>
        <w:sectPr w:rsidSect="00B91F4B">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5"/>
          <w:cols w:space="425"/>
          <w:titlePg w:val="0"/>
          <w:docGrid w:type="lines" w:linePitch="312"/>
        </w:sectPr>
      </w:pPr>
      <w:r w:rsidRPr="007170A1">
        <w:rPr>
          <w:rFonts w:ascii="宋体" w:eastAsia="宋体" w:hAnsi="宋体"/>
          <w:sz w:val="24"/>
          <w:szCs w:val="24"/>
        </w:rPr>
        <w:tab/>
        <w:t>B、唯物论和劳动价值学说</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C、唯物史观和剩余价值学说</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D、唯物史观和阶级斗争学说</w:t>
      </w:r>
    </w:p>
    <w:p w:rsidR="00F41038" w:rsidRPr="007170A1" w:rsidP="004C0694" w14:textId="77777777">
      <w:pPr>
        <w:rPr>
          <w:rFonts w:ascii="宋体" w:eastAsia="宋体" w:hAnsi="宋体"/>
          <w:sz w:val="24"/>
          <w:szCs w:val="24"/>
        </w:rPr>
      </w:pPr>
      <w:r w:rsidRPr="007170A1">
        <w:rPr>
          <w:rFonts w:ascii="宋体" w:eastAsia="宋体" w:hAnsi="宋体"/>
          <w:sz w:val="24"/>
          <w:szCs w:val="24"/>
        </w:rPr>
        <w:t>43、党的十九届三中全会指出，深化党和国家机构改革的首要任务，是完善坚持党的。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A、全面领导的制度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B、经济领导的制度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C、文化领导的制度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D、政治领导的制度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44、辩证唯物主义认识论首要的基本的观点是()。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A、物质第一性、意识第二性的观点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B、普遍联系和永恒发展的观点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C、对立统一的观点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D、实践的观点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45、我国社会主义社会民族问题的实质是(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A、人民内部矛盾问题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B、民族冲突问题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C、阶级矛盾问题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D、地区差别问题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46、社会主义经济制度的本质特征是(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A、劳动者共同富裕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B、生产资料公有制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C、社会化大生产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D、市场经济体制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47、生产关系范畴反映的是人与人之间的（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A、经济关系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B、政治关系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C、思想关系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D、血缘关系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48、垄断资本主义国家的金融资本是指（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A、资本主义国家中处于垄断地位的银行资本</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B、资本主义国家金融领域中流通的所有资本的总和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C、资本主义国家银行和非银行金融机构资本的总和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D、垄断的工业资本和银行资本融合形成的资本</w:t>
      </w:r>
    </w:p>
    <w:p w:rsidR="00F41038" w:rsidRPr="007170A1" w:rsidP="004C0694" w14:textId="77777777">
      <w:pPr>
        <w:rPr>
          <w:rFonts w:ascii="宋体" w:eastAsia="宋体" w:hAnsi="宋体"/>
          <w:sz w:val="24"/>
          <w:szCs w:val="24"/>
        </w:rPr>
      </w:pPr>
      <w:r w:rsidRPr="007170A1">
        <w:rPr>
          <w:rFonts w:ascii="宋体" w:eastAsia="宋体" w:hAnsi="宋体"/>
          <w:sz w:val="24"/>
          <w:szCs w:val="24"/>
        </w:rPr>
        <w:t>49、纪70年代，毛泽东.周恩来抓住时机发起了改善中美关系的（）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A、“篮球外交”</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B、“乒乓外交”</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C、“网球外交”</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D、“围棋外交”</w:t>
      </w:r>
    </w:p>
    <w:p w:rsidR="00F41038" w:rsidRPr="007170A1" w:rsidP="004C0694" w14:textId="77777777">
      <w:pPr>
        <w:rPr>
          <w:rFonts w:ascii="宋体" w:eastAsia="宋体" w:hAnsi="宋体"/>
          <w:sz w:val="24"/>
          <w:szCs w:val="24"/>
        </w:rPr>
      </w:pPr>
      <w:r w:rsidRPr="007170A1">
        <w:rPr>
          <w:rFonts w:ascii="宋体" w:eastAsia="宋体" w:hAnsi="宋体"/>
          <w:sz w:val="24"/>
          <w:szCs w:val="24"/>
        </w:rPr>
        <w:t>50、1月,毛泽东写的进一步从理论上分析和概括农村包围城市问题的著作是()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A、《中国的红色政权为什么能够存在?》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B、《井冈山的斗争》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C、《中国革命战争的战略问题》</w:t>
      </w:r>
    </w:p>
    <w:p w:rsidR="00F41038" w:rsidRPr="007170A1" w:rsidP="004C0694" w14:textId="77777777">
      <w:pPr>
        <w:rPr>
          <w:rFonts w:ascii="宋体" w:eastAsia="宋体" w:hAnsi="宋体"/>
          <w:sz w:val="24"/>
          <w:szCs w:val="24"/>
        </w:rPr>
        <w:sectPr w:rsidSect="00B91F4B">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6"/>
          <w:cols w:space="425"/>
          <w:titlePg w:val="0"/>
          <w:docGrid w:type="lines" w:linePitch="312"/>
        </w:sectPr>
      </w:pPr>
      <w:r w:rsidRPr="007170A1">
        <w:rPr>
          <w:rFonts w:ascii="宋体" w:eastAsia="宋体" w:hAnsi="宋体"/>
          <w:sz w:val="24"/>
          <w:szCs w:val="24"/>
        </w:rPr>
        <w:tab/>
        <w:t>D、《星星之火,可以燎原》</w:t>
      </w:r>
    </w:p>
    <w:p w:rsidR="00F41038" w:rsidRPr="007170A1" w:rsidP="004C0694" w14:textId="77777777">
      <w:pPr>
        <w:rPr>
          <w:rFonts w:ascii="宋体" w:eastAsia="宋体" w:hAnsi="宋体"/>
          <w:sz w:val="24"/>
          <w:szCs w:val="24"/>
        </w:rPr>
        <w:sectPr w:rsidSect="00B91F4B">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7"/>
          <w:cols w:space="425"/>
          <w:titlePg w:val="0"/>
          <w:docGrid w:type="lines" w:linePitch="312"/>
        </w:sectPr>
      </w:pPr>
      <w:r w:rsidRPr="007170A1">
        <w:rPr>
          <w:rFonts w:ascii="宋体" w:eastAsia="宋体" w:hAnsi="宋体"/>
          <w:sz w:val="24"/>
          <w:szCs w:val="24"/>
        </w:rPr>
        <w:t xml:space="preserve"> </w:t>
      </w:r>
    </w:p>
    <w:p w:rsidR="003F2834" w:rsidRPr="007170A1" w:rsidP="00CF742C" w14:paraId="4A6FDC14" w14:textId="219440CD">
      <w:pPr>
        <w:pBdr>
          <w:bottom w:val="single" w:sz="12" w:space="1" w:color="auto"/>
        </w:pBdr>
        <w:jc w:val="center"/>
        <w:rPr>
          <w:rFonts w:ascii="宋体" w:eastAsia="宋体" w:hAnsi="宋体"/>
          <w:b/>
          <w:bCs/>
          <w:color w:val="7F7F7F" w:themeColor="text1" w:themeTint="80"/>
          <w:sz w:val="24"/>
          <w:szCs w:val="24"/>
        </w:rPr>
      </w:pPr>
      <w:r w:rsidRPr="007170A1">
        <w:rPr>
          <w:rFonts w:ascii="宋体" w:eastAsia="宋体" w:hAnsi="宋体" w:hint="eastAsia"/>
          <w:b/>
          <w:bCs/>
          <w:sz w:val="24"/>
          <w:szCs w:val="24"/>
        </w:rPr>
        <w:t>【</w:t>
      </w:r>
      <w:r w:rsidRPr="007170A1">
        <w:rPr>
          <w:rFonts w:ascii="宋体" w:eastAsia="宋体" w:hAnsi="宋体"/>
          <w:b/>
          <w:bCs/>
          <w:sz w:val="24"/>
          <w:szCs w:val="24"/>
        </w:rPr>
        <w:t>政治考试试卷(一)</w:t>
      </w:r>
      <w:r w:rsidRPr="007170A1">
        <w:rPr>
          <w:rFonts w:ascii="宋体" w:eastAsia="宋体" w:hAnsi="宋体" w:hint="eastAsia"/>
          <w:b/>
          <w:bCs/>
          <w:sz w:val="24"/>
          <w:szCs w:val="24"/>
        </w:rPr>
        <w:t>参考答案】</w:t>
      </w:r>
    </w:p>
    <w:p w:rsidR="00CF742C" w:rsidRPr="007170A1" w:rsidP="00CF742C" w14:paraId="0EEA3203" w14:textId="77777777">
      <w:pPr>
        <w:widowControl/>
        <w:shd w:val="clear" w:color="auto" w:fill="FFFFFF"/>
        <w:spacing w:line="360" w:lineRule="atLeast"/>
        <w:jc w:val="left"/>
        <w:rPr>
          <w:rFonts w:ascii="宋体" w:eastAsia="宋体" w:hAnsi="宋体"/>
          <w:b/>
          <w:bCs/>
          <w:sz w:val="24"/>
          <w:szCs w:val="24"/>
        </w:rPr>
      </w:pPr>
    </w:p>
    <w:p w:rsidR="00513A70" w:rsidRPr="007170A1" w:rsidP="004C0694" w14:paraId="18767E9B" w14:textId="78284D5F">
      <w:pPr>
        <w:pStyle w:val="NoSpacing"/>
        <w:jc w:val="left"/>
        <w:rPr>
          <w:rFonts w:ascii="宋体" w:eastAsia="宋体" w:hAnsi="宋体"/>
          <w:sz w:val="24"/>
          <w:szCs w:val="24"/>
        </w:rPr>
      </w:pPr>
      <w:r w:rsidRPr="007170A1">
        <w:rPr>
          <w:rFonts w:ascii="宋体" w:eastAsia="宋体" w:hAnsi="宋体"/>
          <w:b/>
          <w:bCs/>
          <w:sz w:val="24"/>
          <w:szCs w:val="24"/>
        </w:rPr>
        <w:t>一、单项选择题</w:t>
      </w:r>
    </w:p>
    <w:p w:rsidR="00316A17" w:rsidRPr="007170A1" w:rsidP="004C0694" w14:paraId="6CAFF40F" w14:textId="03F52841">
      <w:pPr>
        <w:pStyle w:val="NoSpacing"/>
        <w:jc w:val="left"/>
        <w:rPr>
          <w:rFonts w:ascii="宋体" w:eastAsia="宋体" w:hAnsi="宋体"/>
          <w:sz w:val="24"/>
          <w:szCs w:val="24"/>
        </w:rPr>
      </w:pPr>
      <w:r w:rsidRPr="007170A1">
        <w:rPr>
          <w:rFonts w:ascii="宋体" w:eastAsia="宋体" w:hAnsi="宋体"/>
          <w:sz w:val="24"/>
          <w:szCs w:val="24"/>
        </w:rPr>
        <w:t>1、D</w:t>
      </w:r>
    </w:p>
    <w:p w:rsidR="00316A17" w:rsidRPr="007170A1" w:rsidP="004C0694" w14:paraId="1CFE49C2" w14:textId="77777777">
      <w:pPr>
        <w:pStyle w:val="NoSpacing"/>
        <w:jc w:val="left"/>
        <w:rPr>
          <w:rFonts w:ascii="宋体" w:eastAsia="宋体" w:hAnsi="宋体"/>
          <w:sz w:val="24"/>
          <w:szCs w:val="24"/>
        </w:rPr>
      </w:pPr>
      <w:r w:rsidRPr="007170A1">
        <w:rPr>
          <w:rFonts w:ascii="宋体" w:eastAsia="宋体" w:hAnsi="宋体"/>
          <w:sz w:val="24"/>
          <w:szCs w:val="24"/>
        </w:rPr>
        <w:t>2、B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合作社经济在新民主主义社会的经济构成中,具有半社会主义性质的经济成分。</w:t>
      </w:r>
    </w:p>
    <w:p w:rsidR="00513A70" w:rsidRPr="007170A1" w:rsidP="004C0694" w14:paraId="7D8C222A" w14:textId="7769480E">
      <w:pPr>
        <w:pStyle w:val="NoSpacing"/>
        <w:jc w:val="left"/>
        <w:rPr>
          <w:rFonts w:ascii="宋体" w:eastAsia="宋体" w:hAnsi="宋体"/>
          <w:sz w:val="24"/>
          <w:szCs w:val="24"/>
        </w:rPr>
      </w:pPr>
      <w:r w:rsidRPr="007170A1">
        <w:rPr>
          <w:rFonts w:ascii="宋体" w:eastAsia="宋体" w:hAnsi="宋体"/>
          <w:sz w:val="24"/>
          <w:szCs w:val="24"/>
        </w:rPr>
        <w:t>3、C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5、B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6、B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7、D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8、B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9、D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10、C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祖国和平统一后,建立单一制的国家结构,组成统一的中华人民共和国。香港、澳门、台湾是中华人民共和国不可分割的组成部分。统一后的中国,只有一个最高权力机关,即全国人民代表大会,中央政府设在北京。在国际上代表中国的只能是中华人民共和国。香港、澳门、台湾特别行政区的基本法的制定和修改权均属于国家最高权力机关—全国人民代表大会。C是正确选项。</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11、A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这是一道时事题。《中国制造2025》2015年5月19日正式公布，提出通过“三步走”实现制造强国的战略目标；到2025年迈入制造强国行列；到2025年我国制造业整体达到世界制造强国阵营中等水平；到新中国成立一百年时，我国制造业大国地位更加巩固，综合实力进人世界制造强国前列。这意味着，到2025年，我国综合指数接近德国、日本实现工业化时的制造强国水平，基本实现工业化，进入世界制造强国第二方阵。A是正确选项。 【考点】时事政治</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12、D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13、D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14、A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15、D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本题考查了事物的发展是前进性与曲折性的统一。否定之否定规律表明，事物发展的总方向、总趋势是前进的、上升的，事物发展的道路又是曲折的、迂回的；事物自我发展的道路是前进性与曲折性的统一。 【考点】唯物辩证法的基本规律</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16、A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17、A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18、D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19、D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20、B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21、C</w:t>
      </w:r>
    </w:p>
    <w:p w:rsidR="00316A17" w:rsidRPr="007170A1" w:rsidP="004C0694" w14:textId="77777777">
      <w:pPr>
        <w:pStyle w:val="NoSpacing"/>
        <w:jc w:val="left"/>
        <w:rPr>
          <w:rFonts w:ascii="宋体" w:eastAsia="宋体" w:hAnsi="宋体"/>
          <w:sz w:val="24"/>
          <w:szCs w:val="24"/>
        </w:rPr>
        <w:sectPr w:rsidSect="00B91F4B">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8"/>
          <w:cols w:space="425"/>
          <w:titlePg w:val="0"/>
          <w:docGrid w:type="lines" w:linePitch="312"/>
        </w:sectPr>
      </w:pPr>
      <w:r w:rsidRPr="007170A1">
        <w:rPr>
          <w:rFonts w:ascii="宋体" w:eastAsia="宋体" w:hAnsi="宋体"/>
          <w:sz w:val="24"/>
          <w:szCs w:val="24"/>
        </w:rPr>
        <w:t>22、D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23、A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24、D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25、C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26、C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27、B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28、C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29、C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30、D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31、B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客观性：真理包含着不以人的意志为转移的客观内容，检验认识真理性的标准也是客观的；绝对性：任何真理都是对客观事物及其规律的正确反映；每一真理都是向着无限发展的物质世界的接近，这也是无条件的、绝对的；相对性：任何真理都是对整个世界某一领域、过程、方面的正确反映，在广度上是有限的，任何真理对特定对象及其本质和规律的正确反映，都是一定程度、层次的近似的反映，在深度上是有限的。 【考点】真理与价值</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32、D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在我国社会主义现代化建设中，改革、发展、稳定是一个有机整体，其中，发展是目的，改革是动力，稳定是前提。 【考点】改革是决定当代中国命运的关键抉择</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33、A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34、B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35、B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36、C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了“三个代表”重要思想的历史地位和指导意义。“三个代表”重要思想是中国特色社会主义的行动指南,是中国共产党在新世纪初的政治宣言。始终做到“三个代表”,是中国共产党的立党之本、执政之基、力量之源。</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37、A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38、A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39、C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加强党的组织建设,根本的就是把党建设成为更加坚强的领导核心,充分发挥党的组织优势。其中重要的就是必须进一步坚持和健全民主集中制。在马克思主义指导下,按照民主集中制的原则把中国共产党组织成统一的整体,为实现共同目标而奋斗,这是巨大的组织优势。C是正确选项。</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40、D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41、B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42、C</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43、A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【考点】时事政治</w:t>
      </w:r>
    </w:p>
    <w:p w:rsidR="00513A70" w:rsidRPr="007170A1" w:rsidP="004C0694" w14:textId="7769480E">
      <w:pPr>
        <w:pStyle w:val="NoSpacing"/>
        <w:jc w:val="left"/>
        <w:rPr>
          <w:rFonts w:ascii="宋体" w:eastAsia="宋体" w:hAnsi="宋体"/>
          <w:sz w:val="24"/>
          <w:szCs w:val="24"/>
        </w:rPr>
      </w:pPr>
      <w:r w:rsidRPr="007170A1">
        <w:rPr>
          <w:rFonts w:ascii="宋体" w:eastAsia="宋体" w:hAnsi="宋体"/>
          <w:sz w:val="24"/>
          <w:szCs w:val="24"/>
        </w:rPr>
        <w:t>44、D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b/>
          <w:bCs/>
          <w:sz w:val="24"/>
          <w:szCs w:val="24"/>
        </w:rPr>
        <w:t>【解析】</w:t>
      </w:r>
      <w:r w:rsidRPr="007170A1">
        <w:rPr>
          <w:rFonts w:ascii="宋体" w:eastAsia="宋体" w:hAnsi="宋体"/>
          <w:sz w:val="24"/>
          <w:szCs w:val="24"/>
        </w:rPr>
        <w:t>本题考查了辩证唯物主义认识论首要的基本的观点。同唯心主义和旧唯物主义相对,实践的观点是马克思主义哲学的首要的和基本的观点。</w:t>
      </w:r>
    </w:p>
    <w:p w:rsidR="00513A70" w:rsidRPr="007170A1" w:rsidP="004C0694" w14:textId="7769480E">
      <w:pPr>
        <w:pStyle w:val="NoSpacing"/>
        <w:jc w:val="left"/>
        <w:rPr>
          <w:rFonts w:ascii="宋体" w:eastAsia="宋体" w:hAnsi="宋体"/>
          <w:sz w:val="24"/>
          <w:szCs w:val="24"/>
        </w:rPr>
        <w:sectPr w:rsidSect="00B91F4B">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9"/>
          <w:cols w:space="425"/>
          <w:titlePg w:val="0"/>
          <w:docGrid w:type="lines" w:linePitch="312"/>
        </w:sectPr>
      </w:pPr>
      <w:r w:rsidRPr="007170A1">
        <w:rPr>
          <w:rFonts w:ascii="宋体" w:eastAsia="宋体" w:hAnsi="宋体"/>
          <w:sz w:val="24"/>
          <w:szCs w:val="24"/>
        </w:rPr>
        <w:t>45、A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46、B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47、A</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48、D</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49、B</w:t>
      </w:r>
    </w:p>
    <w:p w:rsidR="00316A17" w:rsidRPr="007170A1" w:rsidP="004C0694" w14:textId="77777777">
      <w:pPr>
        <w:pStyle w:val="NoSpacing"/>
        <w:jc w:val="left"/>
        <w:rPr>
          <w:rFonts w:ascii="宋体" w:eastAsia="宋体" w:hAnsi="宋体"/>
          <w:sz w:val="24"/>
          <w:szCs w:val="24"/>
        </w:rPr>
      </w:pPr>
      <w:r w:rsidRPr="007170A1">
        <w:rPr>
          <w:rFonts w:ascii="宋体" w:eastAsia="宋体" w:hAnsi="宋体"/>
          <w:sz w:val="24"/>
          <w:szCs w:val="24"/>
        </w:rPr>
        <w:t>50、D</w:t>
      </w:r>
    </w:p>
    <w:p w:rsidR="00316A17" w:rsidRPr="007170A1" w:rsidP="004C0694" w14:textId="77777777">
      <w:pPr>
        <w:pStyle w:val="NoSpacing"/>
        <w:jc w:val="left"/>
        <w:rPr>
          <w:rFonts w:ascii="宋体" w:eastAsia="宋体" w:hAnsi="宋体"/>
          <w:sz w:val="24"/>
          <w:szCs w:val="24"/>
        </w:rPr>
        <w:sectPr w:rsidSect="00B91F4B">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0"/>
          <w:cols w:space="425"/>
          <w:titlePg w:val="0"/>
          <w:docGrid w:type="lines" w:linePitch="312"/>
        </w:sectPr>
      </w:pPr>
    </w:p>
    <w:p w:rsidR="00513A70" w:rsidRPr="007170A1" w:rsidP="004C0694" w14:paraId="066FEEDA" w14:textId="5F728AEF">
      <w:pPr>
        <w:pStyle w:val="NoSpacing"/>
        <w:jc w:val="center"/>
        <w:rPr>
          <w:rFonts w:ascii="宋体" w:eastAsia="宋体" w:hAnsi="宋体"/>
          <w:sz w:val="24"/>
          <w:szCs w:val="24"/>
        </w:rPr>
      </w:pPr>
      <w:r w:rsidRPr="00C255AC" w:rsidR="00F30C90">
        <w:rPr>
          <w:rFonts w:ascii="宋体" w:eastAsia="宋体" w:hAnsi="宋体"/>
          <w:color w:val="404040" w:themeColor="text1" w:themeTint="BF"/>
          <w:sz w:val="32"/>
          <w:szCs w:val="32"/>
        </w:rPr>
        <w:t>政治考试试卷(二)</w:t>
      </w:r>
    </w:p>
    <w:p w:rsidR="00513A70" w:rsidRPr="00C255AC" w:rsidP="00C255AC" w14:textId="66142440">
      <w:pPr>
        <w:pStyle w:val="Heading2"/>
        <w:spacing w:before="0" w:after="0"/>
        <w:rPr>
          <w:rFonts w:ascii="宋体" w:eastAsia="宋体" w:hAnsi="宋体"/>
          <w:sz w:val="28"/>
          <w:szCs w:val="28"/>
        </w:rPr>
      </w:pPr>
      <w:r w:rsidRPr="00C255AC">
        <w:rPr>
          <w:rFonts w:ascii="宋体" w:eastAsia="宋体" w:hAnsi="宋体" w:hint="eastAsia"/>
          <w:sz w:val="28"/>
          <w:szCs w:val="28"/>
        </w:rPr>
        <w:t>一</w:t>
      </w:r>
      <w:r w:rsidRPr="00C255AC">
        <w:rPr>
          <w:rFonts w:ascii="宋体" w:eastAsia="宋体" w:hAnsi="宋体" w:hint="eastAsia"/>
          <w:sz w:val="28"/>
          <w:szCs w:val="28"/>
        </w:rPr>
        <w:t>、单项选择题</w:t>
      </w:r>
      <w:r w:rsidRPr="00C255AC">
        <w:rPr>
          <w:rFonts w:ascii="宋体" w:eastAsia="宋体" w:hAnsi="宋体" w:hint="eastAsia"/>
          <w:sz w:val="28"/>
          <w:szCs w:val="28"/>
        </w:rPr>
        <w:t>（每小题</w:t>
      </w:r>
      <w:r w:rsidRPr="00C255AC">
        <w:rPr>
          <w:rFonts w:ascii="宋体" w:eastAsia="宋体" w:hAnsi="宋体"/>
          <w:sz w:val="28"/>
          <w:szCs w:val="28"/>
        </w:rPr>
        <w:t xml:space="preserve">2 </w:t>
      </w:r>
      <w:r w:rsidRPr="00C255AC">
        <w:rPr>
          <w:rFonts w:ascii="宋体" w:eastAsia="宋体" w:hAnsi="宋体" w:hint="eastAsia"/>
          <w:sz w:val="28"/>
          <w:szCs w:val="28"/>
        </w:rPr>
        <w:t xml:space="preserve">分，共 </w:t>
      </w:r>
      <w:r w:rsidRPr="00C255AC">
        <w:rPr>
          <w:rFonts w:ascii="宋体" w:eastAsia="宋体" w:hAnsi="宋体"/>
          <w:sz w:val="28"/>
          <w:szCs w:val="28"/>
        </w:rPr>
        <w:t>100</w:t>
      </w:r>
      <w:r w:rsidRPr="00C255AC">
        <w:rPr>
          <w:rFonts w:ascii="宋体" w:eastAsia="宋体" w:hAnsi="宋体" w:hint="eastAsia"/>
          <w:sz w:val="28"/>
          <w:szCs w:val="28"/>
        </w:rPr>
        <w:t>分）</w:t>
      </w:r>
    </w:p>
    <w:p w:rsidR="00F41038" w:rsidP="00F41038" w14:textId="77777777">
      <w:pPr>
        <w:rPr>
          <w:rFonts w:ascii="宋体" w:eastAsia="宋体" w:hAnsi="宋体"/>
          <w:sz w:val="24"/>
        </w:rPr>
      </w:pPr>
      <w:r w:rsidRPr="00A22DC9">
        <w:rPr>
          <w:rFonts w:ascii="宋体" w:eastAsia="宋体" w:hAnsi="宋体"/>
          <w:sz w:val="24"/>
        </w:rPr>
        <w:t>1、影响当代世界发展的主要障碍是(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A、军备竞赛</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B、局部战争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C、国际经济旧秩序</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D、发展中国家的贫穷落后</w:t>
      </w:r>
    </w:p>
    <w:p w:rsidR="00F41038" w:rsidRPr="007170A1" w:rsidP="004C0694" w14:textId="77777777">
      <w:pPr>
        <w:rPr>
          <w:rFonts w:ascii="宋体" w:eastAsia="宋体" w:hAnsi="宋体"/>
          <w:sz w:val="24"/>
          <w:szCs w:val="24"/>
        </w:rPr>
      </w:pPr>
      <w:r w:rsidRPr="007170A1">
        <w:rPr>
          <w:rFonts w:ascii="宋体" w:eastAsia="宋体" w:hAnsi="宋体"/>
          <w:sz w:val="24"/>
          <w:szCs w:val="24"/>
        </w:rPr>
        <w:t>2、人民群众是历史的创造者。这是因为人民群众是社会变革的决定力量，还因为（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A、人民群众是社会物质财富和精神财富的创造者</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B、人民群众的一切活动都能推动历史进步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C、人民群众的愿望要求都是天然合理的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D、民群众的活动是不受历史条件制约的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3、党的十四大确立的我国经济体制改革的目标是（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A、建立社会主义市场经济体制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B、建立计划和市场内在结合的经济体制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C、建立公有制基础上有计划的商品经济体制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D、建立计划经济为主、市场调节为辅的经济体制</w:t>
      </w:r>
    </w:p>
    <w:p w:rsidR="00F41038" w:rsidRPr="007170A1" w:rsidP="004C0694" w14:textId="77777777">
      <w:pPr>
        <w:rPr>
          <w:rFonts w:ascii="宋体" w:eastAsia="宋体" w:hAnsi="宋体"/>
          <w:sz w:val="24"/>
          <w:szCs w:val="24"/>
        </w:rPr>
      </w:pPr>
      <w:r w:rsidRPr="007170A1">
        <w:rPr>
          <w:rFonts w:ascii="宋体" w:eastAsia="宋体" w:hAnsi="宋体"/>
          <w:sz w:val="24"/>
          <w:szCs w:val="24"/>
        </w:rPr>
        <w:t>4、中国民主革命的中心问题是()。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A、工人问题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B、农民问题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C、知识分子问题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D、民族资产阶级问题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5、下列各项属于经济社会形态系列的是（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A、渔猎社会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B、农业社会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C、资本主义社会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D、工业社会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6、和平共处五项原则是处理（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A、所有国家之间关系的原则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B、社会主义国家之间关系的原则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C、资本主义国家之间关系的原则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D、社会主义国家与资本主义国家之间关系的原则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7、10月23日，港珠澳大桥开通仪式在广东珠海举行。港珠澳大桥跨越伶洋，东接香港，西接广东珠海和澳门，是粤港澳三地首次合作共建的超大型跨海交通工程港珠澳大桥总长。</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A、约55公里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B、约60公里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C、约65公里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D、约70公里</w:t>
      </w:r>
    </w:p>
    <w:p w:rsidR="00F41038" w:rsidRPr="007170A1" w:rsidP="004C0694" w14:textId="77777777">
      <w:pPr>
        <w:rPr>
          <w:rFonts w:ascii="宋体" w:eastAsia="宋体" w:hAnsi="宋体"/>
          <w:sz w:val="24"/>
          <w:szCs w:val="24"/>
        </w:rPr>
        <w:sectPr w:rsidSect="00B91F4B">
          <w:headerReference w:type="even" r:id="rId65"/>
          <w:headerReference w:type="default" r:id="rId66"/>
          <w:footerReference w:type="even" r:id="rId67"/>
          <w:footerReference w:type="default" r:id="rId68"/>
          <w:headerReference w:type="first" r:id="rId69"/>
          <w:footerReference w:type="first" r:id="rId70"/>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1"/>
          <w:cols w:space="425"/>
          <w:titlePg w:val="0"/>
          <w:docGrid w:type="lines" w:linePitch="312"/>
        </w:sectPr>
      </w:pPr>
      <w:r w:rsidRPr="007170A1">
        <w:rPr>
          <w:rFonts w:ascii="宋体" w:eastAsia="宋体" w:hAnsi="宋体"/>
          <w:sz w:val="24"/>
          <w:szCs w:val="24"/>
        </w:rPr>
        <w:t>8、下列各项体现矛盾双方相互依存和相互转化思想的是（）。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A、近朱者赤，近墨者黑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B、千里之行，始于足下</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C、物极必反，相反相成</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D、欲擒故纵，声东击西</w:t>
      </w:r>
    </w:p>
    <w:p w:rsidR="00F41038" w:rsidRPr="007170A1" w:rsidP="004C0694" w14:textId="77777777">
      <w:pPr>
        <w:rPr>
          <w:rFonts w:ascii="宋体" w:eastAsia="宋体" w:hAnsi="宋体"/>
          <w:sz w:val="24"/>
          <w:szCs w:val="24"/>
        </w:rPr>
      </w:pPr>
      <w:r w:rsidRPr="007170A1">
        <w:rPr>
          <w:rFonts w:ascii="宋体" w:eastAsia="宋体" w:hAnsi="宋体"/>
          <w:sz w:val="24"/>
          <w:szCs w:val="24"/>
        </w:rPr>
        <w:t>9、决定利息量的因素是(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A、银行自有资本总额和平均利润率</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B、银行自有资本总额和利息率</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C、借贷资本总额和平均利润率</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D、借贷资本总额和利息率</w:t>
      </w:r>
    </w:p>
    <w:p w:rsidR="00F41038" w:rsidRPr="007170A1" w:rsidP="004C0694" w14:textId="77777777">
      <w:pPr>
        <w:rPr>
          <w:rFonts w:ascii="宋体" w:eastAsia="宋体" w:hAnsi="宋体"/>
          <w:sz w:val="24"/>
          <w:szCs w:val="24"/>
        </w:rPr>
      </w:pPr>
      <w:r w:rsidRPr="007170A1">
        <w:rPr>
          <w:rFonts w:ascii="宋体" w:eastAsia="宋体" w:hAnsi="宋体"/>
          <w:sz w:val="24"/>
          <w:szCs w:val="24"/>
        </w:rPr>
        <w:t>10、毛泽东明确指出“使马克思主义在中国具体化”任务的会议是（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A、遵义会议</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B、六届六中全会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C、六届七中全会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D、党的七大</w:t>
      </w:r>
    </w:p>
    <w:p w:rsidR="00F41038" w:rsidRPr="007170A1" w:rsidP="004C0694" w14:textId="77777777">
      <w:pPr>
        <w:rPr>
          <w:rFonts w:ascii="宋体" w:eastAsia="宋体" w:hAnsi="宋体"/>
          <w:sz w:val="24"/>
          <w:szCs w:val="24"/>
        </w:rPr>
      </w:pPr>
      <w:r w:rsidRPr="007170A1">
        <w:rPr>
          <w:rFonts w:ascii="宋体" w:eastAsia="宋体" w:hAnsi="宋体"/>
          <w:sz w:val="24"/>
          <w:szCs w:val="24"/>
        </w:rPr>
        <w:t>11、党的十八届三中全会《决定》指出,国有企业所有制属于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A、全民所有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B、集体所有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C、混合所有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D、政府所有</w:t>
      </w:r>
    </w:p>
    <w:p w:rsidR="00F41038" w:rsidRPr="007170A1" w:rsidP="004C0694" w14:textId="77777777">
      <w:pPr>
        <w:rPr>
          <w:rFonts w:ascii="宋体" w:eastAsia="宋体" w:hAnsi="宋体"/>
          <w:sz w:val="24"/>
          <w:szCs w:val="24"/>
        </w:rPr>
      </w:pPr>
      <w:r w:rsidRPr="007170A1">
        <w:rPr>
          <w:rFonts w:ascii="宋体" w:eastAsia="宋体" w:hAnsi="宋体"/>
          <w:sz w:val="24"/>
          <w:szCs w:val="24"/>
        </w:rPr>
        <w:t>12、下列选项中,强调外因在事物发展中起着重要作用的是(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A、出污泥而不染</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B、威武不能屈,贫贱不能移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C、近朱者赤,近墨者黑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D、常在河边走,就是不湿鞋</w:t>
      </w:r>
    </w:p>
    <w:p w:rsidR="00F41038" w:rsidRPr="007170A1" w:rsidP="004C0694" w14:textId="77777777">
      <w:pPr>
        <w:rPr>
          <w:rFonts w:ascii="宋体" w:eastAsia="宋体" w:hAnsi="宋体"/>
          <w:sz w:val="24"/>
          <w:szCs w:val="24"/>
        </w:rPr>
      </w:pPr>
      <w:r w:rsidRPr="007170A1">
        <w:rPr>
          <w:rFonts w:ascii="宋体" w:eastAsia="宋体" w:hAnsi="宋体"/>
          <w:sz w:val="24"/>
          <w:szCs w:val="24"/>
        </w:rPr>
        <w:t>13、构建社会主义和谐社会的着力点是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A、民主法治、公平正义、诚信友爱、充满活力、安定有序、人与自然和谐相处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B、解决人民群众最关心、最直接、最现实的利益问题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C、发展社会事业、促进社会公平正义、建设和谐文化、完善社会管理、增强社会创造力</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D、加强党对构建社会主义和谐社会的领导</w:t>
      </w:r>
    </w:p>
    <w:p w:rsidR="00F41038" w:rsidRPr="007170A1" w:rsidP="004C0694" w14:textId="77777777">
      <w:pPr>
        <w:rPr>
          <w:rFonts w:ascii="宋体" w:eastAsia="宋体" w:hAnsi="宋体"/>
          <w:sz w:val="24"/>
          <w:szCs w:val="24"/>
        </w:rPr>
      </w:pPr>
      <w:r w:rsidRPr="007170A1">
        <w:rPr>
          <w:rFonts w:ascii="宋体" w:eastAsia="宋体" w:hAnsi="宋体"/>
          <w:sz w:val="24"/>
          <w:szCs w:val="24"/>
        </w:rPr>
        <w:t>14、新中国第一部婚姻法颁布的时间是（）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A、1950年5月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B、1950年6月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C、1951年7月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D、1951年8月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15、划分唯物主义与唯心主义的根本标准是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A、世界是否可知的问题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B、世界是否运动和发展的问题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C、世界是否有统一性的问题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D、思维和存在何者为第一性的问题</w:t>
      </w:r>
    </w:p>
    <w:p w:rsidR="00F41038" w:rsidRPr="007170A1" w:rsidP="004C0694" w14:textId="77777777">
      <w:pPr>
        <w:rPr>
          <w:rFonts w:ascii="宋体" w:eastAsia="宋体" w:hAnsi="宋体"/>
          <w:sz w:val="24"/>
          <w:szCs w:val="24"/>
        </w:rPr>
      </w:pPr>
      <w:r w:rsidRPr="007170A1">
        <w:rPr>
          <w:rFonts w:ascii="宋体" w:eastAsia="宋体" w:hAnsi="宋体"/>
          <w:sz w:val="24"/>
          <w:szCs w:val="24"/>
        </w:rPr>
        <w:t>16、社会主义市场经济体制的基础是</w:t>
      </w:r>
    </w:p>
    <w:p w:rsidR="00F41038" w:rsidRPr="007170A1" w:rsidP="004C0694" w14:textId="77777777">
      <w:pPr>
        <w:rPr>
          <w:rFonts w:ascii="宋体" w:eastAsia="宋体" w:hAnsi="宋体"/>
          <w:sz w:val="24"/>
          <w:szCs w:val="24"/>
        </w:rPr>
        <w:sectPr w:rsidSect="00B91F4B">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2"/>
          <w:cols w:space="425"/>
          <w:titlePg w:val="0"/>
          <w:docGrid w:type="lines" w:linePitch="312"/>
        </w:sectPr>
      </w:pPr>
      <w:r w:rsidRPr="007170A1">
        <w:rPr>
          <w:rFonts w:ascii="宋体" w:eastAsia="宋体" w:hAnsi="宋体"/>
          <w:sz w:val="24"/>
          <w:szCs w:val="24"/>
        </w:rPr>
        <w:tab/>
        <w:t>A、以公司制为主体的现代企业制度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B、统一、开放、竞争、有序的市场体系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C、以间接手段为主体的完善的宏观调控体系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D、合理的个人收人分配和社会保障制度</w:t>
      </w:r>
    </w:p>
    <w:p w:rsidR="00F41038" w:rsidRPr="007170A1" w:rsidP="004C0694" w14:textId="77777777">
      <w:pPr>
        <w:rPr>
          <w:rFonts w:ascii="宋体" w:eastAsia="宋体" w:hAnsi="宋体"/>
          <w:sz w:val="24"/>
          <w:szCs w:val="24"/>
        </w:rPr>
      </w:pPr>
      <w:r w:rsidRPr="007170A1">
        <w:rPr>
          <w:rFonts w:ascii="宋体" w:eastAsia="宋体" w:hAnsi="宋体"/>
          <w:sz w:val="24"/>
          <w:szCs w:val="24"/>
        </w:rPr>
        <w:t>17、列宁说:“世界不会满足人,人决心以自己的行动来改变世界。”这体现了什么哲学道理()。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A、意识具有指导实践改造客观世界的作用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B、意识活动具有创造性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C、意识活动具有目的性和计划性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D、意识的内容是客观的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18、关于历史观与世界观的关系,下列选项中表述错误的是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A、部分与整体的关系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B、历史观包括世界观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C、不包含历史观的世界观是不完整的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D、不从属于世界观的历史观是不存在的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19、2019年8月18日,新华社受权发布《中共中央国务院关于支持深圳建设中国特色社会主义先行示范区的意见》,该意见提出,深圳要率先建设体现高质量发展要求的现代化经济体系,率先营造彰显公平正义的民主法治环境,率先塑造展现社会主义文化繁荣兴盛的现代城市文明,率先形成共建共治共享共同富裕的民生发展格局,率先打造人与自然和谐共生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A、繁荣中国典范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B、富裕中国典范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C、自由中国典范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D、美丽中国典范</w:t>
      </w:r>
    </w:p>
    <w:p w:rsidR="00F41038" w:rsidRPr="007170A1" w:rsidP="004C0694" w14:textId="77777777">
      <w:pPr>
        <w:rPr>
          <w:rFonts w:ascii="宋体" w:eastAsia="宋体" w:hAnsi="宋体"/>
          <w:sz w:val="24"/>
          <w:szCs w:val="24"/>
        </w:rPr>
      </w:pPr>
      <w:r w:rsidRPr="007170A1">
        <w:rPr>
          <w:rFonts w:ascii="宋体" w:eastAsia="宋体" w:hAnsi="宋体"/>
          <w:sz w:val="24"/>
          <w:szCs w:val="24"/>
        </w:rPr>
        <w:t>20、我国对民族资本主义工商业进行社会主义改造的基本政策,是()。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A、和平赎买</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B、国家资本主义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C、团结教育</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D、公私合营</w:t>
      </w:r>
    </w:p>
    <w:p w:rsidR="00F41038" w:rsidRPr="007170A1" w:rsidP="004C0694" w14:textId="77777777">
      <w:pPr>
        <w:rPr>
          <w:rFonts w:ascii="宋体" w:eastAsia="宋体" w:hAnsi="宋体"/>
          <w:sz w:val="24"/>
          <w:szCs w:val="24"/>
        </w:rPr>
      </w:pPr>
      <w:r w:rsidRPr="007170A1">
        <w:rPr>
          <w:rFonts w:ascii="宋体" w:eastAsia="宋体" w:hAnsi="宋体"/>
          <w:sz w:val="24"/>
          <w:szCs w:val="24"/>
        </w:rPr>
        <w:t>21、下列选项中不属于文化的社会功能的是（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A、信息功能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B、教化功能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C、强制功能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D、促进社会发展的功能</w:t>
      </w:r>
    </w:p>
    <w:p w:rsidR="00F41038" w:rsidRPr="007170A1" w:rsidP="004C0694" w14:textId="77777777">
      <w:pPr>
        <w:rPr>
          <w:rFonts w:ascii="宋体" w:eastAsia="宋体" w:hAnsi="宋体"/>
          <w:sz w:val="24"/>
          <w:szCs w:val="24"/>
        </w:rPr>
      </w:pPr>
      <w:r w:rsidRPr="007170A1">
        <w:rPr>
          <w:rFonts w:ascii="宋体" w:eastAsia="宋体" w:hAnsi="宋体"/>
          <w:sz w:val="24"/>
          <w:szCs w:val="24"/>
        </w:rPr>
        <w:t>22、下列选项,属于内容与形式关系的是()。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A、世界观与方法论的关系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B、哲学与具体科学的关系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C、实践与认识的关系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D、国体与政体的关系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23、实践作为检验真理的标准，既具有确定性，又具有（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A、普遍性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B、特殊性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C、不确定性</w:t>
      </w:r>
    </w:p>
    <w:p w:rsidR="00F41038" w:rsidRPr="007170A1" w:rsidP="004C0694" w14:textId="77777777">
      <w:pPr>
        <w:rPr>
          <w:rFonts w:ascii="宋体" w:eastAsia="宋体" w:hAnsi="宋体"/>
          <w:sz w:val="24"/>
          <w:szCs w:val="24"/>
        </w:rPr>
        <w:sectPr w:rsidSect="00B91F4B">
          <w:headerReference w:type="even" r:id="rId77"/>
          <w:headerReference w:type="default" r:id="rId78"/>
          <w:footerReference w:type="even" r:id="rId79"/>
          <w:footerReference w:type="default" r:id="rId80"/>
          <w:headerReference w:type="first" r:id="rId81"/>
          <w:footerReference w:type="first" r:id="rId82"/>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3"/>
          <w:cols w:space="425"/>
          <w:titlePg w:val="0"/>
          <w:docGrid w:type="lines" w:linePitch="312"/>
        </w:sectPr>
      </w:pPr>
      <w:r w:rsidRPr="007170A1">
        <w:rPr>
          <w:rFonts w:ascii="宋体" w:eastAsia="宋体" w:hAnsi="宋体"/>
          <w:sz w:val="24"/>
          <w:szCs w:val="24"/>
        </w:rPr>
        <w:tab/>
        <w:t>D、绝对性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24、根据社会意识反映社会存在的程度和特点，可以把社会意识划分为（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A、个体意识和群体意识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B、意识形态和非意识形态</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C、先进意识和落后意识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D、社会心理和思想体系</w:t>
      </w:r>
    </w:p>
    <w:p w:rsidR="00F41038" w:rsidRPr="007170A1" w:rsidP="004C0694" w14:textId="77777777">
      <w:pPr>
        <w:rPr>
          <w:rFonts w:ascii="宋体" w:eastAsia="宋体" w:hAnsi="宋体"/>
          <w:sz w:val="24"/>
          <w:szCs w:val="24"/>
        </w:rPr>
      </w:pPr>
      <w:r w:rsidRPr="007170A1">
        <w:rPr>
          <w:rFonts w:ascii="宋体" w:eastAsia="宋体" w:hAnsi="宋体"/>
          <w:sz w:val="24"/>
          <w:szCs w:val="24"/>
        </w:rPr>
        <w:t>25、社会主义本质论是邓小平理论的()。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A、精髓</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B、核心内容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C、思想基础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D、组成部分</w:t>
      </w:r>
    </w:p>
    <w:p w:rsidR="00F41038" w:rsidRPr="007170A1" w:rsidP="004C0694" w14:textId="77777777">
      <w:pPr>
        <w:rPr>
          <w:rFonts w:ascii="宋体" w:eastAsia="宋体" w:hAnsi="宋体"/>
          <w:sz w:val="24"/>
          <w:szCs w:val="24"/>
        </w:rPr>
      </w:pPr>
      <w:r w:rsidRPr="007170A1">
        <w:rPr>
          <w:rFonts w:ascii="宋体" w:eastAsia="宋体" w:hAnsi="宋体"/>
          <w:sz w:val="24"/>
          <w:szCs w:val="24"/>
        </w:rPr>
        <w:t>26、海峡两岸旅游交流协会2019年7月31日,在文化和旅游部官方网站发布公告表示,鉴于当前两岸关系,决定自2019年8月1日起暂停大陆居民赴台个人游试点,一共有()。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A、45个城市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B、46个城市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C、47个城市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D、48个城市</w:t>
      </w:r>
    </w:p>
    <w:p w:rsidR="00F41038" w:rsidRPr="007170A1" w:rsidP="004C0694" w14:textId="77777777">
      <w:pPr>
        <w:rPr>
          <w:rFonts w:ascii="宋体" w:eastAsia="宋体" w:hAnsi="宋体"/>
          <w:sz w:val="24"/>
          <w:szCs w:val="24"/>
        </w:rPr>
      </w:pPr>
      <w:r w:rsidRPr="007170A1">
        <w:rPr>
          <w:rFonts w:ascii="宋体" w:eastAsia="宋体" w:hAnsi="宋体"/>
          <w:sz w:val="24"/>
          <w:szCs w:val="24"/>
        </w:rPr>
        <w:t>27、依据劳动二重性原理,具体劳动（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A、创造新价值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B、创造剩余价值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C、创造超额剩余价值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D、创造使用价值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28、马克思说“哲学家们只是用不同的方式解释世界，而问题在于改变世界”。这是强调马克思主义哲学的（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A、革命性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B、科学性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C、实践性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D、阶级性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29、，中共中央和国务院为进一步对外开放而作出的战略举措是（）10-212</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A、建立厦门经济特区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B、建立珠海经济特区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C、开发、开放海南经济特区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D、开发、开放上海浦东新区</w:t>
      </w:r>
    </w:p>
    <w:p w:rsidR="00F41038" w:rsidRPr="007170A1" w:rsidP="004C0694" w14:textId="77777777">
      <w:pPr>
        <w:rPr>
          <w:rFonts w:ascii="宋体" w:eastAsia="宋体" w:hAnsi="宋体"/>
          <w:sz w:val="24"/>
          <w:szCs w:val="24"/>
        </w:rPr>
      </w:pPr>
      <w:r w:rsidRPr="007170A1">
        <w:rPr>
          <w:rFonts w:ascii="宋体" w:eastAsia="宋体" w:hAnsi="宋体"/>
          <w:sz w:val="24"/>
          <w:szCs w:val="24"/>
        </w:rPr>
        <w:t>30、作为历史唯物主义的范畴,人民群众是指</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A、全体普通劳动者</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B、被剥削阶级与被压迫阶级</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C、除领导以外的普通百姓</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D、推动历史发展的绝大多数社会成员</w:t>
      </w:r>
    </w:p>
    <w:p w:rsidR="00F41038" w:rsidRPr="007170A1" w:rsidP="004C0694" w14:textId="77777777">
      <w:pPr>
        <w:rPr>
          <w:rFonts w:ascii="宋体" w:eastAsia="宋体" w:hAnsi="宋体"/>
          <w:sz w:val="24"/>
          <w:szCs w:val="24"/>
        </w:rPr>
      </w:pPr>
      <w:r w:rsidRPr="007170A1">
        <w:rPr>
          <w:rFonts w:ascii="宋体" w:eastAsia="宋体" w:hAnsi="宋体"/>
          <w:sz w:val="24"/>
          <w:szCs w:val="24"/>
        </w:rPr>
        <w:t>31、毛泽东指出：“在中国，离开了武装斗争，就没有无产阶级的地位，就没有人民的地位，就没有共产党的地位，就没有革命的胜利。”这段话旨在强调。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A、人民群众是革命的力量源泉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B、武装斗争是革命的主要形式</w:t>
      </w:r>
    </w:p>
    <w:p w:rsidR="00F41038" w:rsidRPr="007170A1" w:rsidP="004C0694" w14:textId="77777777">
      <w:pPr>
        <w:rPr>
          <w:rFonts w:ascii="宋体" w:eastAsia="宋体" w:hAnsi="宋体"/>
          <w:sz w:val="24"/>
          <w:szCs w:val="24"/>
        </w:rPr>
        <w:sectPr w:rsidSect="00B91F4B">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4"/>
          <w:cols w:space="425"/>
          <w:titlePg w:val="0"/>
          <w:docGrid w:type="lines" w:linePitch="312"/>
        </w:sectPr>
      </w:pPr>
      <w:r w:rsidRPr="007170A1">
        <w:rPr>
          <w:rFonts w:ascii="宋体" w:eastAsia="宋体" w:hAnsi="宋体"/>
          <w:sz w:val="24"/>
          <w:szCs w:val="24"/>
        </w:rPr>
        <w:tab/>
        <w:t>C、统一战线是革命的重要武器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D、党的领导是胜利的根本保证</w:t>
      </w:r>
    </w:p>
    <w:p w:rsidR="00F41038" w:rsidRPr="007170A1" w:rsidP="004C0694" w14:textId="77777777">
      <w:pPr>
        <w:rPr>
          <w:rFonts w:ascii="宋体" w:eastAsia="宋体" w:hAnsi="宋体"/>
          <w:sz w:val="24"/>
          <w:szCs w:val="24"/>
        </w:rPr>
      </w:pPr>
      <w:r w:rsidRPr="007170A1">
        <w:rPr>
          <w:rFonts w:ascii="宋体" w:eastAsia="宋体" w:hAnsi="宋体"/>
          <w:sz w:val="24"/>
          <w:szCs w:val="24"/>
        </w:rPr>
        <w:t>32、唯物史观创立的社会历史条件主要是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A、欧洲资产阶级思想家对资本主义社会的探索与批判</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B、工业革命以来欧洲资本主义迅速而充分的发展</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C、费尔巴哈哲学唯物主义的基本内核</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D、黑格尔哲学辩证法的合理内核</w:t>
      </w:r>
    </w:p>
    <w:p w:rsidR="00F41038" w:rsidRPr="007170A1" w:rsidP="004C0694" w14:textId="77777777">
      <w:pPr>
        <w:rPr>
          <w:rFonts w:ascii="宋体" w:eastAsia="宋体" w:hAnsi="宋体"/>
          <w:sz w:val="24"/>
          <w:szCs w:val="24"/>
        </w:rPr>
      </w:pPr>
      <w:r w:rsidRPr="007170A1">
        <w:rPr>
          <w:rFonts w:ascii="宋体" w:eastAsia="宋体" w:hAnsi="宋体"/>
          <w:sz w:val="24"/>
          <w:szCs w:val="24"/>
        </w:rPr>
        <w:t>33、中国第一个资产阶级革命政党是（）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A、兴中会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B、中国同盟会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C、中华革命党</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D、中国国民党</w:t>
      </w:r>
    </w:p>
    <w:p w:rsidR="00F41038" w:rsidRPr="007170A1" w:rsidP="004C0694" w14:textId="77777777">
      <w:pPr>
        <w:rPr>
          <w:rFonts w:ascii="宋体" w:eastAsia="宋体" w:hAnsi="宋体"/>
          <w:sz w:val="24"/>
          <w:szCs w:val="24"/>
        </w:rPr>
      </w:pPr>
      <w:r w:rsidRPr="007170A1">
        <w:rPr>
          <w:rFonts w:ascii="宋体" w:eastAsia="宋体" w:hAnsi="宋体"/>
          <w:sz w:val="24"/>
          <w:szCs w:val="24"/>
        </w:rPr>
        <w:t>34、"三个代表”重要思想中的“三个代表”是密切、相关辩证统一的,而贯穿其中的是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A、代表中国先进生产力的发展要求</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B、代表中国先进文化的前进方向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C、代表最广大人民的根本利益</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D、先进科学技术的进步趋势</w:t>
      </w:r>
    </w:p>
    <w:p w:rsidR="00F41038" w:rsidRPr="007170A1" w:rsidP="004C0694" w14:textId="77777777">
      <w:pPr>
        <w:rPr>
          <w:rFonts w:ascii="宋体" w:eastAsia="宋体" w:hAnsi="宋体"/>
          <w:sz w:val="24"/>
          <w:szCs w:val="24"/>
        </w:rPr>
      </w:pPr>
      <w:r w:rsidRPr="007170A1">
        <w:rPr>
          <w:rFonts w:ascii="宋体" w:eastAsia="宋体" w:hAnsi="宋体"/>
          <w:sz w:val="24"/>
          <w:szCs w:val="24"/>
        </w:rPr>
        <w:t>35、“没有民主就没有社会主义,就没有社会主义的现代化。”此论断指的是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A、民主只是目的而不是手段</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B、民主是衡量社会制度的标准</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C、民主是社会存在发展的基础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D、民主是社会主义的本质要求和社会主义现代化的重要内容</w:t>
      </w:r>
    </w:p>
    <w:p w:rsidR="00F41038" w:rsidRPr="007170A1" w:rsidP="004C0694" w14:textId="77777777">
      <w:pPr>
        <w:rPr>
          <w:rFonts w:ascii="宋体" w:eastAsia="宋体" w:hAnsi="宋体"/>
          <w:sz w:val="24"/>
          <w:szCs w:val="24"/>
        </w:rPr>
      </w:pPr>
      <w:r w:rsidRPr="007170A1">
        <w:rPr>
          <w:rFonts w:ascii="宋体" w:eastAsia="宋体" w:hAnsi="宋体"/>
          <w:sz w:val="24"/>
          <w:szCs w:val="24"/>
        </w:rPr>
        <w:t>36、标志着中国民族资产阶级开始登上政治舞台的运动是（）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A、洋务运动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B、戊戌维新运动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C、国会请愿运动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D、保路运动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37、民主首先而且主要是指一种（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A、国家制度，是国体和政体的统一</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B、组织原则</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C、管理方式</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D、协商议事</w:t>
      </w:r>
    </w:p>
    <w:p w:rsidR="00F41038" w:rsidRPr="007170A1" w:rsidP="004C0694" w14:textId="77777777">
      <w:pPr>
        <w:rPr>
          <w:rFonts w:ascii="宋体" w:eastAsia="宋体" w:hAnsi="宋体"/>
          <w:sz w:val="24"/>
          <w:szCs w:val="24"/>
        </w:rPr>
      </w:pPr>
      <w:r w:rsidRPr="007170A1">
        <w:rPr>
          <w:rFonts w:ascii="宋体" w:eastAsia="宋体" w:hAnsi="宋体"/>
          <w:sz w:val="24"/>
          <w:szCs w:val="24"/>
        </w:rPr>
        <w:t>38、我们想问题,办事情的根本出发点应当是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A、一切从群众的要求出发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B、一切从上级的指示出发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C、一切从客观实际出发</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D、一切从原则出发</w:t>
      </w:r>
    </w:p>
    <w:p w:rsidR="00F41038" w:rsidRPr="007170A1" w:rsidP="004C0694" w14:textId="77777777">
      <w:pPr>
        <w:rPr>
          <w:rFonts w:ascii="宋体" w:eastAsia="宋体" w:hAnsi="宋体"/>
          <w:sz w:val="24"/>
          <w:szCs w:val="24"/>
        </w:rPr>
      </w:pPr>
      <w:r w:rsidRPr="007170A1">
        <w:rPr>
          <w:rFonts w:ascii="宋体" w:eastAsia="宋体" w:hAnsi="宋体"/>
          <w:sz w:val="24"/>
          <w:szCs w:val="24"/>
        </w:rPr>
        <w:t>39、资本主义经济危机产生的根源是（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A、资本主义生产方式的基本矛盾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B、社会两大部类的比例失调</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C、商品供给和需求的矛盾</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D、国家宏观调控的缺失</w:t>
      </w:r>
    </w:p>
    <w:p w:rsidR="00F41038" w:rsidRPr="007170A1" w:rsidP="004C0694" w14:textId="77777777">
      <w:pPr>
        <w:rPr>
          <w:rFonts w:ascii="宋体" w:eastAsia="宋体" w:hAnsi="宋体"/>
          <w:sz w:val="24"/>
          <w:szCs w:val="24"/>
        </w:rPr>
        <w:sectPr w:rsidSect="00B91F4B">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5"/>
          <w:cols w:space="425"/>
          <w:titlePg w:val="0"/>
          <w:docGrid w:type="lines" w:linePitch="312"/>
        </w:sectPr>
      </w:pPr>
      <w:r w:rsidRPr="007170A1">
        <w:rPr>
          <w:rFonts w:ascii="宋体" w:eastAsia="宋体" w:hAnsi="宋体"/>
          <w:sz w:val="24"/>
          <w:szCs w:val="24"/>
        </w:rPr>
        <w:t>40、股票价格是股息收入的资本化，这表明（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A、股票价格等于股票票面额</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B、股票这种商品是有价值的</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C、股票价格的变动唯一取决于股息收入</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D、股票价格与股息成正比变化，与存款利息率成反比变化</w:t>
      </w:r>
    </w:p>
    <w:p w:rsidR="00F41038" w:rsidRPr="007170A1" w:rsidP="004C0694" w14:textId="77777777">
      <w:pPr>
        <w:rPr>
          <w:rFonts w:ascii="宋体" w:eastAsia="宋体" w:hAnsi="宋体"/>
          <w:sz w:val="24"/>
          <w:szCs w:val="24"/>
        </w:rPr>
      </w:pPr>
      <w:r w:rsidRPr="007170A1">
        <w:rPr>
          <w:rFonts w:ascii="宋体" w:eastAsia="宋体" w:hAnsi="宋体"/>
          <w:sz w:val="24"/>
          <w:szCs w:val="24"/>
        </w:rPr>
        <w:t>41、纪末，在帝国主义列强瓜分中国的狂潮中提出“门户开放”政策的国家是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A、美国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B、日本</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C、俄国</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D、德国</w:t>
      </w:r>
    </w:p>
    <w:p w:rsidR="00F41038" w:rsidRPr="007170A1" w:rsidP="004C0694" w14:textId="77777777">
      <w:pPr>
        <w:rPr>
          <w:rFonts w:ascii="宋体" w:eastAsia="宋体" w:hAnsi="宋体"/>
          <w:sz w:val="24"/>
          <w:szCs w:val="24"/>
        </w:rPr>
      </w:pPr>
      <w:r w:rsidRPr="007170A1">
        <w:rPr>
          <w:rFonts w:ascii="宋体" w:eastAsia="宋体" w:hAnsi="宋体"/>
          <w:sz w:val="24"/>
          <w:szCs w:val="24"/>
        </w:rPr>
        <w:t>42、党的十五大报告第一次正式肯定了（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A、按劳分配</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B、按生产要素分配</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C、按风险分配</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D、按经营成果分配</w:t>
      </w:r>
    </w:p>
    <w:p w:rsidR="00F41038" w:rsidRPr="007170A1" w:rsidP="004C0694" w14:textId="77777777">
      <w:pPr>
        <w:rPr>
          <w:rFonts w:ascii="宋体" w:eastAsia="宋体" w:hAnsi="宋体"/>
          <w:sz w:val="24"/>
          <w:szCs w:val="24"/>
        </w:rPr>
      </w:pPr>
      <w:r w:rsidRPr="007170A1">
        <w:rPr>
          <w:rFonts w:ascii="宋体" w:eastAsia="宋体" w:hAnsi="宋体"/>
          <w:sz w:val="24"/>
          <w:szCs w:val="24"/>
        </w:rPr>
        <w:t>43、作为大型国际航空枢纽,北京大兴国际机场是落实首都城市战略定位、完善首都功能布局、推动京津冀协同发展的国家重大项目,也是国家实施“一带一路”战略的重要窗口,该机场正式投入运营的时间是()。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A、2019年9月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B、2019年7月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C、2019年10月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D、2019年8月</w:t>
      </w:r>
    </w:p>
    <w:p w:rsidR="00F41038" w:rsidRPr="007170A1" w:rsidP="004C0694" w14:textId="77777777">
      <w:pPr>
        <w:rPr>
          <w:rFonts w:ascii="宋体" w:eastAsia="宋体" w:hAnsi="宋体"/>
          <w:sz w:val="24"/>
          <w:szCs w:val="24"/>
        </w:rPr>
      </w:pPr>
      <w:r w:rsidRPr="007170A1">
        <w:rPr>
          <w:rFonts w:ascii="宋体" w:eastAsia="宋体" w:hAnsi="宋体"/>
          <w:sz w:val="24"/>
          <w:szCs w:val="24"/>
        </w:rPr>
        <w:t>44、哲学上的一元论就是承认</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A、世界是物质的世界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B、世界是精神的世界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C、世界是统一的世界</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D、世界是发展的世界</w:t>
      </w:r>
    </w:p>
    <w:p w:rsidR="00F41038" w:rsidRPr="007170A1" w:rsidP="004C0694" w14:textId="77777777">
      <w:pPr>
        <w:rPr>
          <w:rFonts w:ascii="宋体" w:eastAsia="宋体" w:hAnsi="宋体"/>
          <w:sz w:val="24"/>
          <w:szCs w:val="24"/>
        </w:rPr>
      </w:pPr>
      <w:r w:rsidRPr="007170A1">
        <w:rPr>
          <w:rFonts w:ascii="宋体" w:eastAsia="宋体" w:hAnsi="宋体"/>
          <w:sz w:val="24"/>
          <w:szCs w:val="24"/>
        </w:rPr>
        <w:t>45、从现象到本质,从不甚深刻的本质到更深刻的本质,说的是认识的（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A、辩证运动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B、绝对运动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C、相对运动</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D、辩证否定</w:t>
      </w:r>
    </w:p>
    <w:p w:rsidR="00F41038" w:rsidRPr="007170A1" w:rsidP="004C0694" w14:textId="77777777">
      <w:pPr>
        <w:rPr>
          <w:rFonts w:ascii="宋体" w:eastAsia="宋体" w:hAnsi="宋体"/>
          <w:sz w:val="24"/>
          <w:szCs w:val="24"/>
        </w:rPr>
      </w:pPr>
      <w:r w:rsidRPr="007170A1">
        <w:rPr>
          <w:rFonts w:ascii="宋体" w:eastAsia="宋体" w:hAnsi="宋体"/>
          <w:sz w:val="24"/>
          <w:szCs w:val="24"/>
        </w:rPr>
        <w:t>46、由于提高劳动强度而生产的剩余价值属于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A、绝对剩余价值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B、超额剩余价值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C、相对剩余价值</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D、超额利润</w:t>
      </w:r>
    </w:p>
    <w:p w:rsidR="00F41038" w:rsidRPr="007170A1" w:rsidP="004C0694" w14:textId="77777777">
      <w:pPr>
        <w:rPr>
          <w:rFonts w:ascii="宋体" w:eastAsia="宋体" w:hAnsi="宋体"/>
          <w:sz w:val="24"/>
          <w:szCs w:val="24"/>
        </w:rPr>
      </w:pPr>
      <w:r w:rsidRPr="007170A1">
        <w:rPr>
          <w:rFonts w:ascii="宋体" w:eastAsia="宋体" w:hAnsi="宋体"/>
          <w:sz w:val="24"/>
          <w:szCs w:val="24"/>
        </w:rPr>
        <w:t>47、“方生方死,方死方生,方可方不可,方不可方可”的观点属于()。</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A、相对主义诡辩论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B、客观唯心主义</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C、形而上学不变论</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D、主观唯心主义</w:t>
      </w:r>
    </w:p>
    <w:p w:rsidR="00F41038" w:rsidRPr="007170A1" w:rsidP="004C0694" w14:textId="77777777">
      <w:pPr>
        <w:rPr>
          <w:rFonts w:ascii="宋体" w:eastAsia="宋体" w:hAnsi="宋体"/>
          <w:sz w:val="24"/>
          <w:szCs w:val="24"/>
        </w:rPr>
        <w:sectPr w:rsidSect="00B91F4B">
          <w:headerReference w:type="even" r:id="rId95"/>
          <w:headerReference w:type="default" r:id="rId96"/>
          <w:footerReference w:type="even" r:id="rId97"/>
          <w:footerReference w:type="default" r:id="rId98"/>
          <w:headerReference w:type="first" r:id="rId99"/>
          <w:footerReference w:type="first" r:id="rId100"/>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6"/>
          <w:cols w:space="425"/>
          <w:titlePg w:val="0"/>
          <w:docGrid w:type="lines" w:linePitch="312"/>
        </w:sectPr>
      </w:pPr>
      <w:r w:rsidRPr="007170A1">
        <w:rPr>
          <w:rFonts w:ascii="宋体" w:eastAsia="宋体" w:hAnsi="宋体"/>
          <w:sz w:val="24"/>
          <w:szCs w:val="24"/>
        </w:rPr>
        <w:t>48、马克思主义哲学以前欧洲哲学的全部积极内容，都是马克思主义哲学的理论来源，其中作为马克思主义哲学直接理论来源的是（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A、古希腊罗马哲学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B、德国古典哲学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C、近代英国哲学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D、近代法国哲学</w:t>
      </w:r>
    </w:p>
    <w:p w:rsidR="00F41038" w:rsidRPr="007170A1" w:rsidP="004C0694" w14:textId="77777777">
      <w:pPr>
        <w:rPr>
          <w:rFonts w:ascii="宋体" w:eastAsia="宋体" w:hAnsi="宋体"/>
          <w:sz w:val="24"/>
          <w:szCs w:val="24"/>
        </w:rPr>
      </w:pPr>
      <w:r w:rsidRPr="007170A1">
        <w:rPr>
          <w:rFonts w:ascii="宋体" w:eastAsia="宋体" w:hAnsi="宋体"/>
          <w:sz w:val="24"/>
          <w:szCs w:val="24"/>
        </w:rPr>
        <w:t>49、古希腊哲学家克拉底鲁否认相对静止的存在,认为世界万物像一阵旋风,瞬息万变,不可捉摸。这是一种（     ）</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A、相对主义诡辩论观点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B、形而上学观点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C、唯物辩证法观点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D、庸俗唯物主义观点</w:t>
      </w:r>
    </w:p>
    <w:p w:rsidR="00F41038" w:rsidRPr="007170A1" w:rsidP="004C0694" w14:textId="77777777">
      <w:pPr>
        <w:rPr>
          <w:rFonts w:ascii="宋体" w:eastAsia="宋体" w:hAnsi="宋体"/>
          <w:sz w:val="24"/>
          <w:szCs w:val="24"/>
        </w:rPr>
      </w:pPr>
      <w:r w:rsidRPr="007170A1">
        <w:rPr>
          <w:rFonts w:ascii="宋体" w:eastAsia="宋体" w:hAnsi="宋体"/>
          <w:sz w:val="24"/>
          <w:szCs w:val="24"/>
        </w:rPr>
        <w:t>50、资本主义道路在中国走不通的最根本原因是()。</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A、帝国主义不容许</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B、封建主义不容许</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C、无产阶级不容许</w:t>
      </w:r>
    </w:p>
    <w:p w:rsidR="00F41038" w:rsidRPr="007170A1" w:rsidP="004C0694" w14:textId="77777777">
      <w:pPr>
        <w:rPr>
          <w:rFonts w:ascii="宋体" w:eastAsia="宋体" w:hAnsi="宋体"/>
          <w:sz w:val="24"/>
          <w:szCs w:val="24"/>
        </w:rPr>
      </w:pPr>
      <w:r w:rsidRPr="007170A1">
        <w:rPr>
          <w:rFonts w:ascii="宋体" w:eastAsia="宋体" w:hAnsi="宋体"/>
          <w:sz w:val="24"/>
          <w:szCs w:val="24"/>
        </w:rPr>
        <w:tab/>
        <w:t>D、民族资产阶级的妥协性、软弱性</w:t>
      </w:r>
    </w:p>
    <w:p w:rsidR="00F41038" w:rsidRPr="007170A1" w:rsidP="004C0694" w14:textId="77777777">
      <w:pPr>
        <w:rPr>
          <w:rFonts w:ascii="宋体" w:eastAsia="宋体" w:hAnsi="宋体"/>
          <w:sz w:val="24"/>
          <w:szCs w:val="24"/>
        </w:rPr>
      </w:pPr>
      <w:r w:rsidRPr="007170A1">
        <w:rPr>
          <w:rFonts w:ascii="宋体" w:eastAsia="宋体" w:hAnsi="宋体"/>
          <w:sz w:val="24"/>
          <w:szCs w:val="24"/>
        </w:rPr>
        <w:t xml:space="preserve"> </w:t>
      </w:r>
      <w:r w:rsidRPr="007170A1">
        <w:rPr>
          <w:rFonts w:ascii="宋体" w:eastAsia="宋体" w:hAnsi="宋体"/>
          <w:sz w:val="24"/>
          <w:szCs w:val="24"/>
        </w:rPr>
        <w:br/>
      </w:r>
      <w:r w:rsidRPr="007170A1">
        <w:rPr>
          <w:rFonts w:ascii="宋体" w:eastAsia="宋体" w:hAnsi="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1" w:history="1">
        <w:r>
          <w:rPr>
            <w:rFonts w:ascii="SimSun" w:eastAsia="SimSun" w:hAnsi="SimSun" w:cs="SimSun"/>
            <w:b/>
            <w:bCs/>
            <w:color w:val="0000EE"/>
            <w:kern w:val="0"/>
            <w:sz w:val="30"/>
            <w:szCs w:val="30"/>
            <w:u w:val="single" w:color="0000EE"/>
          </w:rPr>
          <w:t>https://d.book118.com/678137001116006046</w:t>
        </w:r>
      </w:hyperlink>
    </w:p>
    <w:p w:rsidR="00F41038" w:rsidRPr="007170A1" w:rsidP="004C0694">
      <w:pPr>
        <w:rPr>
          <w:rFonts w:ascii="宋体" w:eastAsia="宋体" w:hAnsi="宋体"/>
          <w:sz w:val="24"/>
          <w:szCs w:val="24"/>
        </w:rPr>
      </w:pPr>
    </w:p>
    <w:sectPr w:rsidSect="00B91F4B">
      <w:headerReference w:type="even" r:id="rId102"/>
      <w:headerReference w:type="default" r:id="rId103"/>
      <w:footerReference w:type="even" r:id="rId104"/>
      <w:footerReference w:type="default" r:id="rId105"/>
      <w:headerReference w:type="first" r:id="rId106"/>
      <w:footerReference w:type="first" r:id="rId10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0F39A2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1583165"/>
      <w:docPartObj>
        <w:docPartGallery w:val="Page Numbers (Bottom of Page)"/>
        <w:docPartUnique/>
      </w:docPartObj>
    </w:sdtPr>
    <w:sdtContent>
      <w:sdt>
        <w:sdtPr>
          <w:id w:val="-1705238520"/>
          <w:docPartObj>
            <w:docPartGallery w:val="Page Numbers (Top of Page)"/>
            <w:docPartUnique/>
          </w:docPartObj>
        </w:sdtPr>
        <w:sdtContent>
          <w:p w:rsidR="000D00B8" w14:paraId="050E1FBB"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paraId="04C8AA9F" w14:textId="2E155F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458F427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0221142"/>
      <w:docPartObj>
        <w:docPartGallery w:val="Page Numbers (Bottom of Page)"/>
        <w:docPartUnique/>
      </w:docPartObj>
    </w:sdtPr>
    <w:sdtContent>
      <w:sdt>
        <w:sdtPr>
          <w:id w:val="1152218183"/>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9879796"/>
      <w:docPartObj>
        <w:docPartGallery w:val="Page Numbers (Bottom of Page)"/>
        <w:docPartUnique/>
      </w:docPartObj>
    </w:sdtPr>
    <w:sdtContent>
      <w:sdt>
        <w:sdtPr>
          <w:id w:val="1998613030"/>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6283664"/>
      <w:docPartObj>
        <w:docPartGallery w:val="Page Numbers (Bottom of Page)"/>
        <w:docPartUnique/>
      </w:docPartObj>
    </w:sdtPr>
    <w:sdtContent>
      <w:sdt>
        <w:sdtPr>
          <w:id w:val="1771242359"/>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26797748"/>
      <w:docPartObj>
        <w:docPartGallery w:val="Page Numbers (Bottom of Page)"/>
        <w:docPartUnique/>
      </w:docPartObj>
    </w:sdtPr>
    <w:sdtContent>
      <w:sdt>
        <w:sdtPr>
          <w:id w:val="716070070"/>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6853084"/>
      <w:docPartObj>
        <w:docPartGallery w:val="Page Numbers (Bottom of Page)"/>
        <w:docPartUnique/>
      </w:docPartObj>
    </w:sdtPr>
    <w:sdtContent>
      <w:sdt>
        <w:sdtPr>
          <w:id w:val="986100696"/>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1935304"/>
      <w:docPartObj>
        <w:docPartGallery w:val="Page Numbers (Bottom of Page)"/>
        <w:docPartUnique/>
      </w:docPartObj>
    </w:sdtPr>
    <w:sdtContent>
      <w:sdt>
        <w:sdtPr>
          <w:id w:val="159732650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7314729"/>
      <w:docPartObj>
        <w:docPartGallery w:val="Page Numbers (Bottom of Page)"/>
        <w:docPartUnique/>
      </w:docPartObj>
    </w:sdtPr>
    <w:sdtContent>
      <w:sdt>
        <w:sdtPr>
          <w:id w:val="302531422"/>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9443441"/>
      <w:docPartObj>
        <w:docPartGallery w:val="Page Numbers (Bottom of Page)"/>
        <w:docPartUnique/>
      </w:docPartObj>
    </w:sdtPr>
    <w:sdtContent>
      <w:sdt>
        <w:sdtPr>
          <w:id w:val="570359021"/>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3630722"/>
      <w:docPartObj>
        <w:docPartGallery w:val="Page Numbers (Bottom of Page)"/>
        <w:docPartUnique/>
      </w:docPartObj>
    </w:sdtPr>
    <w:sdtContent>
      <w:sdt>
        <w:sdtPr>
          <w:id w:val="1109890958"/>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1672487"/>
      <w:docPartObj>
        <w:docPartGallery w:val="Page Numbers (Bottom of Page)"/>
        <w:docPartUnique/>
      </w:docPartObj>
    </w:sdtPr>
    <w:sdtContent>
      <w:sdt>
        <w:sdtPr>
          <w:id w:val="140783145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3223324"/>
      <w:docPartObj>
        <w:docPartGallery w:val="Page Numbers (Bottom of Page)"/>
        <w:docPartUnique/>
      </w:docPartObj>
    </w:sdtPr>
    <w:sdtContent>
      <w:sdt>
        <w:sdtPr>
          <w:id w:val="1944569211"/>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7251008"/>
      <w:docPartObj>
        <w:docPartGallery w:val="Page Numbers (Bottom of Page)"/>
        <w:docPartUnique/>
      </w:docPartObj>
    </w:sdtPr>
    <w:sdtContent>
      <w:sdt>
        <w:sdtPr>
          <w:id w:val="1092789531"/>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1545334"/>
      <w:docPartObj>
        <w:docPartGallery w:val="Page Numbers (Bottom of Page)"/>
        <w:docPartUnique/>
      </w:docPartObj>
    </w:sdtPr>
    <w:sdtContent>
      <w:sdt>
        <w:sdtPr>
          <w:id w:val="1543098562"/>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4732134"/>
      <w:docPartObj>
        <w:docPartGallery w:val="Page Numbers (Bottom of Page)"/>
        <w:docPartUnique/>
      </w:docPartObj>
    </w:sdtPr>
    <w:sdtContent>
      <w:sdt>
        <w:sdtPr>
          <w:id w:val="6275438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6215070"/>
      <w:docPartObj>
        <w:docPartGallery w:val="Page Numbers (Bottom of Page)"/>
        <w:docPartUnique/>
      </w:docPartObj>
    </w:sdtPr>
    <w:sdtContent>
      <w:sdt>
        <w:sdtPr>
          <w:id w:val="1185963704"/>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1276667"/>
      <w:docPartObj>
        <w:docPartGallery w:val="Page Numbers (Bottom of Page)"/>
        <w:docPartUnique/>
      </w:docPartObj>
    </w:sdtPr>
    <w:sdtContent>
      <w:sdt>
        <w:sdtPr>
          <w:id w:val="166587210"/>
          <w:docPartObj>
            <w:docPartGallery w:val="Page Numbers (Top of Page)"/>
            <w:docPartUnique/>
          </w:docPartObj>
        </w:sdtPr>
        <w:sdtContent>
          <w:p w:rsidR="000D00B8" w14:textId="14FFDBE0">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250606" w14:textId="2E155FE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3CE1BF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4355FD74" w14:textId="09B07A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paraId="5F33BC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09B07AC2">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B91F4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240B57"/>
    <w:multiLevelType w:val="hybridMultilevel"/>
    <w:tmpl w:val="56F42D5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021C2DD8"/>
    <w:multiLevelType w:val="hybridMultilevel"/>
    <w:tmpl w:val="C9647AE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30634CB"/>
    <w:multiLevelType w:val="hybridMultilevel"/>
    <w:tmpl w:val="FBC2E318"/>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
    <w:nsid w:val="050A7F7D"/>
    <w:multiLevelType w:val="hybridMultilevel"/>
    <w:tmpl w:val="6E72A4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
    <w:nsid w:val="17890991"/>
    <w:multiLevelType w:val="hybridMultilevel"/>
    <w:tmpl w:val="5854254E"/>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199A6372"/>
    <w:multiLevelType w:val="hybridMultilevel"/>
    <w:tmpl w:val="8BA6FF8C"/>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6">
    <w:nsid w:val="1C4E0EB2"/>
    <w:multiLevelType w:val="hybridMultilevel"/>
    <w:tmpl w:val="E17E3DC8"/>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CAF2778"/>
    <w:multiLevelType w:val="hybridMultilevel"/>
    <w:tmpl w:val="C8C823A2"/>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8">
    <w:nsid w:val="244F2626"/>
    <w:multiLevelType w:val="hybridMultilevel"/>
    <w:tmpl w:val="E01E5D04"/>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9">
    <w:nsid w:val="29F0082D"/>
    <w:multiLevelType w:val="hybridMultilevel"/>
    <w:tmpl w:val="8C74AD46"/>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0">
    <w:nsid w:val="29F13B1E"/>
    <w:multiLevelType w:val="hybridMultilevel"/>
    <w:tmpl w:val="470A978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1">
    <w:nsid w:val="3CE71C68"/>
    <w:multiLevelType w:val="hybridMultilevel"/>
    <w:tmpl w:val="1272FD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2">
    <w:nsid w:val="3E404E42"/>
    <w:multiLevelType w:val="hybridMultilevel"/>
    <w:tmpl w:val="21FC1F82"/>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45620C60"/>
    <w:multiLevelType w:val="hybridMultilevel"/>
    <w:tmpl w:val="CFD6D29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4">
    <w:nsid w:val="46CB1E3F"/>
    <w:multiLevelType w:val="hybridMultilevel"/>
    <w:tmpl w:val="2B280B1A"/>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
    <w:nsid w:val="48AE6D74"/>
    <w:multiLevelType w:val="hybridMultilevel"/>
    <w:tmpl w:val="8EE2DD0C"/>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6">
    <w:nsid w:val="4B5B300C"/>
    <w:multiLevelType w:val="hybridMultilevel"/>
    <w:tmpl w:val="F62EEE12"/>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7">
    <w:nsid w:val="50477467"/>
    <w:multiLevelType w:val="hybridMultilevel"/>
    <w:tmpl w:val="B0FC4348"/>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6B773A3"/>
    <w:multiLevelType w:val="hybridMultilevel"/>
    <w:tmpl w:val="7DA6B73E"/>
    <w:lvl w:ilvl="0">
      <w:start w:val="1"/>
      <w:numFmt w:val="upperLetter"/>
      <w:lvlText w:val="%1)"/>
      <w:lvlJc w:val="left"/>
      <w:pPr>
        <w:ind w:left="-225" w:hanging="360"/>
      </w:pPr>
      <w:rPr>
        <w:rFonts w:hint="default"/>
      </w:rPr>
    </w:lvl>
    <w:lvl w:ilvl="1" w:tentative="1">
      <w:start w:val="1"/>
      <w:numFmt w:val="lowerLetter"/>
      <w:lvlText w:val="%2)"/>
      <w:lvlJc w:val="left"/>
      <w:pPr>
        <w:ind w:left="255" w:hanging="420"/>
      </w:pPr>
    </w:lvl>
    <w:lvl w:ilvl="2" w:tentative="1">
      <w:start w:val="1"/>
      <w:numFmt w:val="lowerRoman"/>
      <w:lvlText w:val="%3."/>
      <w:lvlJc w:val="right"/>
      <w:pPr>
        <w:ind w:left="675" w:hanging="420"/>
      </w:pPr>
    </w:lvl>
    <w:lvl w:ilvl="3" w:tentative="1">
      <w:start w:val="1"/>
      <w:numFmt w:val="decimal"/>
      <w:lvlText w:val="%4."/>
      <w:lvlJc w:val="left"/>
      <w:pPr>
        <w:ind w:left="1095" w:hanging="420"/>
      </w:pPr>
    </w:lvl>
    <w:lvl w:ilvl="4" w:tentative="1">
      <w:start w:val="1"/>
      <w:numFmt w:val="lowerLetter"/>
      <w:lvlText w:val="%5)"/>
      <w:lvlJc w:val="left"/>
      <w:pPr>
        <w:ind w:left="1515" w:hanging="420"/>
      </w:pPr>
    </w:lvl>
    <w:lvl w:ilvl="5" w:tentative="1">
      <w:start w:val="1"/>
      <w:numFmt w:val="lowerRoman"/>
      <w:lvlText w:val="%6."/>
      <w:lvlJc w:val="right"/>
      <w:pPr>
        <w:ind w:left="1935" w:hanging="420"/>
      </w:pPr>
    </w:lvl>
    <w:lvl w:ilvl="6" w:tentative="1">
      <w:start w:val="1"/>
      <w:numFmt w:val="decimal"/>
      <w:lvlText w:val="%7."/>
      <w:lvlJc w:val="left"/>
      <w:pPr>
        <w:ind w:left="2355" w:hanging="420"/>
      </w:pPr>
    </w:lvl>
    <w:lvl w:ilvl="7" w:tentative="1">
      <w:start w:val="1"/>
      <w:numFmt w:val="lowerLetter"/>
      <w:lvlText w:val="%8)"/>
      <w:lvlJc w:val="left"/>
      <w:pPr>
        <w:ind w:left="2775" w:hanging="420"/>
      </w:pPr>
    </w:lvl>
    <w:lvl w:ilvl="8" w:tentative="1">
      <w:start w:val="1"/>
      <w:numFmt w:val="lowerRoman"/>
      <w:lvlText w:val="%9."/>
      <w:lvlJc w:val="right"/>
      <w:pPr>
        <w:ind w:left="3195" w:hanging="420"/>
      </w:pPr>
    </w:lvl>
  </w:abstractNum>
  <w:abstractNum w:abstractNumId="19">
    <w:nsid w:val="614B4C5A"/>
    <w:multiLevelType w:val="hybridMultilevel"/>
    <w:tmpl w:val="D366737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0">
    <w:nsid w:val="69506332"/>
    <w:multiLevelType w:val="hybridMultilevel"/>
    <w:tmpl w:val="5EB23778"/>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1">
    <w:nsid w:val="6DA46D6B"/>
    <w:multiLevelType w:val="hybridMultilevel"/>
    <w:tmpl w:val="EAE05C8A"/>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6DBE4F4F"/>
    <w:multiLevelType w:val="hybridMultilevel"/>
    <w:tmpl w:val="C6123874"/>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23">
    <w:nsid w:val="6EAF0DB0"/>
    <w:multiLevelType w:val="hybridMultilevel"/>
    <w:tmpl w:val="A3F800C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72C41317"/>
    <w:multiLevelType w:val="hybridMultilevel"/>
    <w:tmpl w:val="FE0E17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736833D6"/>
    <w:multiLevelType w:val="hybridMultilevel"/>
    <w:tmpl w:val="D2C8CA4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6">
    <w:nsid w:val="75B45112"/>
    <w:multiLevelType w:val="hybridMultilevel"/>
    <w:tmpl w:val="B11E543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7875681E"/>
    <w:multiLevelType w:val="hybridMultilevel"/>
    <w:tmpl w:val="22CC3B0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8">
    <w:nsid w:val="7C9A6EF3"/>
    <w:multiLevelType w:val="hybridMultilevel"/>
    <w:tmpl w:val="7904F02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16cid:durableId="1237017193">
    <w:abstractNumId w:val="1"/>
  </w:num>
  <w:num w:numId="2" w16cid:durableId="1990674642">
    <w:abstractNumId w:val="17"/>
  </w:num>
  <w:num w:numId="3" w16cid:durableId="398552210">
    <w:abstractNumId w:val="18"/>
  </w:num>
  <w:num w:numId="4" w16cid:durableId="1633290822">
    <w:abstractNumId w:val="26"/>
  </w:num>
  <w:num w:numId="5" w16cid:durableId="464809240">
    <w:abstractNumId w:val="8"/>
  </w:num>
  <w:num w:numId="6" w16cid:durableId="48386365">
    <w:abstractNumId w:val="0"/>
  </w:num>
  <w:num w:numId="7" w16cid:durableId="1956789373">
    <w:abstractNumId w:val="22"/>
  </w:num>
  <w:num w:numId="8" w16cid:durableId="1678193480">
    <w:abstractNumId w:val="6"/>
  </w:num>
  <w:num w:numId="9" w16cid:durableId="23555093">
    <w:abstractNumId w:val="23"/>
  </w:num>
  <w:num w:numId="10" w16cid:durableId="775633407">
    <w:abstractNumId w:val="9"/>
  </w:num>
  <w:num w:numId="11" w16cid:durableId="316342430">
    <w:abstractNumId w:val="7"/>
  </w:num>
  <w:num w:numId="12" w16cid:durableId="505828143">
    <w:abstractNumId w:val="11"/>
  </w:num>
  <w:num w:numId="13" w16cid:durableId="978615114">
    <w:abstractNumId w:val="27"/>
  </w:num>
  <w:num w:numId="14" w16cid:durableId="1703552593">
    <w:abstractNumId w:val="12"/>
  </w:num>
  <w:num w:numId="15" w16cid:durableId="2005467824">
    <w:abstractNumId w:val="16"/>
  </w:num>
  <w:num w:numId="16" w16cid:durableId="521211827">
    <w:abstractNumId w:val="20"/>
  </w:num>
  <w:num w:numId="17" w16cid:durableId="440682958">
    <w:abstractNumId w:val="4"/>
  </w:num>
  <w:num w:numId="18" w16cid:durableId="1216700490">
    <w:abstractNumId w:val="14"/>
  </w:num>
  <w:num w:numId="19" w16cid:durableId="1347900645">
    <w:abstractNumId w:val="15"/>
  </w:num>
  <w:num w:numId="20" w16cid:durableId="1342470147">
    <w:abstractNumId w:val="3"/>
  </w:num>
  <w:num w:numId="21" w16cid:durableId="1635599725">
    <w:abstractNumId w:val="2"/>
  </w:num>
  <w:num w:numId="22" w16cid:durableId="1495797416">
    <w:abstractNumId w:val="28"/>
  </w:num>
  <w:num w:numId="23" w16cid:durableId="925069389">
    <w:abstractNumId w:val="13"/>
  </w:num>
  <w:num w:numId="24" w16cid:durableId="10957594">
    <w:abstractNumId w:val="21"/>
  </w:num>
  <w:num w:numId="25" w16cid:durableId="1139030762">
    <w:abstractNumId w:val="25"/>
  </w:num>
  <w:num w:numId="26" w16cid:durableId="261230349">
    <w:abstractNumId w:val="10"/>
  </w:num>
  <w:num w:numId="27" w16cid:durableId="1980649658">
    <w:abstractNumId w:val="19"/>
  </w:num>
  <w:num w:numId="28" w16cid:durableId="2053528581">
    <w:abstractNumId w:val="5"/>
  </w:num>
  <w:num w:numId="29" w16cid:durableId="12727801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B8"/>
    <w:rsid w:val="00022984"/>
    <w:rsid w:val="000352AA"/>
    <w:rsid w:val="00044F9C"/>
    <w:rsid w:val="00046117"/>
    <w:rsid w:val="000553BA"/>
    <w:rsid w:val="00055762"/>
    <w:rsid w:val="000D00B8"/>
    <w:rsid w:val="000F504C"/>
    <w:rsid w:val="0010736A"/>
    <w:rsid w:val="0011261D"/>
    <w:rsid w:val="00122761"/>
    <w:rsid w:val="0014009E"/>
    <w:rsid w:val="00143C51"/>
    <w:rsid w:val="00145D7C"/>
    <w:rsid w:val="00167DA2"/>
    <w:rsid w:val="001B150B"/>
    <w:rsid w:val="001D5875"/>
    <w:rsid w:val="001F01AD"/>
    <w:rsid w:val="0021111D"/>
    <w:rsid w:val="00234AAF"/>
    <w:rsid w:val="00250606"/>
    <w:rsid w:val="00260D6E"/>
    <w:rsid w:val="002A5320"/>
    <w:rsid w:val="002B0666"/>
    <w:rsid w:val="002F1864"/>
    <w:rsid w:val="00314A71"/>
    <w:rsid w:val="00316A17"/>
    <w:rsid w:val="00326919"/>
    <w:rsid w:val="003303AF"/>
    <w:rsid w:val="00351820"/>
    <w:rsid w:val="00354481"/>
    <w:rsid w:val="00375E57"/>
    <w:rsid w:val="00390954"/>
    <w:rsid w:val="003C6430"/>
    <w:rsid w:val="003C6C85"/>
    <w:rsid w:val="003C7C42"/>
    <w:rsid w:val="003F000F"/>
    <w:rsid w:val="003F2834"/>
    <w:rsid w:val="003F4A8F"/>
    <w:rsid w:val="003F7C1D"/>
    <w:rsid w:val="00454405"/>
    <w:rsid w:val="00457843"/>
    <w:rsid w:val="004B0EF8"/>
    <w:rsid w:val="004C0694"/>
    <w:rsid w:val="004C270A"/>
    <w:rsid w:val="004C3D1C"/>
    <w:rsid w:val="004E7491"/>
    <w:rsid w:val="00505907"/>
    <w:rsid w:val="005116F8"/>
    <w:rsid w:val="005123C7"/>
    <w:rsid w:val="00513A70"/>
    <w:rsid w:val="00560AD8"/>
    <w:rsid w:val="00571177"/>
    <w:rsid w:val="005D0B95"/>
    <w:rsid w:val="005D54AB"/>
    <w:rsid w:val="005D6335"/>
    <w:rsid w:val="005D6700"/>
    <w:rsid w:val="006035FA"/>
    <w:rsid w:val="006711F4"/>
    <w:rsid w:val="00684D34"/>
    <w:rsid w:val="006A3950"/>
    <w:rsid w:val="006B2C68"/>
    <w:rsid w:val="006C632C"/>
    <w:rsid w:val="006D6D4D"/>
    <w:rsid w:val="007170A1"/>
    <w:rsid w:val="00721340"/>
    <w:rsid w:val="0077637A"/>
    <w:rsid w:val="00825F29"/>
    <w:rsid w:val="008279EE"/>
    <w:rsid w:val="00835844"/>
    <w:rsid w:val="008544B3"/>
    <w:rsid w:val="00893E51"/>
    <w:rsid w:val="008A6CEB"/>
    <w:rsid w:val="008B7176"/>
    <w:rsid w:val="008C2F17"/>
    <w:rsid w:val="008E4B3F"/>
    <w:rsid w:val="0093489E"/>
    <w:rsid w:val="0095276C"/>
    <w:rsid w:val="009748F9"/>
    <w:rsid w:val="009C436C"/>
    <w:rsid w:val="00A0062A"/>
    <w:rsid w:val="00A0324B"/>
    <w:rsid w:val="00A05F1B"/>
    <w:rsid w:val="00A16AAA"/>
    <w:rsid w:val="00A22DC9"/>
    <w:rsid w:val="00A26DBE"/>
    <w:rsid w:val="00A349D3"/>
    <w:rsid w:val="00A57FAC"/>
    <w:rsid w:val="00A8677D"/>
    <w:rsid w:val="00A900F2"/>
    <w:rsid w:val="00AD2E26"/>
    <w:rsid w:val="00AF66A2"/>
    <w:rsid w:val="00B05324"/>
    <w:rsid w:val="00B26CEC"/>
    <w:rsid w:val="00B33799"/>
    <w:rsid w:val="00B60604"/>
    <w:rsid w:val="00B60719"/>
    <w:rsid w:val="00B810F2"/>
    <w:rsid w:val="00B844C8"/>
    <w:rsid w:val="00B91F4B"/>
    <w:rsid w:val="00B95272"/>
    <w:rsid w:val="00B976CC"/>
    <w:rsid w:val="00BC26C6"/>
    <w:rsid w:val="00BD2569"/>
    <w:rsid w:val="00BD59F0"/>
    <w:rsid w:val="00BD6A29"/>
    <w:rsid w:val="00C153BE"/>
    <w:rsid w:val="00C255AC"/>
    <w:rsid w:val="00C34403"/>
    <w:rsid w:val="00C414AD"/>
    <w:rsid w:val="00C44B2D"/>
    <w:rsid w:val="00C509E2"/>
    <w:rsid w:val="00C51FCB"/>
    <w:rsid w:val="00C93FEB"/>
    <w:rsid w:val="00CA061C"/>
    <w:rsid w:val="00CA0C7F"/>
    <w:rsid w:val="00CA2ED2"/>
    <w:rsid w:val="00CD0BD1"/>
    <w:rsid w:val="00CD21A2"/>
    <w:rsid w:val="00CF742C"/>
    <w:rsid w:val="00D11ABE"/>
    <w:rsid w:val="00E00DB8"/>
    <w:rsid w:val="00E25C7C"/>
    <w:rsid w:val="00E318C8"/>
    <w:rsid w:val="00E33B41"/>
    <w:rsid w:val="00E457C7"/>
    <w:rsid w:val="00E51927"/>
    <w:rsid w:val="00E5645D"/>
    <w:rsid w:val="00E85CA0"/>
    <w:rsid w:val="00E924D9"/>
    <w:rsid w:val="00EA5B94"/>
    <w:rsid w:val="00EB14D1"/>
    <w:rsid w:val="00EC0A6F"/>
    <w:rsid w:val="00ED031F"/>
    <w:rsid w:val="00EE4700"/>
    <w:rsid w:val="00F17C51"/>
    <w:rsid w:val="00F30C90"/>
    <w:rsid w:val="00F32540"/>
    <w:rsid w:val="00F365EB"/>
    <w:rsid w:val="00F41038"/>
    <w:rsid w:val="00F500CE"/>
    <w:rsid w:val="00F7033B"/>
    <w:rsid w:val="00F74547"/>
    <w:rsid w:val="00F927C1"/>
    <w:rsid w:val="00F93560"/>
    <w:rsid w:val="00F93870"/>
    <w:rsid w:val="00FA2859"/>
    <w:rsid w:val="00FD0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6DA72"/>
  <w15:chartTrackingRefBased/>
  <w15:docId w15:val="{28740C0A-1AC4-4B4B-A010-739BD4C49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66A2"/>
    <w:pPr>
      <w:widowControl w:val="0"/>
      <w:jc w:val="both"/>
    </w:pPr>
  </w:style>
  <w:style w:type="paragraph" w:styleId="Heading1">
    <w:name w:val="heading 1"/>
    <w:basedOn w:val="Normal"/>
    <w:next w:val="Normal"/>
    <w:link w:val="1"/>
    <w:uiPriority w:val="9"/>
    <w:qFormat/>
    <w:rsid w:val="00AF66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255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66A2"/>
    <w:rPr>
      <w:color w:val="808080"/>
    </w:rPr>
  </w:style>
  <w:style w:type="character" w:customStyle="1" w:styleId="1">
    <w:name w:val="标题 1 字符"/>
    <w:basedOn w:val="DefaultParagraphFont"/>
    <w:link w:val="Heading1"/>
    <w:uiPriority w:val="9"/>
    <w:rsid w:val="00AF66A2"/>
    <w:rPr>
      <w:b/>
      <w:bCs/>
      <w:kern w:val="44"/>
      <w:sz w:val="44"/>
      <w:szCs w:val="44"/>
    </w:rPr>
  </w:style>
  <w:style w:type="paragraph" w:styleId="TOCHeading">
    <w:name w:val="TOC Heading"/>
    <w:basedOn w:val="Heading1"/>
    <w:next w:val="Normal"/>
    <w:uiPriority w:val="39"/>
    <w:unhideWhenUsed/>
    <w:qFormat/>
    <w:rsid w:val="00AF66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styleId="TableGrid">
    <w:name w:val="Table Grid"/>
    <w:basedOn w:val="TableNormal"/>
    <w:uiPriority w:val="39"/>
    <w:rsid w:val="00AD2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2F17"/>
    <w:pPr>
      <w:ind w:firstLine="420" w:firstLineChars="200"/>
    </w:pPr>
  </w:style>
  <w:style w:type="paragraph" w:styleId="Header">
    <w:name w:val="header"/>
    <w:basedOn w:val="Normal"/>
    <w:link w:val="a"/>
    <w:uiPriority w:val="99"/>
    <w:unhideWhenUsed/>
    <w:rsid w:val="00B05324"/>
    <w:pPr>
      <w:tabs>
        <w:tab w:val="center" w:pos="4680"/>
        <w:tab w:val="right" w:pos="9360"/>
      </w:tabs>
    </w:pPr>
  </w:style>
  <w:style w:type="character" w:customStyle="1" w:styleId="a">
    <w:name w:val="页眉 字符"/>
    <w:basedOn w:val="DefaultParagraphFont"/>
    <w:link w:val="Header"/>
    <w:uiPriority w:val="99"/>
    <w:rsid w:val="00B05324"/>
  </w:style>
  <w:style w:type="paragraph" w:styleId="Footer">
    <w:name w:val="footer"/>
    <w:basedOn w:val="Normal"/>
    <w:link w:val="a0"/>
    <w:uiPriority w:val="99"/>
    <w:unhideWhenUsed/>
    <w:rsid w:val="00B05324"/>
    <w:pPr>
      <w:tabs>
        <w:tab w:val="center" w:pos="4680"/>
        <w:tab w:val="right" w:pos="9360"/>
      </w:tabs>
    </w:pPr>
  </w:style>
  <w:style w:type="character" w:customStyle="1" w:styleId="a0">
    <w:name w:val="页脚 字符"/>
    <w:basedOn w:val="DefaultParagraphFont"/>
    <w:link w:val="Footer"/>
    <w:uiPriority w:val="99"/>
    <w:rsid w:val="00B05324"/>
  </w:style>
  <w:style w:type="character" w:customStyle="1" w:styleId="2">
    <w:name w:val="标题 2 字符"/>
    <w:basedOn w:val="DefaultParagraphFont"/>
    <w:link w:val="Heading2"/>
    <w:uiPriority w:val="9"/>
    <w:rsid w:val="00C255AC"/>
    <w:rPr>
      <w:rFonts w:asciiTheme="majorHAnsi" w:eastAsiaTheme="majorEastAsia" w:hAnsiTheme="majorHAnsi" w:cstheme="majorBidi"/>
      <w:b/>
      <w:bCs/>
      <w:sz w:val="32"/>
      <w:szCs w:val="32"/>
    </w:rPr>
  </w:style>
  <w:style w:type="paragraph" w:styleId="NoSpacing">
    <w:name w:val="No Spacing"/>
    <w:uiPriority w:val="1"/>
    <w:qFormat/>
    <w:rsid w:val="004C0694"/>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8.xml" /><Relationship Id="rId101" Type="http://schemas.openxmlformats.org/officeDocument/2006/relationships/hyperlink" Target="https://d.book118.com/678137001116006046" TargetMode="External" /><Relationship Id="rId102" Type="http://schemas.openxmlformats.org/officeDocument/2006/relationships/header" Target="header49.xml" /><Relationship Id="rId103" Type="http://schemas.openxmlformats.org/officeDocument/2006/relationships/header" Target="header50.xml" /><Relationship Id="rId104" Type="http://schemas.openxmlformats.org/officeDocument/2006/relationships/footer" Target="footer49.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theme" Target="theme/theme1.xml" /><Relationship Id="rId109" Type="http://schemas.openxmlformats.org/officeDocument/2006/relationships/numbering" Target="numbering.xml" /><Relationship Id="rId11" Type="http://schemas.openxmlformats.org/officeDocument/2006/relationships/header" Target="header4.xml" /><Relationship Id="rId110" Type="http://schemas.openxmlformats.org/officeDocument/2006/relationships/styles" Target="styles.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header" Target="head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header" Target="head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282</TotalTime>
  <Pages>17</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 峰</cp:lastModifiedBy>
  <cp:revision>86</cp:revision>
  <dcterms:created xsi:type="dcterms:W3CDTF">2021-03-09T15:13:00Z</dcterms:created>
  <dcterms:modified xsi:type="dcterms:W3CDTF">2023-03-16T12:26:00Z</dcterms:modified>
</cp:coreProperties>
</file>