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营养产业项目规划设计蓝图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886" w:history="1">
        <w:r>
          <w:rPr>
            <w:rFonts w:ascii="仿宋" w:eastAsia="仿宋" w:hAnsi="仿宋" w:cs="仿宋" w:hint="eastAsia"/>
            <w:lang w:eastAsia="zh-CN"/>
          </w:rPr>
          <w:t>前言</w:t>
        </w:r>
        <w:r>
          <w:tab/>
        </w:r>
        <w:r>
          <w:fldChar w:fldCharType="begin"/>
        </w:r>
        <w:r>
          <w:instrText xml:space="preserve"> PAGEREF _Toc30886 \h </w:instrText>
        </w:r>
        <w:r>
          <w:fldChar w:fldCharType="separate"/>
        </w:r>
        <w:r>
          <w:t>3</w:t>
        </w:r>
        <w:r>
          <w:fldChar w:fldCharType="end"/>
        </w:r>
      </w:hyperlink>
    </w:p>
    <w:p>
      <w:pPr>
        <w:pStyle w:val="TOC1"/>
        <w:tabs>
          <w:tab w:val="right" w:leader="dot" w:pos="8306"/>
        </w:tabs>
      </w:pPr>
      <w:hyperlink w:anchor="_Toc25860" w:history="1">
        <w:r>
          <w:rPr>
            <w:rFonts w:ascii="仿宋" w:eastAsia="仿宋" w:hAnsi="仿宋" w:cs="仿宋" w:hint="eastAsia"/>
            <w:lang w:eastAsia="zh-CN"/>
          </w:rPr>
          <w:t>一、营养产业项目可持续发展</w:t>
        </w:r>
        <w:r>
          <w:tab/>
        </w:r>
        <w:r>
          <w:fldChar w:fldCharType="begin"/>
        </w:r>
        <w:r>
          <w:instrText xml:space="preserve"> PAGEREF _Toc25860 \h </w:instrText>
        </w:r>
        <w:r>
          <w:fldChar w:fldCharType="separate"/>
        </w:r>
        <w:r>
          <w:t>3</w:t>
        </w:r>
        <w:r>
          <w:fldChar w:fldCharType="end"/>
        </w:r>
      </w:hyperlink>
    </w:p>
    <w:p>
      <w:pPr>
        <w:pStyle w:val="TOC2"/>
        <w:tabs>
          <w:tab w:val="right" w:leader="dot" w:pos="8306"/>
        </w:tabs>
      </w:pPr>
      <w:hyperlink w:anchor="_Toc10521" w:history="1">
        <w:r>
          <w:rPr>
            <w:rFonts w:ascii="仿宋" w:eastAsia="仿宋" w:hAnsi="仿宋" w:cs="仿宋" w:hint="eastAsia"/>
            <w:lang w:eastAsia="zh-CN"/>
          </w:rPr>
          <w:t>(一)、可持续战略与实践</w:t>
        </w:r>
        <w:r>
          <w:tab/>
        </w:r>
        <w:r>
          <w:fldChar w:fldCharType="begin"/>
        </w:r>
        <w:r>
          <w:instrText xml:space="preserve"> PAGEREF _Toc10521 \h </w:instrText>
        </w:r>
        <w:r>
          <w:fldChar w:fldCharType="separate"/>
        </w:r>
        <w:r>
          <w:t>3</w:t>
        </w:r>
        <w:r>
          <w:fldChar w:fldCharType="end"/>
        </w:r>
      </w:hyperlink>
    </w:p>
    <w:p>
      <w:pPr>
        <w:pStyle w:val="TOC2"/>
        <w:tabs>
          <w:tab w:val="right" w:leader="dot" w:pos="8306"/>
        </w:tabs>
      </w:pPr>
      <w:hyperlink w:anchor="_Toc4990" w:history="1">
        <w:r>
          <w:rPr>
            <w:rFonts w:ascii="仿宋" w:eastAsia="仿宋" w:hAnsi="仿宋" w:cs="仿宋" w:hint="eastAsia"/>
            <w:lang w:eastAsia="zh-CN"/>
          </w:rPr>
          <w:t>(二)、环保与社会责任</w:t>
        </w:r>
        <w:r>
          <w:tab/>
        </w:r>
        <w:r>
          <w:fldChar w:fldCharType="begin"/>
        </w:r>
        <w:r>
          <w:instrText xml:space="preserve"> PAGEREF _Toc4990 \h </w:instrText>
        </w:r>
        <w:r>
          <w:fldChar w:fldCharType="separate"/>
        </w:r>
        <w:r>
          <w:t>4</w:t>
        </w:r>
        <w:r>
          <w:fldChar w:fldCharType="end"/>
        </w:r>
      </w:hyperlink>
    </w:p>
    <w:p>
      <w:pPr>
        <w:pStyle w:val="TOC1"/>
        <w:tabs>
          <w:tab w:val="right" w:leader="dot" w:pos="8306"/>
        </w:tabs>
      </w:pPr>
      <w:hyperlink w:anchor="_Toc31187" w:history="1">
        <w:r>
          <w:rPr>
            <w:rFonts w:ascii="仿宋" w:eastAsia="仿宋" w:hAnsi="仿宋" w:cs="仿宋" w:hint="eastAsia"/>
            <w:lang w:eastAsia="zh-CN"/>
          </w:rPr>
          <w:t>二、营养产业项目文档管理</w:t>
        </w:r>
        <w:r>
          <w:tab/>
        </w:r>
        <w:r>
          <w:fldChar w:fldCharType="begin"/>
        </w:r>
        <w:r>
          <w:instrText xml:space="preserve"> PAGEREF _Toc31187 \h </w:instrText>
        </w:r>
        <w:r>
          <w:fldChar w:fldCharType="separate"/>
        </w:r>
        <w:r>
          <w:t>5</w:t>
        </w:r>
        <w:r>
          <w:fldChar w:fldCharType="end"/>
        </w:r>
      </w:hyperlink>
    </w:p>
    <w:p>
      <w:pPr>
        <w:pStyle w:val="TOC2"/>
        <w:tabs>
          <w:tab w:val="right" w:leader="dot" w:pos="8306"/>
        </w:tabs>
      </w:pPr>
      <w:hyperlink w:anchor="_Toc14837" w:history="1">
        <w:r>
          <w:rPr>
            <w:rFonts w:ascii="仿宋" w:eastAsia="仿宋" w:hAnsi="仿宋" w:cs="仿宋" w:hint="eastAsia"/>
            <w:lang w:eastAsia="zh-CN"/>
          </w:rPr>
          <w:t>(一)、文档编制与审查</w:t>
        </w:r>
        <w:r>
          <w:tab/>
        </w:r>
        <w:r>
          <w:fldChar w:fldCharType="begin"/>
        </w:r>
        <w:r>
          <w:instrText xml:space="preserve"> PAGEREF _Toc14837 \h </w:instrText>
        </w:r>
        <w:r>
          <w:fldChar w:fldCharType="separate"/>
        </w:r>
        <w:r>
          <w:t>5</w:t>
        </w:r>
        <w:r>
          <w:fldChar w:fldCharType="end"/>
        </w:r>
      </w:hyperlink>
    </w:p>
    <w:p>
      <w:pPr>
        <w:pStyle w:val="TOC2"/>
        <w:tabs>
          <w:tab w:val="right" w:leader="dot" w:pos="8306"/>
        </w:tabs>
      </w:pPr>
      <w:hyperlink w:anchor="_Toc13598" w:history="1">
        <w:r>
          <w:rPr>
            <w:rFonts w:ascii="仿宋" w:eastAsia="仿宋" w:hAnsi="仿宋" w:cs="仿宋" w:hint="eastAsia"/>
            <w:lang w:eastAsia="zh-CN"/>
          </w:rPr>
          <w:t>(二)、文档发布与分发</w:t>
        </w:r>
        <w:r>
          <w:tab/>
        </w:r>
        <w:r>
          <w:fldChar w:fldCharType="begin"/>
        </w:r>
        <w:r>
          <w:instrText xml:space="preserve"> PAGEREF _Toc13598 \h </w:instrText>
        </w:r>
        <w:r>
          <w:fldChar w:fldCharType="separate"/>
        </w:r>
        <w:r>
          <w:t>6</w:t>
        </w:r>
        <w:r>
          <w:fldChar w:fldCharType="end"/>
        </w:r>
      </w:hyperlink>
    </w:p>
    <w:p>
      <w:pPr>
        <w:pStyle w:val="TOC2"/>
        <w:tabs>
          <w:tab w:val="right" w:leader="dot" w:pos="8306"/>
        </w:tabs>
      </w:pPr>
      <w:hyperlink w:anchor="_Toc4646" w:history="1">
        <w:r>
          <w:rPr>
            <w:rFonts w:ascii="仿宋" w:eastAsia="仿宋" w:hAnsi="仿宋" w:cs="仿宋" w:hint="eastAsia"/>
            <w:lang w:eastAsia="zh-CN"/>
          </w:rPr>
          <w:t>(三)、文档存档与归档</w:t>
        </w:r>
        <w:r>
          <w:tab/>
        </w:r>
        <w:r>
          <w:fldChar w:fldCharType="begin"/>
        </w:r>
        <w:r>
          <w:instrText xml:space="preserve"> PAGEREF _Toc4646 \h </w:instrText>
        </w:r>
        <w:r>
          <w:fldChar w:fldCharType="separate"/>
        </w:r>
        <w:r>
          <w:t>7</w:t>
        </w:r>
        <w:r>
          <w:fldChar w:fldCharType="end"/>
        </w:r>
      </w:hyperlink>
    </w:p>
    <w:p>
      <w:pPr>
        <w:pStyle w:val="TOC1"/>
        <w:tabs>
          <w:tab w:val="right" w:leader="dot" w:pos="8306"/>
        </w:tabs>
      </w:pPr>
      <w:hyperlink w:anchor="_Toc19443" w:history="1">
        <w:r>
          <w:rPr>
            <w:rFonts w:ascii="仿宋" w:eastAsia="仿宋" w:hAnsi="仿宋" w:cs="仿宋" w:hint="eastAsia"/>
            <w:lang w:eastAsia="zh-CN"/>
          </w:rPr>
          <w:t>三、营养产业项目概论</w:t>
        </w:r>
        <w:r>
          <w:tab/>
        </w:r>
        <w:r>
          <w:fldChar w:fldCharType="begin"/>
        </w:r>
        <w:r>
          <w:instrText xml:space="preserve"> PAGEREF _Toc19443 \h </w:instrText>
        </w:r>
        <w:r>
          <w:fldChar w:fldCharType="separate"/>
        </w:r>
        <w:r>
          <w:t>8</w:t>
        </w:r>
        <w:r>
          <w:fldChar w:fldCharType="end"/>
        </w:r>
      </w:hyperlink>
    </w:p>
    <w:p>
      <w:pPr>
        <w:pStyle w:val="TOC2"/>
        <w:tabs>
          <w:tab w:val="right" w:leader="dot" w:pos="8306"/>
        </w:tabs>
      </w:pPr>
      <w:hyperlink w:anchor="_Toc13970" w:history="1">
        <w:r>
          <w:rPr>
            <w:rFonts w:ascii="仿宋" w:eastAsia="仿宋" w:hAnsi="仿宋" w:cs="仿宋" w:hint="eastAsia"/>
            <w:lang w:eastAsia="zh-CN"/>
          </w:rPr>
          <w:t>(一)、营养产业项目概况</w:t>
        </w:r>
        <w:r>
          <w:tab/>
        </w:r>
        <w:r>
          <w:fldChar w:fldCharType="begin"/>
        </w:r>
        <w:r>
          <w:instrText xml:space="preserve"> PAGEREF _Toc13970 \h </w:instrText>
        </w:r>
        <w:r>
          <w:fldChar w:fldCharType="separate"/>
        </w:r>
        <w:r>
          <w:t>8</w:t>
        </w:r>
        <w:r>
          <w:fldChar w:fldCharType="end"/>
        </w:r>
      </w:hyperlink>
    </w:p>
    <w:p>
      <w:pPr>
        <w:pStyle w:val="TOC2"/>
        <w:tabs>
          <w:tab w:val="right" w:leader="dot" w:pos="8306"/>
        </w:tabs>
      </w:pPr>
      <w:hyperlink w:anchor="_Toc20112" w:history="1">
        <w:r>
          <w:rPr>
            <w:rFonts w:ascii="仿宋" w:eastAsia="仿宋" w:hAnsi="仿宋" w:cs="仿宋" w:hint="eastAsia"/>
            <w:lang w:eastAsia="zh-CN"/>
          </w:rPr>
          <w:t>(二)、营养产业项目目标</w:t>
        </w:r>
        <w:r>
          <w:tab/>
        </w:r>
        <w:r>
          <w:fldChar w:fldCharType="begin"/>
        </w:r>
        <w:r>
          <w:instrText xml:space="preserve"> PAGEREF _Toc20112 \h </w:instrText>
        </w:r>
        <w:r>
          <w:fldChar w:fldCharType="separate"/>
        </w:r>
        <w:r>
          <w:t>10</w:t>
        </w:r>
        <w:r>
          <w:fldChar w:fldCharType="end"/>
        </w:r>
      </w:hyperlink>
    </w:p>
    <w:p>
      <w:pPr>
        <w:pStyle w:val="TOC2"/>
        <w:tabs>
          <w:tab w:val="right" w:leader="dot" w:pos="8306"/>
        </w:tabs>
      </w:pPr>
      <w:hyperlink w:anchor="_Toc24375" w:history="1">
        <w:r>
          <w:rPr>
            <w:rFonts w:ascii="仿宋" w:eastAsia="仿宋" w:hAnsi="仿宋" w:cs="仿宋" w:hint="eastAsia"/>
            <w:lang w:eastAsia="zh-CN"/>
          </w:rPr>
          <w:t>(三)、营养产业项目提出的理由</w:t>
        </w:r>
        <w:r>
          <w:tab/>
        </w:r>
        <w:r>
          <w:fldChar w:fldCharType="begin"/>
        </w:r>
        <w:r>
          <w:instrText xml:space="preserve"> PAGEREF _Toc24375 \h </w:instrText>
        </w:r>
        <w:r>
          <w:fldChar w:fldCharType="separate"/>
        </w:r>
        <w:r>
          <w:t>11</w:t>
        </w:r>
        <w:r>
          <w:fldChar w:fldCharType="end"/>
        </w:r>
      </w:hyperlink>
    </w:p>
    <w:p>
      <w:pPr>
        <w:pStyle w:val="TOC2"/>
        <w:tabs>
          <w:tab w:val="right" w:leader="dot" w:pos="8306"/>
        </w:tabs>
      </w:pPr>
      <w:hyperlink w:anchor="_Toc17103" w:history="1">
        <w:r>
          <w:rPr>
            <w:rFonts w:ascii="仿宋" w:eastAsia="仿宋" w:hAnsi="仿宋" w:cs="仿宋" w:hint="eastAsia"/>
            <w:lang w:eastAsia="zh-CN"/>
          </w:rPr>
          <w:t>(四)、营养产业项目意义</w:t>
        </w:r>
        <w:r>
          <w:tab/>
        </w:r>
        <w:r>
          <w:fldChar w:fldCharType="begin"/>
        </w:r>
        <w:r>
          <w:instrText xml:space="preserve"> PAGEREF _Toc17103 \h </w:instrText>
        </w:r>
        <w:r>
          <w:fldChar w:fldCharType="separate"/>
        </w:r>
        <w:r>
          <w:t>13</w:t>
        </w:r>
        <w:r>
          <w:fldChar w:fldCharType="end"/>
        </w:r>
      </w:hyperlink>
    </w:p>
    <w:p>
      <w:pPr>
        <w:pStyle w:val="TOC2"/>
        <w:tabs>
          <w:tab w:val="right" w:leader="dot" w:pos="8306"/>
        </w:tabs>
      </w:pPr>
      <w:hyperlink w:anchor="_Toc14608" w:history="1">
        <w:r>
          <w:rPr>
            <w:rFonts w:ascii="仿宋" w:eastAsia="仿宋" w:hAnsi="仿宋" w:cs="仿宋" w:hint="eastAsia"/>
            <w:lang w:eastAsia="zh-CN"/>
          </w:rPr>
          <w:t>(五)、营养产业项目背景</w:t>
        </w:r>
        <w:r>
          <w:tab/>
        </w:r>
        <w:r>
          <w:fldChar w:fldCharType="begin"/>
        </w:r>
        <w:r>
          <w:instrText xml:space="preserve"> PAGEREF _Toc14608 \h </w:instrText>
        </w:r>
        <w:r>
          <w:fldChar w:fldCharType="separate"/>
        </w:r>
        <w:r>
          <w:t>14</w:t>
        </w:r>
        <w:r>
          <w:fldChar w:fldCharType="end"/>
        </w:r>
      </w:hyperlink>
    </w:p>
    <w:p>
      <w:pPr>
        <w:pStyle w:val="TOC1"/>
        <w:tabs>
          <w:tab w:val="right" w:leader="dot" w:pos="8306"/>
        </w:tabs>
      </w:pPr>
      <w:hyperlink w:anchor="_Toc3616" w:history="1">
        <w:r>
          <w:rPr>
            <w:rFonts w:ascii="仿宋" w:eastAsia="仿宋" w:hAnsi="仿宋" w:cs="仿宋" w:hint="eastAsia"/>
            <w:lang w:eastAsia="zh-CN"/>
          </w:rPr>
          <w:t>四、营养产业项目绩效评估</w:t>
        </w:r>
        <w:r>
          <w:tab/>
        </w:r>
        <w:r>
          <w:fldChar w:fldCharType="begin"/>
        </w:r>
        <w:r>
          <w:instrText xml:space="preserve"> PAGEREF _Toc3616 \h </w:instrText>
        </w:r>
        <w:r>
          <w:fldChar w:fldCharType="separate"/>
        </w:r>
        <w:r>
          <w:t>14</w:t>
        </w:r>
        <w:r>
          <w:fldChar w:fldCharType="end"/>
        </w:r>
      </w:hyperlink>
    </w:p>
    <w:p>
      <w:pPr>
        <w:pStyle w:val="TOC2"/>
        <w:tabs>
          <w:tab w:val="right" w:leader="dot" w:pos="8306"/>
        </w:tabs>
      </w:pPr>
      <w:hyperlink w:anchor="_Toc22187" w:history="1">
        <w:r>
          <w:rPr>
            <w:rFonts w:ascii="仿宋" w:eastAsia="仿宋" w:hAnsi="仿宋" w:cs="仿宋" w:hint="eastAsia"/>
            <w:lang w:eastAsia="zh-CN"/>
          </w:rPr>
          <w:t>(一)、绩效评估指标</w:t>
        </w:r>
        <w:r>
          <w:tab/>
        </w:r>
        <w:r>
          <w:fldChar w:fldCharType="begin"/>
        </w:r>
        <w:r>
          <w:instrText xml:space="preserve"> PAGEREF _Toc22187 \h </w:instrText>
        </w:r>
        <w:r>
          <w:fldChar w:fldCharType="separate"/>
        </w:r>
        <w:r>
          <w:t>14</w:t>
        </w:r>
        <w:r>
          <w:fldChar w:fldCharType="end"/>
        </w:r>
      </w:hyperlink>
    </w:p>
    <w:p>
      <w:pPr>
        <w:pStyle w:val="TOC2"/>
        <w:tabs>
          <w:tab w:val="right" w:leader="dot" w:pos="8306"/>
        </w:tabs>
      </w:pPr>
      <w:hyperlink w:anchor="_Toc6220" w:history="1">
        <w:r>
          <w:rPr>
            <w:rFonts w:ascii="仿宋" w:eastAsia="仿宋" w:hAnsi="仿宋" w:cs="仿宋" w:hint="eastAsia"/>
            <w:lang w:eastAsia="zh-CN"/>
          </w:rPr>
          <w:t>(二)、绩效评估方法</w:t>
        </w:r>
        <w:r>
          <w:tab/>
        </w:r>
        <w:r>
          <w:fldChar w:fldCharType="begin"/>
        </w:r>
        <w:r>
          <w:instrText xml:space="preserve"> PAGEREF _Toc6220 \h </w:instrText>
        </w:r>
        <w:r>
          <w:fldChar w:fldCharType="separate"/>
        </w:r>
        <w:r>
          <w:t>16</w:t>
        </w:r>
        <w:r>
          <w:fldChar w:fldCharType="end"/>
        </w:r>
      </w:hyperlink>
    </w:p>
    <w:p>
      <w:pPr>
        <w:pStyle w:val="TOC2"/>
        <w:tabs>
          <w:tab w:val="right" w:leader="dot" w:pos="8306"/>
        </w:tabs>
      </w:pPr>
      <w:hyperlink w:anchor="_Toc27218" w:history="1">
        <w:r>
          <w:rPr>
            <w:rFonts w:ascii="仿宋" w:eastAsia="仿宋" w:hAnsi="仿宋" w:cs="仿宋" w:hint="eastAsia"/>
            <w:lang w:eastAsia="zh-CN"/>
          </w:rPr>
          <w:t>(三)、绩效评估周期</w:t>
        </w:r>
        <w:r>
          <w:tab/>
        </w:r>
        <w:r>
          <w:fldChar w:fldCharType="begin"/>
        </w:r>
        <w:r>
          <w:instrText xml:space="preserve"> PAGEREF _Toc27218 \h </w:instrText>
        </w:r>
        <w:r>
          <w:fldChar w:fldCharType="separate"/>
        </w:r>
        <w:r>
          <w:t>17</w:t>
        </w:r>
        <w:r>
          <w:fldChar w:fldCharType="end"/>
        </w:r>
      </w:hyperlink>
    </w:p>
    <w:p>
      <w:pPr>
        <w:pStyle w:val="TOC1"/>
        <w:tabs>
          <w:tab w:val="right" w:leader="dot" w:pos="8306"/>
        </w:tabs>
      </w:pPr>
      <w:hyperlink w:anchor="_Toc13685" w:history="1">
        <w:r>
          <w:rPr>
            <w:rFonts w:ascii="仿宋" w:eastAsia="仿宋" w:hAnsi="仿宋" w:cs="仿宋" w:hint="eastAsia"/>
            <w:lang w:eastAsia="zh-CN"/>
          </w:rPr>
          <w:t>五、工艺说明</w:t>
        </w:r>
        <w:r>
          <w:tab/>
        </w:r>
        <w:r>
          <w:fldChar w:fldCharType="begin"/>
        </w:r>
        <w:r>
          <w:instrText xml:space="preserve"> PAGEREF _Toc13685 \h </w:instrText>
        </w:r>
        <w:r>
          <w:fldChar w:fldCharType="separate"/>
        </w:r>
        <w:r>
          <w:t>18</w:t>
        </w:r>
        <w:r>
          <w:fldChar w:fldCharType="end"/>
        </w:r>
      </w:hyperlink>
    </w:p>
    <w:p>
      <w:pPr>
        <w:pStyle w:val="TOC2"/>
        <w:tabs>
          <w:tab w:val="right" w:leader="dot" w:pos="8306"/>
        </w:tabs>
      </w:pPr>
      <w:hyperlink w:anchor="_Toc16027" w:history="1">
        <w:r>
          <w:rPr>
            <w:rFonts w:ascii="仿宋" w:eastAsia="仿宋" w:hAnsi="仿宋" w:cs="仿宋" w:hint="eastAsia"/>
            <w:lang w:eastAsia="zh-CN"/>
          </w:rPr>
          <w:t>(一)、技术管理特点</w:t>
        </w:r>
        <w:r>
          <w:tab/>
        </w:r>
        <w:r>
          <w:fldChar w:fldCharType="begin"/>
        </w:r>
        <w:r>
          <w:instrText xml:space="preserve"> PAGEREF _Toc16027 \h </w:instrText>
        </w:r>
        <w:r>
          <w:fldChar w:fldCharType="separate"/>
        </w:r>
        <w:r>
          <w:t>18</w:t>
        </w:r>
        <w:r>
          <w:fldChar w:fldCharType="end"/>
        </w:r>
      </w:hyperlink>
    </w:p>
    <w:p>
      <w:pPr>
        <w:pStyle w:val="TOC2"/>
        <w:tabs>
          <w:tab w:val="right" w:leader="dot" w:pos="8306"/>
        </w:tabs>
      </w:pPr>
      <w:hyperlink w:anchor="_Toc6380" w:history="1">
        <w:r>
          <w:rPr>
            <w:rFonts w:ascii="仿宋" w:eastAsia="仿宋" w:hAnsi="仿宋" w:cs="仿宋" w:hint="eastAsia"/>
            <w:lang w:eastAsia="zh-CN"/>
          </w:rPr>
          <w:t>(二)、营养产业项目工艺技术设计方案</w:t>
        </w:r>
        <w:r>
          <w:tab/>
        </w:r>
        <w:r>
          <w:fldChar w:fldCharType="begin"/>
        </w:r>
        <w:r>
          <w:instrText xml:space="preserve"> PAGEREF _Toc6380 \h </w:instrText>
        </w:r>
        <w:r>
          <w:fldChar w:fldCharType="separate"/>
        </w:r>
        <w:r>
          <w:t>19</w:t>
        </w:r>
        <w:r>
          <w:fldChar w:fldCharType="end"/>
        </w:r>
      </w:hyperlink>
    </w:p>
    <w:p>
      <w:pPr>
        <w:pStyle w:val="TOC2"/>
        <w:tabs>
          <w:tab w:val="right" w:leader="dot" w:pos="8306"/>
        </w:tabs>
      </w:pPr>
      <w:hyperlink w:anchor="_Toc18525" w:history="1">
        <w:r>
          <w:rPr>
            <w:rFonts w:ascii="仿宋" w:eastAsia="仿宋" w:hAnsi="仿宋" w:cs="仿宋" w:hint="eastAsia"/>
            <w:lang w:eastAsia="zh-CN"/>
          </w:rPr>
          <w:t>(三)、设备选型方案</w:t>
        </w:r>
        <w:r>
          <w:tab/>
        </w:r>
        <w:r>
          <w:fldChar w:fldCharType="begin"/>
        </w:r>
        <w:r>
          <w:instrText xml:space="preserve"> PAGEREF _Toc18525 \h </w:instrText>
        </w:r>
        <w:r>
          <w:fldChar w:fldCharType="separate"/>
        </w:r>
        <w:r>
          <w:t>20</w:t>
        </w:r>
        <w:r>
          <w:fldChar w:fldCharType="end"/>
        </w:r>
      </w:hyperlink>
    </w:p>
    <w:p>
      <w:pPr>
        <w:pStyle w:val="TOC1"/>
        <w:tabs>
          <w:tab w:val="right" w:leader="dot" w:pos="8306"/>
        </w:tabs>
      </w:pPr>
      <w:hyperlink w:anchor="_Toc24528" w:history="1">
        <w:r>
          <w:rPr>
            <w:rFonts w:ascii="仿宋" w:eastAsia="仿宋" w:hAnsi="仿宋" w:cs="仿宋" w:hint="eastAsia"/>
            <w:lang w:eastAsia="zh-CN"/>
          </w:rPr>
          <w:t>六、市场分析、调研</w:t>
        </w:r>
        <w:r>
          <w:tab/>
        </w:r>
        <w:r>
          <w:fldChar w:fldCharType="begin"/>
        </w:r>
        <w:r>
          <w:instrText xml:space="preserve"> PAGEREF _Toc24528 \h </w:instrText>
        </w:r>
        <w:r>
          <w:fldChar w:fldCharType="separate"/>
        </w:r>
        <w:r>
          <w:t>21</w:t>
        </w:r>
        <w:r>
          <w:fldChar w:fldCharType="end"/>
        </w:r>
      </w:hyperlink>
    </w:p>
    <w:p>
      <w:pPr>
        <w:pStyle w:val="TOC2"/>
        <w:tabs>
          <w:tab w:val="right" w:leader="dot" w:pos="8306"/>
        </w:tabs>
      </w:pPr>
      <w:hyperlink w:anchor="_Toc17749" w:history="1">
        <w:r>
          <w:rPr>
            <w:rFonts w:ascii="仿宋" w:eastAsia="仿宋" w:hAnsi="仿宋" w:cs="仿宋" w:hint="eastAsia"/>
            <w:lang w:eastAsia="zh-CN"/>
          </w:rPr>
          <w:t>(一)、营养产业行业分析</w:t>
        </w:r>
        <w:r>
          <w:tab/>
        </w:r>
        <w:r>
          <w:fldChar w:fldCharType="begin"/>
        </w:r>
        <w:r>
          <w:instrText xml:space="preserve"> PAGEREF _Toc17749 \h </w:instrText>
        </w:r>
        <w:r>
          <w:fldChar w:fldCharType="separate"/>
        </w:r>
        <w:r>
          <w:t>21</w:t>
        </w:r>
        <w:r>
          <w:fldChar w:fldCharType="end"/>
        </w:r>
      </w:hyperlink>
    </w:p>
    <w:p>
      <w:pPr>
        <w:pStyle w:val="TOC2"/>
        <w:tabs>
          <w:tab w:val="right" w:leader="dot" w:pos="8306"/>
        </w:tabs>
      </w:pPr>
      <w:hyperlink w:anchor="_Toc31127" w:history="1">
        <w:r>
          <w:rPr>
            <w:rFonts w:ascii="仿宋" w:eastAsia="仿宋" w:hAnsi="仿宋" w:cs="仿宋" w:hint="eastAsia"/>
            <w:lang w:eastAsia="zh-CN"/>
          </w:rPr>
          <w:t>(二)、营养产业市场分析预测</w:t>
        </w:r>
        <w:r>
          <w:tab/>
        </w:r>
        <w:r>
          <w:fldChar w:fldCharType="begin"/>
        </w:r>
        <w:r>
          <w:instrText xml:space="preserve"> PAGEREF _Toc31127 \h </w:instrText>
        </w:r>
        <w:r>
          <w:fldChar w:fldCharType="separate"/>
        </w:r>
        <w:r>
          <w:t>22</w:t>
        </w:r>
        <w:r>
          <w:fldChar w:fldCharType="end"/>
        </w:r>
      </w:hyperlink>
    </w:p>
    <w:p>
      <w:pPr>
        <w:pStyle w:val="TOC1"/>
        <w:tabs>
          <w:tab w:val="right" w:leader="dot" w:pos="8306"/>
        </w:tabs>
      </w:pPr>
      <w:hyperlink w:anchor="_Toc13580" w:history="1">
        <w:r>
          <w:rPr>
            <w:rFonts w:ascii="仿宋" w:eastAsia="仿宋" w:hAnsi="仿宋" w:cs="仿宋" w:hint="eastAsia"/>
            <w:lang w:eastAsia="zh-CN"/>
          </w:rPr>
          <w:t>七、营养产业项目计划安排</w:t>
        </w:r>
        <w:r>
          <w:tab/>
        </w:r>
        <w:r>
          <w:fldChar w:fldCharType="begin"/>
        </w:r>
        <w:r>
          <w:instrText xml:space="preserve"> PAGEREF _Toc13580 \h </w:instrText>
        </w:r>
        <w:r>
          <w:fldChar w:fldCharType="separate"/>
        </w:r>
        <w:r>
          <w:t>23</w:t>
        </w:r>
        <w:r>
          <w:fldChar w:fldCharType="end"/>
        </w:r>
      </w:hyperlink>
    </w:p>
    <w:p>
      <w:pPr>
        <w:pStyle w:val="TOC2"/>
        <w:tabs>
          <w:tab w:val="right" w:leader="dot" w:pos="8306"/>
        </w:tabs>
      </w:pPr>
      <w:hyperlink w:anchor="_Toc9712" w:history="1">
        <w:r>
          <w:rPr>
            <w:rFonts w:ascii="仿宋" w:eastAsia="仿宋" w:hAnsi="仿宋" w:cs="仿宋" w:hint="eastAsia"/>
            <w:lang w:eastAsia="zh-CN"/>
          </w:rPr>
          <w:t>(一)、建设周期</w:t>
        </w:r>
        <w:r>
          <w:tab/>
        </w:r>
        <w:r>
          <w:fldChar w:fldCharType="begin"/>
        </w:r>
        <w:r>
          <w:instrText xml:space="preserve"> PAGEREF _Toc9712 \h </w:instrText>
        </w:r>
        <w:r>
          <w:fldChar w:fldCharType="separate"/>
        </w:r>
        <w:r>
          <w:t>23</w:t>
        </w:r>
        <w:r>
          <w:fldChar w:fldCharType="end"/>
        </w:r>
      </w:hyperlink>
    </w:p>
    <w:p>
      <w:pPr>
        <w:pStyle w:val="TOC2"/>
        <w:tabs>
          <w:tab w:val="right" w:leader="dot" w:pos="8306"/>
        </w:tabs>
      </w:pPr>
      <w:hyperlink w:anchor="_Toc9648" w:history="1">
        <w:r>
          <w:rPr>
            <w:rFonts w:ascii="仿宋" w:eastAsia="仿宋" w:hAnsi="仿宋" w:cs="仿宋" w:hint="eastAsia"/>
            <w:lang w:eastAsia="zh-CN"/>
          </w:rPr>
          <w:t>(二)、建设进度</w:t>
        </w:r>
        <w:r>
          <w:tab/>
        </w:r>
        <w:r>
          <w:fldChar w:fldCharType="begin"/>
        </w:r>
        <w:r>
          <w:instrText xml:space="preserve"> PAGEREF _Toc9648 \h </w:instrText>
        </w:r>
        <w:r>
          <w:fldChar w:fldCharType="separate"/>
        </w:r>
        <w:r>
          <w:t>24</w:t>
        </w:r>
        <w:r>
          <w:fldChar w:fldCharType="end"/>
        </w:r>
      </w:hyperlink>
    </w:p>
    <w:p>
      <w:pPr>
        <w:pStyle w:val="TOC2"/>
        <w:tabs>
          <w:tab w:val="right" w:leader="dot" w:pos="8306"/>
        </w:tabs>
      </w:pPr>
      <w:hyperlink w:anchor="_Toc15004" w:history="1">
        <w:r>
          <w:rPr>
            <w:rFonts w:ascii="仿宋" w:eastAsia="仿宋" w:hAnsi="仿宋" w:cs="仿宋" w:hint="eastAsia"/>
            <w:lang w:eastAsia="zh-CN"/>
          </w:rPr>
          <w:t>(三)、进度安排注意事项</w:t>
        </w:r>
        <w:r>
          <w:tab/>
        </w:r>
        <w:r>
          <w:fldChar w:fldCharType="begin"/>
        </w:r>
        <w:r>
          <w:instrText xml:space="preserve"> PAGEREF _Toc15004 \h </w:instrText>
        </w:r>
        <w:r>
          <w:fldChar w:fldCharType="separate"/>
        </w:r>
        <w:r>
          <w:t>25</w:t>
        </w:r>
        <w:r>
          <w:fldChar w:fldCharType="end"/>
        </w:r>
      </w:hyperlink>
    </w:p>
    <w:p>
      <w:pPr>
        <w:pStyle w:val="TOC2"/>
        <w:tabs>
          <w:tab w:val="right" w:leader="dot" w:pos="8306"/>
        </w:tabs>
      </w:pPr>
      <w:hyperlink w:anchor="_Toc23812" w:history="1">
        <w:r>
          <w:rPr>
            <w:rFonts w:ascii="仿宋" w:eastAsia="仿宋" w:hAnsi="仿宋" w:cs="仿宋" w:hint="eastAsia"/>
            <w:lang w:eastAsia="zh-CN"/>
          </w:rPr>
          <w:t>(四)、人力资源配置</w:t>
        </w:r>
        <w:r>
          <w:tab/>
        </w:r>
        <w:r>
          <w:fldChar w:fldCharType="begin"/>
        </w:r>
        <w:r>
          <w:instrText xml:space="preserve"> PAGEREF _Toc23812 \h </w:instrText>
        </w:r>
        <w:r>
          <w:fldChar w:fldCharType="separate"/>
        </w:r>
        <w:r>
          <w:t>26</w:t>
        </w:r>
        <w:r>
          <w:fldChar w:fldCharType="end"/>
        </w:r>
      </w:hyperlink>
    </w:p>
    <w:p>
      <w:pPr>
        <w:pStyle w:val="TOC1"/>
        <w:tabs>
          <w:tab w:val="right" w:leader="dot" w:pos="8306"/>
        </w:tabs>
      </w:pPr>
      <w:hyperlink w:anchor="_Toc14643" w:history="1">
        <w:r>
          <w:rPr>
            <w:rFonts w:ascii="仿宋" w:eastAsia="仿宋" w:hAnsi="仿宋" w:cs="仿宋" w:hint="eastAsia"/>
            <w:lang w:eastAsia="zh-CN"/>
          </w:rPr>
          <w:t>八、营养产业项目环境影响分析</w:t>
        </w:r>
        <w:r>
          <w:tab/>
        </w:r>
        <w:r>
          <w:fldChar w:fldCharType="begin"/>
        </w:r>
        <w:r>
          <w:instrText xml:space="preserve"> PAGEREF _Toc14643 \h </w:instrText>
        </w:r>
        <w:r>
          <w:fldChar w:fldCharType="separate"/>
        </w:r>
        <w:r>
          <w:t>27</w:t>
        </w:r>
        <w:r>
          <w:fldChar w:fldCharType="end"/>
        </w:r>
      </w:hyperlink>
    </w:p>
    <w:p>
      <w:pPr>
        <w:pStyle w:val="TOC2"/>
        <w:tabs>
          <w:tab w:val="right" w:leader="dot" w:pos="8306"/>
        </w:tabs>
      </w:pPr>
      <w:hyperlink w:anchor="_Toc26012" w:history="1">
        <w:r>
          <w:rPr>
            <w:rFonts w:ascii="仿宋" w:eastAsia="仿宋" w:hAnsi="仿宋" w:cs="仿宋" w:hint="eastAsia"/>
            <w:lang w:eastAsia="zh-CN"/>
          </w:rPr>
          <w:t>(一)、建设区域环境质量现状</w:t>
        </w:r>
        <w:r>
          <w:tab/>
        </w:r>
        <w:r>
          <w:fldChar w:fldCharType="begin"/>
        </w:r>
        <w:r>
          <w:instrText xml:space="preserve"> PAGEREF _Toc26012 \h </w:instrText>
        </w:r>
        <w:r>
          <w:fldChar w:fldCharType="separate"/>
        </w:r>
        <w:r>
          <w:t>27</w:t>
        </w:r>
        <w:r>
          <w:fldChar w:fldCharType="end"/>
        </w:r>
      </w:hyperlink>
    </w:p>
    <w:p>
      <w:pPr>
        <w:pStyle w:val="TOC2"/>
        <w:tabs>
          <w:tab w:val="right" w:leader="dot" w:pos="8306"/>
        </w:tabs>
      </w:pPr>
      <w:hyperlink w:anchor="_Toc15347" w:history="1">
        <w:r>
          <w:rPr>
            <w:rFonts w:ascii="仿宋" w:eastAsia="仿宋" w:hAnsi="仿宋" w:cs="仿宋" w:hint="eastAsia"/>
            <w:lang w:eastAsia="zh-CN"/>
          </w:rPr>
          <w:t>(二)、建设期环境保护</w:t>
        </w:r>
        <w:r>
          <w:tab/>
        </w:r>
        <w:r>
          <w:fldChar w:fldCharType="begin"/>
        </w:r>
        <w:r>
          <w:instrText xml:space="preserve"> PAGEREF _Toc15347 \h </w:instrText>
        </w:r>
        <w:r>
          <w:fldChar w:fldCharType="separate"/>
        </w:r>
        <w:r>
          <w:t>28</w:t>
        </w:r>
        <w:r>
          <w:fldChar w:fldCharType="end"/>
        </w:r>
      </w:hyperlink>
    </w:p>
    <w:p>
      <w:pPr>
        <w:pStyle w:val="TOC2"/>
        <w:tabs>
          <w:tab w:val="right" w:leader="dot" w:pos="8306"/>
        </w:tabs>
      </w:pPr>
      <w:hyperlink w:anchor="_Toc2795" w:history="1">
        <w:r>
          <w:rPr>
            <w:rFonts w:ascii="仿宋" w:eastAsia="仿宋" w:hAnsi="仿宋" w:cs="仿宋" w:hint="eastAsia"/>
            <w:lang w:eastAsia="zh-CN"/>
          </w:rPr>
          <w:t>(三)、运营期环境保护</w:t>
        </w:r>
        <w:r>
          <w:tab/>
        </w:r>
        <w:r>
          <w:fldChar w:fldCharType="begin"/>
        </w:r>
        <w:r>
          <w:instrText xml:space="preserve"> PAGEREF _Toc2795 \h </w:instrText>
        </w:r>
        <w:r>
          <w:fldChar w:fldCharType="separate"/>
        </w:r>
        <w:r>
          <w:t>30</w:t>
        </w:r>
        <w:r>
          <w:fldChar w:fldCharType="end"/>
        </w:r>
      </w:hyperlink>
    </w:p>
    <w:p>
      <w:pPr>
        <w:pStyle w:val="TOC2"/>
        <w:tabs>
          <w:tab w:val="right" w:leader="dot" w:pos="8306"/>
        </w:tabs>
      </w:pPr>
      <w:hyperlink w:anchor="_Toc14847" w:history="1">
        <w:r>
          <w:rPr>
            <w:rFonts w:ascii="仿宋" w:eastAsia="仿宋" w:hAnsi="仿宋" w:cs="仿宋" w:hint="eastAsia"/>
            <w:lang w:eastAsia="zh-CN"/>
          </w:rPr>
          <w:t>(四)、营养产业项目建设对区域经济的影响</w:t>
        </w:r>
        <w:r>
          <w:tab/>
        </w:r>
        <w:r>
          <w:fldChar w:fldCharType="begin"/>
        </w:r>
        <w:r>
          <w:instrText xml:space="preserve"> PAGEREF _Toc14847 \h </w:instrText>
        </w:r>
        <w:r>
          <w:fldChar w:fldCharType="separate"/>
        </w:r>
        <w:r>
          <w:t>31</w:t>
        </w:r>
        <w:r>
          <w:fldChar w:fldCharType="end"/>
        </w:r>
      </w:hyperlink>
    </w:p>
    <w:p>
      <w:pPr>
        <w:pStyle w:val="TOC2"/>
        <w:tabs>
          <w:tab w:val="right" w:leader="dot" w:pos="8306"/>
        </w:tabs>
      </w:pPr>
      <w:hyperlink w:anchor="_Toc25341" w:history="1">
        <w:r>
          <w:rPr>
            <w:rFonts w:ascii="仿宋" w:eastAsia="仿宋" w:hAnsi="仿宋" w:cs="仿宋" w:hint="eastAsia"/>
            <w:lang w:eastAsia="zh-CN"/>
          </w:rPr>
          <w:t>(五)、废弃物处理</w:t>
        </w:r>
        <w:r>
          <w:tab/>
        </w:r>
        <w:r>
          <w:fldChar w:fldCharType="begin"/>
        </w:r>
        <w:r>
          <w:instrText xml:space="preserve"> PAGEREF _Toc25341 \h </w:instrText>
        </w:r>
        <w:r>
          <w:fldChar w:fldCharType="separate"/>
        </w:r>
        <w:r>
          <w:t>33</w:t>
        </w:r>
        <w:r>
          <w:fldChar w:fldCharType="end"/>
        </w:r>
      </w:hyperlink>
    </w:p>
    <w:p>
      <w:pPr>
        <w:pStyle w:val="TOC2"/>
        <w:tabs>
          <w:tab w:val="right" w:leader="dot" w:pos="8306"/>
        </w:tabs>
      </w:pPr>
      <w:hyperlink w:anchor="_Toc26309" w:history="1">
        <w:r>
          <w:rPr>
            <w:rFonts w:ascii="仿宋" w:eastAsia="仿宋" w:hAnsi="仿宋" w:cs="仿宋" w:hint="eastAsia"/>
            <w:lang w:eastAsia="zh-CN"/>
          </w:rPr>
          <w:t>(六)、特殊环境影响分析</w:t>
        </w:r>
        <w:r>
          <w:tab/>
        </w:r>
        <w:r>
          <w:fldChar w:fldCharType="begin"/>
        </w:r>
        <w:r>
          <w:instrText xml:space="preserve"> PAGEREF _Toc26309 \h </w:instrText>
        </w:r>
        <w:r>
          <w:fldChar w:fldCharType="separate"/>
        </w:r>
        <w:r>
          <w:t>34</w:t>
        </w:r>
        <w:r>
          <w:fldChar w:fldCharType="end"/>
        </w:r>
      </w:hyperlink>
    </w:p>
    <w:p>
      <w:pPr>
        <w:pStyle w:val="TOC2"/>
        <w:tabs>
          <w:tab w:val="right" w:leader="dot" w:pos="8306"/>
        </w:tabs>
      </w:pPr>
      <w:hyperlink w:anchor="_Toc15061" w:history="1">
        <w:r>
          <w:rPr>
            <w:rFonts w:ascii="仿宋" w:eastAsia="仿宋" w:hAnsi="仿宋" w:cs="仿宋" w:hint="eastAsia"/>
            <w:lang w:eastAsia="zh-CN"/>
          </w:rPr>
          <w:t>(七)、清洁生产</w:t>
        </w:r>
        <w:r>
          <w:tab/>
        </w:r>
        <w:r>
          <w:fldChar w:fldCharType="begin"/>
        </w:r>
        <w:r>
          <w:instrText xml:space="preserve"> PAGEREF _Toc15061 \h </w:instrText>
        </w:r>
        <w:r>
          <w:fldChar w:fldCharType="separate"/>
        </w:r>
        <w:r>
          <w:t>35</w:t>
        </w:r>
        <w:r>
          <w:fldChar w:fldCharType="end"/>
        </w:r>
      </w:hyperlink>
    </w:p>
    <w:p>
      <w:pPr>
        <w:pStyle w:val="TOC2"/>
        <w:tabs>
          <w:tab w:val="right" w:leader="dot" w:pos="8306"/>
        </w:tabs>
      </w:pPr>
      <w:hyperlink w:anchor="_Toc19808" w:history="1">
        <w:r>
          <w:rPr>
            <w:rFonts w:ascii="仿宋" w:eastAsia="仿宋" w:hAnsi="仿宋" w:cs="仿宋" w:hint="eastAsia"/>
            <w:lang w:eastAsia="zh-CN"/>
          </w:rPr>
          <w:t>(八)、环境保护综合评价</w:t>
        </w:r>
        <w:r>
          <w:tab/>
        </w:r>
        <w:r>
          <w:fldChar w:fldCharType="begin"/>
        </w:r>
        <w:r>
          <w:instrText xml:space="preserve"> PAGEREF _Toc19808 \h </w:instrText>
        </w:r>
        <w:r>
          <w:fldChar w:fldCharType="separate"/>
        </w:r>
        <w:r>
          <w:t>37</w:t>
        </w:r>
        <w:r>
          <w:fldChar w:fldCharType="end"/>
        </w:r>
      </w:hyperlink>
    </w:p>
    <w:p>
      <w:pPr>
        <w:pStyle w:val="TOC1"/>
        <w:tabs>
          <w:tab w:val="right" w:leader="dot" w:pos="8306"/>
        </w:tabs>
      </w:pPr>
      <w:hyperlink w:anchor="_Toc8890" w:history="1">
        <w:r>
          <w:rPr>
            <w:rFonts w:ascii="仿宋" w:eastAsia="仿宋" w:hAnsi="仿宋" w:cs="仿宋" w:hint="eastAsia"/>
            <w:lang w:eastAsia="zh-CN"/>
          </w:rPr>
          <w:t>九、生产安全保护</w:t>
        </w:r>
        <w:r>
          <w:tab/>
        </w:r>
        <w:r>
          <w:fldChar w:fldCharType="begin"/>
        </w:r>
        <w:r>
          <w:instrText xml:space="preserve"> PAGEREF _Toc8890 \h </w:instrText>
        </w:r>
        <w:r>
          <w:fldChar w:fldCharType="separate"/>
        </w:r>
        <w:r>
          <w:t>38</w:t>
        </w:r>
        <w:r>
          <w:fldChar w:fldCharType="end"/>
        </w:r>
      </w:hyperlink>
    </w:p>
    <w:p>
      <w:pPr>
        <w:pStyle w:val="TOC2"/>
        <w:tabs>
          <w:tab w:val="right" w:leader="dot" w:pos="8306"/>
        </w:tabs>
      </w:pPr>
      <w:hyperlink w:anchor="_Toc4141" w:history="1">
        <w:r>
          <w:rPr>
            <w:rFonts w:ascii="仿宋" w:eastAsia="仿宋" w:hAnsi="仿宋" w:cs="仿宋" w:hint="eastAsia"/>
            <w:lang w:eastAsia="zh-CN"/>
          </w:rPr>
          <w:t>(一)、消防安全</w:t>
        </w:r>
        <w:r>
          <w:tab/>
        </w:r>
        <w:r>
          <w:fldChar w:fldCharType="begin"/>
        </w:r>
        <w:r>
          <w:instrText xml:space="preserve"> PAGEREF _Toc4141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1" w:history="1">
        <w:r>
          <w:rPr>
            <w:rFonts w:ascii="仿宋" w:eastAsia="仿宋" w:hAnsi="仿宋" w:cs="仿宋" w:hint="eastAsia"/>
            <w:lang w:eastAsia="zh-CN"/>
          </w:rPr>
          <w:t>(二)、防火防爆总图布置措施</w:t>
        </w:r>
        <w:r>
          <w:tab/>
        </w:r>
        <w:r>
          <w:fldChar w:fldCharType="begin"/>
        </w:r>
        <w:r>
          <w:instrText xml:space="preserve"> PAGEREF _Toc511 \h </w:instrText>
        </w:r>
        <w:r>
          <w:fldChar w:fldCharType="separate"/>
        </w:r>
        <w:r>
          <w:t>39</w:t>
        </w:r>
        <w:r>
          <w:fldChar w:fldCharType="end"/>
        </w:r>
      </w:hyperlink>
    </w:p>
    <w:p>
      <w:pPr>
        <w:pStyle w:val="TOC2"/>
        <w:tabs>
          <w:tab w:val="right" w:leader="dot" w:pos="8306"/>
        </w:tabs>
      </w:pPr>
      <w:hyperlink w:anchor="_Toc13810" w:history="1">
        <w:r>
          <w:rPr>
            <w:rFonts w:ascii="仿宋" w:eastAsia="仿宋" w:hAnsi="仿宋" w:cs="仿宋" w:hint="eastAsia"/>
            <w:lang w:eastAsia="zh-CN"/>
          </w:rPr>
          <w:t>(三)、自然灾害防范措施</w:t>
        </w:r>
        <w:r>
          <w:tab/>
        </w:r>
        <w:r>
          <w:fldChar w:fldCharType="begin"/>
        </w:r>
        <w:r>
          <w:instrText xml:space="preserve"> PAGEREF _Toc13810 \h </w:instrText>
        </w:r>
        <w:r>
          <w:fldChar w:fldCharType="separate"/>
        </w:r>
        <w:r>
          <w:t>40</w:t>
        </w:r>
        <w:r>
          <w:fldChar w:fldCharType="end"/>
        </w:r>
      </w:hyperlink>
    </w:p>
    <w:p>
      <w:pPr>
        <w:pStyle w:val="TOC2"/>
        <w:tabs>
          <w:tab w:val="right" w:leader="dot" w:pos="8306"/>
        </w:tabs>
      </w:pPr>
      <w:hyperlink w:anchor="_Toc5648" w:history="1">
        <w:r>
          <w:rPr>
            <w:rFonts w:ascii="仿宋" w:eastAsia="仿宋" w:hAnsi="仿宋" w:cs="仿宋" w:hint="eastAsia"/>
            <w:lang w:eastAsia="zh-CN"/>
          </w:rPr>
          <w:t>(四)、安全色及安全标志使用要求</w:t>
        </w:r>
        <w:r>
          <w:tab/>
        </w:r>
        <w:r>
          <w:fldChar w:fldCharType="begin"/>
        </w:r>
        <w:r>
          <w:instrText xml:space="preserve"> PAGEREF _Toc5648 \h </w:instrText>
        </w:r>
        <w:r>
          <w:fldChar w:fldCharType="separate"/>
        </w:r>
        <w:r>
          <w:t>41</w:t>
        </w:r>
        <w:r>
          <w:fldChar w:fldCharType="end"/>
        </w:r>
      </w:hyperlink>
    </w:p>
    <w:p>
      <w:pPr>
        <w:pStyle w:val="TOC2"/>
        <w:tabs>
          <w:tab w:val="right" w:leader="dot" w:pos="8306"/>
        </w:tabs>
      </w:pPr>
      <w:hyperlink w:anchor="_Toc31041" w:history="1">
        <w:r>
          <w:rPr>
            <w:rFonts w:ascii="仿宋" w:eastAsia="仿宋" w:hAnsi="仿宋" w:cs="仿宋" w:hint="eastAsia"/>
            <w:lang w:eastAsia="zh-CN"/>
          </w:rPr>
          <w:t>(五)、防尘防毒措施</w:t>
        </w:r>
        <w:r>
          <w:tab/>
        </w:r>
        <w:r>
          <w:fldChar w:fldCharType="begin"/>
        </w:r>
        <w:r>
          <w:instrText xml:space="preserve"> PAGEREF _Toc31041 \h </w:instrText>
        </w:r>
        <w:r>
          <w:fldChar w:fldCharType="separate"/>
        </w:r>
        <w:r>
          <w:t>42</w:t>
        </w:r>
        <w:r>
          <w:fldChar w:fldCharType="end"/>
        </w:r>
      </w:hyperlink>
    </w:p>
    <w:p>
      <w:pPr>
        <w:pStyle w:val="TOC2"/>
        <w:tabs>
          <w:tab w:val="right" w:leader="dot" w:pos="8306"/>
        </w:tabs>
      </w:pPr>
      <w:hyperlink w:anchor="_Toc7872" w:history="1">
        <w:r>
          <w:rPr>
            <w:rFonts w:ascii="仿宋" w:eastAsia="仿宋" w:hAnsi="仿宋" w:cs="仿宋" w:hint="eastAsia"/>
            <w:lang w:eastAsia="zh-CN"/>
          </w:rPr>
          <w:t>(六)、防静电、触电防护及防雷措施</w:t>
        </w:r>
        <w:r>
          <w:tab/>
        </w:r>
        <w:r>
          <w:fldChar w:fldCharType="begin"/>
        </w:r>
        <w:r>
          <w:instrText xml:space="preserve"> PAGEREF _Toc7872 \h </w:instrText>
        </w:r>
        <w:r>
          <w:fldChar w:fldCharType="separate"/>
        </w:r>
        <w:r>
          <w:t>43</w:t>
        </w:r>
        <w:r>
          <w:fldChar w:fldCharType="end"/>
        </w:r>
      </w:hyperlink>
    </w:p>
    <w:p>
      <w:pPr>
        <w:pStyle w:val="TOC2"/>
        <w:tabs>
          <w:tab w:val="right" w:leader="dot" w:pos="8306"/>
        </w:tabs>
      </w:pPr>
      <w:hyperlink w:anchor="_Toc29698" w:history="1">
        <w:r>
          <w:rPr>
            <w:rFonts w:ascii="仿宋" w:eastAsia="仿宋" w:hAnsi="仿宋" w:cs="仿宋" w:hint="eastAsia"/>
            <w:lang w:eastAsia="zh-CN"/>
          </w:rPr>
          <w:t>(七)、机械设备安全保障措施</w:t>
        </w:r>
        <w:r>
          <w:tab/>
        </w:r>
        <w:r>
          <w:fldChar w:fldCharType="begin"/>
        </w:r>
        <w:r>
          <w:instrText xml:space="preserve"> PAGEREF _Toc29698 \h </w:instrText>
        </w:r>
        <w:r>
          <w:fldChar w:fldCharType="separate"/>
        </w:r>
        <w:r>
          <w:t>44</w:t>
        </w:r>
        <w:r>
          <w:fldChar w:fldCharType="end"/>
        </w:r>
      </w:hyperlink>
    </w:p>
    <w:p>
      <w:pPr>
        <w:pStyle w:val="TOC1"/>
        <w:tabs>
          <w:tab w:val="right" w:leader="dot" w:pos="8306"/>
        </w:tabs>
      </w:pPr>
      <w:hyperlink w:anchor="_Toc18989" w:history="1">
        <w:r>
          <w:rPr>
            <w:rFonts w:ascii="仿宋" w:eastAsia="仿宋" w:hAnsi="仿宋" w:cs="仿宋" w:hint="eastAsia"/>
            <w:lang w:eastAsia="zh-CN"/>
          </w:rPr>
          <w:t>十、营养产业项目财务管理</w:t>
        </w:r>
        <w:r>
          <w:tab/>
        </w:r>
        <w:r>
          <w:fldChar w:fldCharType="begin"/>
        </w:r>
        <w:r>
          <w:instrText xml:space="preserve"> PAGEREF _Toc18989 \h </w:instrText>
        </w:r>
        <w:r>
          <w:fldChar w:fldCharType="separate"/>
        </w:r>
        <w:r>
          <w:t>46</w:t>
        </w:r>
        <w:r>
          <w:fldChar w:fldCharType="end"/>
        </w:r>
      </w:hyperlink>
    </w:p>
    <w:p>
      <w:pPr>
        <w:pStyle w:val="TOC2"/>
        <w:tabs>
          <w:tab w:val="right" w:leader="dot" w:pos="8306"/>
        </w:tabs>
      </w:pPr>
      <w:hyperlink w:anchor="_Toc4172" w:history="1">
        <w:r>
          <w:rPr>
            <w:rFonts w:ascii="仿宋" w:eastAsia="仿宋" w:hAnsi="仿宋" w:cs="仿宋" w:hint="eastAsia"/>
            <w:lang w:eastAsia="zh-CN"/>
          </w:rPr>
          <w:t>(一)、资金需求大</w:t>
        </w:r>
        <w:r>
          <w:tab/>
        </w:r>
        <w:r>
          <w:fldChar w:fldCharType="begin"/>
        </w:r>
        <w:r>
          <w:instrText xml:space="preserve"> PAGEREF _Toc4172 \h </w:instrText>
        </w:r>
        <w:r>
          <w:fldChar w:fldCharType="separate"/>
        </w:r>
        <w:r>
          <w:t>46</w:t>
        </w:r>
        <w:r>
          <w:fldChar w:fldCharType="end"/>
        </w:r>
      </w:hyperlink>
    </w:p>
    <w:p>
      <w:pPr>
        <w:pStyle w:val="TOC2"/>
        <w:tabs>
          <w:tab w:val="right" w:leader="dot" w:pos="8306"/>
        </w:tabs>
      </w:pPr>
      <w:hyperlink w:anchor="_Toc17596" w:history="1">
        <w:r>
          <w:rPr>
            <w:rFonts w:ascii="仿宋" w:eastAsia="仿宋" w:hAnsi="仿宋" w:cs="仿宋" w:hint="eastAsia"/>
            <w:lang w:eastAsia="zh-CN"/>
          </w:rPr>
          <w:t>(二)、研发周期长</w:t>
        </w:r>
        <w:r>
          <w:tab/>
        </w:r>
        <w:r>
          <w:fldChar w:fldCharType="begin"/>
        </w:r>
        <w:r>
          <w:instrText xml:space="preserve"> PAGEREF _Toc17596 \h </w:instrText>
        </w:r>
        <w:r>
          <w:fldChar w:fldCharType="separate"/>
        </w:r>
        <w:r>
          <w:t>47</w:t>
        </w:r>
        <w:r>
          <w:fldChar w:fldCharType="end"/>
        </w:r>
      </w:hyperlink>
    </w:p>
    <w:p>
      <w:pPr>
        <w:pStyle w:val="TOC2"/>
        <w:tabs>
          <w:tab w:val="right" w:leader="dot" w:pos="8306"/>
        </w:tabs>
      </w:pPr>
      <w:hyperlink w:anchor="_Toc12528" w:history="1">
        <w:r>
          <w:rPr>
            <w:rFonts w:ascii="仿宋" w:eastAsia="仿宋" w:hAnsi="仿宋" w:cs="仿宋" w:hint="eastAsia"/>
            <w:lang w:eastAsia="zh-CN"/>
          </w:rPr>
          <w:t>(三)、市场风险大</w:t>
        </w:r>
        <w:r>
          <w:tab/>
        </w:r>
        <w:r>
          <w:fldChar w:fldCharType="begin"/>
        </w:r>
        <w:r>
          <w:instrText xml:space="preserve"> PAGEREF _Toc12528 \h </w:instrText>
        </w:r>
        <w:r>
          <w:fldChar w:fldCharType="separate"/>
        </w:r>
        <w:r>
          <w:t>48</w:t>
        </w:r>
        <w:r>
          <w:fldChar w:fldCharType="end"/>
        </w:r>
      </w:hyperlink>
    </w:p>
    <w:p>
      <w:pPr>
        <w:pStyle w:val="TOC2"/>
        <w:tabs>
          <w:tab w:val="right" w:leader="dot" w:pos="8306"/>
        </w:tabs>
      </w:pPr>
      <w:hyperlink w:anchor="_Toc13818" w:history="1">
        <w:r>
          <w:rPr>
            <w:rFonts w:ascii="仿宋" w:eastAsia="仿宋" w:hAnsi="仿宋" w:cs="仿宋" w:hint="eastAsia"/>
            <w:lang w:eastAsia="zh-CN"/>
          </w:rPr>
          <w:t>(四)、利润率高</w:t>
        </w:r>
        <w:r>
          <w:tab/>
        </w:r>
        <w:r>
          <w:fldChar w:fldCharType="begin"/>
        </w:r>
        <w:r>
          <w:instrText xml:space="preserve"> PAGEREF _Toc13818 \h </w:instrText>
        </w:r>
        <w:r>
          <w:fldChar w:fldCharType="separate"/>
        </w:r>
        <w:r>
          <w:t>51</w:t>
        </w:r>
        <w:r>
          <w:fldChar w:fldCharType="end"/>
        </w:r>
      </w:hyperlink>
    </w:p>
    <w:p>
      <w:pPr>
        <w:pStyle w:val="TOC1"/>
        <w:tabs>
          <w:tab w:val="right" w:leader="dot" w:pos="8306"/>
        </w:tabs>
      </w:pPr>
      <w:hyperlink w:anchor="_Toc22366" w:history="1">
        <w:r>
          <w:rPr>
            <w:rFonts w:ascii="仿宋" w:eastAsia="仿宋" w:hAnsi="仿宋" w:cs="仿宋" w:hint="eastAsia"/>
            <w:lang w:eastAsia="zh-CN"/>
          </w:rPr>
          <w:t>十一、营养产业项目经营效益</w:t>
        </w:r>
        <w:r>
          <w:tab/>
        </w:r>
        <w:r>
          <w:fldChar w:fldCharType="begin"/>
        </w:r>
        <w:r>
          <w:instrText xml:space="preserve"> PAGEREF _Toc22366 \h </w:instrText>
        </w:r>
        <w:r>
          <w:fldChar w:fldCharType="separate"/>
        </w:r>
        <w:r>
          <w:t>53</w:t>
        </w:r>
        <w:r>
          <w:fldChar w:fldCharType="end"/>
        </w:r>
      </w:hyperlink>
    </w:p>
    <w:p>
      <w:pPr>
        <w:pStyle w:val="TOC2"/>
        <w:tabs>
          <w:tab w:val="right" w:leader="dot" w:pos="8306"/>
        </w:tabs>
      </w:pPr>
      <w:hyperlink w:anchor="_Toc31067" w:history="1">
        <w:r>
          <w:rPr>
            <w:rFonts w:ascii="仿宋" w:eastAsia="仿宋" w:hAnsi="仿宋" w:cs="仿宋" w:hint="eastAsia"/>
            <w:lang w:eastAsia="zh-CN"/>
          </w:rPr>
          <w:t>(一)、经济评价财务测算</w:t>
        </w:r>
        <w:r>
          <w:tab/>
        </w:r>
        <w:r>
          <w:fldChar w:fldCharType="begin"/>
        </w:r>
        <w:r>
          <w:instrText xml:space="preserve"> PAGEREF _Toc31067 \h </w:instrText>
        </w:r>
        <w:r>
          <w:fldChar w:fldCharType="separate"/>
        </w:r>
        <w:r>
          <w:t>53</w:t>
        </w:r>
        <w:r>
          <w:fldChar w:fldCharType="end"/>
        </w:r>
      </w:hyperlink>
    </w:p>
    <w:p>
      <w:pPr>
        <w:pStyle w:val="TOC2"/>
        <w:tabs>
          <w:tab w:val="right" w:leader="dot" w:pos="8306"/>
        </w:tabs>
      </w:pPr>
      <w:hyperlink w:anchor="_Toc31191" w:history="1">
        <w:r>
          <w:rPr>
            <w:rFonts w:ascii="仿宋" w:eastAsia="仿宋" w:hAnsi="仿宋" w:cs="仿宋" w:hint="eastAsia"/>
            <w:lang w:eastAsia="zh-CN"/>
          </w:rPr>
          <w:t>(二)、营养产业项目盈利能力分析</w:t>
        </w:r>
        <w:r>
          <w:tab/>
        </w:r>
        <w:r>
          <w:fldChar w:fldCharType="begin"/>
        </w:r>
        <w:r>
          <w:instrText xml:space="preserve"> PAGEREF _Toc31191 \h </w:instrText>
        </w:r>
        <w:r>
          <w:fldChar w:fldCharType="separate"/>
        </w:r>
        <w:r>
          <w:t>54</w:t>
        </w:r>
        <w:r>
          <w:fldChar w:fldCharType="end"/>
        </w:r>
      </w:hyperlink>
    </w:p>
    <w:p>
      <w:pPr>
        <w:pStyle w:val="TOC1"/>
        <w:tabs>
          <w:tab w:val="right" w:leader="dot" w:pos="8306"/>
        </w:tabs>
      </w:pPr>
      <w:hyperlink w:anchor="_Toc6712" w:history="1">
        <w:r>
          <w:rPr>
            <w:rFonts w:ascii="仿宋" w:eastAsia="仿宋" w:hAnsi="仿宋" w:cs="仿宋" w:hint="eastAsia"/>
            <w:lang w:eastAsia="zh-CN"/>
          </w:rPr>
          <w:t>十二、营养产业项目人力资源管理</w:t>
        </w:r>
        <w:r>
          <w:tab/>
        </w:r>
        <w:r>
          <w:fldChar w:fldCharType="begin"/>
        </w:r>
        <w:r>
          <w:instrText xml:space="preserve"> PAGEREF _Toc6712 \h </w:instrText>
        </w:r>
        <w:r>
          <w:fldChar w:fldCharType="separate"/>
        </w:r>
        <w:r>
          <w:t>55</w:t>
        </w:r>
        <w:r>
          <w:fldChar w:fldCharType="end"/>
        </w:r>
      </w:hyperlink>
    </w:p>
    <w:p>
      <w:pPr>
        <w:pStyle w:val="TOC2"/>
        <w:tabs>
          <w:tab w:val="right" w:leader="dot" w:pos="8306"/>
        </w:tabs>
      </w:pPr>
      <w:hyperlink w:anchor="_Toc5127" w:history="1">
        <w:r>
          <w:rPr>
            <w:rFonts w:ascii="仿宋" w:eastAsia="仿宋" w:hAnsi="仿宋" w:cs="仿宋" w:hint="eastAsia"/>
            <w:lang w:eastAsia="zh-CN"/>
          </w:rPr>
          <w:t>(一)、建立健全的预算管理制度</w:t>
        </w:r>
        <w:r>
          <w:tab/>
        </w:r>
        <w:r>
          <w:fldChar w:fldCharType="begin"/>
        </w:r>
        <w:r>
          <w:instrText xml:space="preserve"> PAGEREF _Toc5127 \h </w:instrText>
        </w:r>
        <w:r>
          <w:fldChar w:fldCharType="separate"/>
        </w:r>
        <w:r>
          <w:t>55</w:t>
        </w:r>
        <w:r>
          <w:fldChar w:fldCharType="end"/>
        </w:r>
      </w:hyperlink>
    </w:p>
    <w:p>
      <w:pPr>
        <w:pStyle w:val="TOC2"/>
        <w:tabs>
          <w:tab w:val="right" w:leader="dot" w:pos="8306"/>
        </w:tabs>
      </w:pPr>
      <w:hyperlink w:anchor="_Toc5242" w:history="1">
        <w:r>
          <w:rPr>
            <w:rFonts w:ascii="仿宋" w:eastAsia="仿宋" w:hAnsi="仿宋" w:cs="仿宋" w:hint="eastAsia"/>
            <w:lang w:eastAsia="zh-CN"/>
          </w:rPr>
          <w:t>(二)、加强资金流动监控</w:t>
        </w:r>
        <w:r>
          <w:tab/>
        </w:r>
        <w:r>
          <w:fldChar w:fldCharType="begin"/>
        </w:r>
        <w:r>
          <w:instrText xml:space="preserve"> PAGEREF _Toc5242 \h </w:instrText>
        </w:r>
        <w:r>
          <w:fldChar w:fldCharType="separate"/>
        </w:r>
        <w:r>
          <w:t>56</w:t>
        </w:r>
        <w:r>
          <w:fldChar w:fldCharType="end"/>
        </w:r>
      </w:hyperlink>
    </w:p>
    <w:p>
      <w:pPr>
        <w:pStyle w:val="TOC2"/>
        <w:tabs>
          <w:tab w:val="right" w:leader="dot" w:pos="8306"/>
        </w:tabs>
      </w:pPr>
      <w:hyperlink w:anchor="_Toc3440" w:history="1">
        <w:r>
          <w:rPr>
            <w:rFonts w:ascii="仿宋" w:eastAsia="仿宋" w:hAnsi="仿宋" w:cs="仿宋" w:hint="eastAsia"/>
            <w:lang w:eastAsia="zh-CN"/>
          </w:rPr>
          <w:t>(三)、制定完善的风险控制机制</w:t>
        </w:r>
        <w:r>
          <w:tab/>
        </w:r>
        <w:r>
          <w:fldChar w:fldCharType="begin"/>
        </w:r>
        <w:r>
          <w:instrText xml:space="preserve"> PAGEREF _Toc3440 \h </w:instrText>
        </w:r>
        <w:r>
          <w:fldChar w:fldCharType="separate"/>
        </w:r>
        <w:r>
          <w:t>57</w:t>
        </w:r>
        <w:r>
          <w:fldChar w:fldCharType="end"/>
        </w:r>
      </w:hyperlink>
    </w:p>
    <w:p>
      <w:pPr>
        <w:pStyle w:val="TOC2"/>
        <w:tabs>
          <w:tab w:val="right" w:leader="dot" w:pos="8306"/>
        </w:tabs>
      </w:pPr>
      <w:hyperlink w:anchor="_Toc10190" w:history="1">
        <w:r>
          <w:rPr>
            <w:rFonts w:ascii="仿宋" w:eastAsia="仿宋" w:hAnsi="仿宋" w:cs="仿宋" w:hint="eastAsia"/>
            <w:lang w:eastAsia="zh-CN"/>
          </w:rPr>
          <w:t>(四)、优化成本管理</w:t>
        </w:r>
        <w:r>
          <w:tab/>
        </w:r>
        <w:r>
          <w:fldChar w:fldCharType="begin"/>
        </w:r>
        <w:r>
          <w:instrText xml:space="preserve"> PAGEREF _Toc10190 \h </w:instrText>
        </w:r>
        <w:r>
          <w:fldChar w:fldCharType="separate"/>
        </w:r>
        <w:r>
          <w:t>59</w:t>
        </w:r>
        <w:r>
          <w:fldChar w:fldCharType="end"/>
        </w:r>
      </w:hyperlink>
    </w:p>
    <w:p>
      <w:pPr>
        <w:pStyle w:val="TOC1"/>
        <w:tabs>
          <w:tab w:val="right" w:leader="dot" w:pos="8306"/>
        </w:tabs>
      </w:pPr>
      <w:hyperlink w:anchor="_Toc11359" w:history="1">
        <w:r>
          <w:rPr>
            <w:rFonts w:ascii="仿宋" w:eastAsia="仿宋" w:hAnsi="仿宋" w:cs="仿宋" w:hint="eastAsia"/>
            <w:lang w:eastAsia="zh-CN"/>
          </w:rPr>
          <w:t>十三、营养产业项目实施时间节点</w:t>
        </w:r>
        <w:r>
          <w:tab/>
        </w:r>
        <w:r>
          <w:fldChar w:fldCharType="begin"/>
        </w:r>
        <w:r>
          <w:instrText xml:space="preserve"> PAGEREF _Toc11359 \h </w:instrText>
        </w:r>
        <w:r>
          <w:fldChar w:fldCharType="separate"/>
        </w:r>
        <w:r>
          <w:t>60</w:t>
        </w:r>
        <w:r>
          <w:fldChar w:fldCharType="end"/>
        </w:r>
      </w:hyperlink>
    </w:p>
    <w:p>
      <w:pPr>
        <w:pStyle w:val="TOC2"/>
        <w:tabs>
          <w:tab w:val="right" w:leader="dot" w:pos="8306"/>
        </w:tabs>
      </w:pPr>
      <w:hyperlink w:anchor="_Toc14688" w:history="1">
        <w:r>
          <w:rPr>
            <w:rFonts w:ascii="仿宋" w:eastAsia="仿宋" w:hAnsi="仿宋" w:cs="仿宋" w:hint="eastAsia"/>
            <w:lang w:eastAsia="zh-CN"/>
          </w:rPr>
          <w:t>(一)、营养产业项目启动阶段时间节点</w:t>
        </w:r>
        <w:r>
          <w:tab/>
        </w:r>
        <w:r>
          <w:fldChar w:fldCharType="begin"/>
        </w:r>
        <w:r>
          <w:instrText xml:space="preserve"> PAGEREF _Toc14688 \h </w:instrText>
        </w:r>
        <w:r>
          <w:fldChar w:fldCharType="separate"/>
        </w:r>
        <w:r>
          <w:t>60</w:t>
        </w:r>
        <w:r>
          <w:fldChar w:fldCharType="end"/>
        </w:r>
      </w:hyperlink>
    </w:p>
    <w:p>
      <w:pPr>
        <w:pStyle w:val="TOC2"/>
        <w:tabs>
          <w:tab w:val="right" w:leader="dot" w:pos="8306"/>
        </w:tabs>
      </w:pPr>
      <w:hyperlink w:anchor="_Toc16692" w:history="1">
        <w:r>
          <w:rPr>
            <w:rFonts w:ascii="仿宋" w:eastAsia="仿宋" w:hAnsi="仿宋" w:cs="仿宋" w:hint="eastAsia"/>
            <w:lang w:eastAsia="zh-CN"/>
          </w:rPr>
          <w:t>(二)、营养产业项目执行阶段时间节点</w:t>
        </w:r>
        <w:r>
          <w:tab/>
        </w:r>
        <w:r>
          <w:fldChar w:fldCharType="begin"/>
        </w:r>
        <w:r>
          <w:instrText xml:space="preserve"> PAGEREF _Toc16692 \h </w:instrText>
        </w:r>
        <w:r>
          <w:fldChar w:fldCharType="separate"/>
        </w:r>
        <w:r>
          <w:t>61</w:t>
        </w:r>
        <w:r>
          <w:fldChar w:fldCharType="end"/>
        </w:r>
      </w:hyperlink>
    </w:p>
    <w:p>
      <w:pPr>
        <w:pStyle w:val="TOC2"/>
        <w:tabs>
          <w:tab w:val="right" w:leader="dot" w:pos="8306"/>
        </w:tabs>
      </w:pPr>
      <w:hyperlink w:anchor="_Toc24673" w:history="1">
        <w:r>
          <w:rPr>
            <w:rFonts w:ascii="仿宋" w:eastAsia="仿宋" w:hAnsi="仿宋" w:cs="仿宋" w:hint="eastAsia"/>
            <w:lang w:eastAsia="zh-CN"/>
          </w:rPr>
          <w:t>(三)、营养产业项目完成阶段时间节点</w:t>
        </w:r>
        <w:r>
          <w:tab/>
        </w:r>
        <w:r>
          <w:fldChar w:fldCharType="begin"/>
        </w:r>
        <w:r>
          <w:instrText xml:space="preserve"> PAGEREF _Toc24673 \h </w:instrText>
        </w:r>
        <w:r>
          <w:fldChar w:fldCharType="separate"/>
        </w:r>
        <w:r>
          <w:t>62</w:t>
        </w:r>
        <w:r>
          <w:fldChar w:fldCharType="end"/>
        </w:r>
      </w:hyperlink>
    </w:p>
    <w:p>
      <w:pPr>
        <w:pStyle w:val="TOC1"/>
        <w:tabs>
          <w:tab w:val="right" w:leader="dot" w:pos="8306"/>
        </w:tabs>
      </w:pPr>
      <w:hyperlink w:anchor="_Toc21833" w:history="1">
        <w:r>
          <w:rPr>
            <w:rFonts w:ascii="仿宋" w:eastAsia="仿宋" w:hAnsi="仿宋" w:cs="仿宋" w:hint="eastAsia"/>
            <w:lang w:eastAsia="zh-CN"/>
          </w:rPr>
          <w:t>十四、营养产业项目工程方案分析</w:t>
        </w:r>
        <w:r>
          <w:tab/>
        </w:r>
        <w:r>
          <w:fldChar w:fldCharType="begin"/>
        </w:r>
        <w:r>
          <w:instrText xml:space="preserve"> PAGEREF _Toc21833 \h </w:instrText>
        </w:r>
        <w:r>
          <w:fldChar w:fldCharType="separate"/>
        </w:r>
        <w:r>
          <w:t>63</w:t>
        </w:r>
        <w:r>
          <w:fldChar w:fldCharType="end"/>
        </w:r>
      </w:hyperlink>
    </w:p>
    <w:p>
      <w:pPr>
        <w:pStyle w:val="TOC2"/>
        <w:tabs>
          <w:tab w:val="right" w:leader="dot" w:pos="8306"/>
        </w:tabs>
      </w:pPr>
      <w:hyperlink w:anchor="_Toc23539" w:history="1">
        <w:r>
          <w:rPr>
            <w:rFonts w:ascii="仿宋" w:eastAsia="仿宋" w:hAnsi="仿宋" w:cs="仿宋" w:hint="eastAsia"/>
            <w:lang w:eastAsia="zh-CN"/>
          </w:rPr>
          <w:t>(一)、建筑工程设计原则</w:t>
        </w:r>
        <w:r>
          <w:tab/>
        </w:r>
        <w:r>
          <w:fldChar w:fldCharType="begin"/>
        </w:r>
        <w:r>
          <w:instrText xml:space="preserve"> PAGEREF _Toc23539 \h </w:instrText>
        </w:r>
        <w:r>
          <w:fldChar w:fldCharType="separate"/>
        </w:r>
        <w:r>
          <w:t>63</w:t>
        </w:r>
        <w:r>
          <w:fldChar w:fldCharType="end"/>
        </w:r>
      </w:hyperlink>
    </w:p>
    <w:p>
      <w:pPr>
        <w:pStyle w:val="TOC2"/>
        <w:tabs>
          <w:tab w:val="right" w:leader="dot" w:pos="8306"/>
        </w:tabs>
      </w:pPr>
      <w:hyperlink w:anchor="_Toc16833" w:history="1">
        <w:r>
          <w:rPr>
            <w:rFonts w:ascii="仿宋" w:eastAsia="仿宋" w:hAnsi="仿宋" w:cs="仿宋" w:hint="eastAsia"/>
            <w:lang w:eastAsia="zh-CN"/>
          </w:rPr>
          <w:t>(二)、土建工程建设指标</w:t>
        </w:r>
        <w:r>
          <w:tab/>
        </w:r>
        <w:r>
          <w:fldChar w:fldCharType="begin"/>
        </w:r>
        <w:r>
          <w:instrText xml:space="preserve"> PAGEREF _Toc16833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8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860"/>
      <w:r>
        <w:rPr>
          <w:rFonts w:ascii="仿宋" w:eastAsia="仿宋" w:hAnsi="仿宋" w:cs="仿宋" w:hint="eastAsia"/>
          <w:sz w:val="28"/>
          <w:lang w:eastAsia="zh-CN"/>
        </w:rPr>
        <w:t>一、营养产业项目可持续发展</w:t>
      </w:r>
      <w:bookmarkEnd w:id="2"/>
    </w:p>
    <w:p>
      <w:pPr>
        <w:pStyle w:val="Heading2"/>
        <w:rPr>
          <w:rFonts w:ascii="仿宋" w:eastAsia="仿宋" w:hAnsi="仿宋" w:cs="仿宋" w:hint="eastAsia"/>
          <w:lang w:eastAsia="zh-CN"/>
        </w:rPr>
      </w:pPr>
      <w:bookmarkStart w:id="3" w:name="_Toc105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营养产业项目团队着眼于未来，明确了可持续发展的战略方向。制定的具体可持续发展目标包括降低资源使用、采用环保技术、最大化社会效益等。这一步骤不仅有助于营养产业项目在环保和社会责任方面达到最高标准，也为未来提供了明确的指引，确保营养产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可持续实践的融入营养产业项目管理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营养产业项目管理周期。从营养产业项目规划开始，营养产业项目团队就考虑了环境和社会的因素。在执行阶段，营养产业项目团队积极推动绿色技术的应用，优化资源利用。此外，关注员工的社会责任，通过培训和沟通活动提高员工对可持续发展的认知，使他们能够在日常工作中践行可持续实践。这些举措不仅为营养产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49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扎根于营养产业项目的可持续发展理念，我们深信环保与社会责任是营养产业项目成功的关键支柱。在营养产业项目的每一步，我们都致力于通过创新和实践，履行对环境和社会的坚定责任。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团队通过引入先进的环保技术、建立高效的废物处理系统以及推动能源节约措施，积极履行环保责任。定期的环保监测和评估确保营养产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不仅致力于自身可持续发展，还注重对社会的回馈。通过支持社区营养产业项目、参与慈善事业、提供培训机会等方式，营养产业项目积极履行社会责任。与当地社区建立积极互动，关注员工的工作与生活平衡，以及员工的身心健康，是营养产业项目在社会责任层面的关键举措。这样的实践不仅增强了营养产业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187"/>
      <w:r>
        <w:rPr>
          <w:rFonts w:ascii="仿宋" w:eastAsia="仿宋" w:hAnsi="仿宋" w:cs="仿宋" w:hint="eastAsia"/>
          <w:sz w:val="28"/>
          <w:lang w:eastAsia="zh-CN"/>
        </w:rPr>
        <w:t>二、营养产业项目文档管理</w:t>
      </w:r>
      <w:bookmarkEnd w:id="5"/>
    </w:p>
    <w:p>
      <w:pPr>
        <w:pStyle w:val="Heading2"/>
        <w:rPr>
          <w:rFonts w:ascii="仿宋" w:eastAsia="仿宋" w:hAnsi="仿宋" w:cs="仿宋" w:hint="eastAsia"/>
          <w:lang w:eastAsia="zh-CN"/>
        </w:rPr>
      </w:pPr>
      <w:bookmarkStart w:id="6" w:name="_Toc1483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营养产业项目高度重视文档的质量和准确性，以支持营养产业项目的各项活动和决策。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文档的编制始于营养产业项目计划的初期，我们制定了详细的文档编制计划，明确了每个文档的内容、格式和编写责任人。在营养产业项目启动阶段，我们首先编制了营养产业项目章程，明确定义了营养产业项目的目标、范围、风险等关键要素。随后，营养产业项目团队根据计划陆续编制了需求文档、设计文档、测试文档等各类文档，确保营养产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营养产业项目管理中的重要环节，旨在确保营养产业项目文档符合质量标准和营养产业项目需求。在营养产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除了内部审查，我们还进行了外部审查，邀请营养产业项目相关利益方和专业领域的专家对文档进行独立审查。这有助于获取更全面、客观的反馈，确保营养产业项目文档不仅符合内部标准，也满足外部需求。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营养产业项目在文档编制与审查方面建立了严格的管理机制，通过规范的流程和多维度的审查，确保营养产业项目文档的质量、准确性和可靠性，为营养产业项目的顺利推进提供了有力支持。</w:t>
      </w:r>
    </w:p>
    <w:p>
      <w:pPr>
        <w:pStyle w:val="Heading2"/>
        <w:ind w:firstLine="560" w:firstLineChars="200"/>
        <w:rPr>
          <w:rFonts w:ascii="仿宋" w:eastAsia="仿宋" w:hAnsi="仿宋" w:cs="仿宋" w:hint="eastAsia"/>
          <w:sz w:val="28"/>
          <w:lang w:eastAsia="zh-CN"/>
        </w:rPr>
      </w:pPr>
      <w:bookmarkStart w:id="7" w:name="_Toc1359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我们通过多渠道发布文档，包括电子邮件、营养产业项目管理平台、内部网站等，以满足不同团队成员的偏好和需求。多渠道发布确保了信息的全面覆盖。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我们采用了精细的权限控制，确保只有授权人员可以访问敏感信息。这种安全措施保护了营养产业项目文档的机密性，防止了未经授权的信息泄露。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64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文档存档与归档是营养产业项目生命周期中一个至关重要的环节，直接关系到营养产业项目信息的长期保存和历史记录的完整性。在营养产业项目中，我们实施了一系列有效的文档存档与归档管理策略：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443"/>
      <w:r>
        <w:rPr>
          <w:rFonts w:ascii="仿宋" w:eastAsia="仿宋" w:hAnsi="仿宋" w:cs="仿宋" w:hint="eastAsia"/>
          <w:sz w:val="28"/>
          <w:lang w:eastAsia="zh-CN"/>
        </w:rPr>
        <w:t>三、营养产业项目概论</w:t>
      </w:r>
      <w:bookmarkEnd w:id="9"/>
    </w:p>
    <w:p>
      <w:pPr>
        <w:pStyle w:val="Heading2"/>
        <w:rPr>
          <w:rFonts w:ascii="仿宋" w:eastAsia="仿宋" w:hAnsi="仿宋" w:cs="仿宋" w:hint="eastAsia"/>
          <w:lang w:eastAsia="zh-CN"/>
        </w:rPr>
      </w:pPr>
      <w:bookmarkStart w:id="10" w:name="_Toc13970"/>
      <w:r>
        <w:rPr>
          <w:rFonts w:ascii="仿宋" w:eastAsia="仿宋" w:hAnsi="仿宋" w:cs="仿宋" w:hint="eastAsia"/>
          <w:lang w:eastAsia="zh-CN"/>
        </w:rPr>
        <w:t>(一)、营养产业项目概况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起源追溯至对市场的深入洞察。市场的不断演变与变革为营养产业项目提供了难得的机遇。当前市场存在的需求缺口和变革的大环境共同构成了营养产业项目的背景。这个营养产业项目旨在充分利用市场机遇，填补行业中尚未满足的需求，为客户提供全新的解决方案。市场的变革和需求的增长使得这个营养产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营养产业项目名称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正式命名为营养产业。这个名称不仅仅是一个标识，更代表了营养产业项目的核心理念和愿景。它蕴含着营养产业项目所要解决问题的关键字，具有强烈的表达和辨识度，为营养产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营养产业项目目标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核心目标是提供一种全新、高效的解决方案，满足客户日益增长的需求。营养产业项目追求的不仅仅是满足市场需求，更是在市场中获得卓越的竞争优势。通过不断提升产品或服务的质量和创新水平，营养产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营养产业项目范围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全面涵盖了产品研发、制造、市场推广和售后服务，确保从产品设计到最终用户体验的全方位关注。这一全面的营养产业项目范围是为了确保营养产业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营养产业项目时间表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营养产业项目计划在未来18个月内完成，包括研发、测试、市场试点和正式推出等不同阶段。这个时间表的合理设计是为了确保营养产业项目各个阶段的顺利推进，以便按时交付高质量的成果。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营养产业项目预算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营养产业项目总预算估算为XX百万美元，主要分配在研发、市场推广、人员培训和运营等方面。这一充足的预算为营养产业项目提供了充足的资源，确保营养产业项目在各个方面都能取得优异的表现。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营养产业项目风险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营养产业项目可能面临的风险包括市场接受度低、技术难题、竞争激烈等。营养产业项目团队已经制定了相应的风险应对计划，通过前瞻性的风险管理，确保营养产业项目在面对不确定性时能够迅速做出应对。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营养产业项目团队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营养产业项目汇聚了一支经验丰富、多领域专业素养的核心团队，确保营养产业项目在各个方面都能拥有高水平的执行力。团队的协同作战是营养产业项目成功的关键因素之一。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营养产业项目背景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营养产业项目的背景根植于市场对更高效、创新产品的渴望，同时也受到科技发展对行业格局的深刻改变的影响。这为营养产业项目提供了广阔的发展空间和市场需求。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营养产业项目现状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截至目前，营养产业项目已完成市场调研和技术验证，取得了初步的成功。这为营养产业项目在未来的发展奠定了坚实的基础，为更远大的目标打下了坚实的基石。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112"/>
      <w:r>
        <w:rPr>
          <w:rFonts w:ascii="仿宋" w:eastAsia="仿宋" w:hAnsi="仿宋" w:cs="仿宋" w:hint="eastAsia"/>
          <w:sz w:val="28"/>
          <w:lang w:eastAsia="zh-CN"/>
        </w:rPr>
        <w:t>(二)、营养产业项目目标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keyword》营养产业项目首要业务目标是在市场中占据有利地位，实现产品/服务的成功推广和销售。通过不断提升产品质量、创新性，营养产业项目追求成为行业中的领导者，赢得更多客户的青睐。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在科技迅速发展的时代，营养产业项目着眼于技术创新。通过持续的研发和技术升级，营养产业项目旨在推出更具创新性的产品或服务，以满足市场对新鲜、先进解决方案的需求。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为了建立可持续的客户关系，营养产业项目设定了客户满意度目标。通过提供卓越的产品质量和优质的客户服务，营养产业项目追求赢得客户的信任和忠诚度，确保他们的满意度达到行业领先水平。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营养产业项目注重社会责任和可持续发展。通过实施环保、社会责任营养产业项目，营养产业项目致力于在经济发展的同时保护环境，促进社会公平，实现可持续经营。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营养产业项目的团队是实现目标的核心驱动力。因此，营养产业项目设定了团队发展目标，包括提升团队成员的专业技能、培养领导力，以及搭建协同高效的团队工作氛围。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4375"/>
      <w:r>
        <w:rPr>
          <w:rFonts w:ascii="仿宋" w:eastAsia="仿宋" w:hAnsi="仿宋" w:cs="仿宋" w:hint="eastAsia"/>
          <w:sz w:val="28"/>
          <w:lang w:eastAsia="zh-CN"/>
        </w:rPr>
        <w:t>(三)、营养产业项目提出的理由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营养产业项目提出的理由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提出源于对市场机遇的深刻洞察。当前市场中存在的需求缺口和行业发展趋势表明，有巨大的商业机会等待被开发。通过准确捕捉市场机遇，营养产业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营养产业项目的理念基于对技术创新的信仰。通过持续的研发和技术投入，营养产业项目有望推出更具创新性的产品或服务。在科技飞速发展的当下，营养产业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提出是为了增强企业的行业竞争力。通过提升产品或服务的质量和独特性，营养产业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响应了消费者需求的变化。随着社会和科技的不断发展，消费者对产品和服务的需求也在发生变化。通过深入了解并及时回应消费者的新需求，营养产业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营养产业项目的提出是企业战略发展规划的一部分。在面对日益激烈的市场竞争和不断变化的商业环境中，营养产业项目作为企业战略的一环，旨在为企业开辟新的增长领域，巩固企业在行业中的地位。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提出不仅仅是基于商业考量，还注重社会责任。通过推出环保、社会责任等方面的营养产业项目，营养产业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营养产业项目的提出反映了对利益相关者期望的关注。包括客户、员工、投资者等利益相关者在企业发展中都有着各自的期望，营养产业项目力求在满足这些期望的同时，取得更大的共赢。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103"/>
      <w:r>
        <w:rPr>
          <w:rFonts w:ascii="仿宋" w:eastAsia="仿宋" w:hAnsi="仿宋" w:cs="仿宋" w:hint="eastAsia"/>
          <w:sz w:val="28"/>
          <w:lang w:eastAsia="zh-CN"/>
        </w:rPr>
        <w:t>(四)、营养产业项目意义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在实施营养产业项目的过程中，我们不仅仅是在追逐商业成功，更是为企业和社会的多个层面创造了深远的意义。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的首要意义在于提升企业的市场竞争力。通过持续的创新和对产品质量的高标准要求，营养产业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营养产业项目的推进将促使行业技术水平的提升。通过引入先进技术和创新性解决方案，营养产业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营养产业项目不仅创造了大量就业机会，提高了就业水平，还注重社会责任和环保。通过参与社会公益事业和推动环保营养产业项目，营养产业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综合而言，营养产业项目意义重大，不仅推动了企业的发展，也为行业和社会的进步贡献了积极力量。这是一个全面而深刻的影响，将在未来产生可持续的正面效应。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608"/>
      <w:r>
        <w:rPr>
          <w:rFonts w:ascii="仿宋" w:eastAsia="仿宋" w:hAnsi="仿宋" w:cs="仿宋" w:hint="eastAsia"/>
          <w:sz w:val="28"/>
          <w:lang w:eastAsia="zh-CN"/>
        </w:rPr>
        <w:t>(五)、营养产业项目背景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在当今迅猛发展的商业环境中，营养产业项目的动因根植于对多方面因素的审慎考量。这个营养产业项目的提出并非孤立的决策，而是对企业所处背景深入思考的产物。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市场的不断演变是营养产业项目背后的首要原因。科技的迅速发展和全球市场的快速变化使得企业必须灵活应对。营养产业项目应运而生，旨在通过创新性的解决方案迎合市场的多变需求，赢得竞争中的先机。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竞争的激烈程度也是营养产业项目背景中不可忽视的一环。企业需要在激烈竞争中脱颖而出，为此，营养产业项目致力于打破常规，提供独特的价值主张，以吸引客户并确保市场份额的增长。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技术的迅速发展为企业带来了机遇与挑战。作为营养产业项目启动的背景之一，对新兴技术的应用将有助于提升企业的技术水平，使其在不断演进的商业环境中保持竞争优势。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此外，社会对企业责任的期望也在逐渐升高。营养产业项目充分融入了社会责任的理念，通过可持续经营和社会公益营养产业项目，企图为社会贡献一份力量，在商业成功的同时关注社会价值。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616"/>
      <w:r>
        <w:rPr>
          <w:rFonts w:ascii="仿宋" w:eastAsia="仿宋" w:hAnsi="仿宋" w:cs="仿宋" w:hint="eastAsia"/>
          <w:sz w:val="28"/>
          <w:lang w:eastAsia="zh-CN"/>
        </w:rPr>
        <w:t>四、营养产业项目绩效评估</w:t>
      </w:r>
      <w:bookmarkEnd w:id="15"/>
    </w:p>
    <w:p>
      <w:pPr>
        <w:pStyle w:val="Heading2"/>
        <w:rPr>
          <w:rFonts w:ascii="仿宋" w:eastAsia="仿宋" w:hAnsi="仿宋" w:cs="仿宋" w:hint="eastAsia"/>
          <w:lang w:eastAsia="zh-CN"/>
        </w:rPr>
      </w:pPr>
      <w:bookmarkStart w:id="16" w:name="_Toc2218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营养产业项目中，我们设计了一套全面的绩效评估指标，以确保营养产业项目的可控和成功交付。这些指标跨足营养产业项目目标、成本、进度和质量等多个维度，为我们提供了全面洞察营养产业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目标达成率是我们关注的首要指标。我们设定了明确的目标，并通过定期监测和评估，迅速发现并应对潜在的目标偏差。这为营养产业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成本绩效是另一个核心关注点。通过实际成本与预算成本的对比分析，我们深入了解成本差异的原因，及时调整资源分配，保持营养产业项目在经济效益方面的合理水平。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营养产业项目进度作为关键的绩效指标之一，得到了精心的关注。我们制定了详细的营养产业项目进度计划，并设立了进度符合度指标，确保实际进度与计划进度保持一致。这使我们能够快速发现和解决潜在的进度问题，保持营养产业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营养产业项目绩效的不可或缺的一环。我们引入了一系列的质量标准和客户满意度指标，以确保营养产业项目交付的成果在质量上达到或超越预期水平。通过持续监测这些指标，我们努力提升营养产业项目整体质量水平，为营养产业项目的成功交付提供有力保障。通过这些科学且全面的绩效评估，我们能够更好地引导营养产业项目的持续改进，确保营养产业项目目标的顺利达成。</w:t>
      </w:r>
    </w:p>
    <w:p>
      <w:pPr>
        <w:pStyle w:val="Heading2"/>
        <w:ind w:firstLine="560" w:firstLineChars="200"/>
        <w:rPr>
          <w:rFonts w:ascii="仿宋" w:eastAsia="仿宋" w:hAnsi="仿宋" w:cs="仿宋" w:hint="eastAsia"/>
          <w:sz w:val="28"/>
          <w:lang w:eastAsia="zh-CN"/>
        </w:rPr>
      </w:pPr>
      <w:bookmarkStart w:id="17" w:name="_Toc622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绩效评估是营养产业项目中的关键环节，为确保营养产业项目达到预期目标，我们采用了多层次、多维度的绩效评估方法。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营养产业项目的战略目标对齐，确保每个决策和行动都与营养产业项目整体目标保持一致。团队会定期召开战略对齐会议，审视当前工作与营养产业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营养产业项目进度、质量、成本和风险等方面。这些指标通过数据收集和分析，为营养产业项目管理团队提供了客观的评估依据。例如，我们通过营养产业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绩效评估不仅仅停留在营养产业项目内部，还考虑了营养产业项目对外部环境的影响。我们定期进行干系人满意度调查，以了解各利益相关方对营养产业项目的期望和满意度，并及时做出调整。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这种多层次、多角度的绩效评估方法，使得我们能够全面了解营养产业项目的运行状态，及时做出调整，确保营养产业项目在不断变化的环境中保持稳健前行。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https://d.book118.com/685012202104011034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营养产业项目规划设计蓝图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274712"/>
    <w:rsid w:val="792747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01220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2024-01-02T11:31:00Z</dcterms:created>
  <dcterms:modified xsi:type="dcterms:W3CDTF">2024-01-02T11:31:59Z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DE93B8CEA7DE48C38F2282F5A0891F1A_11</vt:lpwstr>
  </property>
  <property fmtid="{D5CDD505-2E9C-101B-9397-08002B2CF9AE}" pid="3" name="KSOProductBuildVer">
    <vt:lpwstr>2052-12.1.0.16120</vt:lpwstr>
  </property>
</Properties>
</file>