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林产品相关行业公司成立报告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4" w:history="1">
        <w:r>
          <w:rPr>
            <w:rFonts w:ascii="仿宋" w:eastAsia="仿宋" w:hAnsi="仿宋" w:cs="仿宋" w:hint="eastAsia"/>
            <w:lang w:eastAsia="zh-CN"/>
          </w:rPr>
          <w:t>概论</w:t>
        </w:r>
        <w:r>
          <w:tab/>
        </w:r>
        <w:r>
          <w:fldChar w:fldCharType="begin"/>
        </w:r>
        <w:r>
          <w:instrText xml:space="preserve"> PAGEREF _Toc1614 \h </w:instrText>
        </w:r>
        <w:r>
          <w:fldChar w:fldCharType="separate"/>
        </w:r>
        <w:r>
          <w:t>3</w:t>
        </w:r>
        <w:r>
          <w:fldChar w:fldCharType="end"/>
        </w:r>
      </w:hyperlink>
    </w:p>
    <w:p>
      <w:pPr>
        <w:pStyle w:val="TOC1"/>
        <w:tabs>
          <w:tab w:val="right" w:leader="dot" w:pos="8306"/>
        </w:tabs>
      </w:pPr>
      <w:hyperlink w:anchor="_Toc23382" w:history="1">
        <w:r>
          <w:rPr>
            <w:rFonts w:ascii="仿宋" w:eastAsia="仿宋" w:hAnsi="仿宋" w:cs="仿宋" w:hint="eastAsia"/>
            <w:lang w:eastAsia="zh-CN"/>
          </w:rPr>
          <w:t>一、行业、市场分析</w:t>
        </w:r>
        <w:r>
          <w:tab/>
        </w:r>
        <w:r>
          <w:fldChar w:fldCharType="begin"/>
        </w:r>
        <w:r>
          <w:instrText xml:space="preserve"> PAGEREF _Toc23382 \h </w:instrText>
        </w:r>
        <w:r>
          <w:fldChar w:fldCharType="separate"/>
        </w:r>
        <w:r>
          <w:t>3</w:t>
        </w:r>
        <w:r>
          <w:fldChar w:fldCharType="end"/>
        </w:r>
      </w:hyperlink>
    </w:p>
    <w:p>
      <w:pPr>
        <w:pStyle w:val="TOC2"/>
        <w:tabs>
          <w:tab w:val="right" w:leader="dot" w:pos="8306"/>
        </w:tabs>
      </w:pPr>
      <w:hyperlink w:anchor="_Toc3492" w:history="1">
        <w:r>
          <w:rPr>
            <w:rFonts w:ascii="仿宋" w:eastAsia="仿宋" w:hAnsi="仿宋" w:cs="仿宋" w:hint="eastAsia"/>
            <w:lang w:eastAsia="zh-CN"/>
          </w:rPr>
          <w:t>(一)、行业分析</w:t>
        </w:r>
        <w:r>
          <w:tab/>
        </w:r>
        <w:r>
          <w:fldChar w:fldCharType="begin"/>
        </w:r>
        <w:r>
          <w:instrText xml:space="preserve"> PAGEREF _Toc3492 \h </w:instrText>
        </w:r>
        <w:r>
          <w:fldChar w:fldCharType="separate"/>
        </w:r>
        <w:r>
          <w:t>3</w:t>
        </w:r>
        <w:r>
          <w:fldChar w:fldCharType="end"/>
        </w:r>
      </w:hyperlink>
    </w:p>
    <w:p>
      <w:pPr>
        <w:pStyle w:val="TOC2"/>
        <w:tabs>
          <w:tab w:val="right" w:leader="dot" w:pos="8306"/>
        </w:tabs>
      </w:pPr>
      <w:hyperlink w:anchor="_Toc7988" w:history="1">
        <w:r>
          <w:rPr>
            <w:rFonts w:ascii="仿宋" w:eastAsia="仿宋" w:hAnsi="仿宋" w:cs="仿宋" w:hint="eastAsia"/>
            <w:lang w:eastAsia="zh-CN"/>
          </w:rPr>
          <w:t>(二)、市场分析</w:t>
        </w:r>
        <w:r>
          <w:tab/>
        </w:r>
        <w:r>
          <w:fldChar w:fldCharType="begin"/>
        </w:r>
        <w:r>
          <w:instrText xml:space="preserve"> PAGEREF _Toc7988 \h </w:instrText>
        </w:r>
        <w:r>
          <w:fldChar w:fldCharType="separate"/>
        </w:r>
        <w:r>
          <w:t>4</w:t>
        </w:r>
        <w:r>
          <w:fldChar w:fldCharType="end"/>
        </w:r>
      </w:hyperlink>
    </w:p>
    <w:p>
      <w:pPr>
        <w:pStyle w:val="TOC2"/>
        <w:tabs>
          <w:tab w:val="right" w:leader="dot" w:pos="8306"/>
        </w:tabs>
      </w:pPr>
      <w:hyperlink w:anchor="_Toc31496" w:history="1">
        <w:r>
          <w:rPr>
            <w:rFonts w:ascii="仿宋" w:eastAsia="仿宋" w:hAnsi="仿宋" w:cs="仿宋" w:hint="eastAsia"/>
            <w:lang w:eastAsia="zh-CN"/>
          </w:rPr>
          <w:t>(三)、行业发展及市场前景分析</w:t>
        </w:r>
        <w:r>
          <w:tab/>
        </w:r>
        <w:r>
          <w:fldChar w:fldCharType="begin"/>
        </w:r>
        <w:r>
          <w:instrText xml:space="preserve"> PAGEREF _Toc31496 \h </w:instrText>
        </w:r>
        <w:r>
          <w:fldChar w:fldCharType="separate"/>
        </w:r>
        <w:r>
          <w:t>4</w:t>
        </w:r>
        <w:r>
          <w:fldChar w:fldCharType="end"/>
        </w:r>
      </w:hyperlink>
    </w:p>
    <w:p>
      <w:pPr>
        <w:pStyle w:val="TOC1"/>
        <w:tabs>
          <w:tab w:val="right" w:leader="dot" w:pos="8306"/>
        </w:tabs>
      </w:pPr>
      <w:hyperlink w:anchor="_Toc22581" w:history="1">
        <w:r>
          <w:rPr>
            <w:rFonts w:ascii="仿宋" w:eastAsia="仿宋" w:hAnsi="仿宋" w:cs="仿宋" w:hint="eastAsia"/>
            <w:lang w:eastAsia="zh-CN"/>
          </w:rPr>
          <w:t>二、选址分析</w:t>
        </w:r>
        <w:r>
          <w:tab/>
        </w:r>
        <w:r>
          <w:fldChar w:fldCharType="begin"/>
        </w:r>
        <w:r>
          <w:instrText xml:space="preserve"> PAGEREF _Toc22581 \h </w:instrText>
        </w:r>
        <w:r>
          <w:fldChar w:fldCharType="separate"/>
        </w:r>
        <w:r>
          <w:t>6</w:t>
        </w:r>
        <w:r>
          <w:fldChar w:fldCharType="end"/>
        </w:r>
      </w:hyperlink>
    </w:p>
    <w:p>
      <w:pPr>
        <w:pStyle w:val="TOC2"/>
        <w:tabs>
          <w:tab w:val="right" w:leader="dot" w:pos="8306"/>
        </w:tabs>
      </w:pPr>
      <w:hyperlink w:anchor="_Toc18470" w:history="1">
        <w:r>
          <w:rPr>
            <w:rFonts w:ascii="仿宋" w:eastAsia="仿宋" w:hAnsi="仿宋" w:cs="仿宋" w:hint="eastAsia"/>
            <w:lang w:eastAsia="zh-CN"/>
          </w:rPr>
          <w:t>(一)、林产品项目选址原则</w:t>
        </w:r>
        <w:r>
          <w:tab/>
        </w:r>
        <w:r>
          <w:fldChar w:fldCharType="begin"/>
        </w:r>
        <w:r>
          <w:instrText xml:space="preserve"> PAGEREF _Toc18470 \h </w:instrText>
        </w:r>
        <w:r>
          <w:fldChar w:fldCharType="separate"/>
        </w:r>
        <w:r>
          <w:t>6</w:t>
        </w:r>
        <w:r>
          <w:fldChar w:fldCharType="end"/>
        </w:r>
      </w:hyperlink>
    </w:p>
    <w:p>
      <w:pPr>
        <w:pStyle w:val="TOC2"/>
        <w:tabs>
          <w:tab w:val="right" w:leader="dot" w:pos="8306"/>
        </w:tabs>
      </w:pPr>
      <w:hyperlink w:anchor="_Toc5527" w:history="1">
        <w:r>
          <w:rPr>
            <w:rFonts w:ascii="仿宋" w:eastAsia="仿宋" w:hAnsi="仿宋" w:cs="仿宋" w:hint="eastAsia"/>
            <w:lang w:eastAsia="zh-CN"/>
          </w:rPr>
          <w:t>(二)、建设区基本情况</w:t>
        </w:r>
        <w:r>
          <w:tab/>
        </w:r>
        <w:r>
          <w:fldChar w:fldCharType="begin"/>
        </w:r>
        <w:r>
          <w:instrText xml:space="preserve"> PAGEREF _Toc5527 \h </w:instrText>
        </w:r>
        <w:r>
          <w:fldChar w:fldCharType="separate"/>
        </w:r>
        <w:r>
          <w:t>7</w:t>
        </w:r>
        <w:r>
          <w:fldChar w:fldCharType="end"/>
        </w:r>
      </w:hyperlink>
    </w:p>
    <w:p>
      <w:pPr>
        <w:pStyle w:val="TOC2"/>
        <w:tabs>
          <w:tab w:val="right" w:leader="dot" w:pos="8306"/>
        </w:tabs>
      </w:pPr>
      <w:hyperlink w:anchor="_Toc31335" w:history="1">
        <w:r>
          <w:rPr>
            <w:rFonts w:ascii="仿宋" w:eastAsia="仿宋" w:hAnsi="仿宋" w:cs="仿宋" w:hint="eastAsia"/>
            <w:lang w:eastAsia="zh-CN"/>
          </w:rPr>
          <w:t>(三)、发展目标</w:t>
        </w:r>
        <w:r>
          <w:tab/>
        </w:r>
        <w:r>
          <w:fldChar w:fldCharType="begin"/>
        </w:r>
        <w:r>
          <w:instrText xml:space="preserve"> PAGEREF _Toc31335 \h </w:instrText>
        </w:r>
        <w:r>
          <w:fldChar w:fldCharType="separate"/>
        </w:r>
        <w:r>
          <w:t>8</w:t>
        </w:r>
        <w:r>
          <w:fldChar w:fldCharType="end"/>
        </w:r>
      </w:hyperlink>
    </w:p>
    <w:p>
      <w:pPr>
        <w:pStyle w:val="TOC2"/>
        <w:tabs>
          <w:tab w:val="right" w:leader="dot" w:pos="8306"/>
        </w:tabs>
      </w:pPr>
      <w:hyperlink w:anchor="_Toc13760" w:history="1">
        <w:r>
          <w:rPr>
            <w:rFonts w:ascii="仿宋" w:eastAsia="仿宋" w:hAnsi="仿宋" w:cs="仿宋" w:hint="eastAsia"/>
            <w:lang w:eastAsia="zh-CN"/>
          </w:rPr>
          <w:t>(四)、产业发展方向</w:t>
        </w:r>
        <w:r>
          <w:tab/>
        </w:r>
        <w:r>
          <w:fldChar w:fldCharType="begin"/>
        </w:r>
        <w:r>
          <w:instrText xml:space="preserve"> PAGEREF _Toc13760 \h </w:instrText>
        </w:r>
        <w:r>
          <w:fldChar w:fldCharType="separate"/>
        </w:r>
        <w:r>
          <w:t>9</w:t>
        </w:r>
        <w:r>
          <w:fldChar w:fldCharType="end"/>
        </w:r>
      </w:hyperlink>
    </w:p>
    <w:p>
      <w:pPr>
        <w:pStyle w:val="TOC2"/>
        <w:tabs>
          <w:tab w:val="right" w:leader="dot" w:pos="8306"/>
        </w:tabs>
      </w:pPr>
      <w:hyperlink w:anchor="_Toc4811" w:history="1">
        <w:r>
          <w:rPr>
            <w:rFonts w:ascii="仿宋" w:eastAsia="仿宋" w:hAnsi="仿宋" w:cs="仿宋" w:hint="eastAsia"/>
            <w:lang w:eastAsia="zh-CN"/>
          </w:rPr>
          <w:t>(五)、林产品项目选址综合评价</w:t>
        </w:r>
        <w:r>
          <w:tab/>
        </w:r>
        <w:r>
          <w:fldChar w:fldCharType="begin"/>
        </w:r>
        <w:r>
          <w:instrText xml:space="preserve"> PAGEREF _Toc4811 \h </w:instrText>
        </w:r>
        <w:r>
          <w:fldChar w:fldCharType="separate"/>
        </w:r>
        <w:r>
          <w:t>10</w:t>
        </w:r>
        <w:r>
          <w:fldChar w:fldCharType="end"/>
        </w:r>
      </w:hyperlink>
    </w:p>
    <w:p>
      <w:pPr>
        <w:pStyle w:val="TOC1"/>
        <w:tabs>
          <w:tab w:val="right" w:leader="dot" w:pos="8306"/>
        </w:tabs>
      </w:pPr>
      <w:hyperlink w:anchor="_Toc10516" w:history="1">
        <w:r>
          <w:rPr>
            <w:rFonts w:ascii="仿宋" w:eastAsia="仿宋" w:hAnsi="仿宋" w:cs="仿宋" w:hint="eastAsia"/>
            <w:lang w:eastAsia="zh-CN"/>
          </w:rPr>
          <w:t>三、公司成立方案</w:t>
        </w:r>
        <w:r>
          <w:tab/>
        </w:r>
        <w:r>
          <w:fldChar w:fldCharType="begin"/>
        </w:r>
        <w:r>
          <w:instrText xml:space="preserve"> PAGEREF _Toc10516 \h </w:instrText>
        </w:r>
        <w:r>
          <w:fldChar w:fldCharType="separate"/>
        </w:r>
        <w:r>
          <w:t>11</w:t>
        </w:r>
        <w:r>
          <w:fldChar w:fldCharType="end"/>
        </w:r>
      </w:hyperlink>
    </w:p>
    <w:p>
      <w:pPr>
        <w:pStyle w:val="TOC2"/>
        <w:tabs>
          <w:tab w:val="right" w:leader="dot" w:pos="8306"/>
        </w:tabs>
      </w:pPr>
      <w:hyperlink w:anchor="_Toc3560" w:history="1">
        <w:r>
          <w:rPr>
            <w:rFonts w:ascii="仿宋" w:eastAsia="仿宋" w:hAnsi="仿宋" w:cs="仿宋" w:hint="eastAsia"/>
            <w:lang w:eastAsia="zh-CN"/>
          </w:rPr>
          <w:t>(一)、公司经营宗旨</w:t>
        </w:r>
        <w:r>
          <w:tab/>
        </w:r>
        <w:r>
          <w:fldChar w:fldCharType="begin"/>
        </w:r>
        <w:r>
          <w:instrText xml:space="preserve"> PAGEREF _Toc3560 \h </w:instrText>
        </w:r>
        <w:r>
          <w:fldChar w:fldCharType="separate"/>
        </w:r>
        <w:r>
          <w:t>11</w:t>
        </w:r>
        <w:r>
          <w:fldChar w:fldCharType="end"/>
        </w:r>
      </w:hyperlink>
    </w:p>
    <w:p>
      <w:pPr>
        <w:pStyle w:val="TOC2"/>
        <w:tabs>
          <w:tab w:val="right" w:leader="dot" w:pos="8306"/>
        </w:tabs>
      </w:pPr>
      <w:hyperlink w:anchor="_Toc6288" w:history="1">
        <w:r>
          <w:rPr>
            <w:rFonts w:ascii="仿宋" w:eastAsia="仿宋" w:hAnsi="仿宋" w:cs="仿宋" w:hint="eastAsia"/>
            <w:lang w:eastAsia="zh-CN"/>
          </w:rPr>
          <w:t>(二)、公司的目标、主要职责</w:t>
        </w:r>
        <w:r>
          <w:tab/>
        </w:r>
        <w:r>
          <w:fldChar w:fldCharType="begin"/>
        </w:r>
        <w:r>
          <w:instrText xml:space="preserve"> PAGEREF _Toc6288 \h </w:instrText>
        </w:r>
        <w:r>
          <w:fldChar w:fldCharType="separate"/>
        </w:r>
        <w:r>
          <w:t>12</w:t>
        </w:r>
        <w:r>
          <w:fldChar w:fldCharType="end"/>
        </w:r>
      </w:hyperlink>
    </w:p>
    <w:p>
      <w:pPr>
        <w:pStyle w:val="TOC2"/>
        <w:tabs>
          <w:tab w:val="right" w:leader="dot" w:pos="8306"/>
        </w:tabs>
      </w:pPr>
      <w:hyperlink w:anchor="_Toc31898" w:history="1">
        <w:r>
          <w:rPr>
            <w:rFonts w:ascii="仿宋" w:eastAsia="仿宋" w:hAnsi="仿宋" w:cs="仿宋" w:hint="eastAsia"/>
            <w:lang w:eastAsia="zh-CN"/>
          </w:rPr>
          <w:t>(三)、公司组建方式</w:t>
        </w:r>
        <w:r>
          <w:tab/>
        </w:r>
        <w:r>
          <w:fldChar w:fldCharType="begin"/>
        </w:r>
        <w:r>
          <w:instrText xml:space="preserve"> PAGEREF _Toc31898 \h </w:instrText>
        </w:r>
        <w:r>
          <w:fldChar w:fldCharType="separate"/>
        </w:r>
        <w:r>
          <w:t>14</w:t>
        </w:r>
        <w:r>
          <w:fldChar w:fldCharType="end"/>
        </w:r>
      </w:hyperlink>
    </w:p>
    <w:p>
      <w:pPr>
        <w:pStyle w:val="TOC2"/>
        <w:tabs>
          <w:tab w:val="right" w:leader="dot" w:pos="8306"/>
        </w:tabs>
      </w:pPr>
      <w:hyperlink w:anchor="_Toc30252" w:history="1">
        <w:r>
          <w:rPr>
            <w:rFonts w:ascii="仿宋" w:eastAsia="仿宋" w:hAnsi="仿宋" w:cs="仿宋" w:hint="eastAsia"/>
            <w:lang w:eastAsia="zh-CN"/>
          </w:rPr>
          <w:t>(四)、公司管理体制</w:t>
        </w:r>
        <w:r>
          <w:tab/>
        </w:r>
        <w:r>
          <w:fldChar w:fldCharType="begin"/>
        </w:r>
        <w:r>
          <w:instrText xml:space="preserve"> PAGEREF _Toc30252 \h </w:instrText>
        </w:r>
        <w:r>
          <w:fldChar w:fldCharType="separate"/>
        </w:r>
        <w:r>
          <w:t>15</w:t>
        </w:r>
        <w:r>
          <w:fldChar w:fldCharType="end"/>
        </w:r>
      </w:hyperlink>
    </w:p>
    <w:p>
      <w:pPr>
        <w:pStyle w:val="TOC2"/>
        <w:tabs>
          <w:tab w:val="right" w:leader="dot" w:pos="8306"/>
        </w:tabs>
      </w:pPr>
      <w:hyperlink w:anchor="_Toc17243" w:history="1">
        <w:r>
          <w:rPr>
            <w:rFonts w:ascii="仿宋" w:eastAsia="仿宋" w:hAnsi="仿宋" w:cs="仿宋" w:hint="eastAsia"/>
            <w:lang w:eastAsia="zh-CN"/>
          </w:rPr>
          <w:t>(五)、部门职责及权限</w:t>
        </w:r>
        <w:r>
          <w:tab/>
        </w:r>
        <w:r>
          <w:fldChar w:fldCharType="begin"/>
        </w:r>
        <w:r>
          <w:instrText xml:space="preserve"> PAGEREF _Toc17243 \h </w:instrText>
        </w:r>
        <w:r>
          <w:fldChar w:fldCharType="separate"/>
        </w:r>
        <w:r>
          <w:t>16</w:t>
        </w:r>
        <w:r>
          <w:fldChar w:fldCharType="end"/>
        </w:r>
      </w:hyperlink>
    </w:p>
    <w:p>
      <w:pPr>
        <w:pStyle w:val="TOC2"/>
        <w:tabs>
          <w:tab w:val="right" w:leader="dot" w:pos="8306"/>
        </w:tabs>
      </w:pPr>
      <w:hyperlink w:anchor="_Toc27979" w:history="1">
        <w:r>
          <w:rPr>
            <w:rFonts w:ascii="仿宋" w:eastAsia="仿宋" w:hAnsi="仿宋" w:cs="仿宋" w:hint="eastAsia"/>
            <w:lang w:eastAsia="zh-CN"/>
          </w:rPr>
          <w:t>(六)、核心人员介绍</w:t>
        </w:r>
        <w:r>
          <w:tab/>
        </w:r>
        <w:r>
          <w:fldChar w:fldCharType="begin"/>
        </w:r>
        <w:r>
          <w:instrText xml:space="preserve"> PAGEREF _Toc27979 \h </w:instrText>
        </w:r>
        <w:r>
          <w:fldChar w:fldCharType="separate"/>
        </w:r>
        <w:r>
          <w:t>19</w:t>
        </w:r>
        <w:r>
          <w:fldChar w:fldCharType="end"/>
        </w:r>
      </w:hyperlink>
    </w:p>
    <w:p>
      <w:pPr>
        <w:pStyle w:val="TOC2"/>
        <w:tabs>
          <w:tab w:val="right" w:leader="dot" w:pos="8306"/>
        </w:tabs>
      </w:pPr>
      <w:hyperlink w:anchor="_Toc15729" w:history="1">
        <w:r>
          <w:rPr>
            <w:rFonts w:ascii="仿宋" w:eastAsia="仿宋" w:hAnsi="仿宋" w:cs="仿宋" w:hint="eastAsia"/>
            <w:lang w:eastAsia="zh-CN"/>
          </w:rPr>
          <w:t>(七)、财务会计制度</w:t>
        </w:r>
        <w:r>
          <w:tab/>
        </w:r>
        <w:r>
          <w:fldChar w:fldCharType="begin"/>
        </w:r>
        <w:r>
          <w:instrText xml:space="preserve"> PAGEREF _Toc15729 \h </w:instrText>
        </w:r>
        <w:r>
          <w:fldChar w:fldCharType="separate"/>
        </w:r>
        <w:r>
          <w:t>21</w:t>
        </w:r>
        <w:r>
          <w:fldChar w:fldCharType="end"/>
        </w:r>
      </w:hyperlink>
    </w:p>
    <w:p>
      <w:pPr>
        <w:pStyle w:val="TOC1"/>
        <w:tabs>
          <w:tab w:val="right" w:leader="dot" w:pos="8306"/>
        </w:tabs>
      </w:pPr>
      <w:hyperlink w:anchor="_Toc7117" w:history="1">
        <w:r>
          <w:rPr>
            <w:rFonts w:ascii="仿宋" w:eastAsia="仿宋" w:hAnsi="仿宋" w:cs="仿宋" w:hint="eastAsia"/>
            <w:lang w:eastAsia="zh-CN"/>
          </w:rPr>
          <w:t>四、法人治理</w:t>
        </w:r>
        <w:r>
          <w:tab/>
        </w:r>
        <w:r>
          <w:fldChar w:fldCharType="begin"/>
        </w:r>
        <w:r>
          <w:instrText xml:space="preserve"> PAGEREF _Toc7117 \h </w:instrText>
        </w:r>
        <w:r>
          <w:fldChar w:fldCharType="separate"/>
        </w:r>
        <w:r>
          <w:t>26</w:t>
        </w:r>
        <w:r>
          <w:fldChar w:fldCharType="end"/>
        </w:r>
      </w:hyperlink>
    </w:p>
    <w:p>
      <w:pPr>
        <w:pStyle w:val="TOC2"/>
        <w:tabs>
          <w:tab w:val="right" w:leader="dot" w:pos="8306"/>
        </w:tabs>
      </w:pPr>
      <w:hyperlink w:anchor="_Toc10818" w:history="1">
        <w:r>
          <w:rPr>
            <w:rFonts w:ascii="仿宋" w:eastAsia="仿宋" w:hAnsi="仿宋" w:cs="仿宋" w:hint="eastAsia"/>
            <w:lang w:eastAsia="zh-CN"/>
          </w:rPr>
          <w:t>(一)、股东权利及义务</w:t>
        </w:r>
        <w:r>
          <w:tab/>
        </w:r>
        <w:r>
          <w:fldChar w:fldCharType="begin"/>
        </w:r>
        <w:r>
          <w:instrText xml:space="preserve"> PAGEREF _Toc10818 \h </w:instrText>
        </w:r>
        <w:r>
          <w:fldChar w:fldCharType="separate"/>
        </w:r>
        <w:r>
          <w:t>26</w:t>
        </w:r>
        <w:r>
          <w:fldChar w:fldCharType="end"/>
        </w:r>
      </w:hyperlink>
    </w:p>
    <w:p>
      <w:pPr>
        <w:pStyle w:val="TOC2"/>
        <w:tabs>
          <w:tab w:val="right" w:leader="dot" w:pos="8306"/>
        </w:tabs>
      </w:pPr>
      <w:hyperlink w:anchor="_Toc118" w:history="1">
        <w:r>
          <w:rPr>
            <w:rFonts w:ascii="仿宋" w:eastAsia="仿宋" w:hAnsi="仿宋" w:cs="仿宋" w:hint="eastAsia"/>
            <w:lang w:eastAsia="zh-CN"/>
          </w:rPr>
          <w:t>(二)、董事</w:t>
        </w:r>
        <w:r>
          <w:tab/>
        </w:r>
        <w:r>
          <w:fldChar w:fldCharType="begin"/>
        </w:r>
        <w:r>
          <w:instrText xml:space="preserve"> PAGEREF _Toc118 \h </w:instrText>
        </w:r>
        <w:r>
          <w:fldChar w:fldCharType="separate"/>
        </w:r>
        <w:r>
          <w:t>28</w:t>
        </w:r>
        <w:r>
          <w:fldChar w:fldCharType="end"/>
        </w:r>
      </w:hyperlink>
    </w:p>
    <w:p>
      <w:pPr>
        <w:pStyle w:val="TOC2"/>
        <w:tabs>
          <w:tab w:val="right" w:leader="dot" w:pos="8306"/>
        </w:tabs>
      </w:pPr>
      <w:hyperlink w:anchor="_Toc16017" w:history="1">
        <w:r>
          <w:rPr>
            <w:rFonts w:ascii="仿宋" w:eastAsia="仿宋" w:hAnsi="仿宋" w:cs="仿宋" w:hint="eastAsia"/>
            <w:lang w:eastAsia="zh-CN"/>
          </w:rPr>
          <w:t>(三)、高级管理人员</w:t>
        </w:r>
        <w:r>
          <w:tab/>
        </w:r>
        <w:r>
          <w:fldChar w:fldCharType="begin"/>
        </w:r>
        <w:r>
          <w:instrText xml:space="preserve"> PAGEREF _Toc16017 \h </w:instrText>
        </w:r>
        <w:r>
          <w:fldChar w:fldCharType="separate"/>
        </w:r>
        <w:r>
          <w:t>33</w:t>
        </w:r>
        <w:r>
          <w:fldChar w:fldCharType="end"/>
        </w:r>
      </w:hyperlink>
    </w:p>
    <w:p>
      <w:pPr>
        <w:pStyle w:val="TOC2"/>
        <w:tabs>
          <w:tab w:val="right" w:leader="dot" w:pos="8306"/>
        </w:tabs>
      </w:pPr>
      <w:hyperlink w:anchor="_Toc12745" w:history="1">
        <w:r>
          <w:rPr>
            <w:rFonts w:ascii="仿宋" w:eastAsia="仿宋" w:hAnsi="仿宋" w:cs="仿宋" w:hint="eastAsia"/>
            <w:lang w:eastAsia="zh-CN"/>
          </w:rPr>
          <w:t>(四)、监事</w:t>
        </w:r>
        <w:r>
          <w:tab/>
        </w:r>
        <w:r>
          <w:fldChar w:fldCharType="begin"/>
        </w:r>
        <w:r>
          <w:instrText xml:space="preserve"> PAGEREF _Toc12745 \h </w:instrText>
        </w:r>
        <w:r>
          <w:fldChar w:fldCharType="separate"/>
        </w:r>
        <w:r>
          <w:t>35</w:t>
        </w:r>
        <w:r>
          <w:fldChar w:fldCharType="end"/>
        </w:r>
      </w:hyperlink>
    </w:p>
    <w:p>
      <w:pPr>
        <w:pStyle w:val="TOC1"/>
        <w:tabs>
          <w:tab w:val="right" w:leader="dot" w:pos="8306"/>
        </w:tabs>
      </w:pPr>
      <w:hyperlink w:anchor="_Toc16506" w:history="1">
        <w:r>
          <w:rPr>
            <w:rFonts w:ascii="仿宋" w:eastAsia="仿宋" w:hAnsi="仿宋" w:cs="仿宋" w:hint="eastAsia"/>
            <w:lang w:eastAsia="zh-CN"/>
          </w:rPr>
          <w:t>五、发展规划</w:t>
        </w:r>
        <w:r>
          <w:tab/>
        </w:r>
        <w:r>
          <w:fldChar w:fldCharType="begin"/>
        </w:r>
        <w:r>
          <w:instrText xml:space="preserve"> PAGEREF _Toc16506 \h </w:instrText>
        </w:r>
        <w:r>
          <w:fldChar w:fldCharType="separate"/>
        </w:r>
        <w:r>
          <w:t>36</w:t>
        </w:r>
        <w:r>
          <w:fldChar w:fldCharType="end"/>
        </w:r>
      </w:hyperlink>
    </w:p>
    <w:p>
      <w:pPr>
        <w:pStyle w:val="TOC2"/>
        <w:tabs>
          <w:tab w:val="right" w:leader="dot" w:pos="8306"/>
        </w:tabs>
      </w:pPr>
      <w:hyperlink w:anchor="_Toc18571" w:history="1">
        <w:r>
          <w:rPr>
            <w:rFonts w:ascii="仿宋" w:eastAsia="仿宋" w:hAnsi="仿宋" w:cs="仿宋" w:hint="eastAsia"/>
            <w:lang w:eastAsia="zh-CN"/>
          </w:rPr>
          <w:t>(一)、公司发展规划</w:t>
        </w:r>
        <w:r>
          <w:tab/>
        </w:r>
        <w:r>
          <w:fldChar w:fldCharType="begin"/>
        </w:r>
        <w:r>
          <w:instrText xml:space="preserve"> PAGEREF _Toc18571 \h </w:instrText>
        </w:r>
        <w:r>
          <w:fldChar w:fldCharType="separate"/>
        </w:r>
        <w:r>
          <w:t>36</w:t>
        </w:r>
        <w:r>
          <w:fldChar w:fldCharType="end"/>
        </w:r>
      </w:hyperlink>
    </w:p>
    <w:p>
      <w:pPr>
        <w:pStyle w:val="TOC2"/>
        <w:tabs>
          <w:tab w:val="right" w:leader="dot" w:pos="8306"/>
        </w:tabs>
      </w:pPr>
      <w:hyperlink w:anchor="_Toc3164" w:history="1">
        <w:r>
          <w:rPr>
            <w:rFonts w:ascii="仿宋" w:eastAsia="仿宋" w:hAnsi="仿宋" w:cs="仿宋" w:hint="eastAsia"/>
            <w:lang w:eastAsia="zh-CN"/>
          </w:rPr>
          <w:t>(二)、保障措施</w:t>
        </w:r>
        <w:r>
          <w:tab/>
        </w:r>
        <w:r>
          <w:fldChar w:fldCharType="begin"/>
        </w:r>
        <w:r>
          <w:instrText xml:space="preserve"> PAGEREF _Toc3164 \h </w:instrText>
        </w:r>
        <w:r>
          <w:fldChar w:fldCharType="separate"/>
        </w:r>
        <w:r>
          <w:t>38</w:t>
        </w:r>
        <w:r>
          <w:fldChar w:fldCharType="end"/>
        </w:r>
      </w:hyperlink>
    </w:p>
    <w:p>
      <w:pPr>
        <w:pStyle w:val="TOC1"/>
        <w:tabs>
          <w:tab w:val="right" w:leader="dot" w:pos="8306"/>
        </w:tabs>
      </w:pPr>
      <w:hyperlink w:anchor="_Toc903" w:history="1">
        <w:r>
          <w:rPr>
            <w:rFonts w:ascii="仿宋" w:eastAsia="仿宋" w:hAnsi="仿宋" w:cs="仿宋" w:hint="eastAsia"/>
            <w:lang w:eastAsia="zh-CN"/>
          </w:rPr>
          <w:t>六、SWOT分析</w:t>
        </w:r>
        <w:r>
          <w:tab/>
        </w:r>
        <w:r>
          <w:fldChar w:fldCharType="begin"/>
        </w:r>
        <w:r>
          <w:instrText xml:space="preserve"> PAGEREF _Toc903 \h </w:instrText>
        </w:r>
        <w:r>
          <w:fldChar w:fldCharType="separate"/>
        </w:r>
        <w:r>
          <w:t>42</w:t>
        </w:r>
        <w:r>
          <w:fldChar w:fldCharType="end"/>
        </w:r>
      </w:hyperlink>
    </w:p>
    <w:p>
      <w:pPr>
        <w:pStyle w:val="TOC2"/>
        <w:tabs>
          <w:tab w:val="right" w:leader="dot" w:pos="8306"/>
        </w:tabs>
      </w:pPr>
      <w:hyperlink w:anchor="_Toc4637" w:history="1">
        <w:r>
          <w:rPr>
            <w:rFonts w:ascii="仿宋" w:eastAsia="仿宋" w:hAnsi="仿宋" w:cs="仿宋" w:hint="eastAsia"/>
            <w:lang w:eastAsia="zh-CN"/>
          </w:rPr>
          <w:t>(一)、优势分析(S)</w:t>
        </w:r>
        <w:r>
          <w:tab/>
        </w:r>
        <w:r>
          <w:fldChar w:fldCharType="begin"/>
        </w:r>
        <w:r>
          <w:instrText xml:space="preserve"> PAGEREF _Toc4637 \h </w:instrText>
        </w:r>
        <w:r>
          <w:fldChar w:fldCharType="separate"/>
        </w:r>
        <w:r>
          <w:t>42</w:t>
        </w:r>
        <w:r>
          <w:fldChar w:fldCharType="end"/>
        </w:r>
      </w:hyperlink>
    </w:p>
    <w:p>
      <w:pPr>
        <w:pStyle w:val="TOC2"/>
        <w:tabs>
          <w:tab w:val="right" w:leader="dot" w:pos="8306"/>
        </w:tabs>
      </w:pPr>
      <w:hyperlink w:anchor="_Toc5708" w:history="1">
        <w:r>
          <w:rPr>
            <w:rFonts w:ascii="仿宋" w:eastAsia="仿宋" w:hAnsi="仿宋" w:cs="仿宋" w:hint="eastAsia"/>
            <w:lang w:eastAsia="zh-CN"/>
          </w:rPr>
          <w:t>(二)、劣势分析(W)</w:t>
        </w:r>
        <w:r>
          <w:tab/>
        </w:r>
        <w:r>
          <w:fldChar w:fldCharType="begin"/>
        </w:r>
        <w:r>
          <w:instrText xml:space="preserve"> PAGEREF _Toc5708 \h </w:instrText>
        </w:r>
        <w:r>
          <w:fldChar w:fldCharType="separate"/>
        </w:r>
        <w:r>
          <w:t>43</w:t>
        </w:r>
        <w:r>
          <w:fldChar w:fldCharType="end"/>
        </w:r>
      </w:hyperlink>
    </w:p>
    <w:p>
      <w:pPr>
        <w:pStyle w:val="TOC2"/>
        <w:tabs>
          <w:tab w:val="right" w:leader="dot" w:pos="8306"/>
        </w:tabs>
      </w:pPr>
      <w:hyperlink w:anchor="_Toc5470" w:history="1">
        <w:r>
          <w:rPr>
            <w:rFonts w:ascii="仿宋" w:eastAsia="仿宋" w:hAnsi="仿宋" w:cs="仿宋" w:hint="eastAsia"/>
            <w:lang w:eastAsia="zh-CN"/>
          </w:rPr>
          <w:t>(三)、机会分析()</w:t>
        </w:r>
        <w:r>
          <w:tab/>
        </w:r>
        <w:r>
          <w:fldChar w:fldCharType="begin"/>
        </w:r>
        <w:r>
          <w:instrText xml:space="preserve"> PAGEREF _Toc5470 \h </w:instrText>
        </w:r>
        <w:r>
          <w:fldChar w:fldCharType="separate"/>
        </w:r>
        <w:r>
          <w:t>44</w:t>
        </w:r>
        <w:r>
          <w:fldChar w:fldCharType="end"/>
        </w:r>
      </w:hyperlink>
    </w:p>
    <w:p>
      <w:pPr>
        <w:pStyle w:val="TOC2"/>
        <w:tabs>
          <w:tab w:val="right" w:leader="dot" w:pos="8306"/>
        </w:tabs>
      </w:pPr>
      <w:hyperlink w:anchor="_Toc25337" w:history="1">
        <w:r>
          <w:rPr>
            <w:rFonts w:ascii="仿宋" w:eastAsia="仿宋" w:hAnsi="仿宋" w:cs="仿宋" w:hint="eastAsia"/>
            <w:lang w:eastAsia="zh-CN"/>
          </w:rPr>
          <w:t>(四)、威胁分析(T)</w:t>
        </w:r>
        <w:r>
          <w:tab/>
        </w:r>
        <w:r>
          <w:fldChar w:fldCharType="begin"/>
        </w:r>
        <w:r>
          <w:instrText xml:space="preserve"> PAGEREF _Toc25337 \h </w:instrText>
        </w:r>
        <w:r>
          <w:fldChar w:fldCharType="separate"/>
        </w:r>
        <w:r>
          <w:t>45</w:t>
        </w:r>
        <w:r>
          <w:fldChar w:fldCharType="end"/>
        </w:r>
      </w:hyperlink>
    </w:p>
    <w:p>
      <w:pPr>
        <w:pStyle w:val="TOC1"/>
        <w:tabs>
          <w:tab w:val="right" w:leader="dot" w:pos="8306"/>
        </w:tabs>
      </w:pPr>
      <w:hyperlink w:anchor="_Toc4262" w:history="1">
        <w:r>
          <w:rPr>
            <w:rFonts w:ascii="仿宋" w:eastAsia="仿宋" w:hAnsi="仿宋" w:cs="仿宋" w:hint="eastAsia"/>
            <w:lang w:eastAsia="zh-CN"/>
          </w:rPr>
          <w:t>七、公司组建背景分析</w:t>
        </w:r>
        <w:r>
          <w:tab/>
        </w:r>
        <w:r>
          <w:fldChar w:fldCharType="begin"/>
        </w:r>
        <w:r>
          <w:instrText xml:space="preserve"> PAGEREF _Toc4262 \h </w:instrText>
        </w:r>
        <w:r>
          <w:fldChar w:fldCharType="separate"/>
        </w:r>
        <w:r>
          <w:t>46</w:t>
        </w:r>
        <w:r>
          <w:fldChar w:fldCharType="end"/>
        </w:r>
      </w:hyperlink>
    </w:p>
    <w:p>
      <w:pPr>
        <w:pStyle w:val="TOC2"/>
        <w:tabs>
          <w:tab w:val="right" w:leader="dot" w:pos="8306"/>
        </w:tabs>
      </w:pPr>
      <w:hyperlink w:anchor="_Toc8022" w:history="1">
        <w:r>
          <w:rPr>
            <w:rFonts w:ascii="仿宋" w:eastAsia="仿宋" w:hAnsi="仿宋" w:cs="仿宋" w:hint="eastAsia"/>
            <w:lang w:eastAsia="zh-CN"/>
          </w:rPr>
          <w:t>(一)、林产品项目背景分析</w:t>
        </w:r>
        <w:r>
          <w:tab/>
        </w:r>
        <w:r>
          <w:fldChar w:fldCharType="begin"/>
        </w:r>
        <w:r>
          <w:instrText xml:space="preserve"> PAGEREF _Toc8022 \h </w:instrText>
        </w:r>
        <w:r>
          <w:fldChar w:fldCharType="separate"/>
        </w:r>
        <w:r>
          <w:t>46</w:t>
        </w:r>
        <w:r>
          <w:fldChar w:fldCharType="end"/>
        </w:r>
      </w:hyperlink>
    </w:p>
    <w:p>
      <w:pPr>
        <w:pStyle w:val="TOC2"/>
        <w:tabs>
          <w:tab w:val="right" w:leader="dot" w:pos="8306"/>
        </w:tabs>
      </w:pPr>
      <w:hyperlink w:anchor="_Toc23179" w:history="1">
        <w:r>
          <w:rPr>
            <w:rFonts w:ascii="仿宋" w:eastAsia="仿宋" w:hAnsi="仿宋" w:cs="仿宋" w:hint="eastAsia"/>
            <w:lang w:eastAsia="zh-CN"/>
          </w:rPr>
          <w:t>(二)、林产品项目建设必要性分析</w:t>
        </w:r>
        <w:r>
          <w:tab/>
        </w:r>
        <w:r>
          <w:fldChar w:fldCharType="begin"/>
        </w:r>
        <w:r>
          <w:instrText xml:space="preserve"> PAGEREF _Toc23179 \h </w:instrText>
        </w:r>
        <w:r>
          <w:fldChar w:fldCharType="separate"/>
        </w:r>
        <w:r>
          <w:t>47</w:t>
        </w:r>
        <w:r>
          <w:fldChar w:fldCharType="end"/>
        </w:r>
      </w:hyperlink>
    </w:p>
    <w:p>
      <w:pPr>
        <w:pStyle w:val="TOC2"/>
        <w:tabs>
          <w:tab w:val="right" w:leader="dot" w:pos="8306"/>
        </w:tabs>
      </w:pPr>
      <w:hyperlink w:anchor="_Toc10189" w:history="1">
        <w:r>
          <w:rPr>
            <w:rFonts w:ascii="仿宋" w:eastAsia="仿宋" w:hAnsi="仿宋" w:cs="仿宋" w:hint="eastAsia"/>
            <w:lang w:eastAsia="zh-CN"/>
          </w:rPr>
          <w:t>(三)、鼓励中小企业发展</w:t>
        </w:r>
        <w:r>
          <w:tab/>
        </w:r>
        <w:r>
          <w:fldChar w:fldCharType="begin"/>
        </w:r>
        <w:r>
          <w:instrText xml:space="preserve"> PAGEREF _Toc10189 \h </w:instrText>
        </w:r>
        <w:r>
          <w:fldChar w:fldCharType="separate"/>
        </w:r>
        <w:r>
          <w:t>48</w:t>
        </w:r>
        <w:r>
          <w:fldChar w:fldCharType="end"/>
        </w:r>
      </w:hyperlink>
    </w:p>
    <w:p>
      <w:pPr>
        <w:pStyle w:val="TOC2"/>
        <w:tabs>
          <w:tab w:val="right" w:leader="dot" w:pos="8306"/>
        </w:tabs>
      </w:pPr>
      <w:hyperlink w:anchor="_Toc25942" w:history="1">
        <w:r>
          <w:rPr>
            <w:rFonts w:ascii="仿宋" w:eastAsia="仿宋" w:hAnsi="仿宋" w:cs="仿宋" w:hint="eastAsia"/>
            <w:lang w:eastAsia="zh-CN"/>
          </w:rPr>
          <w:t>(四)、宏观经济形势分析</w:t>
        </w:r>
        <w:r>
          <w:tab/>
        </w:r>
        <w:r>
          <w:fldChar w:fldCharType="begin"/>
        </w:r>
        <w:r>
          <w:instrText xml:space="preserve"> PAGEREF _Toc25942 \h </w:instrText>
        </w:r>
        <w:r>
          <w:fldChar w:fldCharType="separate"/>
        </w:r>
        <w:r>
          <w:t>49</w:t>
        </w:r>
        <w:r>
          <w:fldChar w:fldCharType="end"/>
        </w:r>
      </w:hyperlink>
    </w:p>
    <w:p>
      <w:pPr>
        <w:pStyle w:val="TOC1"/>
        <w:tabs>
          <w:tab w:val="right" w:leader="dot" w:pos="8306"/>
        </w:tabs>
      </w:pPr>
      <w:hyperlink w:anchor="_Toc5881" w:history="1">
        <w:r>
          <w:rPr>
            <w:rFonts w:ascii="仿宋" w:eastAsia="仿宋" w:hAnsi="仿宋" w:cs="仿宋" w:hint="eastAsia"/>
            <w:lang w:eastAsia="zh-CN"/>
          </w:rPr>
          <w:t>八、建设进度分析</w:t>
        </w:r>
        <w:r>
          <w:tab/>
        </w:r>
        <w:r>
          <w:fldChar w:fldCharType="begin"/>
        </w:r>
        <w:r>
          <w:instrText xml:space="preserve"> PAGEREF _Toc5881 \h </w:instrText>
        </w:r>
        <w:r>
          <w:fldChar w:fldCharType="separate"/>
        </w:r>
        <w:r>
          <w:t>50</w:t>
        </w:r>
        <w:r>
          <w:fldChar w:fldCharType="end"/>
        </w:r>
      </w:hyperlink>
    </w:p>
    <w:p>
      <w:pPr>
        <w:pStyle w:val="TOC2"/>
        <w:tabs>
          <w:tab w:val="right" w:leader="dot" w:pos="8306"/>
        </w:tabs>
      </w:pPr>
      <w:hyperlink w:anchor="_Toc29895" w:history="1">
        <w:r>
          <w:rPr>
            <w:rFonts w:ascii="仿宋" w:eastAsia="仿宋" w:hAnsi="仿宋" w:cs="仿宋" w:hint="eastAsia"/>
            <w:lang w:eastAsia="zh-CN"/>
          </w:rPr>
          <w:t>(一)、林产品项目进度安排</w:t>
        </w:r>
        <w:r>
          <w:tab/>
        </w:r>
        <w:r>
          <w:fldChar w:fldCharType="begin"/>
        </w:r>
        <w:r>
          <w:instrText xml:space="preserve"> PAGEREF _Toc29895 \h </w:instrText>
        </w:r>
        <w:r>
          <w:fldChar w:fldCharType="separate"/>
        </w:r>
        <w:r>
          <w:t>50</w:t>
        </w:r>
        <w:r>
          <w:fldChar w:fldCharType="end"/>
        </w:r>
      </w:hyperlink>
    </w:p>
    <w:p>
      <w:pPr>
        <w:pStyle w:val="TOC2"/>
        <w:tabs>
          <w:tab w:val="right" w:leader="dot" w:pos="8306"/>
        </w:tabs>
      </w:pPr>
      <w:hyperlink w:anchor="_Toc12008" w:history="1">
        <w:r>
          <w:rPr>
            <w:rFonts w:ascii="仿宋" w:eastAsia="仿宋" w:hAnsi="仿宋" w:cs="仿宋" w:hint="eastAsia"/>
            <w:lang w:eastAsia="zh-CN"/>
          </w:rPr>
          <w:t>(二)、林产品项目实施保障措施</w:t>
        </w:r>
        <w:r>
          <w:tab/>
        </w:r>
        <w:r>
          <w:fldChar w:fldCharType="begin"/>
        </w:r>
        <w:r>
          <w:instrText xml:space="preserve"> PAGEREF _Toc12008 \h </w:instrText>
        </w:r>
        <w:r>
          <w:fldChar w:fldCharType="separate"/>
        </w:r>
        <w:r>
          <w:t>51</w:t>
        </w:r>
        <w:r>
          <w:fldChar w:fldCharType="end"/>
        </w:r>
      </w:hyperlink>
    </w:p>
    <w:p>
      <w:pPr>
        <w:pStyle w:val="TOC1"/>
        <w:tabs>
          <w:tab w:val="right" w:leader="dot" w:pos="8306"/>
        </w:tabs>
      </w:pPr>
      <w:hyperlink w:anchor="_Toc17111" w:history="1">
        <w:r>
          <w:rPr>
            <w:rFonts w:ascii="仿宋" w:eastAsia="仿宋" w:hAnsi="仿宋" w:cs="仿宋" w:hint="eastAsia"/>
            <w:lang w:eastAsia="zh-CN"/>
          </w:rPr>
          <w:t>九、环境保护分析</w:t>
        </w:r>
        <w:r>
          <w:tab/>
        </w:r>
        <w:r>
          <w:fldChar w:fldCharType="begin"/>
        </w:r>
        <w:r>
          <w:instrText xml:space="preserve"> PAGEREF _Toc17111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9" w:history="1">
        <w:r>
          <w:rPr>
            <w:rFonts w:ascii="仿宋" w:eastAsia="仿宋" w:hAnsi="仿宋" w:cs="仿宋" w:hint="eastAsia"/>
            <w:lang w:eastAsia="zh-CN"/>
          </w:rPr>
          <w:t>(一)、编制依据</w:t>
        </w:r>
        <w:r>
          <w:tab/>
        </w:r>
        <w:r>
          <w:fldChar w:fldCharType="begin"/>
        </w:r>
        <w:r>
          <w:instrText xml:space="preserve"> PAGEREF _Toc18759 \h </w:instrText>
        </w:r>
        <w:r>
          <w:fldChar w:fldCharType="separate"/>
        </w:r>
        <w:r>
          <w:t>52</w:t>
        </w:r>
        <w:r>
          <w:fldChar w:fldCharType="end"/>
        </w:r>
      </w:hyperlink>
    </w:p>
    <w:p>
      <w:pPr>
        <w:pStyle w:val="TOC2"/>
        <w:tabs>
          <w:tab w:val="right" w:leader="dot" w:pos="8306"/>
        </w:tabs>
      </w:pPr>
      <w:hyperlink w:anchor="_Toc5036" w:history="1">
        <w:r>
          <w:rPr>
            <w:rFonts w:ascii="仿宋" w:eastAsia="仿宋" w:hAnsi="仿宋" w:cs="仿宋" w:hint="eastAsia"/>
            <w:lang w:eastAsia="zh-CN"/>
          </w:rPr>
          <w:t>(二)、环境影响合理性分析</w:t>
        </w:r>
        <w:r>
          <w:tab/>
        </w:r>
        <w:r>
          <w:fldChar w:fldCharType="begin"/>
        </w:r>
        <w:r>
          <w:instrText xml:space="preserve"> PAGEREF _Toc5036 \h </w:instrText>
        </w:r>
        <w:r>
          <w:fldChar w:fldCharType="separate"/>
        </w:r>
        <w:r>
          <w:t>53</w:t>
        </w:r>
        <w:r>
          <w:fldChar w:fldCharType="end"/>
        </w:r>
      </w:hyperlink>
    </w:p>
    <w:p>
      <w:pPr>
        <w:pStyle w:val="TOC2"/>
        <w:tabs>
          <w:tab w:val="right" w:leader="dot" w:pos="8306"/>
        </w:tabs>
      </w:pPr>
      <w:hyperlink w:anchor="_Toc28176" w:history="1">
        <w:r>
          <w:rPr>
            <w:rFonts w:ascii="仿宋" w:eastAsia="仿宋" w:hAnsi="仿宋" w:cs="仿宋" w:hint="eastAsia"/>
            <w:lang w:eastAsia="zh-CN"/>
          </w:rPr>
          <w:t>(三)、建设期大气环境影响分析</w:t>
        </w:r>
        <w:r>
          <w:tab/>
        </w:r>
        <w:r>
          <w:fldChar w:fldCharType="begin"/>
        </w:r>
        <w:r>
          <w:instrText xml:space="preserve"> PAGEREF _Toc28176 \h </w:instrText>
        </w:r>
        <w:r>
          <w:fldChar w:fldCharType="separate"/>
        </w:r>
        <w:r>
          <w:t>53</w:t>
        </w:r>
        <w:r>
          <w:fldChar w:fldCharType="end"/>
        </w:r>
      </w:hyperlink>
    </w:p>
    <w:p>
      <w:pPr>
        <w:pStyle w:val="TOC2"/>
        <w:tabs>
          <w:tab w:val="right" w:leader="dot" w:pos="8306"/>
        </w:tabs>
      </w:pPr>
      <w:hyperlink w:anchor="_Toc31264" w:history="1">
        <w:r>
          <w:rPr>
            <w:rFonts w:ascii="仿宋" w:eastAsia="仿宋" w:hAnsi="仿宋" w:cs="仿宋" w:hint="eastAsia"/>
            <w:lang w:eastAsia="zh-CN"/>
          </w:rPr>
          <w:t>(四)、建设期水环境影响分析</w:t>
        </w:r>
        <w:r>
          <w:tab/>
        </w:r>
        <w:r>
          <w:fldChar w:fldCharType="begin"/>
        </w:r>
        <w:r>
          <w:instrText xml:space="preserve"> PAGEREF _Toc31264 \h </w:instrText>
        </w:r>
        <w:r>
          <w:fldChar w:fldCharType="separate"/>
        </w:r>
        <w:r>
          <w:t>54</w:t>
        </w:r>
        <w:r>
          <w:fldChar w:fldCharType="end"/>
        </w:r>
      </w:hyperlink>
    </w:p>
    <w:p>
      <w:pPr>
        <w:pStyle w:val="TOC2"/>
        <w:tabs>
          <w:tab w:val="right" w:leader="dot" w:pos="8306"/>
        </w:tabs>
      </w:pPr>
      <w:hyperlink w:anchor="_Toc27755" w:history="1">
        <w:r>
          <w:rPr>
            <w:rFonts w:ascii="仿宋" w:eastAsia="仿宋" w:hAnsi="仿宋" w:cs="仿宋" w:hint="eastAsia"/>
            <w:lang w:eastAsia="zh-CN"/>
          </w:rPr>
          <w:t>(五)、建设期固体废弃物环境影响分析</w:t>
        </w:r>
        <w:r>
          <w:tab/>
        </w:r>
        <w:r>
          <w:fldChar w:fldCharType="begin"/>
        </w:r>
        <w:r>
          <w:instrText xml:space="preserve"> PAGEREF _Toc27755 \h </w:instrText>
        </w:r>
        <w:r>
          <w:fldChar w:fldCharType="separate"/>
        </w:r>
        <w:r>
          <w:t>55</w:t>
        </w:r>
        <w:r>
          <w:fldChar w:fldCharType="end"/>
        </w:r>
      </w:hyperlink>
    </w:p>
    <w:p>
      <w:pPr>
        <w:pStyle w:val="TOC2"/>
        <w:tabs>
          <w:tab w:val="right" w:leader="dot" w:pos="8306"/>
        </w:tabs>
      </w:pPr>
      <w:hyperlink w:anchor="_Toc22919" w:history="1">
        <w:r>
          <w:rPr>
            <w:rFonts w:ascii="仿宋" w:eastAsia="仿宋" w:hAnsi="仿宋" w:cs="仿宋" w:hint="eastAsia"/>
            <w:lang w:eastAsia="zh-CN"/>
          </w:rPr>
          <w:t>(六)、建设期声环境影响分析</w:t>
        </w:r>
        <w:r>
          <w:tab/>
        </w:r>
        <w:r>
          <w:fldChar w:fldCharType="begin"/>
        </w:r>
        <w:r>
          <w:instrText xml:space="preserve"> PAGEREF _Toc22919 \h </w:instrText>
        </w:r>
        <w:r>
          <w:fldChar w:fldCharType="separate"/>
        </w:r>
        <w:r>
          <w:t>57</w:t>
        </w:r>
        <w:r>
          <w:fldChar w:fldCharType="end"/>
        </w:r>
      </w:hyperlink>
    </w:p>
    <w:p>
      <w:pPr>
        <w:pStyle w:val="TOC2"/>
        <w:tabs>
          <w:tab w:val="right" w:leader="dot" w:pos="8306"/>
        </w:tabs>
      </w:pPr>
      <w:hyperlink w:anchor="_Toc28648" w:history="1">
        <w:r>
          <w:rPr>
            <w:rFonts w:ascii="仿宋" w:eastAsia="仿宋" w:hAnsi="仿宋" w:cs="仿宋" w:hint="eastAsia"/>
            <w:lang w:eastAsia="zh-CN"/>
          </w:rPr>
          <w:t>(七)、营运期大气环境影响分析</w:t>
        </w:r>
        <w:r>
          <w:tab/>
        </w:r>
        <w:r>
          <w:fldChar w:fldCharType="begin"/>
        </w:r>
        <w:r>
          <w:instrText xml:space="preserve"> PAGEREF _Toc28648 \h </w:instrText>
        </w:r>
        <w:r>
          <w:fldChar w:fldCharType="separate"/>
        </w:r>
        <w:r>
          <w:t>58</w:t>
        </w:r>
        <w:r>
          <w:fldChar w:fldCharType="end"/>
        </w:r>
      </w:hyperlink>
    </w:p>
    <w:p>
      <w:pPr>
        <w:pStyle w:val="TOC2"/>
        <w:tabs>
          <w:tab w:val="right" w:leader="dot" w:pos="8306"/>
        </w:tabs>
      </w:pPr>
      <w:hyperlink w:anchor="_Toc22168" w:history="1">
        <w:r>
          <w:rPr>
            <w:rFonts w:ascii="仿宋" w:eastAsia="仿宋" w:hAnsi="仿宋" w:cs="仿宋" w:hint="eastAsia"/>
            <w:lang w:eastAsia="zh-CN"/>
          </w:rPr>
          <w:t>(八)、营运期水环境影响分析</w:t>
        </w:r>
        <w:r>
          <w:tab/>
        </w:r>
        <w:r>
          <w:fldChar w:fldCharType="begin"/>
        </w:r>
        <w:r>
          <w:instrText xml:space="preserve"> PAGEREF _Toc22168 \h </w:instrText>
        </w:r>
        <w:r>
          <w:fldChar w:fldCharType="separate"/>
        </w:r>
        <w:r>
          <w:t>59</w:t>
        </w:r>
        <w:r>
          <w:fldChar w:fldCharType="end"/>
        </w:r>
      </w:hyperlink>
    </w:p>
    <w:p>
      <w:pPr>
        <w:pStyle w:val="TOC2"/>
        <w:tabs>
          <w:tab w:val="right" w:leader="dot" w:pos="8306"/>
        </w:tabs>
      </w:pPr>
      <w:hyperlink w:anchor="_Toc7229" w:history="1">
        <w:r>
          <w:rPr>
            <w:rFonts w:ascii="仿宋" w:eastAsia="仿宋" w:hAnsi="仿宋" w:cs="仿宋" w:hint="eastAsia"/>
            <w:lang w:eastAsia="zh-CN"/>
          </w:rPr>
          <w:t>(九)、营运期固体废弃物环境影响分析</w:t>
        </w:r>
        <w:r>
          <w:tab/>
        </w:r>
        <w:r>
          <w:fldChar w:fldCharType="begin"/>
        </w:r>
        <w:r>
          <w:instrText xml:space="preserve"> PAGEREF _Toc7229 \h </w:instrText>
        </w:r>
        <w:r>
          <w:fldChar w:fldCharType="separate"/>
        </w:r>
        <w:r>
          <w:t>60</w:t>
        </w:r>
        <w:r>
          <w:fldChar w:fldCharType="end"/>
        </w:r>
      </w:hyperlink>
    </w:p>
    <w:p>
      <w:pPr>
        <w:pStyle w:val="TOC2"/>
        <w:tabs>
          <w:tab w:val="right" w:leader="dot" w:pos="8306"/>
        </w:tabs>
      </w:pPr>
      <w:hyperlink w:anchor="_Toc14499" w:history="1">
        <w:r>
          <w:rPr>
            <w:rFonts w:ascii="仿宋" w:eastAsia="仿宋" w:hAnsi="仿宋" w:cs="仿宋" w:hint="eastAsia"/>
            <w:lang w:eastAsia="zh-CN"/>
          </w:rPr>
          <w:t>(十)、营运期声环境影响分析</w:t>
        </w:r>
        <w:r>
          <w:tab/>
        </w:r>
        <w:r>
          <w:fldChar w:fldCharType="begin"/>
        </w:r>
        <w:r>
          <w:instrText xml:space="preserve"> PAGEREF _Toc14499 \h </w:instrText>
        </w:r>
        <w:r>
          <w:fldChar w:fldCharType="separate"/>
        </w:r>
        <w:r>
          <w:t>61</w:t>
        </w:r>
        <w:r>
          <w:fldChar w:fldCharType="end"/>
        </w:r>
      </w:hyperlink>
    </w:p>
    <w:p>
      <w:pPr>
        <w:pStyle w:val="TOC2"/>
        <w:tabs>
          <w:tab w:val="right" w:leader="dot" w:pos="8306"/>
        </w:tabs>
      </w:pPr>
      <w:hyperlink w:anchor="_Toc19490" w:history="1">
        <w:r>
          <w:rPr>
            <w:rFonts w:ascii="仿宋" w:eastAsia="仿宋" w:hAnsi="仿宋" w:cs="仿宋" w:hint="eastAsia"/>
            <w:lang w:eastAsia="zh-CN"/>
          </w:rPr>
          <w:t>(十一)、清洁生产</w:t>
        </w:r>
        <w:r>
          <w:tab/>
        </w:r>
        <w:r>
          <w:fldChar w:fldCharType="begin"/>
        </w:r>
        <w:r>
          <w:instrText xml:space="preserve"> PAGEREF _Toc19490 \h </w:instrText>
        </w:r>
        <w:r>
          <w:fldChar w:fldCharType="separate"/>
        </w:r>
        <w:r>
          <w:t>62</w:t>
        </w:r>
        <w:r>
          <w:fldChar w:fldCharType="end"/>
        </w:r>
      </w:hyperlink>
    </w:p>
    <w:p>
      <w:pPr>
        <w:pStyle w:val="TOC2"/>
        <w:tabs>
          <w:tab w:val="right" w:leader="dot" w:pos="8306"/>
        </w:tabs>
      </w:pPr>
      <w:hyperlink w:anchor="_Toc1406" w:history="1">
        <w:r>
          <w:rPr>
            <w:rFonts w:ascii="仿宋" w:eastAsia="仿宋" w:hAnsi="仿宋" w:cs="仿宋" w:hint="eastAsia"/>
            <w:lang w:eastAsia="zh-CN"/>
          </w:rPr>
          <w:t>(十二)、环境管理分析</w:t>
        </w:r>
        <w:r>
          <w:tab/>
        </w:r>
        <w:r>
          <w:fldChar w:fldCharType="begin"/>
        </w:r>
        <w:r>
          <w:instrText xml:space="preserve"> PAGEREF _Toc1406 \h </w:instrText>
        </w:r>
        <w:r>
          <w:fldChar w:fldCharType="separate"/>
        </w:r>
        <w:r>
          <w:t>63</w:t>
        </w:r>
        <w:r>
          <w:fldChar w:fldCharType="end"/>
        </w:r>
      </w:hyperlink>
    </w:p>
    <w:p>
      <w:pPr>
        <w:pStyle w:val="TOC2"/>
        <w:tabs>
          <w:tab w:val="right" w:leader="dot" w:pos="8306"/>
        </w:tabs>
      </w:pPr>
      <w:hyperlink w:anchor="_Toc13331" w:history="1">
        <w:r>
          <w:rPr>
            <w:rFonts w:ascii="仿宋" w:eastAsia="仿宋" w:hAnsi="仿宋" w:cs="仿宋" w:hint="eastAsia"/>
            <w:lang w:eastAsia="zh-CN"/>
          </w:rPr>
          <w:t>(十三)、结论及建议</w:t>
        </w:r>
        <w:r>
          <w:tab/>
        </w:r>
        <w:r>
          <w:fldChar w:fldCharType="begin"/>
        </w:r>
        <w:r>
          <w:instrText xml:space="preserve"> PAGEREF _Toc13331 \h </w:instrText>
        </w:r>
        <w:r>
          <w:fldChar w:fldCharType="separate"/>
        </w:r>
        <w:r>
          <w:t>65</w:t>
        </w:r>
        <w:r>
          <w:fldChar w:fldCharType="end"/>
        </w:r>
      </w:hyperlink>
    </w:p>
    <w:p>
      <w:pPr>
        <w:pStyle w:val="TOC1"/>
        <w:tabs>
          <w:tab w:val="right" w:leader="dot" w:pos="8306"/>
        </w:tabs>
      </w:pPr>
      <w:hyperlink w:anchor="_Toc13771" w:history="1">
        <w:r>
          <w:rPr>
            <w:rFonts w:ascii="仿宋" w:eastAsia="仿宋" w:hAnsi="仿宋" w:cs="仿宋" w:hint="eastAsia"/>
            <w:lang w:eastAsia="zh-CN"/>
          </w:rPr>
          <w:t>十、投资方案分析</w:t>
        </w:r>
        <w:r>
          <w:tab/>
        </w:r>
        <w:r>
          <w:fldChar w:fldCharType="begin"/>
        </w:r>
        <w:r>
          <w:instrText xml:space="preserve"> PAGEREF _Toc13771 \h </w:instrText>
        </w:r>
        <w:r>
          <w:fldChar w:fldCharType="separate"/>
        </w:r>
        <w:r>
          <w:t>66</w:t>
        </w:r>
        <w:r>
          <w:fldChar w:fldCharType="end"/>
        </w:r>
      </w:hyperlink>
    </w:p>
    <w:p>
      <w:pPr>
        <w:pStyle w:val="TOC2"/>
        <w:tabs>
          <w:tab w:val="right" w:leader="dot" w:pos="8306"/>
        </w:tabs>
      </w:pPr>
      <w:hyperlink w:anchor="_Toc28656" w:history="1">
        <w:r>
          <w:rPr>
            <w:rFonts w:ascii="仿宋" w:eastAsia="仿宋" w:hAnsi="仿宋" w:cs="仿宋" w:hint="eastAsia"/>
            <w:lang w:eastAsia="zh-CN"/>
          </w:rPr>
          <w:t>(一)、编制说明</w:t>
        </w:r>
        <w:r>
          <w:tab/>
        </w:r>
        <w:r>
          <w:fldChar w:fldCharType="begin"/>
        </w:r>
        <w:r>
          <w:instrText xml:space="preserve"> PAGEREF _Toc28656 \h </w:instrText>
        </w:r>
        <w:r>
          <w:fldChar w:fldCharType="separate"/>
        </w:r>
        <w:r>
          <w:t>66</w:t>
        </w:r>
        <w:r>
          <w:fldChar w:fldCharType="end"/>
        </w:r>
      </w:hyperlink>
    </w:p>
    <w:p>
      <w:pPr>
        <w:pStyle w:val="TOC2"/>
        <w:tabs>
          <w:tab w:val="right" w:leader="dot" w:pos="8306"/>
        </w:tabs>
      </w:pPr>
      <w:hyperlink w:anchor="_Toc3208" w:history="1">
        <w:r>
          <w:rPr>
            <w:rFonts w:ascii="仿宋" w:eastAsia="仿宋" w:hAnsi="仿宋" w:cs="仿宋" w:hint="eastAsia"/>
            <w:lang w:eastAsia="zh-CN"/>
          </w:rPr>
          <w:t>(二)、建设投资</w:t>
        </w:r>
        <w:r>
          <w:tab/>
        </w:r>
        <w:r>
          <w:fldChar w:fldCharType="begin"/>
        </w:r>
        <w:r>
          <w:instrText xml:space="preserve"> PAGEREF _Toc3208 \h </w:instrText>
        </w:r>
        <w:r>
          <w:fldChar w:fldCharType="separate"/>
        </w:r>
        <w:r>
          <w:t>66</w:t>
        </w:r>
        <w:r>
          <w:fldChar w:fldCharType="end"/>
        </w:r>
      </w:hyperlink>
    </w:p>
    <w:p>
      <w:pPr>
        <w:pStyle w:val="TOC2"/>
        <w:tabs>
          <w:tab w:val="right" w:leader="dot" w:pos="8306"/>
        </w:tabs>
      </w:pPr>
      <w:hyperlink w:anchor="_Toc31449" w:history="1">
        <w:r>
          <w:rPr>
            <w:rFonts w:ascii="仿宋" w:eastAsia="仿宋" w:hAnsi="仿宋" w:cs="仿宋" w:hint="eastAsia"/>
            <w:lang w:eastAsia="zh-CN"/>
          </w:rPr>
          <w:t>(三)、建设期利息</w:t>
        </w:r>
        <w:r>
          <w:tab/>
        </w:r>
        <w:r>
          <w:fldChar w:fldCharType="begin"/>
        </w:r>
        <w:r>
          <w:instrText xml:space="preserve"> PAGEREF _Toc31449 \h </w:instrText>
        </w:r>
        <w:r>
          <w:fldChar w:fldCharType="separate"/>
        </w:r>
        <w:r>
          <w:t>67</w:t>
        </w:r>
        <w:r>
          <w:fldChar w:fldCharType="end"/>
        </w:r>
      </w:hyperlink>
    </w:p>
    <w:p>
      <w:pPr>
        <w:pStyle w:val="TOC2"/>
        <w:tabs>
          <w:tab w:val="right" w:leader="dot" w:pos="8306"/>
        </w:tabs>
      </w:pPr>
      <w:hyperlink w:anchor="_Toc13322" w:history="1">
        <w:r>
          <w:rPr>
            <w:rFonts w:ascii="仿宋" w:eastAsia="仿宋" w:hAnsi="仿宋" w:cs="仿宋" w:hint="eastAsia"/>
            <w:lang w:eastAsia="zh-CN"/>
          </w:rPr>
          <w:t>(四)、流动资金</w:t>
        </w:r>
        <w:r>
          <w:tab/>
        </w:r>
        <w:r>
          <w:fldChar w:fldCharType="begin"/>
        </w:r>
        <w:r>
          <w:instrText xml:space="preserve"> PAGEREF _Toc13322 \h </w:instrText>
        </w:r>
        <w:r>
          <w:fldChar w:fldCharType="separate"/>
        </w:r>
        <w:r>
          <w:t>67</w:t>
        </w:r>
        <w:r>
          <w:fldChar w:fldCharType="end"/>
        </w:r>
      </w:hyperlink>
    </w:p>
    <w:p>
      <w:pPr>
        <w:pStyle w:val="TOC2"/>
        <w:tabs>
          <w:tab w:val="right" w:leader="dot" w:pos="8306"/>
        </w:tabs>
      </w:pPr>
      <w:hyperlink w:anchor="_Toc19131" w:history="1">
        <w:r>
          <w:rPr>
            <w:rFonts w:ascii="仿宋" w:eastAsia="仿宋" w:hAnsi="仿宋" w:cs="仿宋" w:hint="eastAsia"/>
            <w:lang w:eastAsia="zh-CN"/>
          </w:rPr>
          <w:t>(五)、林产品项目总投资</w:t>
        </w:r>
        <w:r>
          <w:tab/>
        </w:r>
        <w:r>
          <w:fldChar w:fldCharType="begin"/>
        </w:r>
        <w:r>
          <w:instrText xml:space="preserve"> PAGEREF _Toc19131 \h </w:instrText>
        </w:r>
        <w:r>
          <w:fldChar w:fldCharType="separate"/>
        </w:r>
        <w:r>
          <w:t>67</w:t>
        </w:r>
        <w:r>
          <w:fldChar w:fldCharType="end"/>
        </w:r>
      </w:hyperlink>
    </w:p>
    <w:p>
      <w:pPr>
        <w:pStyle w:val="TOC2"/>
        <w:tabs>
          <w:tab w:val="right" w:leader="dot" w:pos="8306"/>
        </w:tabs>
      </w:pPr>
      <w:hyperlink w:anchor="_Toc5066" w:history="1">
        <w:r>
          <w:rPr>
            <w:rFonts w:ascii="仿宋" w:eastAsia="仿宋" w:hAnsi="仿宋" w:cs="仿宋" w:hint="eastAsia"/>
            <w:lang w:eastAsia="zh-CN"/>
          </w:rPr>
          <w:t>(六)、资金筹措与投资计划</w:t>
        </w:r>
        <w:r>
          <w:tab/>
        </w:r>
        <w:r>
          <w:fldChar w:fldCharType="begin"/>
        </w:r>
        <w:r>
          <w:instrText xml:space="preserve"> PAGEREF _Toc5066 \h </w:instrText>
        </w:r>
        <w:r>
          <w:fldChar w:fldCharType="separate"/>
        </w:r>
        <w:r>
          <w:t>68</w:t>
        </w:r>
        <w:r>
          <w:fldChar w:fldCharType="end"/>
        </w:r>
      </w:hyperlink>
    </w:p>
    <w:p>
      <w:pPr>
        <w:pStyle w:val="TOC1"/>
        <w:tabs>
          <w:tab w:val="right" w:leader="dot" w:pos="8306"/>
        </w:tabs>
      </w:pPr>
      <w:hyperlink w:anchor="_Toc21860" w:history="1">
        <w:r>
          <w:rPr>
            <w:rFonts w:ascii="仿宋" w:eastAsia="仿宋" w:hAnsi="仿宋" w:cs="仿宋" w:hint="eastAsia"/>
            <w:lang w:eastAsia="zh-CN"/>
          </w:rPr>
          <w:t>十一、社会和环境责任</w:t>
        </w:r>
        <w:r>
          <w:tab/>
        </w:r>
        <w:r>
          <w:fldChar w:fldCharType="begin"/>
        </w:r>
        <w:r>
          <w:instrText xml:space="preserve"> PAGEREF _Toc21860 \h </w:instrText>
        </w:r>
        <w:r>
          <w:fldChar w:fldCharType="separate"/>
        </w:r>
        <w:r>
          <w:t>68</w:t>
        </w:r>
        <w:r>
          <w:fldChar w:fldCharType="end"/>
        </w:r>
      </w:hyperlink>
    </w:p>
    <w:p>
      <w:pPr>
        <w:pStyle w:val="TOC2"/>
        <w:tabs>
          <w:tab w:val="right" w:leader="dot" w:pos="8306"/>
        </w:tabs>
      </w:pPr>
      <w:hyperlink w:anchor="_Toc11701" w:history="1">
        <w:r>
          <w:rPr>
            <w:rFonts w:ascii="仿宋" w:eastAsia="仿宋" w:hAnsi="仿宋" w:cs="仿宋" w:hint="eastAsia"/>
            <w:lang w:eastAsia="zh-CN"/>
          </w:rPr>
          <w:t>(一)、社会责任林产品项目</w:t>
        </w:r>
        <w:r>
          <w:tab/>
        </w:r>
        <w:r>
          <w:fldChar w:fldCharType="begin"/>
        </w:r>
        <w:r>
          <w:instrText xml:space="preserve"> PAGEREF _Toc11701 \h </w:instrText>
        </w:r>
        <w:r>
          <w:fldChar w:fldCharType="separate"/>
        </w:r>
        <w:r>
          <w:t>68</w:t>
        </w:r>
        <w:r>
          <w:fldChar w:fldCharType="end"/>
        </w:r>
      </w:hyperlink>
    </w:p>
    <w:p>
      <w:pPr>
        <w:pStyle w:val="TOC2"/>
        <w:tabs>
          <w:tab w:val="right" w:leader="dot" w:pos="8306"/>
        </w:tabs>
      </w:pPr>
      <w:hyperlink w:anchor="_Toc13080" w:history="1">
        <w:r>
          <w:rPr>
            <w:rFonts w:ascii="仿宋" w:eastAsia="仿宋" w:hAnsi="仿宋" w:cs="仿宋" w:hint="eastAsia"/>
            <w:lang w:eastAsia="zh-CN"/>
          </w:rPr>
          <w:t>(二)、环境保护举措</w:t>
        </w:r>
        <w:r>
          <w:tab/>
        </w:r>
        <w:r>
          <w:fldChar w:fldCharType="begin"/>
        </w:r>
        <w:r>
          <w:instrText xml:space="preserve"> PAGEREF _Toc13080 \h </w:instrText>
        </w:r>
        <w:r>
          <w:fldChar w:fldCharType="separate"/>
        </w:r>
        <w:r>
          <w:t>68</w:t>
        </w:r>
        <w:r>
          <w:fldChar w:fldCharType="end"/>
        </w:r>
      </w:hyperlink>
    </w:p>
    <w:p>
      <w:pPr>
        <w:pStyle w:val="TOC2"/>
        <w:tabs>
          <w:tab w:val="right" w:leader="dot" w:pos="8306"/>
        </w:tabs>
      </w:pPr>
      <w:hyperlink w:anchor="_Toc1754" w:history="1">
        <w:r>
          <w:rPr>
            <w:rFonts w:ascii="仿宋" w:eastAsia="仿宋" w:hAnsi="仿宋" w:cs="仿宋" w:hint="eastAsia"/>
            <w:lang w:eastAsia="zh-CN"/>
          </w:rPr>
          <w:t>(三)、可持续发展倡议</w:t>
        </w:r>
        <w:r>
          <w:tab/>
        </w:r>
        <w:r>
          <w:fldChar w:fldCharType="begin"/>
        </w:r>
        <w:r>
          <w:instrText xml:space="preserve"> PAGEREF _Toc1754 \h </w:instrText>
        </w:r>
        <w:r>
          <w:fldChar w:fldCharType="separate"/>
        </w:r>
        <w:r>
          <w:t>69</w:t>
        </w:r>
        <w:r>
          <w:fldChar w:fldCharType="end"/>
        </w:r>
      </w:hyperlink>
    </w:p>
    <w:p>
      <w:pPr>
        <w:pStyle w:val="TOC1"/>
        <w:tabs>
          <w:tab w:val="right" w:leader="dot" w:pos="8306"/>
        </w:tabs>
      </w:pPr>
      <w:hyperlink w:anchor="_Toc29443" w:history="1">
        <w:r>
          <w:rPr>
            <w:rFonts w:ascii="仿宋" w:eastAsia="仿宋" w:hAnsi="仿宋" w:cs="仿宋" w:hint="eastAsia"/>
            <w:lang w:eastAsia="zh-CN"/>
          </w:rPr>
          <w:t>十二、林产品项目总结分析</w:t>
        </w:r>
        <w:r>
          <w:tab/>
        </w:r>
        <w:r>
          <w:fldChar w:fldCharType="begin"/>
        </w:r>
        <w:r>
          <w:instrText xml:space="preserve"> PAGEREF _Toc29443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38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49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一、林产品行业分析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林产品行业规模及增长性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林产品行业代表品牌及对应公司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798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根据相关机构的最新数据，林产品行业在未来几年将继续保持增长，预计到2023年，该行业的价值将达到XXX亿美元。这一行业正在经历新的变革，出现了一些明显趋势。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电子商务的崛起对林产品包装产生了重要影响。\需要具备适应不同销售渠道的特性，以保证产品在运输和在线销售中的完好无损。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总体而言，林产品包装行业呈现出稳健的年均增长率，约为4-5%。这一增长受到不断变化的消费者偏好、意识提高和不断增长的收入水平的推动。。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149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林产品包装行业一直处于稳步增长的轨道，并且未来前景看好。以下是对行业发展及市场前景的分析：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https://d.book118.com/685023304331011043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林产品相关行业公司成立报告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林产品相关行业公司成立报告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林产品相关行业公司成立报告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林产品相关行业公司成立报告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林产品相关行业公司成立报告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5023304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2024-01-15T20:22:00Z</dcterms:created>
  <dcterms:modified xsi:type="dcterms:W3CDTF">2024-01-15T20:22:25Z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2D51F55B0CD04088807BC8EB513D29F2_11</vt:lpwstr>
  </property>
  <property fmtid="{D5CDD505-2E9C-101B-9397-08002B2CF9AE}" pid="3" name="KSOProductBuildVer">
    <vt:lpwstr>2052-12.1.0.16120</vt:lpwstr>
  </property>
</Properties>
</file>