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F035E" w:rsidRPr="00043B54" w14:paraId="4F60132F" w14:textId="2C26DF43">
      <w:pPr>
        <w:jc w:val="center"/>
        <w:textAlignment w:val="center"/>
        <w:rPr>
          <w:rFonts w:ascii="宋体" w:eastAsia="宋体" w:hAnsi="宋体" w:cs="宋体"/>
          <w:b/>
          <w:i w:val="0"/>
          <w:sz w:val="30"/>
        </w:rPr>
      </w:pPr>
      <w:r w:rsidRPr="00043B54">
        <w:drawing>
          <wp:inline>
            <wp:extent cx="12700" cy="127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2700" cy="12700"/>
                    </a:xfrm>
                    <a:prstGeom prst="rect">
                      <a:avLst/>
                    </a:prstGeom>
                  </pic:spPr>
                </pic:pic>
              </a:graphicData>
            </a:graphic>
          </wp:inline>
        </w:drawing>
      </w:r>
      <w:r w:rsidRPr="00043B54">
        <w:rPr>
          <w:rFonts w:ascii="宋体" w:eastAsia="宋体" w:hAnsi="宋体" w:cs="宋体"/>
          <w:b/>
          <w:i w:val="0"/>
          <w:sz w:val="30"/>
        </w:rPr>
        <w:t>湖南省张家界市永定区2023-2024学年九年级上学期期末数学试题</w:t>
      </w:r>
    </w:p>
    <w:p w:rsidR="00EF035E" w:rsidRPr="00043B54">
      <w:pPr>
        <w:jc w:val="center"/>
        <w:textAlignment w:val="center"/>
        <w:rPr>
          <w:rFonts w:ascii="Calibri" w:eastAsia="Calibri" w:hAnsi="Calibri" w:cs="Calibri"/>
          <w:b w:val="0"/>
          <w:i w:val="0"/>
          <w:sz w:val="21"/>
        </w:rPr>
      </w:pPr>
      <w:r w:rsidRPr="00043B54">
        <w:rPr>
          <w:rFonts w:ascii="Calibri" w:eastAsia="Calibri" w:hAnsi="Calibri" w:cs="Calibri"/>
          <w:b w:val="0"/>
          <w:i w:val="0"/>
          <w:sz w:val="21"/>
        </w:rPr>
        <w:t>学校:___________姓名：___________班级：___________考号：___________</w:t>
      </w:r>
    </w:p>
    <w:p w:rsidR="00EF035E" w:rsidRPr="00043B54">
      <w:pPr>
        <w:jc w:val="center"/>
        <w:textAlignment w:val="center"/>
        <w:rPr>
          <w:rFonts w:ascii="黑体" w:eastAsia="黑体" w:hAnsi="黑体" w:cs="黑体"/>
          <w:b/>
          <w:i w:val="0"/>
          <w:sz w:val="30"/>
        </w:rPr>
      </w:pPr>
    </w:p>
    <w:p w:rsidR="00EF035E" w:rsidRPr="00043B54">
      <w:pPr>
        <w:jc w:val="left"/>
        <w:textAlignment w:val="center"/>
        <w:rPr>
          <w:rFonts w:ascii="宋体" w:eastAsia="宋体" w:hAnsi="宋体" w:cs="宋体"/>
          <w:b/>
          <w:i w:val="0"/>
          <w:sz w:val="21"/>
        </w:rPr>
      </w:pPr>
      <w:r w:rsidRPr="00043B54">
        <w:rPr>
          <w:rFonts w:ascii="宋体" w:eastAsia="宋体" w:hAnsi="宋体" w:cs="宋体"/>
          <w:b/>
          <w:i w:val="0"/>
          <w:sz w:val="21"/>
        </w:rPr>
        <w:t>一、单选题</w:t>
      </w:r>
    </w:p>
    <w:p>
      <w:pPr>
        <w:shd w:val="clear" w:color="auto" w:fill="FFFFFF"/>
        <w:spacing w:line="360" w:lineRule="auto"/>
        <w:jc w:val="left"/>
        <w:textAlignment w:val="center"/>
      </w:pPr>
      <w:r>
        <w:t>1</w:t>
      </w:r>
      <w:r>
        <w:t>．</w:t>
      </w:r>
      <w:r>
        <w:rPr>
          <w:sz w:val="21"/>
        </w:rPr>
        <w:t>已知点</w:t>
      </w:r>
      <w:r>
        <w:rPr>
          <w:rFonts w:ascii="Time New Romans" w:eastAsia="Time New Romans" w:hAnsi="Time New Romans" w:cs="Time New Romans"/>
          <w:sz w:val="21"/>
        </w:rPr>
        <w:t xml:space="preserve"> A（2 ，</w:t>
      </w:r>
      <w:r>
        <w:rPr>
          <w:sz w:val="21"/>
        </w:rPr>
        <w:t>3）在</w:t>
      </w:r>
      <w:r>
        <w:rPr>
          <w:rFonts w:ascii="Time New Romans" w:eastAsia="Time New Romans" w:hAnsi="Time New Romans" w:cs="Time New Romans"/>
          <w:sz w:val="21"/>
        </w:rPr>
        <w:t xml:space="preserve"> </w:t>
      </w:r>
      <w:r>
        <w:rPr>
          <w:sz w:val="21"/>
        </w:rPr>
        <w:t>双</w:t>
      </w:r>
      <w:r>
        <w:rPr>
          <w:rFonts w:ascii="Time New Romans" w:eastAsia="Time New Romans" w:hAnsi="Time New Romans" w:cs="Time New Romans"/>
          <w:sz w:val="21"/>
        </w:rPr>
        <w:t xml:space="preserve"> </w:t>
      </w:r>
      <w:r>
        <w:rPr>
          <w:sz w:val="21"/>
        </w:rPr>
        <w:t>曲</w:t>
      </w:r>
      <w:r>
        <w:rPr>
          <w:rFonts w:ascii="Time New Romans" w:eastAsia="Time New Romans" w:hAnsi="Time New Romans" w:cs="Time New Romans"/>
          <w:sz w:val="21"/>
        </w:rPr>
        <w:t xml:space="preserve"> </w:t>
      </w:r>
      <w:r>
        <w:rPr>
          <w:sz w:val="21"/>
        </w:rPr>
        <w:t xml:space="preserve">线 </w:t>
      </w:r>
      <w:r>
        <w:rPr>
          <w:rFonts w:ascii="Time New Romans" w:eastAsia="Time New Romans" w:hAnsi="Time New Romans" w:cs="Time New Romans"/>
          <w:sz w:val="21"/>
        </w:rPr>
        <w:t xml:space="preserve"> y=</w:t>
      </w: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abb3a62e46296c417261156b51ec6b4" style="width:10.56pt;height:27.27pt" o:oleicon="f" o:ole="">
            <v:imagedata r:id="rId6" o:title="eqId9abb3a62e46296c417261156b51ec6b4"/>
          </v:shape>
          <o:OLEObject Type="Embed" ProgID="Equation.DSMT4" ShapeID="_x0000_i1025" DrawAspect="Content" ObjectID="_1" r:id="rId7"/>
        </w:object>
      </w:r>
      <w:r>
        <w:rPr>
          <w:sz w:val="21"/>
        </w:rPr>
        <w:t>上，则下列哪个点也在改双曲线上（</w:t>
      </w:r>
      <w:r>
        <w:rPr>
          <w:rFonts w:ascii="Times New Roman" w:eastAsia="Times New Roman" w:hAnsi="Times New Roman" w:cs="Times New Roman"/>
          <w:kern w:val="0"/>
          <w:sz w:val="24"/>
          <w:szCs w:val="24"/>
        </w:rPr>
        <w:t>    </w:t>
      </w:r>
      <w:r>
        <w:rPr>
          <w:rFonts w:ascii="Time New Romans" w:eastAsia="Time New Romans" w:hAnsi="Time New Romans" w:cs="Time New Romans"/>
          <w:sz w:val="21"/>
        </w:rPr>
        <w:t>）</w:t>
      </w:r>
    </w:p>
    <w:p>
      <w:pPr>
        <w:shd w:val="clear" w:color="auto" w:fill="FFFFFF"/>
        <w:tabs>
          <w:tab w:val="left" w:pos="2078"/>
          <w:tab w:val="left" w:pos="4156"/>
          <w:tab w:val="left" w:pos="6234"/>
        </w:tabs>
        <w:spacing w:line="360" w:lineRule="auto"/>
        <w:ind w:left="300"/>
        <w:jc w:val="left"/>
        <w:textAlignment w:val="center"/>
      </w:pPr>
      <w:r>
        <w:t>A．</w:t>
      </w:r>
      <w:r>
        <w:rPr>
          <w:rFonts w:ascii="Time New Romans" w:eastAsia="Time New Romans" w:hAnsi="Time New Romans" w:cs="Time New Romans"/>
          <w:sz w:val="21"/>
        </w:rPr>
        <w:t>（﹣1，6）</w:t>
      </w:r>
      <w:r>
        <w:tab/>
      </w:r>
      <w:r>
        <w:t>B．</w:t>
      </w:r>
      <w:r>
        <w:rPr>
          <w:rFonts w:ascii="Time New Romans" w:eastAsia="Time New Romans" w:hAnsi="Time New Romans" w:cs="Time New Romans"/>
          <w:sz w:val="21"/>
        </w:rPr>
        <w:t>（6，﹣1）</w:t>
      </w:r>
      <w:r>
        <w:tab/>
      </w:r>
      <w:r>
        <w:t>C．</w:t>
      </w:r>
      <w:r>
        <w:rPr>
          <w:rFonts w:ascii="Time New Romans" w:eastAsia="Time New Romans" w:hAnsi="Time New Romans" w:cs="Time New Romans"/>
          <w:sz w:val="21"/>
        </w:rPr>
        <w:t>（﹣2，﹣3）</w:t>
      </w:r>
      <w:r>
        <w:tab/>
      </w:r>
      <w:r>
        <w:t>D．</w:t>
      </w:r>
      <w:r>
        <w:rPr>
          <w:rFonts w:ascii="Time New Romans" w:eastAsia="Time New Romans" w:hAnsi="Time New Romans" w:cs="Time New Romans"/>
          <w:sz w:val="21"/>
        </w:rPr>
        <w:t>（﹣2，3）</w:t>
      </w:r>
    </w:p>
    <w:p>
      <w:pPr>
        <w:shd w:val="clear" w:color="auto" w:fill="FFFFFF"/>
        <w:spacing w:line="360" w:lineRule="auto"/>
        <w:jc w:val="left"/>
        <w:textAlignment w:val="center"/>
      </w:pPr>
      <w:r>
        <w:t>2</w:t>
      </w:r>
      <w:r>
        <w:t>．如果</w:t>
      </w:r>
      <w:r>
        <w:object>
          <v:shape id="_x0000_i1026" type="#_x0000_t75" alt="eqIdee447d1c97053ac9e1b92ea3c76da4e9" style="width:51.9pt;height:12.62pt" o:oleicon="f" o:ole="">
            <v:imagedata r:id="rId8" o:title="eqIdee447d1c97053ac9e1b92ea3c76da4e9"/>
          </v:shape>
          <o:OLEObject Type="Embed" ProgID="Equation.DSMT4" ShapeID="_x0000_i1026" DrawAspect="Content" ObjectID="_2" r:id="rId9"/>
        </w:object>
      </w:r>
      <w:r>
        <w:t>，则下列正确的是（</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object>
          <v:shape id="_x0000_i1027" type="#_x0000_t75" alt="eqIdf336c27f97e6fd6dd105dc6a18f78d49" style="width:48.38pt;height:12.75pt" o:oleicon="f" o:ole="">
            <v:imagedata r:id="rId10" o:title="eqIdf336c27f97e6fd6dd105dc6a18f78d49"/>
          </v:shape>
          <o:OLEObject Type="Embed" ProgID="Equation.DSMT4" ShapeID="_x0000_i1027" DrawAspect="Content" ObjectID="_3" r:id="rId11"/>
        </w:object>
      </w:r>
      <w:r>
        <w:tab/>
      </w:r>
      <w:r>
        <w:t>B．</w:t>
      </w:r>
      <w:r>
        <w:object>
          <v:shape id="_x0000_i1028" type="#_x0000_t75" alt="eqId9e126f2d09a01c8d5c38334928679e02" style="width:48.4pt;height:12.6pt" o:oleicon="f" o:ole="">
            <v:imagedata r:id="rId12" o:title="eqId9e126f2d09a01c8d5c38334928679e02"/>
          </v:shape>
          <o:OLEObject Type="Embed" ProgID="Equation.DSMT4" ShapeID="_x0000_i1028" DrawAspect="Content" ObjectID="_4" r:id="rId13"/>
        </w:object>
      </w:r>
      <w:r>
        <w:tab/>
      </w:r>
      <w:r>
        <w:t>C．</w:t>
      </w:r>
      <w:r>
        <w:object>
          <v:shape id="_x0000_i1029" type="#_x0000_t75" alt="eqId3063a4cb01bbd52af5fd6c8dddb6a437" style="width:48.4pt;height:12.28pt" o:oleicon="f" o:ole="">
            <v:imagedata r:id="rId14" o:title="eqId3063a4cb01bbd52af5fd6c8dddb6a437"/>
          </v:shape>
          <o:OLEObject Type="Embed" ProgID="Equation.DSMT4" ShapeID="_x0000_i1029" DrawAspect="Content" ObjectID="_5" r:id="rId15"/>
        </w:object>
      </w:r>
      <w:r>
        <w:tab/>
      </w:r>
      <w:r>
        <w:t>D．</w:t>
      </w:r>
      <w:r>
        <w:object>
          <v:shape id="_x0000_i1030" type="#_x0000_t75" alt="eqId0bffcac5506b5456fe3b47d881a1c76b" style="width:49.26pt;height:12.67pt" o:oleicon="f" o:ole="">
            <v:imagedata r:id="rId16" o:title="eqId0bffcac5506b5456fe3b47d881a1c76b"/>
          </v:shape>
          <o:OLEObject Type="Embed" ProgID="Equation.DSMT4" ShapeID="_x0000_i1030" DrawAspect="Content" ObjectID="_6" r:id="rId17"/>
        </w:object>
      </w:r>
    </w:p>
    <w:p>
      <w:pPr>
        <w:shd w:val="clear" w:color="auto" w:fill="FFFFFF"/>
        <w:spacing w:line="360" w:lineRule="auto"/>
        <w:jc w:val="left"/>
        <w:textAlignment w:val="center"/>
      </w:pPr>
      <w:r>
        <w:t>3</w:t>
      </w:r>
      <w:r>
        <w:t>．某纺织厂从10万件同类产品中随机抽取了100件进行质检，发现其中有5件不合格，那么估计该厂这10万件产品中合格品约为</w:t>
      </w:r>
    </w:p>
    <w:p>
      <w:pPr>
        <w:shd w:val="clear" w:color="auto" w:fill="FFFFFF"/>
        <w:tabs>
          <w:tab w:val="left" w:pos="2078"/>
          <w:tab w:val="left" w:pos="4156"/>
          <w:tab w:val="left" w:pos="6234"/>
        </w:tabs>
        <w:spacing w:line="360" w:lineRule="auto"/>
        <w:ind w:left="300"/>
        <w:jc w:val="left"/>
        <w:textAlignment w:val="center"/>
      </w:pPr>
      <w:r>
        <w:t>A．9.5万件</w:t>
      </w:r>
      <w:r>
        <w:tab/>
      </w:r>
      <w:r>
        <w:t>B．9万件</w:t>
      </w:r>
      <w:r>
        <w:tab/>
      </w:r>
      <w:r>
        <w:t>C．9500件</w:t>
      </w:r>
      <w:r>
        <w:tab/>
      </w:r>
      <w:r>
        <w:t>D．5000件</w:t>
      </w:r>
    </w:p>
    <w:p>
      <w:pPr>
        <w:shd w:val="clear" w:color="auto" w:fill="FFFFFF"/>
        <w:spacing w:line="360" w:lineRule="auto"/>
        <w:jc w:val="left"/>
        <w:textAlignment w:val="center"/>
      </w:pPr>
      <w:r>
        <w:t>4</w:t>
      </w:r>
      <w:r>
        <w:t>．在</w:t>
      </w:r>
      <w:r>
        <w:object>
          <v:shape id="_x0000_i1031" type="#_x0000_t75" alt="eqId15c0dbe3c080c4c4636c64803e5c1f76" style="width:29.89pt;height:12.62pt" o:oleicon="f" o:ole="">
            <v:imagedata r:id="rId18" o:title="eqId15c0dbe3c080c4c4636c64803e5c1f76"/>
          </v:shape>
          <o:OLEObject Type="Embed" ProgID="Equation.DSMT4" ShapeID="_x0000_i1031" DrawAspect="Content" ObjectID="_7" r:id="rId19"/>
        </w:object>
      </w:r>
      <w:r>
        <w:t>中，若∠</w:t>
      </w:r>
      <w:r>
        <w:rPr>
          <w:rFonts w:ascii="Times New Roman" w:eastAsia="Times New Roman" w:hAnsi="Times New Roman" w:cs="Times New Roman"/>
          <w:i/>
        </w:rPr>
        <w:t>B</w:t>
      </w:r>
      <w:r>
        <w:t>=90°，</w:t>
      </w:r>
      <w:r>
        <w:object>
          <v:shape id="_x0000_i1032" type="#_x0000_t75" alt="eqIdd20befb31b8e0deb0604491ab8ab7cd7" style="width:41.34pt;height:26.91pt" o:oleicon="f" o:ole="">
            <v:imagedata r:id="rId20" o:title="eqIdd20befb31b8e0deb0604491ab8ab7cd7"/>
          </v:shape>
          <o:OLEObject Type="Embed" ProgID="Equation.DSMT4" ShapeID="_x0000_i1032" DrawAspect="Content" ObjectID="_8" r:id="rId21"/>
        </w:object>
      </w:r>
      <w:r>
        <w:t>则</w:t>
      </w:r>
      <w:r>
        <w:object>
          <v:shape id="_x0000_i1033" type="#_x0000_t75" alt="eqId194741f4d2ae7ee44cafca780361446a" style="width:20.22pt;height:12.33pt" o:oleicon="f" o:ole="">
            <v:imagedata r:id="rId22" o:title="eqId194741f4d2ae7ee44cafca780361446a"/>
          </v:shape>
          <o:OLEObject Type="Embed" ProgID="Equation.DSMT4" ShapeID="_x0000_i1033" DrawAspect="Content" ObjectID="_9" r:id="rId23"/>
        </w:object>
      </w:r>
      <w:r>
        <w:t>的度数是(</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A．30°</w:t>
      </w:r>
      <w:r>
        <w:tab/>
      </w:r>
      <w:r>
        <w:t>B．45°</w:t>
      </w:r>
      <w:r>
        <w:tab/>
      </w:r>
      <w:r>
        <w:t>C．60°</w:t>
      </w:r>
      <w:r>
        <w:tab/>
      </w:r>
      <w:r>
        <w:t>D．90°</w:t>
      </w:r>
    </w:p>
    <w:p>
      <w:pPr>
        <w:shd w:val="clear" w:color="auto" w:fill="FFFFFF"/>
        <w:spacing w:line="360" w:lineRule="auto"/>
        <w:jc w:val="left"/>
        <w:textAlignment w:val="center"/>
      </w:pPr>
      <w:r>
        <w:t>5</w:t>
      </w:r>
      <w:r>
        <w:t>．2020年10月，新田县中小学生田径运动会，甲、乙、丙、丁四位运动员在“100米短跑”训练中，每人各跑5次，据统计，平均成绩都是13.8秒，方差分别是</w:t>
      </w:r>
      <w:r>
        <w:object>
          <v:shape id="_x0000_i1034" type="#_x0000_t75" alt="eqIdf894079d38a74a358f6ccde34f8a1f64" style="width:12.31pt;height:15.39pt" o:oleicon="f" o:ole="">
            <v:imagedata r:id="rId24" o:title="eqIdf894079d38a74a358f6ccde34f8a1f64"/>
          </v:shape>
          <o:OLEObject Type="Embed" ProgID="Equation.DSMT4" ShapeID="_x0000_i1034" DrawAspect="Content" ObjectID="_10" r:id="rId25"/>
        </w:object>
      </w:r>
      <w:r>
        <w:t>=0.11，</w:t>
      </w:r>
      <w:r>
        <w:object>
          <v:shape id="_x0000_i1035" type="#_x0000_t75" alt="eqId2cc6f7b9a473b170d93a2704118980ed" style="width:13.19pt;height:15.3pt" o:oleicon="f" o:ole="">
            <v:imagedata r:id="rId26" o:title="eqId2cc6f7b9a473b170d93a2704118980ed"/>
          </v:shape>
          <o:OLEObject Type="Embed" ProgID="Equation.DSMT4" ShapeID="_x0000_i1035" DrawAspect="Content" ObjectID="_11" r:id="rId27"/>
        </w:object>
      </w:r>
      <w:r>
        <w:t>=0.03，</w:t>
      </w:r>
      <w:r>
        <w:object>
          <v:shape id="_x0000_i1036" type="#_x0000_t75" alt="eqId5f7c7b0f951b55ea4cbacba5e7b073fb" style="width:44.88pt;height:16.9pt" o:oleicon="f" o:ole="">
            <v:imagedata r:id="rId28" o:title="eqId5f7c7b0f951b55ea4cbacba5e7b073fb"/>
          </v:shape>
          <o:OLEObject Type="Embed" ProgID="Equation.DSMT4" ShapeID="_x0000_i1036" DrawAspect="Content" ObjectID="_12" r:id="rId29"/>
        </w:object>
      </w:r>
      <w:r>
        <w:t>，</w:t>
      </w:r>
      <w:r>
        <w:object>
          <v:shape id="_x0000_i1037" type="#_x0000_t75" alt="eqIdcf328c0613b74438d1accdd4af944503" style="width:43.98pt;height:16.97pt" o:oleicon="f" o:ole="">
            <v:imagedata r:id="rId30" o:title="eqIdcf328c0613b74438d1accdd4af944503"/>
          </v:shape>
          <o:OLEObject Type="Embed" ProgID="Equation.DSMT4" ShapeID="_x0000_i1037" DrawAspect="Content" ObjectID="_13" r:id="rId31"/>
        </w:object>
      </w:r>
      <w:r>
        <w:t>，则四人的训练成绩最稳定的是（</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A．甲</w:t>
      </w:r>
      <w:r>
        <w:tab/>
      </w:r>
      <w:r>
        <w:t>B．乙</w:t>
      </w:r>
      <w:r>
        <w:tab/>
      </w:r>
      <w:r>
        <w:t>C．丙</w:t>
      </w:r>
      <w:r>
        <w:tab/>
      </w:r>
      <w:r>
        <w:t>D．丁</w:t>
      </w:r>
    </w:p>
    <w:p>
      <w:pPr>
        <w:shd w:val="clear" w:color="auto" w:fill="FFFFFF"/>
        <w:spacing w:line="360" w:lineRule="auto"/>
        <w:jc w:val="left"/>
        <w:textAlignment w:val="center"/>
      </w:pPr>
      <w:r>
        <w:t>6</w:t>
      </w:r>
      <w:r>
        <w:t>．为执行国家药品降价政策，给人民带来实惠，某药品经过两次降价，每瓶零售价由120元降为98元，设平均每次降价的百分率为</w:t>
      </w:r>
      <w:r>
        <w:rPr>
          <w:rFonts w:ascii="Times New Roman" w:eastAsia="Times New Roman" w:hAnsi="Times New Roman" w:cs="Times New Roman"/>
          <w:i/>
        </w:rPr>
        <w:t>x</w:t>
      </w:r>
      <w:r>
        <w:t>，则列方程得（</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00"/>
        <w:jc w:val="left"/>
        <w:textAlignment w:val="center"/>
      </w:pPr>
      <w:r>
        <w:t>A．</w:t>
      </w:r>
      <w:r>
        <w:object>
          <v:shape id="_x0000_i1038" type="#_x0000_t75" alt="eqIdb942fb71de7be664ee3334405c1ec989" style="width:61.6pt;height:15.9pt" o:oleicon="f" o:ole="">
            <v:imagedata r:id="rId32" o:title="eqIdb942fb71de7be664ee3334405c1ec989"/>
          </v:shape>
          <o:OLEObject Type="Embed" ProgID="Equation.DSMT4" ShapeID="_x0000_i1038" DrawAspect="Content" ObjectID="_14" r:id="rId33"/>
        </w:object>
      </w:r>
      <w:r>
        <w:tab/>
      </w:r>
      <w:r>
        <w:t>B．</w:t>
      </w:r>
      <w:r>
        <w:object>
          <v:shape id="_x0000_i1039" type="#_x0000_t75" alt="eqIdd6add15aa88ed4d1b87a279ace3aabd9" style="width:61.6pt;height:15.9pt" o:oleicon="f" o:ole="">
            <v:imagedata r:id="rId34" o:title="eqIdd6add15aa88ed4d1b87a279ace3aabd9"/>
          </v:shape>
          <o:OLEObject Type="Embed" ProgID="Equation.DSMT4" ShapeID="_x0000_i1039" DrawAspect="Content" ObjectID="_15" r:id="rId35"/>
        </w:object>
      </w:r>
    </w:p>
    <w:p>
      <w:pPr>
        <w:shd w:val="clear" w:color="auto" w:fill="FFFFFF"/>
        <w:tabs>
          <w:tab w:val="left" w:pos="4156"/>
        </w:tabs>
        <w:spacing w:line="360" w:lineRule="auto"/>
        <w:ind w:left="300"/>
        <w:jc w:val="left"/>
        <w:textAlignment w:val="center"/>
      </w:pPr>
      <w:r>
        <w:t>C．</w:t>
      </w:r>
      <w:r>
        <w:object>
          <v:shape id="_x0000_i1040" type="#_x0000_t75" alt="eqIdb5380a87688376910efdb249cc611b7b" style="width:61.6pt;height:15.9pt" o:oleicon="f" o:ole="">
            <v:imagedata r:id="rId36" o:title="eqIdb5380a87688376910efdb249cc611b7b"/>
          </v:shape>
          <o:OLEObject Type="Embed" ProgID="Equation.DSMT4" ShapeID="_x0000_i1040" DrawAspect="Content" ObjectID="_16" r:id="rId37"/>
        </w:object>
      </w:r>
      <w:r>
        <w:tab/>
      </w:r>
      <w:r>
        <w:t>D．</w:t>
      </w:r>
      <w:r>
        <w:object>
          <v:shape id="_x0000_i1041" type="#_x0000_t75" alt="eqIdb566755eac02040e2404b3a9bb0fa81c" style="width:61.6pt;height:15.9pt" o:oleicon="f" o:ole="">
            <v:imagedata r:id="rId38" o:title="eqIdb566755eac02040e2404b3a9bb0fa81c"/>
          </v:shape>
          <o:OLEObject Type="Embed" ProgID="Equation.DSMT4" ShapeID="_x0000_i1041" DrawAspect="Content" ObjectID="_17" r:id="rId39"/>
        </w:object>
      </w:r>
    </w:p>
    <w:p>
      <w:pPr>
        <w:shd w:val="clear" w:color="auto" w:fill="FFFFFF"/>
        <w:spacing w:line="360" w:lineRule="auto"/>
        <w:jc w:val="left"/>
        <w:textAlignment w:val="center"/>
      </w:pPr>
      <w:r>
        <w:t>7</w:t>
      </w:r>
      <w:r>
        <w:t>．定义一种新运算“</w:t>
      </w:r>
      <w:r>
        <w:object>
          <v:shape id="_x0000_i1042" type="#_x0000_t75" alt="eqId7994fca57de738fae8abf3cd6f32b194" style="width:25.52pt;height:12.43pt" o:oleicon="f" o:ole="">
            <v:imagedata r:id="rId40" o:title="eqId7994fca57de738fae8abf3cd6f32b194"/>
          </v:shape>
          <o:OLEObject Type="Embed" ProgID="Equation.DSMT4" ShapeID="_x0000_i1042" DrawAspect="Content" ObjectID="_18" r:id="rId41"/>
        </w:object>
      </w:r>
      <w:r>
        <w:t>”，对于任意实数</w:t>
      </w:r>
      <w:r>
        <w:rPr>
          <w:rFonts w:ascii="Times New Roman" w:eastAsia="Times New Roman" w:hAnsi="Times New Roman" w:cs="Times New Roman"/>
          <w:i/>
        </w:rPr>
        <w:t>m</w:t>
      </w:r>
      <w:r>
        <w:t>，</w:t>
      </w:r>
      <w:r>
        <w:rPr>
          <w:rFonts w:ascii="Times New Roman" w:eastAsia="Times New Roman" w:hAnsi="Times New Roman" w:cs="Times New Roman"/>
          <w:i/>
        </w:rPr>
        <w:t>n</w:t>
      </w:r>
      <w:r>
        <w:t>，则有</w:t>
      </w:r>
      <w:r>
        <w:object>
          <v:shape id="_x0000_i1043" type="#_x0000_t75" alt="eqId1cd8e68a541360b3788f50827a556a4e" style="width:88.88pt;height:13.83pt" o:oleicon="f" o:ole="">
            <v:imagedata r:id="rId42" o:title="eqId1cd8e68a541360b3788f50827a556a4e"/>
          </v:shape>
          <o:OLEObject Type="Embed" ProgID="Equation.DSMT4" ShapeID="_x0000_i1043" DrawAspect="Content" ObjectID="_19" r:id="rId43"/>
        </w:object>
      </w:r>
      <w:r>
        <w:t>，如</w:t>
      </w:r>
      <w:r>
        <w:object>
          <v:shape id="_x0000_i1044" type="#_x0000_t75" alt="eqId5d855dc2667f1984ce24995cf9922874" style="width:122.32pt;height:13.88pt" o:oleicon="f" o:ole="">
            <v:imagedata r:id="rId44" o:title="eqId5d855dc2667f1984ce24995cf9922874"/>
          </v:shape>
          <o:OLEObject Type="Embed" ProgID="Equation.DSMT4" ShapeID="_x0000_i1044" DrawAspect="Content" ObjectID="_20" r:id="rId45"/>
        </w:object>
      </w:r>
      <w:r>
        <w:t>，若</w:t>
      </w:r>
      <w:r>
        <w:object>
          <v:shape id="_x0000_i1045" type="#_x0000_t75" alt="eqId1a628928f3ae672e742c63dfbc9ff022" style="width:39.6pt;height:12.54pt" o:oleicon="f" o:ole="">
            <v:imagedata r:id="rId46" o:title="eqId1a628928f3ae672e742c63dfbc9ff022"/>
          </v:shape>
          <o:OLEObject Type="Embed" ProgID="Equation.DSMT4" ShapeID="_x0000_i1045" DrawAspect="Content" ObjectID="_21" r:id="rId47"/>
        </w:object>
      </w:r>
      <w:r>
        <w:t>（</w:t>
      </w:r>
      <w:r>
        <w:rPr>
          <w:rFonts w:ascii="Times New Roman" w:eastAsia="Times New Roman" w:hAnsi="Times New Roman" w:cs="Times New Roman"/>
          <w:i/>
        </w:rPr>
        <w:t>k</w:t>
      </w:r>
      <w:r>
        <w:t>为实数）是关于</w:t>
      </w:r>
      <w:r>
        <w:rPr>
          <w:rFonts w:ascii="Times New Roman" w:eastAsia="Times New Roman" w:hAnsi="Times New Roman" w:cs="Times New Roman"/>
          <w:i/>
        </w:rPr>
        <w:t>x</w:t>
      </w:r>
      <w:r>
        <w:t>的方程，则它的根的情况为（</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00"/>
        <w:jc w:val="left"/>
        <w:textAlignment w:val="center"/>
      </w:pPr>
      <w:r>
        <w:t>A．只有一个实数根</w:t>
      </w:r>
      <w:r>
        <w:tab/>
      </w:r>
      <w:r>
        <w:t>B．有两个相等的实数根</w:t>
      </w:r>
    </w:p>
    <w:p>
      <w:pPr>
        <w:shd w:val="clear" w:color="auto" w:fill="FFFFFF"/>
        <w:tabs>
          <w:tab w:val="left" w:pos="4156"/>
        </w:tabs>
        <w:spacing w:line="360" w:lineRule="auto"/>
        <w:ind w:left="300"/>
        <w:jc w:val="left"/>
        <w:textAlignment w:val="center"/>
      </w:pPr>
      <w:r>
        <w:t>C．有两个不相等的实数根</w:t>
      </w:r>
      <w:r>
        <w:tab/>
      </w:r>
      <w:r>
        <w:t>D．没有实数根</w:t>
      </w:r>
    </w:p>
    <w:p>
      <w:pPr>
        <w:shd w:val="clear" w:color="auto" w:fill="FFFFFF"/>
        <w:spacing w:line="360" w:lineRule="auto"/>
        <w:jc w:val="left"/>
        <w:textAlignment w:val="center"/>
        <w:sectPr>
          <w:footerReference w:type="even" r:id="rId48"/>
          <w:footerReference w:type="default" r:id="rId49"/>
          <w:pgSz w:w="11907" w:h="16839" w:code="9"/>
          <w:pgMar w:top="900" w:right="1997" w:bottom="900" w:left="1997" w:header="500" w:footer="500" w:gutter="0"/>
          <w:cols w:num="1" w:sep="1" w:space="425"/>
          <w:docGrid w:type="lines" w:linePitch="312"/>
        </w:sectPr>
      </w:pPr>
      <w:r>
        <w:t>8</w:t>
      </w:r>
      <w:r>
        <w:t>．关于</w:t>
      </w:r>
      <w:r>
        <w:rPr>
          <w:rFonts w:ascii="Times New Roman" w:eastAsia="Times New Roman" w:hAnsi="Times New Roman" w:cs="Times New Roman"/>
          <w:i/>
        </w:rPr>
        <w:t>x</w:t>
      </w:r>
      <w:r>
        <w:t>的函数</w:t>
      </w:r>
      <w:r>
        <w:object>
          <v:shape id="_x0000_i1046" type="#_x0000_t75" alt="eqIdf616752f1b1dc6235262f4bba95d71af" style="width:43.98pt;height:14.18pt" o:oleicon="f" o:ole="">
            <v:imagedata r:id="rId50" o:title="eqIdf616752f1b1dc6235262f4bba95d71af"/>
          </v:shape>
          <o:OLEObject Type="Embed" ProgID="Equation.DSMT4" ShapeID="_x0000_i1046" DrawAspect="Content" ObjectID="_22" r:id="rId51"/>
        </w:object>
      </w:r>
      <w:r>
        <w:t>和</w:t>
      </w:r>
      <w:r>
        <w:object>
          <v:shape id="_x0000_i1047" type="#_x0000_t75" alt="eqId2d49d34012ddf68fb981eb4975ac99b9" style="width:57.2pt;height:27.54pt" o:oleicon="f" o:ole="">
            <v:imagedata r:id="rId52" o:title="eqId2d49d34012ddf68fb981eb4975ac99b9"/>
          </v:shape>
          <o:OLEObject Type="Embed" ProgID="Equation.DSMT4" ShapeID="_x0000_i1047" DrawAspect="Content" ObjectID="_23" r:id="rId53"/>
        </w:object>
      </w:r>
      <w:r>
        <w:t>在同一坐标系中的图象大致是(</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rPr>
          <w:rFonts w:ascii="Times New Roman" w:eastAsia="Times New Roman" w:hAnsi="Times New Roman" w:cs="Times New Roman"/>
          <w:strike w:val="0"/>
          <w:kern w:val="0"/>
          <w:sz w:val="24"/>
          <w:szCs w:val="24"/>
          <w:u w:val="none"/>
        </w:rPr>
        <w:drawing>
          <wp:inline>
            <wp:extent cx="1133475" cy="1104900"/>
            <wp:docPr id="100003" name="" descr="@@@e617822e-e6c7-44e7-bed4-cf034241a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54"/>
                    <a:stretch>
                      <a:fillRect/>
                    </a:stretch>
                  </pic:blipFill>
                  <pic:spPr>
                    <a:xfrm>
                      <a:off x="0" y="0"/>
                      <a:ext cx="1133475" cy="1104900"/>
                    </a:xfrm>
                    <a:prstGeom prst="rect">
                      <a:avLst/>
                    </a:prstGeom>
                  </pic:spPr>
                </pic:pic>
              </a:graphicData>
            </a:graphic>
          </wp:inline>
        </w:drawing>
      </w:r>
      <w:r>
        <w:tab/>
      </w:r>
      <w:r>
        <w:t>B．</w:t>
      </w:r>
      <w:r>
        <w:rPr>
          <w:rFonts w:ascii="Times New Roman" w:eastAsia="Times New Roman" w:hAnsi="Times New Roman" w:cs="Times New Roman"/>
          <w:strike w:val="0"/>
          <w:kern w:val="0"/>
          <w:sz w:val="24"/>
          <w:szCs w:val="24"/>
          <w:u w:val="none"/>
        </w:rPr>
        <w:drawing>
          <wp:inline>
            <wp:extent cx="1123950" cy="1095375"/>
            <wp:docPr id="100005" name="" descr="@@@05a9192f-5af3-4e94-801e-b34a97d236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55"/>
                    <a:stretch>
                      <a:fillRect/>
                    </a:stretch>
                  </pic:blipFill>
                  <pic:spPr>
                    <a:xfrm>
                      <a:off x="0" y="0"/>
                      <a:ext cx="1123950" cy="1095375"/>
                    </a:xfrm>
                    <a:prstGeom prst="rect">
                      <a:avLst/>
                    </a:prstGeom>
                  </pic:spPr>
                </pic:pic>
              </a:graphicData>
            </a:graphic>
          </wp:inline>
        </w:drawing>
      </w:r>
      <w:r>
        <w:tab/>
      </w:r>
      <w:r>
        <w:t>C．</w:t>
      </w:r>
      <w:r>
        <w:rPr>
          <w:rFonts w:ascii="Times New Roman" w:eastAsia="Times New Roman" w:hAnsi="Times New Roman" w:cs="Times New Roman"/>
          <w:strike w:val="0"/>
          <w:kern w:val="0"/>
          <w:sz w:val="24"/>
          <w:szCs w:val="24"/>
          <w:u w:val="none"/>
        </w:rPr>
        <w:drawing>
          <wp:inline>
            <wp:extent cx="1133475" cy="1104900"/>
            <wp:docPr id="100007" name="" descr="@@@d671742d-8cb5-467e-8e2d-243721838f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56"/>
                    <a:stretch>
                      <a:fillRect/>
                    </a:stretch>
                  </pic:blipFill>
                  <pic:spPr>
                    <a:xfrm>
                      <a:off x="0" y="0"/>
                      <a:ext cx="1133475" cy="1104900"/>
                    </a:xfrm>
                    <a:prstGeom prst="rect">
                      <a:avLst/>
                    </a:prstGeom>
                  </pic:spPr>
                </pic:pic>
              </a:graphicData>
            </a:graphic>
          </wp:inline>
        </w:drawing>
      </w:r>
      <w:r>
        <w:tab/>
      </w:r>
      <w:r>
        <w:t>D．</w:t>
      </w:r>
      <w:r>
        <w:rPr>
          <w:rFonts w:ascii="Times New Roman" w:eastAsia="Times New Roman" w:hAnsi="Times New Roman" w:cs="Times New Roman"/>
          <w:strike w:val="0"/>
          <w:kern w:val="0"/>
          <w:sz w:val="24"/>
          <w:szCs w:val="24"/>
          <w:u w:val="none"/>
        </w:rPr>
        <w:drawing>
          <wp:inline>
            <wp:extent cx="1143000" cy="1114425"/>
            <wp:docPr id="100009" name="" descr="@@@b4103c81-b73b-4aa0-8511-ea18da5924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57"/>
                    <a:stretch>
                      <a:fillRect/>
                    </a:stretch>
                  </pic:blipFill>
                  <pic:spPr>
                    <a:xfrm>
                      <a:off x="0" y="0"/>
                      <a:ext cx="1143000" cy="1114425"/>
                    </a:xfrm>
                    <a:prstGeom prst="rect">
                      <a:avLst/>
                    </a:prstGeom>
                  </pic:spPr>
                </pic:pic>
              </a:graphicData>
            </a:graphic>
          </wp:inline>
        </w:drawing>
      </w:r>
    </w:p>
    <w:p>
      <w:pPr>
        <w:shd w:val="clear" w:color="auto" w:fill="FFFFFF"/>
        <w:spacing w:line="360" w:lineRule="auto"/>
        <w:jc w:val="left"/>
        <w:textAlignment w:val="center"/>
      </w:pPr>
      <w:r>
        <w:t>9</w:t>
      </w:r>
      <w:r>
        <w:t>．如图，一段与水平面成30°角的斜坡上有两棵树，两棵树水平距离为</w:t>
      </w:r>
      <w:r>
        <w:object>
          <v:shape id="_x0000_i1048" type="#_x0000_t75" alt="eqId0e223002eb23a8c7727ced7550f3a293" style="width:29.04pt;height:15.84pt" o:oleicon="f" o:ole="">
            <v:imagedata r:id="rId58" o:title="eqId0e223002eb23a8c7727ced7550f3a293"/>
          </v:shape>
          <o:OLEObject Type="Embed" ProgID="Equation.DSMT4" ShapeID="_x0000_i1048" DrawAspect="Content" ObjectID="_24" r:id="rId59"/>
        </w:object>
      </w:r>
      <w:r>
        <w:t>，树的高度都是</w:t>
      </w:r>
      <m:oMathPara>
        <m:oMathParaPr>
          <m:jc m:val="left"/>
        </m:oMathParaPr>
        <m:oMath>
          <m:r>
            <w:rPr>
              <w:rFonts w:ascii="Cambria Math" w:eastAsia="宋体" w:hAnsi="Cambria Math" w:cs="Cambria Math"/>
            </w:rPr>
            <m:t>4</m:t>
          </m:r>
          <m:r>
            <m:rPr>
              <m:sty m:val="p"/>
            </m:rPr>
            <w:rPr>
              <w:rFonts w:ascii="Cambria Math" w:eastAsia="宋体" w:hAnsi="Cambria Math" w:cs="Cambria Math"/>
            </w:rPr>
            <m:t>m</m:t>
          </m:r>
        </m:oMath>
      </m:oMathPara>
      <w:r>
        <w:t>．一只小鸟从一棵树的顶端飞到另一棵树的顶端，小鸟至少要飞</w:t>
      </w:r>
      <w:r>
        <w:rPr>
          <w:u w:val="single"/>
        </w:rPr>
        <w:t xml:space="preserve"> </w:t>
      </w:r>
      <w:r>
        <w:t xml:space="preserve"> </w:t>
      </w:r>
      <w:r>
        <w:object>
          <v:shape id="_x0000_i1049" type="#_x0000_t75" alt="eqId5022abc6afd4deff13845419fa38312e" style="width:10.56pt;height:7.92pt" o:oleicon="f" o:ole="">
            <v:imagedata r:id="rId60" o:title="eqId5022abc6afd4deff13845419fa38312e"/>
          </v:shape>
          <o:OLEObject Type="Embed" ProgID="Equation.DSMT4" ShapeID="_x0000_i1049" DrawAspect="Content" ObjectID="_26" r:id="rId61"/>
        </w:object>
      </w:r>
      <w:r>
        <w:t>．(</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552575" cy="1247775"/>
            <wp:docPr id="100011" name="" descr="@@@de5ccde6-4f7e-44ba-8ef2-b05c3600e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62"/>
                    <a:stretch>
                      <a:fillRect/>
                    </a:stretch>
                  </pic:blipFill>
                  <pic:spPr>
                    <a:xfrm>
                      <a:off x="0" y="0"/>
                      <a:ext cx="1552575" cy="1247775"/>
                    </a:xfrm>
                    <a:prstGeom prst="rect">
                      <a:avLst/>
                    </a:prstGeom>
                  </pic:spPr>
                </pic:pic>
              </a:graphicData>
            </a:graphic>
          </wp:inline>
        </w:drawing>
      </w:r>
    </w:p>
    <w:p>
      <w:pPr>
        <w:shd w:val="clear" w:color="auto" w:fill="FFFFFF"/>
        <w:tabs>
          <w:tab w:val="left" w:pos="2078"/>
          <w:tab w:val="left" w:pos="4156"/>
          <w:tab w:val="left" w:pos="6234"/>
        </w:tabs>
        <w:spacing w:line="360" w:lineRule="auto"/>
        <w:ind w:left="300"/>
        <w:jc w:val="left"/>
        <w:textAlignment w:val="center"/>
      </w:pPr>
      <w:r>
        <w:t>A．</w:t>
      </w:r>
      <w:r>
        <w:object>
          <v:shape id="_x0000_i1050" type="#_x0000_t75" alt="eqIdb27567d43c5b91382ee3d7ca708ee422" style="width:21.11pt;height:15.83pt" o:oleicon="f" o:ole="">
            <v:imagedata r:id="rId63" o:title="eqIdb27567d43c5b91382ee3d7ca708ee422"/>
          </v:shape>
          <o:OLEObject Type="Embed" ProgID="Equation.DSMT4" ShapeID="_x0000_i1050" DrawAspect="Content" ObjectID="_27" r:id="rId64"/>
        </w:object>
      </w:r>
      <w:r>
        <w:tab/>
      </w:r>
      <w:r>
        <w:t>B．8</w:t>
      </w:r>
      <w:r>
        <w:tab/>
      </w:r>
      <w:r>
        <w:t>C．11</w:t>
      </w:r>
      <w:r>
        <w:tab/>
      </w:r>
      <w:r>
        <w:t>D．12</w:t>
      </w:r>
    </w:p>
    <w:p>
      <w:pPr>
        <w:shd w:val="clear" w:color="auto" w:fill="FFFFFF"/>
        <w:spacing w:line="360" w:lineRule="auto"/>
        <w:jc w:val="left"/>
        <w:textAlignment w:val="center"/>
      </w:pPr>
      <w:r>
        <w:t>10</w:t>
      </w:r>
      <w:r>
        <w:t>．如图，在平行四边形</w:t>
      </w:r>
      <w:r>
        <w:object>
          <v:shape id="_x0000_i1051" type="#_x0000_t75" alt="eqId411b38a18046fea8e9fab1f9f9b80a5f" style="width:31.67pt;height:12.75pt" o:oleicon="f" o:ole="">
            <v:imagedata r:id="rId65" o:title="eqId411b38a18046fea8e9fab1f9f9b80a5f"/>
          </v:shape>
          <o:OLEObject Type="Embed" ProgID="Equation.DSMT4" ShapeID="_x0000_i1051" DrawAspect="Content" ObjectID="_28" r:id="rId66"/>
        </w:object>
      </w:r>
      <w:r>
        <w:t>中，</w:t>
      </w:r>
      <w:r>
        <w:rPr>
          <w:rFonts w:ascii="Times New Roman" w:eastAsia="Times New Roman" w:hAnsi="Times New Roman" w:cs="Times New Roman"/>
          <w:i/>
        </w:rPr>
        <w:t>E</w:t>
      </w:r>
      <w:r>
        <w:t>为</w:t>
      </w:r>
      <w:r>
        <w:object>
          <v:shape id="_x0000_i1052" type="#_x0000_t75" alt="eqIdf52a58fbaf4fea03567e88a9f0f6e37e" style="width:17.58pt;height:11.07pt" o:oleicon="f" o:ole="">
            <v:imagedata r:id="rId67" o:title="eqIdf52a58fbaf4fea03567e88a9f0f6e37e"/>
          </v:shape>
          <o:OLEObject Type="Embed" ProgID="Equation.DSMT4" ShapeID="_x0000_i1052" DrawAspect="Content" ObjectID="_29" r:id="rId68"/>
        </w:object>
      </w:r>
      <w:r>
        <w:t>上一点，且</w:t>
      </w:r>
      <w:r>
        <w:object>
          <v:shape id="_x0000_i1053" type="#_x0000_t75" alt="eqId5c32ffe9f4c7aab691c39afda34ea234" style="width:62.48pt;height:12.06pt" o:oleicon="f" o:ole="">
            <v:imagedata r:id="rId69" o:title="eqId5c32ffe9f4c7aab691c39afda34ea234"/>
          </v:shape>
          <o:OLEObject Type="Embed" ProgID="Equation.DSMT4" ShapeID="_x0000_i1053" DrawAspect="Content" ObjectID="_30" r:id="rId70"/>
        </w:object>
      </w:r>
      <w:r>
        <w:t>，</w:t>
      </w:r>
      <w:r>
        <w:object>
          <v:shape id="_x0000_i1054" type="#_x0000_t75" alt="eqId60ef95894ceebaf236170e8832dcf7e3" style="width:18.46pt;height:12.52pt" o:oleicon="f" o:ole="">
            <v:imagedata r:id="rId71" o:title="eqId60ef95894ceebaf236170e8832dcf7e3"/>
          </v:shape>
          <o:OLEObject Type="Embed" ProgID="Equation.DSMT4" ShapeID="_x0000_i1054" DrawAspect="Content" ObjectID="_31" r:id="rId72"/>
        </w:object>
      </w:r>
      <w:r>
        <w:t>与</w:t>
      </w:r>
      <w:r>
        <w:object>
          <v:shape id="_x0000_i1055" type="#_x0000_t75" alt="eqIde6e490f703eb6c9bb1278c78ebc2d661" style="width:18.46pt;height:11.21pt" o:oleicon="f" o:ole="">
            <v:imagedata r:id="rId73" o:title="eqIde6e490f703eb6c9bb1278c78ebc2d661"/>
          </v:shape>
          <o:OLEObject Type="Embed" ProgID="Equation.DSMT4" ShapeID="_x0000_i1055" DrawAspect="Content" ObjectID="_32" r:id="rId74"/>
        </w:object>
      </w:r>
      <w:r>
        <w:t>相交于点</w:t>
      </w:r>
      <w:r>
        <w:rPr>
          <w:rFonts w:ascii="Times New Roman" w:eastAsia="Times New Roman" w:hAnsi="Times New Roman" w:cs="Times New Roman"/>
          <w:i/>
        </w:rPr>
        <w:t>F</w:t>
      </w:r>
      <w:r>
        <w:t>，</w:t>
      </w:r>
      <w:r>
        <w:object>
          <v:shape id="_x0000_i1056" type="#_x0000_t75" alt="eqId95a1bfe3e5d0af3f03065fdca5145794" style="width:42.24pt;height:16.04pt" o:oleicon="f" o:ole="">
            <v:imagedata r:id="rId75" o:title="eqId95a1bfe3e5d0af3f03065fdca5145794"/>
          </v:shape>
          <o:OLEObject Type="Embed" ProgID="Equation.DSMT4" ShapeID="_x0000_i1056" DrawAspect="Content" ObjectID="_33" r:id="rId76"/>
        </w:object>
      </w:r>
      <w:r>
        <w:t>，则</w:t>
      </w:r>
      <w:r>
        <w:object>
          <v:shape id="_x0000_i1057" type="#_x0000_t75" alt="eqId0d6df573d437cd000e1effe49d1871f5" style="width:35.2pt;height:15.94pt" o:oleicon="f" o:ole="">
            <v:imagedata r:id="rId77" o:title="eqId0d6df573d437cd000e1effe49d1871f5"/>
          </v:shape>
          <o:OLEObject Type="Embed" ProgID="Equation.DSMT4" ShapeID="_x0000_i1057" DrawAspect="Content" ObjectID="_34" r:id="rId78"/>
        </w:object>
      </w:r>
      <w:r>
        <w:rPr>
          <w:u w:val="single"/>
        </w:rPr>
        <w:t xml:space="preserve"> </w:t>
      </w:r>
      <w:r>
        <w:t>．(</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362075" cy="771525"/>
            <wp:docPr id="100013" name="" descr="@@@6abfcde7fe9d40f490992c4f8f3b72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79"/>
                    <a:stretch>
                      <a:fillRect/>
                    </a:stretch>
                  </pic:blipFill>
                  <pic:spPr>
                    <a:xfrm>
                      <a:off x="0" y="0"/>
                      <a:ext cx="1362075" cy="771525"/>
                    </a:xfrm>
                    <a:prstGeom prst="rect">
                      <a:avLst/>
                    </a:prstGeom>
                  </pic:spPr>
                </pic:pic>
              </a:graphicData>
            </a:graphic>
          </wp:inline>
        </w:drawing>
      </w:r>
    </w:p>
    <w:p>
      <w:pPr>
        <w:shd w:val="clear" w:color="auto" w:fill="FFFFFF"/>
        <w:tabs>
          <w:tab w:val="left" w:pos="2078"/>
          <w:tab w:val="left" w:pos="4156"/>
          <w:tab w:val="left" w:pos="6234"/>
        </w:tabs>
        <w:spacing w:line="360" w:lineRule="auto"/>
        <w:ind w:left="380"/>
        <w:jc w:val="left"/>
        <w:textAlignment w:val="center"/>
      </w:pPr>
      <w:r>
        <w:t>A．4</w:t>
      </w:r>
      <w:r>
        <w:tab/>
      </w:r>
      <w:r>
        <w:t>B．8</w:t>
      </w:r>
      <w:r>
        <w:tab/>
      </w:r>
      <w:r>
        <w:t>C．12</w:t>
      </w:r>
      <w:r>
        <w:tab/>
      </w:r>
      <w:r>
        <w:t>D．18</w: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二、填空题</w:t>
      </w:r>
    </w:p>
    <w:p>
      <w:pPr>
        <w:shd w:val="clear" w:color="auto" w:fill="FFFFFF"/>
        <w:spacing w:line="360" w:lineRule="auto"/>
        <w:jc w:val="left"/>
        <w:textAlignment w:val="center"/>
      </w:pPr>
      <w:r>
        <w:t>11</w:t>
      </w:r>
      <w:r>
        <w:t>．已知（m﹣1）x</w:t>
      </w:r>
      <w:r>
        <w:rPr>
          <w:vertAlign w:val="superscript"/>
        </w:rPr>
        <w:t>|m|+1</w:t>
      </w:r>
      <w:r>
        <w:t>﹣3x+1=0是关于x的一元二次方程，则m=</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12</w:t>
      </w:r>
      <w:r>
        <w:t>．若</w:t>
      </w:r>
      <w:r>
        <w:rPr>
          <w:rFonts w:ascii="Times New Roman" w:eastAsia="Times New Roman" w:hAnsi="Times New Roman" w:cs="Times New Roman"/>
          <w:i/>
        </w:rPr>
        <w:t>m</w:t>
      </w:r>
      <w:r>
        <w:t>是方程</w:t>
      </w:r>
      <w:r>
        <w:object>
          <v:shape id="_x0000_i1058" type="#_x0000_t75" alt="eqId1803f825a9b7710abb9a066e9eb65fb8" style="width:71.28pt;height:13.86pt" o:oleicon="f" o:ole="">
            <v:imagedata r:id="rId80" o:title="eqId1803f825a9b7710abb9a066e9eb65fb8"/>
          </v:shape>
          <o:OLEObject Type="Embed" ProgID="Equation.DSMT4" ShapeID="_x0000_i1058" DrawAspect="Content" ObjectID="_35" r:id="rId81"/>
        </w:object>
      </w:r>
      <w:r>
        <w:t>的一个根，则代数式</w:t>
      </w:r>
      <w:r>
        <w:object>
          <v:shape id="_x0000_i1059" type="#_x0000_t75" alt="eqId7fb31175de88938ad69b518dfcbb767b" style="width:40.46pt;height:17.76pt" o:oleicon="f" o:ole="">
            <v:imagedata r:id="rId82" o:title="eqId7fb31175de88938ad69b518dfcbb767b"/>
          </v:shape>
          <o:OLEObject Type="Embed" ProgID="Equation.DSMT4" ShapeID="_x0000_i1059" DrawAspect="Content" ObjectID="_36" r:id="rId83"/>
        </w:object>
      </w:r>
      <w:r>
        <w:t>的值等于</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sectPr>
          <w:footerReference w:type="even" r:id="rId84"/>
          <w:footerReference w:type="default" r:id="rId85"/>
          <w:type w:val="nextPage"/>
          <w:pgSz w:w="11907" w:h="16839" w:code="9"/>
          <w:pgMar w:top="900" w:right="1997" w:bottom="900" w:left="1997" w:header="500" w:footer="500" w:gutter="0"/>
          <w:pgNumType w:start="2"/>
          <w:cols w:num="1" w:sep="1" w:space="425"/>
          <w:titlePg w:val="0"/>
          <w:docGrid w:type="lines" w:linePitch="312"/>
        </w:sectPr>
      </w:pPr>
      <w:r>
        <w:t>13</w:t>
      </w:r>
      <w:r>
        <w:t>．设</w:t>
      </w:r>
      <w:r>
        <w:object>
          <v:shape id="_x0000_i1060" type="#_x0000_t75" alt="eqIdd515d53c95474bd77b6877cc0dae9b4c" style="width:28.16pt;height:27.63pt" o:oleicon="f" o:ole="">
            <v:imagedata r:id="rId86" o:title="eqIdd515d53c95474bd77b6877cc0dae9b4c"/>
          </v:shape>
          <o:OLEObject Type="Embed" ProgID="Equation.DSMT4" ShapeID="_x0000_i1060" DrawAspect="Content" ObjectID="_37" r:id="rId87"/>
        </w:object>
      </w:r>
      <w:r>
        <w:t>，那么</w:t>
      </w:r>
      <w:r>
        <w:object>
          <v:shape id="_x0000_i1061" type="#_x0000_t75" alt="eqId210f485bc901654347a3709a42395b4f" style="width:38.7pt;height:26.9pt" o:oleicon="f" o:ole="">
            <v:imagedata r:id="rId88" o:title="eqId210f485bc901654347a3709a42395b4f"/>
          </v:shape>
          <o:OLEObject Type="Embed" ProgID="Equation.DSMT4" ShapeID="_x0000_i1061" DrawAspect="Content" ObjectID="_38" r:id="rId89"/>
        </w:objec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14</w:t>
      </w:r>
      <w:r>
        <w:t>．已知线段</w:t>
      </w:r>
      <w:r>
        <w:object>
          <v:shape id="_x0000_i1062" type="#_x0000_t75" alt="eqIdb79dd200766db27fb90d6bd1992cf658" style="width:17.58pt;height:11.07pt" o:oleicon="f" o:ole="">
            <v:imagedata r:id="rId90" o:title="eqIdb79dd200766db27fb90d6bd1992cf658"/>
          </v:shape>
          <o:OLEObject Type="Embed" ProgID="Equation.DSMT4" ShapeID="_x0000_i1062" DrawAspect="Content" ObjectID="_39" r:id="rId91"/>
        </w:object>
      </w:r>
      <w:r>
        <w:t>的长度为2，点</w:t>
      </w:r>
      <w:r>
        <w:rPr>
          <w:rFonts w:ascii="Times New Roman" w:eastAsia="Times New Roman" w:hAnsi="Times New Roman" w:cs="Times New Roman"/>
          <w:i/>
        </w:rPr>
        <w:t>C</w:t>
      </w:r>
      <w:r>
        <w:t>为线段</w:t>
      </w:r>
      <w:r>
        <w:object>
          <v:shape id="_x0000_i1063" type="#_x0000_t75" alt="eqIdb79dd200766db27fb90d6bd1992cf658" style="width:17.58pt;height:11.07pt" o:oleicon="f" o:ole="">
            <v:imagedata r:id="rId90" o:title="eqIdb79dd200766db27fb90d6bd1992cf658"/>
          </v:shape>
          <o:OLEObject Type="Embed" ProgID="Equation.DSMT4" ShapeID="_x0000_i1063" DrawAspect="Content" ObjectID="_40" r:id="rId92"/>
        </w:object>
      </w:r>
      <w:r>
        <w:t>上的黄金分割点</w:t>
      </w:r>
      <w:r>
        <w:object>
          <v:shape id="_x0000_i1064" type="#_x0000_t75" alt="eqIdef998c73a9c8cd4003f81b27f27f4f83" style="width:51.02pt;height:18.07pt" o:oleicon="f" o:ole="">
            <v:imagedata r:id="rId93" o:title="eqIdef998c73a9c8cd4003f81b27f27f4f83"/>
          </v:shape>
          <o:OLEObject Type="Embed" ProgID="Equation.DSMT4" ShapeID="_x0000_i1064" DrawAspect="Content" ObjectID="_41" r:id="rId94"/>
        </w:object>
      </w:r>
      <w:r>
        <w:t>，则</w:t>
      </w:r>
      <w:r>
        <w:object>
          <v:shape id="_x0000_i1065" type="#_x0000_t75" alt="eqIde1a9c6a736e6eac98a676fa3232db5a5" style="width:18.46pt;height:12.52pt" o:oleicon="f" o:ole="">
            <v:imagedata r:id="rId95" o:title="eqIde1a9c6a736e6eac98a676fa3232db5a5"/>
          </v:shape>
          <o:OLEObject Type="Embed" ProgID="Equation.DSMT4" ShapeID="_x0000_i1065" DrawAspect="Content" ObjectID="_42" r:id="rId96"/>
        </w:object>
      </w:r>
      <w:r>
        <w:t>的长度为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15</w:t>
      </w:r>
      <w:r>
        <w:t>．在</w:t>
      </w:r>
      <w:r>
        <w:object>
          <v:shape id="_x0000_i1066" type="#_x0000_t75" alt="eqId15c0dbe3c080c4c4636c64803e5c1f76" style="width:29.89pt;height:12.62pt" o:oleicon="f" o:ole="">
            <v:imagedata r:id="rId18" o:title="eqId15c0dbe3c080c4c4636c64803e5c1f76"/>
          </v:shape>
          <o:OLEObject Type="Embed" ProgID="Equation.DSMT4" ShapeID="_x0000_i1066" DrawAspect="Content" ObjectID="_43" r:id="rId97"/>
        </w:object>
      </w:r>
      <w:r>
        <w:t>中，</w:t>
      </w:r>
      <w:r>
        <w:object>
          <v:shape id="_x0000_i1067" type="#_x0000_t75" alt="eqId8d7e89caff03c4b978c41d9062f005a4" style="width:138.16pt;height:23.8pt" o:oleicon="f" o:ole="">
            <v:imagedata r:id="rId98" o:title="eqId8d7e89caff03c4b978c41d9062f005a4"/>
          </v:shape>
          <o:OLEObject Type="Embed" ProgID="Equation.DSMT4" ShapeID="_x0000_i1067" DrawAspect="Content" ObjectID="_44" r:id="rId99"/>
        </w:object>
      </w:r>
      <w:r>
        <w:t>，则</w:t>
      </w:r>
      <w:r>
        <w:object>
          <v:shape id="_x0000_i1068" type="#_x0000_t75" alt="eqId15c0dbe3c080c4c4636c64803e5c1f76" style="width:29.89pt;height:12.62pt" o:oleicon="f" o:ole="">
            <v:imagedata r:id="rId18" o:title="eqId15c0dbe3c080c4c4636c64803e5c1f76"/>
          </v:shape>
          <o:OLEObject Type="Embed" ProgID="Equation.DSMT4" ShapeID="_x0000_i1068" DrawAspect="Content" ObjectID="_45" r:id="rId100"/>
        </w:object>
      </w:r>
      <w:r>
        <w:t>为</w:t>
      </w:r>
      <w:r>
        <w:rPr>
          <w:rFonts w:ascii="Times New Roman" w:eastAsia="Times New Roman" w:hAnsi="Times New Roman" w:cs="Times New Roman"/>
          <w:b w:val="0"/>
          <w:sz w:val="21"/>
          <w:u w:val="single"/>
        </w:rPr>
        <w:t xml:space="preserve">         </w:t>
      </w:r>
      <w:r>
        <w:t>三角形．</w:t>
      </w:r>
    </w:p>
    <w:p>
      <w:pPr>
        <w:shd w:val="clear" w:color="auto" w:fill="FFFFFF"/>
        <w:spacing w:line="360" w:lineRule="auto"/>
        <w:jc w:val="left"/>
        <w:textAlignment w:val="center"/>
      </w:pPr>
      <w:r>
        <w:t>16</w:t>
      </w:r>
      <w:r>
        <w:t>．如图，一艘轮船在小岛</w:t>
      </w:r>
      <w:r>
        <w:rPr>
          <w:rFonts w:ascii="Times New Roman" w:eastAsia="Times New Roman" w:hAnsi="Times New Roman" w:cs="Times New Roman"/>
          <w:i/>
        </w:rPr>
        <w:t>A</w:t>
      </w:r>
      <w:r>
        <w:t>的北偏东</w:t>
      </w:r>
      <w:r>
        <w:object>
          <v:shape id="_x0000_i1069" type="#_x0000_t75" alt="eqIdbe6a6301878fed2a01413020b27310a5" style="width:17.58pt;height:13.07pt" o:oleicon="f" o:ole="">
            <v:imagedata r:id="rId101" o:title="eqIdbe6a6301878fed2a01413020b27310a5"/>
          </v:shape>
          <o:OLEObject Type="Embed" ProgID="Equation.DSMT4" ShapeID="_x0000_i1069" DrawAspect="Content" ObjectID="_46" r:id="rId102"/>
        </w:object>
      </w:r>
      <w:r>
        <w:t>方向距小岛</w:t>
      </w:r>
      <w:r>
        <w:object>
          <v:shape id="_x0000_i1070" type="#_x0000_t75" alt="eqIde1f959e5f8d89390f0f136f6acc9f6fb" style="width:13.2pt;height:12.54pt" o:oleicon="f" o:ole="">
            <v:imagedata r:id="rId103" o:title="eqIde1f959e5f8d89390f0f136f6acc9f6fb"/>
          </v:shape>
          <o:OLEObject Type="Embed" ProgID="Equation.DSMT4" ShapeID="_x0000_i1070" DrawAspect="Content" ObjectID="_47" r:id="rId104"/>
        </w:object>
      </w:r>
      <w:r>
        <w:t>海里的</w:t>
      </w:r>
      <w:r>
        <w:rPr>
          <w:rFonts w:ascii="Times New Roman" w:eastAsia="Times New Roman" w:hAnsi="Times New Roman" w:cs="Times New Roman"/>
          <w:i/>
        </w:rPr>
        <w:t>B</w:t>
      </w:r>
      <w:r>
        <w:t>处，沿正西方向航行4小时后到达小岛的北偏西</w:t>
      </w:r>
      <w:r>
        <w:object>
          <v:shape id="_x0000_i1071" type="#_x0000_t75" alt="eqId79a97bb4dcfab4ec7539bc783d563c49" style="width:17.58pt;height:12.43pt" o:oleicon="f" o:ole="">
            <v:imagedata r:id="rId105" o:title="eqId79a97bb4dcfab4ec7539bc783d563c49"/>
          </v:shape>
          <o:OLEObject Type="Embed" ProgID="Equation.DSMT4" ShapeID="_x0000_i1071" DrawAspect="Content" ObjectID="_48" r:id="rId106"/>
        </w:object>
      </w:r>
      <w:r>
        <w:t>的</w:t>
      </w:r>
      <w:r>
        <w:rPr>
          <w:rFonts w:ascii="Times New Roman" w:eastAsia="Times New Roman" w:hAnsi="Times New Roman" w:cs="Times New Roman"/>
          <w:i/>
        </w:rPr>
        <w:t>C</w:t>
      </w:r>
      <w:r>
        <w:t>处，则该船行驶的速度为</w:t>
      </w:r>
      <w:r>
        <w:rPr>
          <w:rFonts w:ascii="Times New Roman" w:eastAsia="Times New Roman" w:hAnsi="Times New Roman" w:cs="Times New Roman"/>
          <w:b w:val="0"/>
          <w:sz w:val="21"/>
          <w:u w:val="single"/>
        </w:rPr>
        <w:t xml:space="preserve">        </w:t>
      </w:r>
      <w:r>
        <w:t>海里/小时．</w:t>
      </w:r>
    </w:p>
    <w:p>
      <w:pPr>
        <w:shd w:val="clear" w:color="auto" w:fill="FFFFFF"/>
        <w:spacing w:line="360" w:lineRule="auto"/>
        <w:jc w:val="left"/>
        <w:textAlignment w:val="center"/>
      </w:pPr>
      <w:r>
        <w:rPr>
          <w:rFonts w:ascii="Calibri" w:eastAsia="Calibri" w:hAnsi="Calibri" w:cs="Calibri"/>
        </w:rPr>
        <w:t xml:space="preserve"> </w:t>
      </w:r>
      <w:r>
        <w:rPr>
          <w:rFonts w:ascii="Times New Roman" w:eastAsia="Times New Roman" w:hAnsi="Times New Roman" w:cs="Times New Roman"/>
          <w:strike w:val="0"/>
          <w:kern w:val="0"/>
          <w:sz w:val="24"/>
          <w:szCs w:val="24"/>
          <w:u w:val="none"/>
        </w:rPr>
        <w:drawing>
          <wp:inline>
            <wp:extent cx="1628775" cy="752475"/>
            <wp:docPr id="100015" name="" descr="@@@6fc88839e9e7408ba99fd5a43c2449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107"/>
                    <a:stretch>
                      <a:fillRect/>
                    </a:stretch>
                  </pic:blipFill>
                  <pic:spPr>
                    <a:xfrm>
                      <a:off x="0" y="0"/>
                      <a:ext cx="1628775" cy="752475"/>
                    </a:xfrm>
                    <a:prstGeom prst="rect">
                      <a:avLst/>
                    </a:prstGeom>
                  </pic:spPr>
                </pic:pic>
              </a:graphicData>
            </a:graphic>
          </wp:inline>
        </w:drawing>
      </w:r>
    </w:p>
    <w:p>
      <w:pPr>
        <w:shd w:val="clear" w:color="auto" w:fill="FFFFFF"/>
        <w:spacing w:line="360" w:lineRule="auto"/>
        <w:jc w:val="left"/>
        <w:textAlignment w:val="center"/>
      </w:pPr>
      <w:r>
        <w:t>17</w:t>
      </w:r>
      <w:r>
        <w:t>．如图，已知点</w:t>
      </w:r>
      <w:r>
        <w:rPr>
          <w:rFonts w:ascii="Times New Roman" w:eastAsia="Times New Roman" w:hAnsi="Times New Roman" w:cs="Times New Roman"/>
          <w:i/>
        </w:rPr>
        <w:t>A</w:t>
      </w:r>
      <w:r>
        <w:t>、</w:t>
      </w:r>
      <w:r>
        <w:rPr>
          <w:rFonts w:ascii="Times New Roman" w:eastAsia="Times New Roman" w:hAnsi="Times New Roman" w:cs="Times New Roman"/>
          <w:i/>
        </w:rPr>
        <w:t>B</w:t>
      </w:r>
      <w:r>
        <w:t>分别在反比例函数</w:t>
      </w:r>
      <w:r>
        <w:rPr>
          <w:rFonts w:ascii="Times New Roman" w:eastAsia="Times New Roman" w:hAnsi="Times New Roman" w:cs="Times New Roman"/>
          <w:i/>
        </w:rPr>
        <w:t>y</w:t>
      </w:r>
      <w:r>
        <w:t>＝﹣</w:t>
      </w:r>
      <w:r>
        <w:object>
          <v:shape id="_x0000_i1072" type="#_x0000_t75" alt="eqIdd128796cd2ff664fc3866c5713045c27" style="width:10.56pt;height:27.05pt" o:oleicon="f" o:ole="">
            <v:imagedata r:id="rId108" o:title="eqIdd128796cd2ff664fc3866c5713045c27"/>
          </v:shape>
          <o:OLEObject Type="Embed" ProgID="Equation.DSMT4" ShapeID="_x0000_i1072" DrawAspect="Content" ObjectID="_49" r:id="rId109"/>
        </w:object>
      </w:r>
      <w:r>
        <w:t>（</w:t>
      </w:r>
      <w:r>
        <w:rPr>
          <w:rFonts w:ascii="Times New Roman" w:eastAsia="Times New Roman" w:hAnsi="Times New Roman" w:cs="Times New Roman"/>
          <w:i/>
        </w:rPr>
        <w:t>x</w:t>
      </w:r>
      <w:r>
        <w:t>＜0）与</w:t>
      </w:r>
      <w:r>
        <w:rPr>
          <w:rFonts w:ascii="Times New Roman" w:eastAsia="Times New Roman" w:hAnsi="Times New Roman" w:cs="Times New Roman"/>
          <w:i/>
        </w:rPr>
        <w:t>y</w:t>
      </w:r>
      <w:r>
        <w:t>＝</w:t>
      </w:r>
      <w:r>
        <w:object>
          <v:shape id="_x0000_i1073" type="#_x0000_t75" alt="eqIde168e61741a49e507fce9a9694ef31a4" style="width:10.56pt;height:27.05pt" o:oleicon="f" o:ole="">
            <v:imagedata r:id="rId110" o:title="eqIde168e61741a49e507fce9a9694ef31a4"/>
          </v:shape>
          <o:OLEObject Type="Embed" ProgID="Equation.DSMT4" ShapeID="_x0000_i1073" DrawAspect="Content" ObjectID="_50" r:id="rId111"/>
        </w:object>
      </w:r>
      <w:r>
        <w:t>（</w:t>
      </w:r>
      <w:r>
        <w:rPr>
          <w:rFonts w:ascii="Times New Roman" w:eastAsia="Times New Roman" w:hAnsi="Times New Roman" w:cs="Times New Roman"/>
          <w:i/>
        </w:rPr>
        <w:t>x</w:t>
      </w:r>
      <w:r>
        <w:t>＞0）图象上，且</w:t>
      </w:r>
      <w:r>
        <w:rPr>
          <w:rFonts w:ascii="Times New Roman" w:eastAsia="Times New Roman" w:hAnsi="Times New Roman" w:cs="Times New Roman"/>
          <w:i/>
        </w:rPr>
        <w:t>OA</w:t>
      </w:r>
      <w:r>
        <w:t>⊥</w:t>
      </w:r>
      <w:r>
        <w:rPr>
          <w:rFonts w:ascii="Times New Roman" w:eastAsia="Times New Roman" w:hAnsi="Times New Roman" w:cs="Times New Roman"/>
          <w:i/>
        </w:rPr>
        <w:t>OB</w:t>
      </w:r>
      <w:r>
        <w:t>，若</w:t>
      </w:r>
      <w:r>
        <w:rPr>
          <w:rFonts w:ascii="Times New Roman" w:eastAsia="Times New Roman" w:hAnsi="Times New Roman" w:cs="Times New Roman"/>
          <w:i/>
        </w:rPr>
        <w:t>AB</w:t>
      </w:r>
      <w:r>
        <w:t>＝6，则△</w:t>
      </w:r>
      <w:r>
        <w:rPr>
          <w:rFonts w:ascii="Times New Roman" w:eastAsia="Times New Roman" w:hAnsi="Times New Roman" w:cs="Times New Roman"/>
          <w:i/>
        </w:rPr>
        <w:t>AOB</w:t>
      </w:r>
      <w:r>
        <w:t>的面积为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552575" cy="1209675"/>
            <wp:docPr id="100017" name="" descr="@@@21d3827b-d185-491e-a51d-99bf708421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112"/>
                    <a:stretch>
                      <a:fillRect/>
                    </a:stretch>
                  </pic:blipFill>
                  <pic:spPr>
                    <a:xfrm>
                      <a:off x="0" y="0"/>
                      <a:ext cx="1552575" cy="1209675"/>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18</w:t>
      </w:r>
      <w:r>
        <w:t>．如图，在△ABC中，AB＝8，AC＝16，点P从点A出发，沿AB方向以每秒2个长度单位的速度向点B运动：同时点Q从点C出发，沿CA方向以每秒3个长度单位的速度向点A运动，其中一点到达终点，则另一点也随之停止运动，当△ABC与以A、P、Q为顶点的三角形相似时，运动时间为</w:t>
      </w:r>
      <w:r>
        <w:rPr>
          <w:rFonts w:ascii="Times New Roman" w:eastAsia="Times New Roman" w:hAnsi="Times New Roman" w:cs="Times New Roman"/>
          <w:b w:val="0"/>
          <w:sz w:val="21"/>
          <w:u w:val="single"/>
        </w:rPr>
        <w:t xml:space="preserve">      </w:t>
      </w:r>
      <w:r>
        <w:t>秒.</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590675" cy="876300"/>
            <wp:docPr id="100019" name="" descr="@@@bd7139b795ff4d118e24c971d2d5c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113"/>
                    <a:stretch>
                      <a:fillRect/>
                    </a:stretch>
                  </pic:blipFill>
                  <pic:spPr>
                    <a:xfrm>
                      <a:off x="0" y="0"/>
                      <a:ext cx="1590675" cy="876300"/>
                    </a:xfrm>
                    <a:prstGeom prst="rect">
                      <a:avLst/>
                    </a:prstGeom>
                  </pic:spPr>
                </pic:pic>
              </a:graphicData>
            </a:graphic>
          </wp:inline>
        </w:drawing>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三、解答题</w:t>
      </w:r>
    </w:p>
    <w:p>
      <w:pPr>
        <w:shd w:val="clear" w:color="auto" w:fill="FFFFFF"/>
        <w:spacing w:line="360" w:lineRule="auto"/>
        <w:jc w:val="left"/>
        <w:textAlignment w:val="center"/>
      </w:pPr>
      <w:r>
        <w:t>19</w:t>
      </w:r>
      <w:r>
        <w:t>．计算：</w:t>
      </w:r>
      <w:r>
        <w:object>
          <v:shape id="_x0000_i1074" type="#_x0000_t75" alt="eqId3d1502ae7e1d49fdc254fa402c66601a" style="width:157.52pt;height:14.93pt" o:oleicon="f" o:ole="">
            <v:imagedata r:id="rId114" o:title="eqId3d1502ae7e1d49fdc254fa402c66601a"/>
          </v:shape>
          <o:OLEObject Type="Embed" ProgID="Equation.DSMT4" ShapeID="_x0000_i1074" DrawAspect="Content" ObjectID="_51" r:id="rId115"/>
        </w:object>
      </w:r>
      <w:r>
        <w:t>．</w:t>
      </w:r>
    </w:p>
    <w:p>
      <w:pPr>
        <w:shd w:val="clear" w:color="auto" w:fill="FFFFFF"/>
        <w:spacing w:line="360" w:lineRule="auto"/>
        <w:jc w:val="left"/>
        <w:textAlignment w:val="center"/>
      </w:pPr>
      <w:r>
        <w:t>20</w:t>
      </w:r>
      <w:r>
        <w:t>．解方程</w:t>
      </w:r>
    </w:p>
    <w:p>
      <w:pPr>
        <w:shd w:val="clear" w:color="auto" w:fill="FFFFFF"/>
        <w:spacing w:line="360" w:lineRule="auto"/>
        <w:jc w:val="left"/>
        <w:textAlignment w:val="center"/>
      </w:pPr>
      <w:r>
        <w:t>(1)</w:t>
      </w:r>
      <w:r>
        <w:object>
          <v:shape id="_x0000_i1075" type="#_x0000_t75" alt="eqId43a9f6ca9e35d52698d88daf92736081" style="width:54.56pt;height:15.78pt" o:oleicon="f" o:ole="">
            <v:imagedata r:id="rId116" o:title="eqId43a9f6ca9e35d52698d88daf92736081"/>
          </v:shape>
          <o:OLEObject Type="Embed" ProgID="Equation.DSMT4" ShapeID="_x0000_i1075" DrawAspect="Content" ObjectID="_52" r:id="rId117"/>
        </w:object>
      </w:r>
    </w:p>
    <w:p>
      <w:pPr>
        <w:shd w:val="clear" w:color="auto" w:fill="FFFFFF"/>
        <w:spacing w:line="360" w:lineRule="auto"/>
        <w:jc w:val="left"/>
        <w:textAlignment w:val="center"/>
      </w:pPr>
      <w:r>
        <w:t>(2)</w:t>
      </w:r>
      <w:r>
        <w:object>
          <v:shape id="_x0000_i1076" type="#_x0000_t75" alt="eqId8c53b86a8dddb7c175c467afff2ede34" style="width:65.12pt;height:13.81pt" o:oleicon="f" o:ole="">
            <v:imagedata r:id="rId118" o:title="eqId8c53b86a8dddb7c175c467afff2ede34"/>
          </v:shape>
          <o:OLEObject Type="Embed" ProgID="Equation.DSMT4" ShapeID="_x0000_i1076" DrawAspect="Content" ObjectID="_53" r:id="rId119"/>
        </w:object>
      </w:r>
    </w:p>
    <w:p>
      <w:pPr>
        <w:shd w:val="clear" w:color="auto" w:fill="FFFFFF"/>
        <w:spacing w:line="360" w:lineRule="auto"/>
        <w:jc w:val="left"/>
        <w:textAlignment w:val="center"/>
      </w:pPr>
      <w:r>
        <w:t>21</w:t>
      </w:r>
      <w:r>
        <w:t>．已知</w:t>
      </w:r>
      <w:r>
        <w:object>
          <v:shape id="_x0000_i1077" type="#_x0000_t75" alt="eqId34f722eb375258ab49c9c9411d2064ef" style="width:178.64pt;height:18.97pt" o:oleicon="f" o:ole="">
            <v:imagedata r:id="rId120" o:title="eqId34f722eb375258ab49c9c9411d2064ef"/>
          </v:shape>
          <o:OLEObject Type="Embed" ProgID="Equation.DSMT4" ShapeID="_x0000_i1077" DrawAspect="Content" ObjectID="_54" r:id="rId121"/>
        </w:object>
      </w:r>
      <w:r>
        <w:t>．</w:t>
      </w:r>
    </w:p>
    <w:p>
      <w:pPr>
        <w:shd w:val="clear" w:color="auto" w:fill="FFFFFF"/>
        <w:spacing w:line="360" w:lineRule="auto"/>
        <w:jc w:val="left"/>
        <w:textAlignment w:val="center"/>
      </w:pPr>
      <w:r>
        <w:t>(1)化简</w:t>
      </w:r>
      <w:r>
        <w:object>
          <v:shape id="_x0000_i1078" type="#_x0000_t75" alt="eqId0b68df477b3ee45ac0f725db00d465a1" style="width:9.67pt;height:11.37pt" o:oleicon="f" o:ole="">
            <v:imagedata r:id="rId122" o:title="eqId0b68df477b3ee45ac0f725db00d465a1"/>
          </v:shape>
          <o:OLEObject Type="Embed" ProgID="Equation.DSMT4" ShapeID="_x0000_i1078" DrawAspect="Content" ObjectID="_55" r:id="rId123"/>
        </w:object>
      </w:r>
      <w:r>
        <w:t>；</w:t>
      </w:r>
    </w:p>
    <w:p>
      <w:pPr>
        <w:shd w:val="clear" w:color="auto" w:fill="FFFFFF"/>
        <w:spacing w:line="360" w:lineRule="auto"/>
        <w:jc w:val="left"/>
        <w:textAlignment w:val="center"/>
        <w:sectPr>
          <w:footerReference w:type="even" r:id="rId124"/>
          <w:footerReference w:type="default" r:id="rId125"/>
          <w:type w:val="nextPage"/>
          <w:pgSz w:w="11907" w:h="16839" w:code="9"/>
          <w:pgMar w:top="900" w:right="1997" w:bottom="900" w:left="1997" w:header="500" w:footer="500" w:gutter="0"/>
          <w:pgNumType w:start="3"/>
          <w:cols w:num="1" w:sep="1" w:space="425"/>
          <w:titlePg w:val="0"/>
          <w:docGrid w:type="lines" w:linePitch="312"/>
        </w:sectPr>
      </w:pPr>
      <w:r>
        <w:t>(2)若</w:t>
      </w:r>
      <w:r>
        <w:object>
          <v:shape id="_x0000_i1079" type="#_x0000_t75" alt="eqId0a6936d370d6a238a608ca56f87198de" style="width:8.79pt;height:9.52pt" o:oleicon="f" o:ole="">
            <v:imagedata r:id="rId126" o:title="eqId0a6936d370d6a238a608ca56f87198de"/>
          </v:shape>
          <o:OLEObject Type="Embed" ProgID="Equation.DSMT4" ShapeID="_x0000_i1079" DrawAspect="Content" ObjectID="_56" r:id="rId127"/>
        </w:object>
      </w:r>
      <w:r>
        <w:t>、</w:t>
      </w:r>
      <w:r>
        <w:object>
          <v:shape id="_x0000_i1080" type="#_x0000_t75" alt="eqId2c94bb12cee76221e13f9ef955b0aab1" style="width:8.78pt;height:12.73pt" o:oleicon="f" o:ole="">
            <v:imagedata r:id="rId128" o:title="eqId2c94bb12cee76221e13f9ef955b0aab1"/>
          </v:shape>
          <o:OLEObject Type="Embed" ProgID="Equation.DSMT4" ShapeID="_x0000_i1080" DrawAspect="Content" ObjectID="_57" r:id="rId129"/>
        </w:object>
      </w:r>
      <w:r>
        <w:t>是关于</w:t>
      </w:r>
      <w:r>
        <w:object>
          <v:shape id="_x0000_i1081" type="#_x0000_t75" alt="eqId81dea63b8ce3e51adf66cf7b9982a248" style="width:8.79pt;height:9.52pt" o:oleicon="f" o:ole="">
            <v:imagedata r:id="rId130" o:title="eqId81dea63b8ce3e51adf66cf7b9982a248"/>
          </v:shape>
          <o:OLEObject Type="Embed" ProgID="Equation.DSMT4" ShapeID="_x0000_i1081" DrawAspect="Content" ObjectID="_58" r:id="rId131"/>
        </w:object>
      </w:r>
      <w:r>
        <w:t>的方程</w:t>
      </w:r>
      <w:r>
        <w:object>
          <v:shape id="_x0000_i1082" type="#_x0000_t75" alt="eqIdd1fdf7d28b97fb6fe731703f80e122ed" style="width:63.36pt;height:13.86pt" o:oleicon="f" o:ole="">
            <v:imagedata r:id="rId132" o:title="eqIdd1fdf7d28b97fb6fe731703f80e122ed"/>
          </v:shape>
          <o:OLEObject Type="Embed" ProgID="Equation.DSMT4" ShapeID="_x0000_i1082" DrawAspect="Content" ObjectID="_59" r:id="rId133"/>
        </w:object>
      </w:r>
      <w:r>
        <w:t>的两个实数根，求</w:t>
      </w:r>
      <w:r>
        <w:object>
          <v:shape id="_x0000_i1083" type="#_x0000_t75" alt="eqId0b68df477b3ee45ac0f725db00d465a1" style="width:9.67pt;height:11.37pt" o:oleicon="f" o:ole="">
            <v:imagedata r:id="rId122" o:title="eqId0b68df477b3ee45ac0f725db00d465a1"/>
          </v:shape>
          <o:OLEObject Type="Embed" ProgID="Equation.DSMT4" ShapeID="_x0000_i1083" DrawAspect="Content" ObjectID="_60" r:id="rId134"/>
        </w:object>
      </w:r>
      <w:r>
        <w:t>的值．</w:t>
      </w:r>
    </w:p>
    <w:p>
      <w:pPr>
        <w:shd w:val="clear" w:color="auto" w:fill="FFFFFF"/>
        <w:spacing w:line="360" w:lineRule="auto"/>
        <w:jc w:val="left"/>
        <w:textAlignment w:val="center"/>
      </w:pPr>
      <w:r>
        <w:t>22</w:t>
      </w:r>
      <w:r>
        <w:t>．如图，等边三角形</w:t>
      </w:r>
      <w:r>
        <w:rPr>
          <w:rFonts w:ascii="Cambria Math" w:eastAsia="Cambria Math" w:hAnsi="Cambria Math" w:cs="Cambria Math"/>
        </w:rPr>
        <w:t>△</w:t>
      </w:r>
      <w:r>
        <w:rPr>
          <w:rFonts w:ascii="Times New Roman" w:eastAsia="Times New Roman" w:hAnsi="Times New Roman" w:cs="Times New Roman"/>
          <w:i/>
        </w:rPr>
        <w:t>ACB</w:t>
      </w:r>
      <w:r>
        <w:t>的边长为3，点</w:t>
      </w:r>
      <w:r>
        <w:rPr>
          <w:rFonts w:ascii="Times New Roman" w:eastAsia="Times New Roman" w:hAnsi="Times New Roman" w:cs="Times New Roman"/>
          <w:i/>
        </w:rPr>
        <w:t>P</w:t>
      </w:r>
      <w:r>
        <w:t>为</w:t>
      </w:r>
      <w:r>
        <w:rPr>
          <w:rFonts w:ascii="Times New Roman" w:eastAsia="Times New Roman" w:hAnsi="Times New Roman" w:cs="Times New Roman"/>
          <w:i/>
        </w:rPr>
        <w:t>BC</w:t>
      </w:r>
      <w:r>
        <w:t>上的一点，点</w:t>
      </w:r>
      <w:r>
        <w:rPr>
          <w:rFonts w:ascii="Times New Roman" w:eastAsia="Times New Roman" w:hAnsi="Times New Roman" w:cs="Times New Roman"/>
          <w:i/>
        </w:rPr>
        <w:t>D</w:t>
      </w:r>
      <w:r>
        <w:t>为</w:t>
      </w:r>
      <w:r>
        <w:rPr>
          <w:rFonts w:ascii="Times New Roman" w:eastAsia="Times New Roman" w:hAnsi="Times New Roman" w:cs="Times New Roman"/>
          <w:i/>
        </w:rPr>
        <w:t>AC</w:t>
      </w:r>
      <w:r>
        <w:t>上的一点，连接</w:t>
      </w:r>
      <w:r>
        <w:rPr>
          <w:rFonts w:ascii="Times New Roman" w:eastAsia="Times New Roman" w:hAnsi="Times New Roman" w:cs="Times New Roman"/>
          <w:i/>
        </w:rPr>
        <w:t>AP</w:t>
      </w:r>
      <w:r>
        <w:t>、</w:t>
      </w:r>
      <w:r>
        <w:rPr>
          <w:rFonts w:ascii="Times New Roman" w:eastAsia="Times New Roman" w:hAnsi="Times New Roman" w:cs="Times New Roman"/>
          <w:i/>
        </w:rPr>
        <w:t>PD</w:t>
      </w:r>
      <w:r>
        <w:t>，∠</w:t>
      </w:r>
      <w:r>
        <w:rPr>
          <w:rFonts w:ascii="Times New Roman" w:eastAsia="Times New Roman" w:hAnsi="Times New Roman" w:cs="Times New Roman"/>
          <w:i/>
        </w:rPr>
        <w:t>APD</w:t>
      </w:r>
      <w:r>
        <w:t>=60°．</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228725" cy="1247775"/>
            <wp:docPr id="100021" name="" descr="@@@00b23425-5357-4709-8ac6-b5a83b90ac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135"/>
                    <a:stretch>
                      <a:fillRect/>
                    </a:stretch>
                  </pic:blipFill>
                  <pic:spPr>
                    <a:xfrm>
                      <a:off x="0" y="0"/>
                      <a:ext cx="1228725" cy="1247775"/>
                    </a:xfrm>
                    <a:prstGeom prst="rect">
                      <a:avLst/>
                    </a:prstGeom>
                  </pic:spPr>
                </pic:pic>
              </a:graphicData>
            </a:graphic>
          </wp:inline>
        </w:drawing>
      </w:r>
    </w:p>
    <w:p>
      <w:pPr>
        <w:shd w:val="clear" w:color="auto" w:fill="FFFFFF"/>
        <w:spacing w:line="360" w:lineRule="auto"/>
        <w:jc w:val="left"/>
        <w:textAlignment w:val="center"/>
      </w:pPr>
      <w:r>
        <w:t>(1)求证：</w:t>
      </w:r>
      <w:r>
        <w:rPr>
          <w:rFonts w:ascii="Cambria Math" w:eastAsia="Cambria Math" w:hAnsi="Cambria Math" w:cs="Cambria Math"/>
        </w:rPr>
        <w:t>△</w:t>
      </w:r>
      <w:r>
        <w:rPr>
          <w:rFonts w:ascii="Times New Roman" w:eastAsia="Times New Roman" w:hAnsi="Times New Roman" w:cs="Times New Roman"/>
          <w:i/>
        </w:rPr>
        <w:t>ABP</w:t>
      </w:r>
      <w:r>
        <w:t>∽</w:t>
      </w:r>
      <w:r>
        <w:rPr>
          <w:rFonts w:ascii="Cambria Math" w:eastAsia="Cambria Math" w:hAnsi="Cambria Math" w:cs="Cambria Math"/>
        </w:rPr>
        <w:t>△</w:t>
      </w:r>
      <w:r>
        <w:rPr>
          <w:rFonts w:ascii="Times New Roman" w:eastAsia="Times New Roman" w:hAnsi="Times New Roman" w:cs="Times New Roman"/>
          <w:i/>
        </w:rPr>
        <w:t>PCD</w:t>
      </w:r>
      <w:r>
        <w:t>；</w:t>
      </w:r>
    </w:p>
    <w:p>
      <w:pPr>
        <w:shd w:val="clear" w:color="auto" w:fill="FFFFFF"/>
        <w:spacing w:line="360" w:lineRule="auto"/>
        <w:jc w:val="left"/>
        <w:textAlignment w:val="center"/>
      </w:pPr>
      <w:r>
        <w:t>(2)若</w:t>
      </w:r>
      <w:r>
        <w:rPr>
          <w:rFonts w:ascii="Times New Roman" w:eastAsia="Times New Roman" w:hAnsi="Times New Roman" w:cs="Times New Roman"/>
          <w:i/>
        </w:rPr>
        <w:t>PC</w:t>
      </w:r>
      <w:r>
        <w:t>=2，求</w:t>
      </w:r>
      <w:r>
        <w:rPr>
          <w:rFonts w:ascii="Times New Roman" w:eastAsia="Times New Roman" w:hAnsi="Times New Roman" w:cs="Times New Roman"/>
          <w:i/>
        </w:rPr>
        <w:t>CD</w:t>
      </w:r>
      <w:r>
        <w:t>的长．</w:t>
      </w:r>
    </w:p>
    <w:p>
      <w:pPr>
        <w:shd w:val="clear" w:color="auto" w:fill="FFFFFF"/>
        <w:spacing w:line="360" w:lineRule="auto"/>
        <w:jc w:val="left"/>
        <w:textAlignment w:val="center"/>
      </w:pPr>
      <w:r>
        <w:t>23</w:t>
      </w:r>
      <w:r>
        <w:t>．杭州亚运会吉祥物穿越时空，怀揣梦想，抒体育之欢畅，亮文化之灿烂，树经济之标杆，是一组承载深厚底蕴和充满时代活力的机器人．某超市销售一种亚运会吉祥物挂件，每套进价为40元，如果按每套60元销售，每周可售出60套，通过市场调查发现，每套挂件的售价每降低1元，每周的销售量将增加20套．</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990725" cy="923925"/>
            <wp:docPr id="100023" name="" descr="@@@2671a30d-d783-4040-9419-e9aa06d2b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xmlns:r="http://schemas.openxmlformats.org/officeDocument/2006/relationships" r:embed="rId136"/>
                    <a:stretch>
                      <a:fillRect/>
                    </a:stretch>
                  </pic:blipFill>
                  <pic:spPr>
                    <a:xfrm>
                      <a:off x="0" y="0"/>
                      <a:ext cx="1990725" cy="923925"/>
                    </a:xfrm>
                    <a:prstGeom prst="rect">
                      <a:avLst/>
                    </a:prstGeom>
                  </pic:spPr>
                </pic:pic>
              </a:graphicData>
            </a:graphic>
          </wp:inline>
        </w:drawing>
      </w:r>
    </w:p>
    <w:p>
      <w:pPr>
        <w:shd w:val="clear" w:color="auto" w:fill="FFFFFF"/>
        <w:spacing w:line="360" w:lineRule="auto"/>
        <w:jc w:val="left"/>
        <w:textAlignment w:val="center"/>
      </w:pPr>
      <w:r>
        <w:t>(1)每套亚运会吉祥物挂件的售价降低多少元时，该超市平均每周能盈利2400元？</w:t>
      </w:r>
    </w:p>
    <w:p>
      <w:pPr>
        <w:shd w:val="clear" w:color="auto" w:fill="FFFFFF"/>
        <w:spacing w:line="360" w:lineRule="auto"/>
        <w:jc w:val="left"/>
        <w:textAlignment w:val="center"/>
      </w:pPr>
      <w:r>
        <w:t>(2)该超市平均每周销售这种亚运会吉祥物挂件的盈利能达到3000元吗？请说明你的理由．</w:t>
      </w:r>
    </w:p>
    <w:p>
      <w:pPr>
        <w:shd w:val="clear" w:color="auto" w:fill="FFFFFF"/>
        <w:spacing w:line="360" w:lineRule="auto"/>
        <w:jc w:val="left"/>
        <w:textAlignment w:val="center"/>
      </w:pPr>
      <w:r>
        <w:t>24</w:t>
      </w:r>
      <w:r>
        <w:t>．如图，在平面直角坐标系中，</w:t>
      </w:r>
      <w:r>
        <w:object>
          <v:shape id="_x0000_i1084" type="#_x0000_t75" alt="eqId3fe95f656b98b53f71a9d72bf0c9a4b9" style="width:29.04pt;height:12.27pt" o:oleicon="f" o:ole="">
            <v:imagedata r:id="rId137" o:title="eqId3fe95f656b98b53f71a9d72bf0c9a4b9"/>
          </v:shape>
          <o:OLEObject Type="Embed" ProgID="Equation.DSMT4" ShapeID="_x0000_i1084" DrawAspect="Content" ObjectID="_61" r:id="rId138"/>
        </w:object>
      </w:r>
      <w:r>
        <w:t>的顶点坐标分别为</w:t>
      </w:r>
      <w:r>
        <w:object>
          <v:shape id="_x0000_i1085" type="#_x0000_t75" alt="eqIdea1a9821a00b71f6b7d7a76d91b3f810" style="width:29.04pt;height:13.2pt" o:oleicon="f" o:ole="">
            <v:imagedata r:id="rId139" o:title="eqIdea1a9821a00b71f6b7d7a76d91b3f810"/>
          </v:shape>
          <o:OLEObject Type="Embed" ProgID="Equation.DSMT4" ShapeID="_x0000_i1085" DrawAspect="Content" ObjectID="_62" r:id="rId140"/>
        </w:object>
      </w:r>
      <w:r>
        <w:t>，</w:t>
      </w:r>
      <w:r>
        <w:object>
          <v:shape id="_x0000_i1086" type="#_x0000_t75" alt="eqId39ea1f5bdd213c7c3a571b4c38850bf1" style="width:26.39pt;height:13.19pt" o:oleicon="f" o:ole="">
            <v:imagedata r:id="rId141" o:title="eqId39ea1f5bdd213c7c3a571b4c38850bf1"/>
          </v:shape>
          <o:OLEObject Type="Embed" ProgID="Equation.DSMT4" ShapeID="_x0000_i1086" DrawAspect="Content" ObjectID="_63" r:id="rId142"/>
        </w:object>
      </w:r>
      <w:r>
        <w:t>，</w:t>
      </w:r>
      <w:r>
        <w:object>
          <v:shape id="_x0000_i1087" type="#_x0000_t75" alt="eqId2b96726374e05330dd8e2abd924b4058" style="width:36.06pt;height:14.07pt" o:oleicon="f" o:ole="">
            <v:imagedata r:id="rId143" o:title="eqId2b96726374e05330dd8e2abd924b4058"/>
          </v:shape>
          <o:OLEObject Type="Embed" ProgID="Equation.DSMT4" ShapeID="_x0000_i1087" DrawAspect="Content" ObjectID="_64" r:id="rId144"/>
        </w:objec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390775" cy="2638425"/>
            <wp:docPr id="100025" name="" descr="@@@398e10f5-a599-40ad-a4d6-86f626cb0e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xmlns:r="http://schemas.openxmlformats.org/officeDocument/2006/relationships" r:embed="rId145"/>
                    <a:stretch>
                      <a:fillRect/>
                    </a:stretch>
                  </pic:blipFill>
                  <pic:spPr>
                    <a:xfrm>
                      <a:off x="0" y="0"/>
                      <a:ext cx="2390775" cy="2638425"/>
                    </a:xfrm>
                    <a:prstGeom prst="rect">
                      <a:avLst/>
                    </a:prstGeom>
                  </pic:spPr>
                </pic:pic>
              </a:graphicData>
            </a:graphic>
          </wp:inline>
        </w:drawing>
      </w:r>
    </w:p>
    <w:p>
      <w:pPr>
        <w:shd w:val="clear" w:color="auto" w:fill="FFFFFF"/>
        <w:spacing w:line="360" w:lineRule="auto"/>
        <w:jc w:val="left"/>
        <w:textAlignment w:val="center"/>
        <w:sectPr>
          <w:footerReference w:type="even" r:id="rId146"/>
          <w:footerReference w:type="default" r:id="rId147"/>
          <w:type w:val="nextPage"/>
          <w:pgSz w:w="11907" w:h="16839" w:code="9"/>
          <w:pgMar w:top="900" w:right="1997" w:bottom="900" w:left="1997" w:header="500" w:footer="500" w:gutter="0"/>
          <w:pgNumType w:start="4"/>
          <w:cols w:num="1" w:sep="1" w:space="425"/>
          <w:titlePg w:val="0"/>
          <w:docGrid w:type="lines" w:linePitch="312"/>
        </w:sectPr>
      </w:pPr>
      <w:r>
        <w:t>（1）以原点O为位似中心， 在y轴的右侧画出将</w:t>
      </w:r>
      <w:r>
        <w:object>
          <v:shape id="_x0000_i1088" type="#_x0000_t75" alt="eqId3fe95f656b98b53f71a9d72bf0c9a4b9" style="width:29.04pt;height:12.27pt" o:oleicon="f" o:ole="">
            <v:imagedata r:id="rId137" o:title="eqId3fe95f656b98b53f71a9d72bf0c9a4b9"/>
          </v:shape>
          <o:OLEObject Type="Embed" ProgID="Equation.DSMT4" ShapeID="_x0000_i1088" DrawAspect="Content" ObjectID="_65" r:id="rId148"/>
        </w:object>
      </w:r>
      <w:r>
        <w:t>放大为原来的2倍得到的</w:t>
      </w:r>
      <w:r>
        <w:object>
          <v:shape id="_x0000_i1089" type="#_x0000_t75" alt="eqIdbeb99c20237aca8ff2ba640c28fbc5b2" style="width:32.56pt;height:15.84pt" o:oleicon="f" o:ole="">
            <v:imagedata r:id="rId149" o:title="eqIdbeb99c20237aca8ff2ba640c28fbc5b2"/>
          </v:shape>
          <o:OLEObject Type="Embed" ProgID="Equation.DSMT4" ShapeID="_x0000_i1089" DrawAspect="Content" ObjectID="_66" r:id="rId150"/>
        </w:object>
      </w:r>
      <w:r>
        <w:t>，请写出点A的对应点</w:t>
      </w:r>
      <w:r>
        <w:object>
          <v:shape id="_x0000_i1090" type="#_x0000_t75" alt="eqIda18722354086c42e62334983fc50eb6a" style="width:11.44pt;height:16.03pt" o:oleicon="f" o:ole="">
            <v:imagedata r:id="rId151" o:title="eqIda18722354086c42e62334983fc50eb6a"/>
          </v:shape>
          <o:OLEObject Type="Embed" ProgID="Equation.DSMT4" ShapeID="_x0000_i1090" DrawAspect="Content" ObjectID="_67" r:id="rId152"/>
        </w:object>
      </w:r>
      <w:r>
        <w:t>的坐标；</w:t>
      </w:r>
    </w:p>
    <w:p>
      <w:pPr>
        <w:shd w:val="clear" w:color="auto" w:fill="FFFFFF"/>
        <w:spacing w:line="360" w:lineRule="auto"/>
        <w:jc w:val="left"/>
        <w:textAlignment w:val="center"/>
      </w:pPr>
      <w:r>
        <w:t>（2）画出将</w:t>
      </w:r>
      <w:r>
        <w:object>
          <v:shape id="_x0000_i1091" type="#_x0000_t75" alt="eqId3fe95f656b98b53f71a9d72bf0c9a4b9" style="width:29.04pt;height:12.27pt" o:oleicon="f" o:ole="">
            <v:imagedata r:id="rId137" o:title="eqId3fe95f656b98b53f71a9d72bf0c9a4b9"/>
          </v:shape>
          <o:OLEObject Type="Embed" ProgID="Equation.DSMT4" ShapeID="_x0000_i1091" DrawAspect="Content" ObjectID="_68" r:id="rId153"/>
        </w:object>
      </w:r>
      <w:r>
        <w:t>向左平移2个单位， 再向上平移1个单位后得到的</w:t>
      </w:r>
      <w:r>
        <w:object>
          <v:shape id="_x0000_i1092" type="#_x0000_t75" alt="eqId8e153743a7c7f1c3a3d2767f3ecd1cc8" style="width:38.72pt;height:15.75pt" o:oleicon="f" o:ole="">
            <v:imagedata r:id="rId154" o:title="eqId8e153743a7c7f1c3a3d2767f3ecd1cc8"/>
          </v:shape>
          <o:OLEObject Type="Embed" ProgID="Equation.DSMT4" ShapeID="_x0000_i1092" DrawAspect="Content" ObjectID="_69" r:id="rId155"/>
        </w:object>
      </w:r>
      <w:r>
        <w:t>，写出点B的对应点</w:t>
      </w:r>
      <w:r>
        <w:object>
          <v:shape id="_x0000_i1093" type="#_x0000_t75" alt="eqId43a71fc9c0068109dad1382354570665" style="width:13.2pt;height:15.84pt" o:oleicon="f" o:ole="">
            <v:imagedata r:id="rId156" o:title="eqId43a71fc9c0068109dad1382354570665"/>
          </v:shape>
          <o:OLEObject Type="Embed" ProgID="Equation.DSMT4" ShapeID="_x0000_i1093" DrawAspect="Content" ObjectID="_70" r:id="rId157"/>
        </w:object>
      </w:r>
      <w:r>
        <w:t>的坐标；</w:t>
      </w:r>
    </w:p>
    <w:p>
      <w:pPr>
        <w:shd w:val="clear" w:color="auto" w:fill="FFFFFF"/>
        <w:spacing w:line="360" w:lineRule="auto"/>
        <w:jc w:val="left"/>
        <w:textAlignment w:val="center"/>
      </w:pPr>
      <w:r>
        <w:t>（3）请在图中标出</w:t>
      </w:r>
      <w:r>
        <w:object>
          <v:shape id="_x0000_i1094" type="#_x0000_t75" alt="eqIdbeb99c20237aca8ff2ba640c28fbc5b2" style="width:32.56pt;height:15.84pt" o:oleicon="f" o:ole="">
            <v:imagedata r:id="rId149" o:title="eqIdbeb99c20237aca8ff2ba640c28fbc5b2"/>
          </v:shape>
          <o:OLEObject Type="Embed" ProgID="Equation.DSMT4" ShapeID="_x0000_i1094" DrawAspect="Content" ObjectID="_71" r:id="rId158"/>
        </w:object>
      </w:r>
      <w:r>
        <w:t>与</w:t>
      </w:r>
      <w:r>
        <w:object>
          <v:shape id="_x0000_i1095" type="#_x0000_t75" alt="eqId8e153743a7c7f1c3a3d2767f3ecd1cc8" style="width:38.72pt;height:15.75pt" o:oleicon="f" o:ole="">
            <v:imagedata r:id="rId154" o:title="eqId8e153743a7c7f1c3a3d2767f3ecd1cc8"/>
          </v:shape>
          <o:OLEObject Type="Embed" ProgID="Equation.DSMT4" ShapeID="_x0000_i1095" DrawAspect="Content" ObjectID="_72" r:id="rId159"/>
        </w:object>
      </w:r>
      <w:r>
        <w:t>的位似中心M， 并写出点M的坐标．</w:t>
      </w:r>
    </w:p>
    <w:p>
      <w:pPr>
        <w:shd w:val="clear" w:color="auto" w:fill="FFFFFF"/>
        <w:spacing w:line="360" w:lineRule="auto"/>
        <w:jc w:val="left"/>
        <w:textAlignment w:val="center"/>
      </w:pPr>
      <w:r>
        <w:t>25</w:t>
      </w:r>
      <w:r>
        <w:t>．某学校准备开展“阳光体育活动”，决定开设以下体育活动项目：足球、乒乓球、篮球和羽毛球，要求每位学生必须且只能选择一项，为了解选择各种体育活动项目的学生人数，随机抽取了部分学生进行调查，并将通过获得的数据进行整理，绘制出以下两幅不完整的统计图，请根据统计图回答问题：</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4048125" cy="2200275"/>
            <wp:docPr id="100027" name="" descr="@@@8a13d72b-e734-4d2d-9bb9-44b2afb90f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160"/>
                    <a:stretch>
                      <a:fillRect/>
                    </a:stretch>
                  </pic:blipFill>
                  <pic:spPr>
                    <a:xfrm>
                      <a:off x="0" y="0"/>
                      <a:ext cx="4048125" cy="2200275"/>
                    </a:xfrm>
                    <a:prstGeom prst="rect">
                      <a:avLst/>
                    </a:prstGeom>
                  </pic:spPr>
                </pic:pic>
              </a:graphicData>
            </a:graphic>
          </wp:inline>
        </w:drawing>
      </w:r>
    </w:p>
    <w:p>
      <w:pPr>
        <w:shd w:val="clear" w:color="auto" w:fill="FFFFFF"/>
        <w:spacing w:line="360" w:lineRule="auto"/>
        <w:jc w:val="left"/>
        <w:textAlignment w:val="center"/>
      </w:pPr>
      <w:r>
        <w:t>(1)这次活动一共调查了多少名学生？</w:t>
      </w:r>
    </w:p>
    <w:p>
      <w:pPr>
        <w:shd w:val="clear" w:color="auto" w:fill="FFFFFF"/>
        <w:spacing w:line="360" w:lineRule="auto"/>
        <w:jc w:val="left"/>
        <w:textAlignment w:val="center"/>
      </w:pPr>
      <w:r>
        <w:t>(2)补全条形统计图；</w:t>
      </w:r>
    </w:p>
    <w:p>
      <w:pPr>
        <w:shd w:val="clear" w:color="auto" w:fill="FFFFFF"/>
        <w:spacing w:line="360" w:lineRule="auto"/>
        <w:jc w:val="left"/>
        <w:textAlignment w:val="center"/>
      </w:pPr>
      <w:r>
        <w:t>(3)在扇形统计图中，选择篮球项目的人数所在扇形的圆心角等于多少度？</w:t>
      </w:r>
    </w:p>
    <w:p>
      <w:pPr>
        <w:shd w:val="clear" w:color="auto" w:fill="FFFFFF"/>
        <w:spacing w:line="360" w:lineRule="auto"/>
        <w:jc w:val="left"/>
        <w:textAlignment w:val="center"/>
      </w:pPr>
      <w:r>
        <w:t>(4)若该学校有2000人，请你估计该学校选择羽毛球项目的学生人数．</w:t>
      </w:r>
    </w:p>
    <w:p>
      <w:pPr>
        <w:shd w:val="clear" w:color="auto" w:fill="FFFFFF"/>
        <w:spacing w:line="360" w:lineRule="auto"/>
        <w:jc w:val="left"/>
        <w:textAlignment w:val="center"/>
      </w:pPr>
      <w:r>
        <w:t>26</w:t>
      </w:r>
      <w:r>
        <w:t>．火灾是最常见、最多发的威胁公众安全和社会发展的主要灾害之一，消防车是消防救援的主要装备．图1是某种消防车云梯，图2是其侧面示意图，点</w:t>
      </w:r>
      <w:r>
        <w:object>
          <v:shape id="_x0000_i1096" type="#_x0000_t75" alt="eqId8455657dde27aabe6adb7b188e031c11" style="width:11.43pt;height:11.43pt" o:oleicon="f" o:ole="">
            <v:imagedata r:id="rId161" o:title="eqId8455657dde27aabe6adb7b188e031c11"/>
          </v:shape>
          <o:OLEObject Type="Embed" ProgID="Equation.DSMT4" ShapeID="_x0000_i1096" DrawAspect="Content" ObjectID="_73" r:id="rId162"/>
        </w:object>
      </w:r>
      <w:r>
        <w:t>，</w:t>
      </w:r>
      <w:r>
        <w:object>
          <v:shape id="_x0000_i1097" type="#_x0000_t75" alt="eqId7f9e8449aad35c5d840a3395ea86df6d" style="width:9.68pt;height:10.42pt" o:oleicon="f" o:ole="">
            <v:imagedata r:id="rId163" o:title="eqId7f9e8449aad35c5d840a3395ea86df6d"/>
          </v:shape>
          <o:OLEObject Type="Embed" ProgID="Equation.DSMT4" ShapeID="_x0000_i1097" DrawAspect="Content" ObjectID="_74" r:id="rId164"/>
        </w:object>
      </w:r>
      <w:r>
        <w:t>，</w:t>
      </w:r>
      <w:r>
        <w:object>
          <v:shape id="_x0000_i1098" type="#_x0000_t75" alt="eqId1dde8112e8eb968fd042418dd632759e" style="width:10.55pt;height:12.52pt" o:oleicon="f" o:ole="">
            <v:imagedata r:id="rId165" o:title="eqId1dde8112e8eb968fd042418dd632759e"/>
          </v:shape>
          <o:OLEObject Type="Embed" ProgID="Equation.DSMT4" ShapeID="_x0000_i1098" DrawAspect="Content" ObjectID="_75" r:id="rId166"/>
        </w:object>
      </w:r>
      <w:r>
        <w:t>在同一直线上，</w:t>
      </w:r>
      <w:r>
        <w:object>
          <v:shape id="_x0000_i1099" type="#_x0000_t75" alt="eqId71b63d2504bd3ecce8c10560b142356f" style="width:19.35pt;height:12.68pt" o:oleicon="f" o:ole="">
            <v:imagedata r:id="rId167" o:title="eqId71b63d2504bd3ecce8c10560b142356f"/>
          </v:shape>
          <o:OLEObject Type="Embed" ProgID="Equation.DSMT4" ShapeID="_x0000_i1099" DrawAspect="Content" ObjectID="_76" r:id="rId168"/>
        </w:object>
      </w:r>
      <w:r>
        <w:t>可绕着点</w:t>
      </w:r>
      <w:r>
        <w:object>
          <v:shape id="_x0000_i1100" type="#_x0000_t75" alt="eqId1dde8112e8eb968fd042418dd632759e" style="width:10.55pt;height:12.52pt" o:oleicon="f" o:ole="">
            <v:imagedata r:id="rId165" o:title="eqId1dde8112e8eb968fd042418dd632759e"/>
          </v:shape>
          <o:OLEObject Type="Embed" ProgID="Equation.DSMT4" ShapeID="_x0000_i1100" DrawAspect="Content" ObjectID="_77" r:id="rId169"/>
        </w:object>
      </w:r>
      <w:r>
        <w:t>旋转，</w:t>
      </w:r>
      <w:r>
        <w:object>
          <v:shape id="_x0000_i1101" type="#_x0000_t75" alt="eqIdf52a58fbaf4fea03567e88a9f0f6e37e" style="width:17.58pt;height:11.07pt" o:oleicon="f" o:ole="">
            <v:imagedata r:id="rId67" o:title="eqIdf52a58fbaf4fea03567e88a9f0f6e37e"/>
          </v:shape>
          <o:OLEObject Type="Embed" ProgID="Equation.DSMT4" ShapeID="_x0000_i1101" DrawAspect="Content" ObjectID="_78" r:id="rId170"/>
        </w:object>
      </w:r>
      <w:r>
        <w:t>为云梯的液压杆，点</w:t>
      </w:r>
      <w:r>
        <w:object>
          <v:shape id="_x0000_i1102" type="#_x0000_t75" alt="eqId1dde8112e8eb968fd042418dd632759e" style="width:10.55pt;height:12.52pt" o:oleicon="f" o:ole="">
            <v:imagedata r:id="rId165" o:title="eqId1dde8112e8eb968fd042418dd632759e"/>
          </v:shape>
          <o:OLEObject Type="Embed" ProgID="Equation.DSMT4" ShapeID="_x0000_i1102" DrawAspect="Content" ObjectID="_79" r:id="rId171"/>
        </w:object>
      </w:r>
      <w:r>
        <w:t>，</w:t>
      </w:r>
      <w:r>
        <w:rPr>
          <w:rFonts w:ascii="Times New Roman" w:eastAsia="Times New Roman" w:hAnsi="Times New Roman" w:cs="Times New Roman"/>
          <w:i/>
        </w:rPr>
        <w:t>A</w:t>
      </w:r>
      <w:r>
        <w:t>，</w:t>
      </w:r>
      <w:r>
        <w:object>
          <v:shape id="_x0000_i1103" type="#_x0000_t75" alt="eqIdc5db41a1f31d6baee7c69990811edb9f" style="width:10.69pt;height:12.94pt" o:oleicon="f" o:ole="">
            <v:imagedata r:id="rId172" o:title="eqIdc5db41a1f31d6baee7c69990811edb9f"/>
          </v:shape>
          <o:OLEObject Type="Embed" ProgID="Equation.DSMT4" ShapeID="_x0000_i1103" DrawAspect="Content" ObjectID="_80" r:id="rId173"/>
        </w:object>
      </w:r>
      <w:r>
        <w:t>在同一水平线上，其中</w:t>
      </w:r>
      <w:r>
        <w:object>
          <v:shape id="_x0000_i1104" type="#_x0000_t75" alt="eqIdd40b319212a7e7528b053e1c7097e966" style="width:17.58pt;height:11.43pt" o:oleicon="f" o:ole="">
            <v:imagedata r:id="rId174" o:title="eqIdd40b319212a7e7528b053e1c7097e966"/>
          </v:shape>
          <o:OLEObject Type="Embed" ProgID="Equation.DSMT4" ShapeID="_x0000_i1104" DrawAspect="Content" ObjectID="_81" r:id="rId175"/>
        </w:object>
      </w:r>
      <w:r>
        <w:t>可伸缩，套管</w:t>
      </w:r>
      <w:r>
        <w:object>
          <v:shape id="_x0000_i1105" type="#_x0000_t75" alt="eqIdb90e0f35eda1a729fed485f83da5ea9d" style="width:17.59pt;height:13pt" o:oleicon="f" o:ole="">
            <v:imagedata r:id="rId176" o:title="eqIdb90e0f35eda1a729fed485f83da5ea9d"/>
          </v:shape>
          <o:OLEObject Type="Embed" ProgID="Equation.DSMT4" ShapeID="_x0000_i1105" DrawAspect="Content" ObjectID="_82" r:id="rId177"/>
        </w:object>
      </w:r>
      <w:r>
        <w:t>的长度不变，在某种工作状态下测得液压杆</w:t>
      </w:r>
      <w:r>
        <w:object>
          <v:shape id="_x0000_i1106" type="#_x0000_t75" alt="eqIdb2de0126c416995c7d2c43ca1bd114c2" style="width:41.36pt;height:12.28pt" o:oleicon="f" o:ole="">
            <v:imagedata r:id="rId178" o:title="eqIdb2de0126c416995c7d2c43ca1bd114c2"/>
          </v:shape>
          <o:OLEObject Type="Embed" ProgID="Equation.DSMT4" ShapeID="_x0000_i1106" DrawAspect="Content" ObjectID="_83" r:id="rId179"/>
        </w:object>
      </w:r>
      <w:r>
        <w:t>，</w:t>
      </w:r>
      <w:r>
        <w:object>
          <v:shape id="_x0000_i1107" type="#_x0000_t75" alt="eqIda764537983bb02ceda1f27013a273059" style="width:56.3pt;height:12.58pt" o:oleicon="f" o:ole="">
            <v:imagedata r:id="rId180" o:title="eqIda764537983bb02ceda1f27013a273059"/>
          </v:shape>
          <o:OLEObject Type="Embed" ProgID="Equation.DSMT4" ShapeID="_x0000_i1107" DrawAspect="Content" ObjectID="_84" r:id="rId181"/>
        </w:object>
      </w:r>
      <w:r>
        <w:t>，</w:t>
      </w:r>
      <w:r>
        <w:object>
          <v:shape id="_x0000_i1108" type="#_x0000_t75" alt="eqId39dd57bd1a667f92bc7f7302236d780a" style="width:58.93pt;height:11.79pt" o:oleicon="f" o:ole="">
            <v:imagedata r:id="rId182" o:title="eqId39dd57bd1a667f92bc7f7302236d780a"/>
          </v:shape>
          <o:OLEObject Type="Embed" ProgID="Equation.DSMT4" ShapeID="_x0000_i1108" DrawAspect="Content" ObjectID="_85" r:id="rId183"/>
        </w:objec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676400" cy="1438275"/>
            <wp:docPr id="100029" name="" descr="@@@0f0498a4-64b6-4867-8b2e-7603474625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xmlns:r="http://schemas.openxmlformats.org/officeDocument/2006/relationships" r:embed="rId184"/>
                    <a:stretch>
                      <a:fillRect/>
                    </a:stretch>
                  </pic:blipFill>
                  <pic:spPr>
                    <a:xfrm>
                      <a:off x="0" y="0"/>
                      <a:ext cx="1676400" cy="1438275"/>
                    </a:xfrm>
                    <a:prstGeom prst="rect">
                      <a:avLst/>
                    </a:prstGeom>
                  </pic:spPr>
                </pic:pic>
              </a:graphicData>
            </a:graphic>
          </wp:inline>
        </w:drawing>
      </w:r>
      <w:r>
        <w:rPr>
          <w:rFonts w:ascii="Times New Roman" w:eastAsia="Times New Roman" w:hAnsi="Times New Roman" w:cs="Times New Roman"/>
          <w:kern w:val="0"/>
          <w:sz w:val="24"/>
          <w:szCs w:val="24"/>
        </w:rPr>
        <w:t>  </w:t>
      </w:r>
      <w:r>
        <w:rPr>
          <w:rFonts w:ascii="Times New Roman" w:eastAsia="Times New Roman" w:hAnsi="Times New Roman" w:cs="Times New Roman"/>
          <w:strike w:val="0"/>
          <w:kern w:val="0"/>
          <w:sz w:val="24"/>
          <w:szCs w:val="24"/>
          <w:u w:val="none"/>
        </w:rPr>
        <w:drawing>
          <wp:inline>
            <wp:extent cx="1400175" cy="1428750"/>
            <wp:docPr id="100031" name="" descr="@@@55f3867f-316d-4d90-bd32-4608906f44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xmlns:r="http://schemas.openxmlformats.org/officeDocument/2006/relationships" r:embed="rId185"/>
                    <a:stretch>
                      <a:fillRect/>
                    </a:stretch>
                  </pic:blipFill>
                  <pic:spPr>
                    <a:xfrm>
                      <a:off x="0" y="0"/>
                      <a:ext cx="1400175" cy="1428750"/>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(1)求</w:t>
      </w:r>
      <w:r>
        <w:object>
          <v:shape id="_x0000_i1109" type="#_x0000_t75" alt="eqIdaaf1438142deeac876fc7dc50552e552" style="width:17.58pt;height:12.41pt" o:oleicon="f" o:ole="">
            <v:imagedata r:id="rId186" o:title="eqIdaaf1438142deeac876fc7dc50552e552"/>
          </v:shape>
          <o:OLEObject Type="Embed" ProgID="Equation.DSMT4" ShapeID="_x0000_i1109" DrawAspect="Content" ObjectID="_86" r:id="rId187"/>
        </w:object>
      </w:r>
      <w:r>
        <w:t>的长．</w:t>
      </w:r>
    </w:p>
    <w:p>
      <w:pPr>
        <w:shd w:val="clear" w:color="auto" w:fill="FFFFFF"/>
        <w:spacing w:line="360" w:lineRule="auto"/>
        <w:jc w:val="left"/>
        <w:textAlignment w:val="center"/>
        <w:sectPr>
          <w:footerReference w:type="even" r:id="rId188"/>
          <w:footerReference w:type="default" r:id="rId189"/>
          <w:type w:val="nextPage"/>
          <w:pgSz w:w="11907" w:h="16839" w:code="9"/>
          <w:pgMar w:top="900" w:right="1997" w:bottom="900" w:left="1997" w:header="500" w:footer="500" w:gutter="0"/>
          <w:pgNumType w:start="5"/>
          <w:cols w:num="1" w:sep="1" w:space="425"/>
          <w:titlePg w:val="0"/>
          <w:docGrid w:type="lines" w:linePitch="312"/>
        </w:sectPr>
      </w:pPr>
      <w:r>
        <w:t>(2)消防人员在云梯末端点</w:t>
      </w:r>
      <w:r>
        <w:object>
          <v:shape id="_x0000_i1110" type="#_x0000_t75" alt="eqId8455657dde27aabe6adb7b188e031c11" style="width:11.43pt;height:11.43pt" o:oleicon="f" o:ole="">
            <v:imagedata r:id="rId161" o:title="eqId8455657dde27aabe6adb7b188e031c11"/>
          </v:shape>
          <o:OLEObject Type="Embed" ProgID="Equation.DSMT4" ShapeID="_x0000_i1110" DrawAspect="Content" ObjectID="_87" r:id="rId190"/>
        </w:object>
      </w:r>
      <w:r>
        <w:t>高空作业时，将</w:t>
      </w:r>
      <w:r>
        <w:object>
          <v:shape id="_x0000_i1111" type="#_x0000_t75" alt="eqIdd40b319212a7e7528b053e1c7097e966" style="width:17.58pt;height:11.43pt" o:oleicon="f" o:ole="">
            <v:imagedata r:id="rId174" o:title="eqIdd40b319212a7e7528b053e1c7097e966"/>
          </v:shape>
          <o:OLEObject Type="Embed" ProgID="Equation.DSMT4" ShapeID="_x0000_i1111" DrawAspect="Content" ObjectID="_88" r:id="rId191"/>
        </w:object>
      </w:r>
      <w:r>
        <w:t>伸长到最大长度</w:t>
      </w:r>
      <w:r>
        <w:object>
          <v:shape id="_x0000_i1112" type="#_x0000_t75" alt="eqId9e17ee14bd91bfff409c06fd434f6745" style="width:14.94pt;height:10.82pt" o:oleicon="f" o:ole="">
            <v:imagedata r:id="rId192" o:title="eqId9e17ee14bd91bfff409c06fd434f6745"/>
          </v:shape>
          <o:OLEObject Type="Embed" ProgID="Equation.DSMT4" ShapeID="_x0000_i1112" DrawAspect="Content" ObjectID="_89" r:id="rId193"/>
        </w:object>
      </w:r>
      <w:r>
        <w:t>，云梯</w:t>
      </w:r>
      <w:r>
        <w:object>
          <v:shape id="_x0000_i1113" type="#_x0000_t75" alt="eqId71b63d2504bd3ecce8c10560b142356f" style="width:19.35pt;height:12.68pt" o:oleicon="f" o:ole="">
            <v:imagedata r:id="rId167" o:title="eqId71b63d2504bd3ecce8c10560b142356f"/>
          </v:shape>
          <o:OLEObject Type="Embed" ProgID="Equation.DSMT4" ShapeID="_x0000_i1113" DrawAspect="Content" ObjectID="_90" r:id="rId194"/>
        </w:object>
      </w:r>
      <w:r>
        <w:t>绕着点</w:t>
      </w:r>
      <w:r>
        <w:object>
          <v:shape id="_x0000_i1114" type="#_x0000_t75" alt="eqId1dde8112e8eb968fd042418dd632759e" style="width:10.55pt;height:12.52pt" o:oleicon="f" o:ole="">
            <v:imagedata r:id="rId165" o:title="eqId1dde8112e8eb968fd042418dd632759e"/>
          </v:shape>
          <o:OLEObject Type="Embed" ProgID="Equation.DSMT4" ShapeID="_x0000_i1114" DrawAspect="Content" ObjectID="_91" r:id="rId195"/>
        </w:object>
      </w:r>
    </w:p>
    <w:p>
      <w:pPr>
        <w:shd w:val="clear" w:color="auto" w:fill="FFFFFF"/>
        <w:spacing w:line="360" w:lineRule="auto"/>
        <w:jc w:val="left"/>
        <w:textAlignment w:val="center"/>
      </w:pPr>
      <w:r>
        <w:t>顺时针旋转一定的角度，消防人员发现铅直高度升高了</w:t>
      </w:r>
      <w:r>
        <w:object>
          <v:shape id="_x0000_i1115" type="#_x0000_t75" alt="eqIdf36b51b654efcff60d2d640b9b4c4471" style="width:16.72pt;height:12.71pt" o:oleicon="f" o:ole="">
            <v:imagedata r:id="rId196" o:title="eqIdf36b51b654efcff60d2d640b9b4c4471"/>
          </v:shape>
          <o:OLEObject Type="Embed" ProgID="Equation.DSMT4" ShapeID="_x0000_i1115" DrawAspect="Content" ObjectID="_92" r:id="rId197"/>
        </w:object>
      </w:r>
      <w:r>
        <w:t>，求云梯</w:t>
      </w:r>
      <w:r>
        <w:object>
          <v:shape id="_x0000_i1116" type="#_x0000_t75" alt="eqId683c590673eece14fea3319c4fd5eb55" style="width:18.62pt;height:13.05pt" o:oleicon="f" o:ole="">
            <v:imagedata r:id="rId198" o:title="eqId683c590673eece14fea3319c4fd5eb55"/>
          </v:shape>
          <o:OLEObject Type="Embed" ProgID="Equation.DSMT4" ShapeID="_x0000_i1116" DrawAspect="Content" ObjectID="_93" r:id="rId199"/>
        </w:object>
      </w:r>
      <w:r>
        <w:t>旋转了多少度．（参考数据：</w:t>
      </w:r>
      <w:r>
        <w:object>
          <v:shape id="_x0000_i1117" type="#_x0000_t75" alt="eqId61ac320f471b22ebb0e78b94fb6df85c" style="width:48.4pt;height:27.28pt" o:oleicon="f" o:ole="">
            <v:imagedata r:id="rId200" o:title="eqId61ac320f471b22ebb0e78b94fb6df85c"/>
          </v:shape>
          <o:OLEObject Type="Embed" ProgID="Equation.DSMT4" ShapeID="_x0000_i1117" DrawAspect="Content" ObjectID="_94" r:id="rId201"/>
        </w:object>
      </w:r>
      <w:r>
        <w:t>，</w:t>
      </w:r>
      <w:r>
        <w:object>
          <v:shape id="_x0000_i1118" type="#_x0000_t75" alt="eqId80c8d86d304069fb4b15ca518ad55d25" style="width:50.16pt;height:27.06pt" o:oleicon="f" o:ole="">
            <v:imagedata r:id="rId202" o:title="eqId80c8d86d304069fb4b15ca518ad55d25"/>
          </v:shape>
          <o:OLEObject Type="Embed" ProgID="Equation.DSMT4" ShapeID="_x0000_i1118" DrawAspect="Content" ObjectID="_95" r:id="rId203"/>
        </w:object>
      </w:r>
      <w:r>
        <w:t>，</w:t>
      </w:r>
      <w:r>
        <w:object>
          <v:shape id="_x0000_i1119" type="#_x0000_t75" alt="eqId76fe9cc87f8e8389c94efa7e7caab2a9" style="width:49.28pt;height:27.55pt" o:oleicon="f" o:ole="">
            <v:imagedata r:id="rId204" o:title="eqId76fe9cc87f8e8389c94efa7e7caab2a9"/>
          </v:shape>
          <o:OLEObject Type="Embed" ProgID="Equation.DSMT4" ShapeID="_x0000_i1119" DrawAspect="Content" ObjectID="_96" r:id="rId205"/>
        </w:object>
      </w:r>
      <w:r>
        <w:t>，</w:t>
      </w:r>
      <w:r>
        <w:object>
          <v:shape id="_x0000_i1120" type="#_x0000_t75" alt="eqId7664a5f9b61fd010eda340986ca34b47" style="width:50.16pt;height:27.46pt" o:oleicon="f" o:ole="">
            <v:imagedata r:id="rId206" o:title="eqId7664a5f9b61fd010eda340986ca34b47"/>
          </v:shape>
          <o:OLEObject Type="Embed" ProgID="Equation.DSMT4" ShapeID="_x0000_i1120" DrawAspect="Content" ObjectID="_97" r:id="rId207"/>
        </w:object>
      </w:r>
      <w:r>
        <w:t>，</w:t>
      </w:r>
      <w:r>
        <w:object>
          <v:shape id="_x0000_i1121" type="#_x0000_t75" alt="eqId441ae64153b7bd9ab0e0fc769af70105" style="width:60.69pt;height:11.87pt" o:oleicon="f" o:ole="">
            <v:imagedata r:id="rId208" o:title="eqId441ae64153b7bd9ab0e0fc769af70105"/>
          </v:shape>
          <o:OLEObject Type="Embed" ProgID="Equation.DSMT4" ShapeID="_x0000_i1121" DrawAspect="Content" ObjectID="_98" r:id="rId209"/>
        </w:object>
      </w:r>
      <w:r>
        <w:t>，</w:t>
      </w:r>
      <w:r>
        <w:object>
          <v:shape id="_x0000_i1122" type="#_x0000_t75" alt="eqId24574d388c403f6525383977ce564229" style="width:61.57pt;height:12.58pt" o:oleicon="f" o:ole="">
            <v:imagedata r:id="rId210" o:title="eqId24574d388c403f6525383977ce564229"/>
          </v:shape>
          <o:OLEObject Type="Embed" ProgID="Equation.DSMT4" ShapeID="_x0000_i1122" DrawAspect="Content" ObjectID="_99" r:id="rId211"/>
        </w:object>
      </w:r>
      <w:r>
        <w:t>）</w:t>
      </w:r>
    </w:p>
    <w:p>
      <w:pPr>
        <w:shd w:val="clear" w:color="auto" w:fill="FFFFFF"/>
        <w:spacing w:line="360" w:lineRule="auto"/>
        <w:jc w:val="left"/>
        <w:textAlignment w:val="center"/>
        <w:sectPr>
          <w:footerReference w:type="even" r:id="rId212"/>
          <w:footerReference w:type="default" r:id="rId213"/>
          <w:type w:val="nextPage"/>
          <w:pgSz w:w="11907" w:h="16839" w:code="9"/>
          <w:pgMar w:top="900" w:right="1997" w:bottom="900" w:left="1997" w:header="500" w:footer="500" w:gutter="0"/>
          <w:pgNumType w:start="6"/>
          <w:cols w:num="1" w:sep="1" w:space="425"/>
          <w:titlePg w:val="0"/>
          <w:docGrid w:type="lines" w:linePitch="312"/>
        </w:sectPr>
      </w:pPr>
    </w:p>
    <w:p w:rsidR="00EF035E" w:rsidRPr="00043B54" w14:textId="2C26DF43">
      <w:pPr>
        <w:jc w:val="center"/>
        <w:textAlignment w:val="center"/>
        <w:rPr>
          <w:rFonts w:ascii="宋体" w:eastAsia="宋体" w:hAnsi="宋体" w:cs="宋体"/>
          <w:b/>
          <w:i w:val="0"/>
          <w:sz w:val="21"/>
        </w:rPr>
      </w:pPr>
      <w:r w:rsidRPr="00043B54">
        <w:rPr>
          <w:rFonts w:ascii="宋体" w:eastAsia="宋体" w:hAnsi="宋体" w:cs="宋体"/>
          <w:b/>
          <w:i w:val="0"/>
          <w:sz w:val="21"/>
        </w:rPr>
        <w:t>参考答案：</w:t>
      </w:r>
    </w:p>
    <w:p>
      <w:pPr>
        <w:shd w:val="clear" w:color="auto" w:fill="FFFFFF"/>
        <w:spacing w:line="360" w:lineRule="auto"/>
        <w:jc w:val="left"/>
        <w:textAlignment w:val="center"/>
      </w:pPr>
      <w:r>
        <w:t>1．C</w:t>
      </w:r>
    </w:p>
    <w:p>
      <w:pPr>
        <w:shd w:val="clear" w:color="auto" w:fill="FFFFFF"/>
        <w:spacing w:line="360" w:lineRule="auto"/>
        <w:jc w:val="left"/>
        <w:textAlignment w:val="center"/>
      </w:pPr>
      <w:r>
        <w:t>【分析】在同一双曲线上的点的横纵坐标之积相等.</w:t>
      </w:r>
    </w:p>
    <w:p>
      <w:pPr>
        <w:shd w:val="clear" w:color="auto" w:fill="FFFFFF"/>
        <w:spacing w:line="360" w:lineRule="auto"/>
        <w:jc w:val="left"/>
        <w:textAlignment w:val="center"/>
      </w:pPr>
      <w:r>
        <w:t>【详解】解：由题意得2×3=6=﹣2×(-3)，则C点在该双曲线上，其他点均不在，</w:t>
      </w:r>
    </w:p>
    <w:p>
      <w:pPr>
        <w:shd w:val="clear" w:color="auto" w:fill="FFFFFF"/>
        <w:spacing w:line="360" w:lineRule="auto"/>
        <w:jc w:val="left"/>
        <w:textAlignment w:val="center"/>
      </w:pPr>
      <w:r>
        <w:t>故选择C.</w:t>
      </w:r>
    </w:p>
    <w:p>
      <w:pPr>
        <w:shd w:val="clear" w:color="auto" w:fill="FFFFFF"/>
        <w:spacing w:line="360" w:lineRule="auto"/>
        <w:jc w:val="left"/>
        <w:textAlignment w:val="center"/>
      </w:pPr>
      <w:r>
        <w:t>【点睛】本题考查了反比例函数的定义.</w:t>
      </w:r>
    </w:p>
    <w:p>
      <w:pPr>
        <w:shd w:val="clear" w:color="auto" w:fill="FFFFFF"/>
        <w:spacing w:line="360" w:lineRule="auto"/>
        <w:jc w:val="left"/>
        <w:textAlignment w:val="center"/>
      </w:pPr>
      <w:r>
        <w:t>2．B</w:t>
      </w:r>
    </w:p>
    <w:p>
      <w:pPr>
        <w:shd w:val="clear" w:color="auto" w:fill="FFFFFF"/>
        <w:spacing w:line="360" w:lineRule="auto"/>
        <w:jc w:val="left"/>
        <w:textAlignment w:val="center"/>
      </w:pPr>
      <w:r>
        <w:t>【分析】根据比例的基本性质，列出比例式即可．</w:t>
      </w:r>
    </w:p>
    <w:p>
      <w:pPr>
        <w:shd w:val="clear" w:color="auto" w:fill="FFFFFF"/>
        <w:spacing w:line="360" w:lineRule="auto"/>
        <w:jc w:val="left"/>
        <w:textAlignment w:val="center"/>
      </w:pPr>
      <w:r>
        <w:t>【详解】解：∵</w:t>
      </w:r>
      <w:r>
        <w:object>
          <v:shape id="_x0000_i1123" type="#_x0000_t75" alt="eqIdee447d1c97053ac9e1b92ea3c76da4e9" style="width:51.9pt;height:12.62pt" o:oleicon="f" o:ole="">
            <v:imagedata r:id="rId8" o:title="eqIdee447d1c97053ac9e1b92ea3c76da4e9"/>
          </v:shape>
          <o:OLEObject Type="Embed" ProgID="Equation.DSMT4" ShapeID="_x0000_i1123" DrawAspect="Content" ObjectID="_100" r:id="rId214"/>
        </w:object>
      </w:r>
      <w:r>
        <w:t>，</w:t>
      </w:r>
    </w:p>
    <w:p>
      <w:pPr>
        <w:shd w:val="clear" w:color="auto" w:fill="FFFFFF"/>
        <w:spacing w:line="360" w:lineRule="auto"/>
        <w:jc w:val="left"/>
        <w:textAlignment w:val="center"/>
      </w:pPr>
      <w:r>
        <w:t>∴</w:t>
      </w:r>
      <w:r>
        <w:object>
          <v:shape id="_x0000_i1124" type="#_x0000_t75" alt="eqId9e126f2d09a01c8d5c38334928679e02" style="width:48.4pt;height:12.6pt" o:oleicon="f" o:ole="">
            <v:imagedata r:id="rId12" o:title="eqId9e126f2d09a01c8d5c38334928679e02"/>
          </v:shape>
          <o:OLEObject Type="Embed" ProgID="Equation.DSMT4" ShapeID="_x0000_i1124" DrawAspect="Content" ObjectID="_101" r:id="rId215"/>
        </w:object>
      </w:r>
      <w:r>
        <w:t>，</w:t>
      </w:r>
    </w:p>
    <w:p>
      <w:pPr>
        <w:shd w:val="clear" w:color="auto" w:fill="FFFFFF"/>
        <w:spacing w:line="360" w:lineRule="auto"/>
        <w:jc w:val="left"/>
        <w:textAlignment w:val="center"/>
      </w:pPr>
      <w:r>
        <w:t>故选：B．</w:t>
      </w:r>
    </w:p>
    <w:p>
      <w:pPr>
        <w:shd w:val="clear" w:color="auto" w:fill="FFFFFF"/>
        <w:spacing w:line="360" w:lineRule="auto"/>
        <w:jc w:val="left"/>
        <w:textAlignment w:val="center"/>
      </w:pPr>
      <w:r>
        <w:t>【点睛】本题考查了比例的基本性质，解题关键是会熟练的把乘积式变成比例式．</w:t>
      </w:r>
    </w:p>
    <w:p>
      <w:pPr>
        <w:shd w:val="clear" w:color="auto" w:fill="FFFFFF"/>
        <w:spacing w:line="360" w:lineRule="auto"/>
        <w:jc w:val="left"/>
        <w:textAlignment w:val="center"/>
      </w:pPr>
      <w:r>
        <w:t>3．A</w:t>
      </w:r>
    </w:p>
    <w:p>
      <w:pPr>
        <w:shd w:val="clear" w:color="auto" w:fill="FFFFFF"/>
        <w:spacing w:line="360" w:lineRule="auto"/>
        <w:jc w:val="left"/>
        <w:textAlignment w:val="center"/>
      </w:pPr>
      <w:r>
        <w:t>【详解】∵100件中进行质检，发现其中有5件不合格，</w:t>
      </w:r>
    </w:p>
    <w:p>
      <w:pPr>
        <w:shd w:val="clear" w:color="auto" w:fill="FFFFFF"/>
        <w:spacing w:line="360" w:lineRule="auto"/>
        <w:jc w:val="left"/>
        <w:textAlignment w:val="center"/>
      </w:pPr>
      <w:r>
        <w:t>∴合格率为（100-5）÷100=95%，</w:t>
      </w:r>
    </w:p>
    <w:p>
      <w:pPr>
        <w:shd w:val="clear" w:color="auto" w:fill="FFFFFF"/>
        <w:spacing w:line="360" w:lineRule="auto"/>
        <w:jc w:val="left"/>
        <w:textAlignment w:val="center"/>
      </w:pPr>
      <w:r>
        <w:t>∴10万件同类产品中合格品约为100000×95%=95000=9.5万件．</w:t>
      </w:r>
    </w:p>
    <w:p>
      <w:pPr>
        <w:shd w:val="clear" w:color="auto" w:fill="FFFFFF"/>
        <w:spacing w:line="360" w:lineRule="auto"/>
        <w:jc w:val="left"/>
        <w:textAlignment w:val="center"/>
      </w:pPr>
      <w:r>
        <w:t>故选：A．</w:t>
      </w:r>
    </w:p>
    <w:p>
      <w:pPr>
        <w:shd w:val="clear" w:color="auto" w:fill="FFFFFF"/>
        <w:spacing w:line="360" w:lineRule="auto"/>
        <w:jc w:val="left"/>
        <w:textAlignment w:val="center"/>
      </w:pPr>
      <w:r>
        <w:t>4．C</w:t>
      </w:r>
    </w:p>
    <w:p>
      <w:pPr>
        <w:shd w:val="clear" w:color="auto" w:fill="FFFFFF"/>
        <w:spacing w:line="360" w:lineRule="auto"/>
        <w:jc w:val="left"/>
        <w:textAlignment w:val="center"/>
      </w:pPr>
      <w:r>
        <w:t>【分析】根据特殊角的函数值</w:t>
      </w:r>
      <w:r>
        <w:object>
          <v:shape id="_x0000_i1125" type="#_x0000_t75" alt="eqIda3e0f0a3b3ed9b72861873eea8522857" style="width:48.38pt;height:27.17pt" o:oleicon="f" o:ole="">
            <v:imagedata r:id="rId216" o:title="eqIda3e0f0a3b3ed9b72861873eea8522857"/>
          </v:shape>
          <o:OLEObject Type="Embed" ProgID="Equation.DSMT4" ShapeID="_x0000_i1125" DrawAspect="Content" ObjectID="_102" r:id="rId217"/>
        </w:object>
      </w:r>
      <w:r>
        <w:t>可得</w:t>
      </w:r>
      <w:r>
        <w:object>
          <v:shape id="_x0000_i1126" type="#_x0000_t75" alt="eqId3818a2c9919d358b4c3713396093822b" style="width:20.22pt;height:11.22pt" o:oleicon="f" o:ole="">
            <v:imagedata r:id="rId218" o:title="eqId3818a2c9919d358b4c3713396093822b"/>
          </v:shape>
          <o:OLEObject Type="Embed" ProgID="Equation.DSMT4" ShapeID="_x0000_i1126" DrawAspect="Content" ObjectID="_103" r:id="rId219"/>
        </w:object>
      </w:r>
      <w:r>
        <w:t>度数，进一步利用两个锐角互余求得</w:t>
      </w:r>
      <w:r>
        <w:object>
          <v:shape id="_x0000_i1127" type="#_x0000_t75" alt="eqId194741f4d2ae7ee44cafca780361446a" style="width:20.22pt;height:12.33pt" o:oleicon="f" o:ole="">
            <v:imagedata r:id="rId22" o:title="eqId194741f4d2ae7ee44cafca780361446a"/>
          </v:shape>
          <o:OLEObject Type="Embed" ProgID="Equation.DSMT4" ShapeID="_x0000_i1127" DrawAspect="Content" ObjectID="_104" r:id="rId220"/>
        </w:object>
      </w:r>
      <w:r>
        <w:t>度数．</w:t>
      </w:r>
    </w:p>
    <w:p>
      <w:pPr>
        <w:shd w:val="clear" w:color="auto" w:fill="FFFFFF"/>
        <w:spacing w:line="360" w:lineRule="auto"/>
        <w:jc w:val="left"/>
        <w:textAlignment w:val="center"/>
      </w:pPr>
      <w:r>
        <w:t>此题主要考查了特殊角的函数值，以及直角三角形两个锐角互余，熟练掌握特殊角函数值是解题的关键.</w:t>
      </w:r>
    </w:p>
    <w:p>
      <w:pPr>
        <w:shd w:val="clear" w:color="auto" w:fill="FFFFFF"/>
        <w:spacing w:line="360" w:lineRule="auto"/>
        <w:jc w:val="left"/>
        <w:textAlignment w:val="center"/>
      </w:pPr>
      <w:r>
        <w:t>【详解】∵</w:t>
      </w:r>
      <w:r>
        <w:object>
          <v:shape id="_x0000_i1128" type="#_x0000_t75" alt="eqIdd20befb31b8e0deb0604491ab8ab7cd7" style="width:41.34pt;height:26.91pt" o:oleicon="f" o:ole="">
            <v:imagedata r:id="rId20" o:title="eqIdd20befb31b8e0deb0604491ab8ab7cd7"/>
          </v:shape>
          <o:OLEObject Type="Embed" ProgID="Equation.DSMT4" ShapeID="_x0000_i1128" DrawAspect="Content" ObjectID="_105" r:id="rId221"/>
        </w:object>
      </w:r>
      <w:r>
        <w:t>，</w:t>
      </w:r>
      <w:r>
        <w:object>
          <v:shape id="_x0000_i1129" type="#_x0000_t75" alt="eqIda3e0f0a3b3ed9b72861873eea8522857" style="width:48.38pt;height:27.17pt" o:oleicon="f" o:ole="">
            <v:imagedata r:id="rId216" o:title="eqIda3e0f0a3b3ed9b72861873eea8522857"/>
          </v:shape>
          <o:OLEObject Type="Embed" ProgID="Equation.DSMT4" ShapeID="_x0000_i1129" DrawAspect="Content" ObjectID="_106" r:id="rId222"/>
        </w:object>
      </w:r>
      <w:r>
        <w:t>，</w:t>
      </w:r>
    </w:p>
    <w:p>
      <w:pPr>
        <w:shd w:val="clear" w:color="auto" w:fill="FFFFFF"/>
        <w:spacing w:line="360" w:lineRule="auto"/>
        <w:jc w:val="left"/>
        <w:textAlignment w:val="center"/>
      </w:pPr>
      <w:r>
        <w:t>∴∠A=30°，</w:t>
      </w:r>
    </w:p>
    <w:p>
      <w:pPr>
        <w:shd w:val="clear" w:color="auto" w:fill="FFFFFF"/>
        <w:spacing w:line="360" w:lineRule="auto"/>
        <w:jc w:val="left"/>
        <w:textAlignment w:val="center"/>
      </w:pPr>
      <w:r>
        <w:t>∴</w:t>
      </w:r>
      <w:r>
        <w:object>
          <v:shape id="_x0000_i1130" type="#_x0000_t75" alt="eqId1c0d0c63af4d24d6229028a991aba6b1" style="width:92.36pt;height:12.53pt" o:oleicon="f" o:ole="">
            <v:imagedata r:id="rId223" o:title="eqId1c0d0c63af4d24d6229028a991aba6b1"/>
          </v:shape>
          <o:OLEObject Type="Embed" ProgID="Equation.DSMT4" ShapeID="_x0000_i1130" DrawAspect="Content" ObjectID="_107" r:id="rId224"/>
        </w:object>
      </w:r>
    </w:p>
    <w:p>
      <w:pPr>
        <w:shd w:val="clear" w:color="auto" w:fill="FFFFFF"/>
        <w:spacing w:line="360" w:lineRule="auto"/>
        <w:jc w:val="left"/>
        <w:textAlignment w:val="center"/>
        <w:sectPr>
          <w:headerReference w:type="even" r:id="rId225"/>
          <w:headerReference w:type="default" r:id="rId226"/>
          <w:footerReference w:type="even" r:id="rId227"/>
          <w:footerReference w:type="default" r:id="rId228"/>
          <w:pgSz w:w="11906" w:h="16838" w:code="9"/>
          <w:pgMar w:top="1440" w:right="1797" w:bottom="1440" w:left="1797" w:header="851" w:footer="992" w:gutter="0"/>
          <w:pgNumType w:start="1"/>
          <w:cols w:space="425"/>
          <w:docGrid w:type="lines" w:linePitch="312"/>
        </w:sectPr>
      </w:pPr>
      <w:r>
        <w:t>故选：C．</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495425" cy="1066800"/>
            <wp:docPr id="47579338" name="" descr="@@@9cb541e806654c3689ecdcc1518e7a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9338" name=""/>
                    <pic:cNvPicPr>
                      <a:picLocks noChangeAspect="1"/>
                    </pic:cNvPicPr>
                  </pic:nvPicPr>
                  <pic:blipFill>
                    <a:blip xmlns:r="http://schemas.openxmlformats.org/officeDocument/2006/relationships" r:embed="rId229"/>
                    <a:stretch>
                      <a:fillRect/>
                    </a:stretch>
                  </pic:blipFill>
                  <pic:spPr>
                    <a:xfrm>
                      <a:off x="0" y="0"/>
                      <a:ext cx="1495425" cy="1066800"/>
                    </a:xfrm>
                    <a:prstGeom prst="rect">
                      <a:avLst/>
                    </a:prstGeom>
                  </pic:spPr>
                </pic:pic>
              </a:graphicData>
            </a:graphic>
          </wp:inline>
        </w:drawing>
      </w:r>
    </w:p>
    <w:p>
      <w:pPr>
        <w:shd w:val="clear" w:color="auto" w:fill="FFFFFF"/>
        <w:spacing w:line="360" w:lineRule="auto"/>
        <w:jc w:val="left"/>
        <w:textAlignment w:val="center"/>
      </w:pPr>
      <w:r>
        <w:t>5．B</w:t>
      </w:r>
    </w:p>
    <w:p>
      <w:pPr>
        <w:shd w:val="clear" w:color="auto" w:fill="FFFFFF"/>
        <w:spacing w:line="360" w:lineRule="auto"/>
        <w:jc w:val="left"/>
        <w:textAlignment w:val="center"/>
      </w:pPr>
      <w:r>
        <w:t>【分析】根据方差反应数据的稳定性，选出方差最小的一个即可．</w:t>
      </w:r>
    </w:p>
    <w:p>
      <w:pPr>
        <w:shd w:val="clear" w:color="auto" w:fill="FFFFFF"/>
        <w:spacing w:line="360" w:lineRule="auto"/>
        <w:jc w:val="left"/>
        <w:textAlignment w:val="center"/>
      </w:pPr>
      <w:r>
        <w:t>【详解】解：∵</w:t>
      </w:r>
      <w:r>
        <w:object>
          <v:shape id="_x0000_i1131" type="#_x0000_t75" alt="eqId2cc6f7b9a473b170d93a2704118980ed" style="width:13.19pt;height:15.3pt" o:oleicon="f" o:ole="">
            <v:imagedata r:id="rId26" o:title="eqId2cc6f7b9a473b170d93a2704118980ed"/>
          </v:shape>
          <o:OLEObject Type="Embed" ProgID="Equation.DSMT4" ShapeID="_x0000_i1131" DrawAspect="Content" ObjectID="_108" r:id="rId230"/>
        </w:object>
      </w:r>
      <w:r>
        <w:t>&lt;</w:t>
      </w:r>
      <w:r>
        <w:object>
          <v:shape id="_x0000_i1132" type="#_x0000_t75" alt="eqIdf06d1b7d0d0f20b77be4b761d22817fa" style="width:14.95pt;height:16.71pt" o:oleicon="f" o:ole="">
            <v:imagedata r:id="rId231" o:title="eqIdf06d1b7d0d0f20b77be4b761d22817fa"/>
          </v:shape>
          <o:OLEObject Type="Embed" ProgID="Equation.DSMT4" ShapeID="_x0000_i1132" DrawAspect="Content" ObjectID="_109" r:id="rId232"/>
        </w:object>
      </w:r>
      <w:r>
        <w:t>&lt;</w:t>
      </w:r>
      <w:r>
        <w:object>
          <v:shape id="_x0000_i1133" type="#_x0000_t75" alt="eqIdf894079d38a74a358f6ccde34f8a1f64" style="width:12.31pt;height:15.39pt" o:oleicon="f" o:ole="">
            <v:imagedata r:id="rId24" o:title="eqIdf894079d38a74a358f6ccde34f8a1f64"/>
          </v:shape>
          <o:OLEObject Type="Embed" ProgID="Equation.DSMT4" ShapeID="_x0000_i1133" DrawAspect="Content" ObjectID="_110" r:id="rId233"/>
        </w:object>
      </w:r>
      <w:r>
        <w:t>&lt;</w:t>
      </w:r>
      <w:r>
        <w:object>
          <v:shape id="_x0000_i1134" type="#_x0000_t75" alt="eqIdbea1997aaf715bfea0e077172623a4e0" style="width:14.95pt;height:16.71pt" o:oleicon="f" o:ole="">
            <v:imagedata r:id="rId234" o:title="eqIdbea1997aaf715bfea0e077172623a4e0"/>
          </v:shape>
          <o:OLEObject Type="Embed" ProgID="Equation.DSMT4" ShapeID="_x0000_i1134" DrawAspect="Content" ObjectID="_111" r:id="rId235"/>
        </w:object>
      </w:r>
      <w:r>
        <w:t>，</w:t>
      </w:r>
    </w:p>
    <w:p>
      <w:pPr>
        <w:shd w:val="clear" w:color="auto" w:fill="FFFFFF"/>
        <w:spacing w:line="360" w:lineRule="auto"/>
        <w:jc w:val="left"/>
        <w:textAlignment w:val="center"/>
      </w:pPr>
      <w:r>
        <w:t>∴四人的训练成绩最稳定的是乙，</w:t>
      </w:r>
    </w:p>
    <w:p>
      <w:pPr>
        <w:shd w:val="clear" w:color="auto" w:fill="FFFFFF"/>
        <w:spacing w:line="360" w:lineRule="auto"/>
        <w:jc w:val="left"/>
        <w:textAlignment w:val="center"/>
      </w:pPr>
      <w:r>
        <w:t>故选：B．</w:t>
      </w:r>
    </w:p>
    <w:p>
      <w:pPr>
        <w:shd w:val="clear" w:color="auto" w:fill="FFFFFF"/>
        <w:spacing w:line="360" w:lineRule="auto"/>
        <w:jc w:val="left"/>
        <w:textAlignment w:val="center"/>
      </w:pPr>
      <w:r>
        <w:t>【点睛】本题考查方差，掌握方差越小，数据越稳定是解题的关键．</w:t>
      </w:r>
    </w:p>
    <w:p>
      <w:pPr>
        <w:shd w:val="clear" w:color="auto" w:fill="FFFFFF"/>
        <w:spacing w:line="360" w:lineRule="auto"/>
        <w:jc w:val="left"/>
        <w:textAlignment w:val="center"/>
      </w:pPr>
      <w:r>
        <w:t>6．A</w:t>
      </w:r>
    </w:p>
    <w:p>
      <w:pPr>
        <w:shd w:val="clear" w:color="auto" w:fill="FFFFFF"/>
        <w:spacing w:line="360" w:lineRule="auto"/>
        <w:jc w:val="left"/>
        <w:textAlignment w:val="center"/>
      </w:pPr>
      <w:r>
        <w:t>【分析】设平均每次降价的百分率为</w:t>
      </w:r>
      <w:r>
        <w:rPr>
          <w:rFonts w:ascii="Times New Roman" w:eastAsia="Times New Roman" w:hAnsi="Times New Roman" w:cs="Times New Roman"/>
          <w:i/>
        </w:rPr>
        <w:t>x</w:t>
      </w:r>
      <w:r>
        <w:t>，则两次降价后的价格为</w:t>
      </w:r>
      <w:r>
        <w:object>
          <v:shape id="_x0000_i1135" type="#_x0000_t75" alt="eqId6a43cd3c119b156ff2ec1b9716b8350c" style="width:53.66pt;height:19.56pt" o:oleicon="f" o:ole="">
            <v:imagedata r:id="rId236" o:title="eqId6a43cd3c119b156ff2ec1b9716b8350c"/>
          </v:shape>
          <o:OLEObject Type="Embed" ProgID="Equation.DSMT4" ShapeID="_x0000_i1135" DrawAspect="Content" ObjectID="_112" r:id="rId237"/>
        </w:object>
      </w:r>
      <w:r>
        <w:t>再列方程：</w:t>
      </w:r>
      <w:r>
        <w:object>
          <v:shape id="_x0000_i1136" type="#_x0000_t75" alt="eqIdf6662c85d3ee98a769264b173c8438d6" style="width:73.04pt;height:19.51pt" o:oleicon="f" o:ole="">
            <v:imagedata r:id="rId238" o:title="eqIdf6662c85d3ee98a769264b173c8438d6"/>
          </v:shape>
          <o:OLEObject Type="Embed" ProgID="Equation.DSMT4" ShapeID="_x0000_i1136" DrawAspect="Content" ObjectID="_113" r:id="rId239"/>
        </w:object>
      </w:r>
      <w:r>
        <w:t>从而可得答案．</w:t>
      </w:r>
    </w:p>
    <w:p>
      <w:pPr>
        <w:shd w:val="clear" w:color="auto" w:fill="FFFFFF"/>
        <w:spacing w:line="360" w:lineRule="auto"/>
        <w:jc w:val="left"/>
        <w:textAlignment w:val="center"/>
      </w:pPr>
      <w:r>
        <w:t>【详解】解：设平均每次降价的百分率为</w:t>
      </w:r>
      <w:r>
        <w:rPr>
          <w:rFonts w:ascii="Times New Roman" w:eastAsia="Times New Roman" w:hAnsi="Times New Roman" w:cs="Times New Roman"/>
          <w:i/>
        </w:rPr>
        <w:t>x</w:t>
      </w:r>
      <w:r>
        <w:t>，则</w:t>
      </w:r>
    </w:p>
    <w:p>
      <w:pPr>
        <w:shd w:val="clear" w:color="auto" w:fill="FFFFFF"/>
        <w:spacing w:line="360" w:lineRule="auto"/>
        <w:jc w:val="left"/>
        <w:textAlignment w:val="center"/>
      </w:pPr>
      <w:r>
        <w:object>
          <v:shape id="_x0000_i1137" type="#_x0000_t75" alt="eqIdf6662c85d3ee98a769264b173c8438d6" style="width:73.04pt;height:19.51pt" o:oleicon="f" o:ole="">
            <v:imagedata r:id="rId238" o:title="eqIdf6662c85d3ee98a769264b173c8438d6"/>
          </v:shape>
          <o:OLEObject Type="Embed" ProgID="Equation.DSMT4" ShapeID="_x0000_i1137" DrawAspect="Content" ObjectID="_114" r:id="rId240"/>
        </w:object>
      </w:r>
      <w:r>
        <w:t xml:space="preserve"> </w:t>
      </w:r>
    </w:p>
    <w:p>
      <w:pPr>
        <w:shd w:val="clear" w:color="auto" w:fill="FFFFFF"/>
        <w:spacing w:line="360" w:lineRule="auto"/>
        <w:jc w:val="left"/>
        <w:textAlignment w:val="center"/>
      </w:pPr>
      <w:r>
        <w:t>故选：</w:t>
      </w:r>
      <w:r>
        <w:object>
          <v:shape id="_x0000_i1138" type="#_x0000_t75" alt="eqId2f3edd98816dcf1b2ea50d630a565420" style="width:12.3pt;height:12.3pt" o:oleicon="f" o:ole="">
            <v:imagedata r:id="rId241" o:title="eqId2f3edd98816dcf1b2ea50d630a565420"/>
          </v:shape>
          <o:OLEObject Type="Embed" ProgID="Equation.DSMT4" ShapeID="_x0000_i1138" DrawAspect="Content" ObjectID="_115" r:id="rId242"/>
        </w:object>
      </w:r>
    </w:p>
    <w:p>
      <w:pPr>
        <w:shd w:val="clear" w:color="auto" w:fill="FFFFFF"/>
        <w:spacing w:line="360" w:lineRule="auto"/>
        <w:jc w:val="left"/>
        <w:textAlignment w:val="center"/>
      </w:pPr>
      <w:r>
        <w:t>【点睛】本题考查的是一元二次方程的应用，掌握利用一元二次方程解决增长率问题是解题的关键．</w:t>
      </w:r>
    </w:p>
    <w:p>
      <w:pPr>
        <w:shd w:val="clear" w:color="auto" w:fill="FFFFFF"/>
        <w:spacing w:line="360" w:lineRule="auto"/>
        <w:jc w:val="left"/>
        <w:textAlignment w:val="center"/>
      </w:pPr>
      <w:r>
        <w:t>7．C</w:t>
      </w:r>
    </w:p>
    <w:p>
      <w:pPr>
        <w:shd w:val="clear" w:color="auto" w:fill="FFFFFF"/>
        <w:spacing w:line="360" w:lineRule="auto"/>
        <w:jc w:val="left"/>
        <w:textAlignment w:val="center"/>
      </w:pPr>
      <w:r>
        <w:t>【分析】根据新运算的规律写出</w:t>
      </w:r>
      <w:r>
        <w:object>
          <v:shape id="_x0000_i1139" type="#_x0000_t75" alt="eqId555cda605e7035952994b3bc2b98cf2d" style="width:39.6pt;height:12.54pt" o:oleicon="f" o:ole="">
            <v:imagedata r:id="rId46" o:title="eqId555cda605e7035952994b3bc2b98cf2d"/>
          </v:shape>
          <o:OLEObject Type="Embed" ProgID="Equation.DSMT4" ShapeID="_x0000_i1139" DrawAspect="Content" ObjectID="_116" r:id="rId243"/>
        </w:object>
      </w:r>
      <w:r>
        <w:t>，并根据一元二次方程根的判别式判断其根的情况即可．</w:t>
      </w:r>
    </w:p>
    <w:p>
      <w:pPr>
        <w:shd w:val="clear" w:color="auto" w:fill="FFFFFF"/>
        <w:spacing w:line="360" w:lineRule="auto"/>
        <w:jc w:val="left"/>
        <w:textAlignment w:val="center"/>
      </w:pPr>
      <w:r>
        <w:t>【详解】解：∵</w:t>
      </w:r>
      <w:r>
        <w:object>
          <v:shape id="_x0000_i1140" type="#_x0000_t75" alt="eqId555cda605e7035952994b3bc2b98cf2d" style="width:39.6pt;height:12.54pt" o:oleicon="f" o:ole="">
            <v:imagedata r:id="rId46" o:title="eqId555cda605e7035952994b3bc2b98cf2d"/>
          </v:shape>
          <o:OLEObject Type="Embed" ProgID="Equation.DSMT4" ShapeID="_x0000_i1140" DrawAspect="Content" ObjectID="_117" r:id="rId244"/>
        </w:object>
      </w:r>
      <w:r>
        <w:t>，</w:t>
      </w:r>
    </w:p>
    <w:p>
      <w:pPr>
        <w:shd w:val="clear" w:color="auto" w:fill="FFFFFF"/>
        <w:spacing w:line="360" w:lineRule="auto"/>
        <w:jc w:val="left"/>
        <w:textAlignment w:val="center"/>
      </w:pPr>
      <w:r>
        <w:t>∴</w:t>
      </w:r>
      <w:r>
        <w:object>
          <v:shape id="_x0000_i1141" type="#_x0000_t75" alt="eqId9986e05fb26f133fdb932708fa9cc56e" style="width:65.97pt;height:13.85pt" o:oleicon="f" o:ole="">
            <v:imagedata r:id="rId245" o:title="eqId9986e05fb26f133fdb932708fa9cc56e"/>
          </v:shape>
          <o:OLEObject Type="Embed" ProgID="Equation.DSMT4" ShapeID="_x0000_i1141" DrawAspect="Content" ObjectID="_118" r:id="rId246"/>
        </w:object>
      </w:r>
      <w:r>
        <w:t>，</w:t>
      </w:r>
    </w:p>
    <w:p>
      <w:pPr>
        <w:shd w:val="clear" w:color="auto" w:fill="FFFFFF"/>
        <w:spacing w:line="360" w:lineRule="auto"/>
        <w:jc w:val="left"/>
        <w:textAlignment w:val="center"/>
      </w:pPr>
      <w:r>
        <w:t>∴</w:t>
      </w:r>
      <w:r>
        <w:object>
          <v:shape id="_x0000_i1142" type="#_x0000_t75" alt="eqId643d4c1b5bc78cef2f8c6028ecd0d385" style="width:159.28pt;height:19.17pt" o:oleicon="f" o:ole="">
            <v:imagedata r:id="rId247" o:title="eqId643d4c1b5bc78cef2f8c6028ecd0d385"/>
          </v:shape>
          <o:OLEObject Type="Embed" ProgID="Equation.DSMT4" ShapeID="_x0000_i1142" DrawAspect="Content" ObjectID="_119" r:id="rId248"/>
        </w:object>
      </w:r>
      <w:r>
        <w:t>，</w:t>
      </w:r>
    </w:p>
    <w:p>
      <w:pPr>
        <w:shd w:val="clear" w:color="auto" w:fill="FFFFFF"/>
        <w:spacing w:line="360" w:lineRule="auto"/>
        <w:jc w:val="left"/>
        <w:textAlignment w:val="center"/>
      </w:pPr>
      <w:r>
        <w:t>∴关于</w:t>
      </w:r>
      <w:r>
        <w:rPr>
          <w:rFonts w:ascii="Times New Roman" w:eastAsia="Times New Roman" w:hAnsi="Times New Roman" w:cs="Times New Roman"/>
          <w:i/>
        </w:rPr>
        <w:t>x</w:t>
      </w:r>
      <w:r>
        <w:t>的一元二次方程有两个不相等的实数根，</w:t>
      </w:r>
    </w:p>
    <w:p>
      <w:pPr>
        <w:shd w:val="clear" w:color="auto" w:fill="FFFFFF"/>
        <w:spacing w:line="360" w:lineRule="auto"/>
        <w:jc w:val="left"/>
        <w:textAlignment w:val="center"/>
      </w:pPr>
      <w:r>
        <w:t>故选：C．</w:t>
      </w:r>
    </w:p>
    <w:p>
      <w:pPr>
        <w:shd w:val="clear" w:color="auto" w:fill="FFFFFF"/>
        <w:spacing w:line="360" w:lineRule="auto"/>
        <w:jc w:val="left"/>
        <w:textAlignment w:val="center"/>
        <w:sectPr>
          <w:headerReference w:type="even" r:id="rId249"/>
          <w:headerReference w:type="default" r:id="rId250"/>
          <w:footerReference w:type="even" r:id="rId251"/>
          <w:footerReference w:type="default" r:id="rId252"/>
          <w:type w:val="nextPage"/>
          <w:pgSz w:w="11906" w:h="16838" w:code="9"/>
          <w:pgMar w:top="1440" w:right="1797" w:bottom="1440" w:left="1797" w:header="851" w:footer="992" w:gutter="0"/>
          <w:pgNumType w:start="2"/>
          <w:cols w:space="425"/>
          <w:titlePg w:val="0"/>
          <w:docGrid w:type="lines" w:linePitch="312"/>
        </w:sectPr>
      </w:pPr>
      <w:r>
        <w:t>【点睛】本题考查了新定义的运算和一元二次方程根的判别式，根据新运算得出关于</w:t>
      </w:r>
      <w:r>
        <w:rPr>
          <w:rFonts w:ascii="Times New Roman" w:eastAsia="Times New Roman" w:hAnsi="Times New Roman" w:cs="Times New Roman"/>
          <w:i/>
        </w:rPr>
        <w:t>x</w:t>
      </w:r>
      <w:r>
        <w:t>的一元二次方程是解答本题的关键．</w:t>
      </w:r>
    </w:p>
    <w:p>
      <w:pPr>
        <w:shd w:val="clear" w:color="auto" w:fill="FFFFFF"/>
        <w:spacing w:line="360" w:lineRule="auto"/>
        <w:jc w:val="left"/>
        <w:textAlignment w:val="center"/>
      </w:pPr>
      <w:r>
        <w:t>8．C</w:t>
      </w:r>
    </w:p>
    <w:p>
      <w:pPr>
        <w:shd w:val="clear" w:color="auto" w:fill="FFFFFF"/>
        <w:spacing w:line="360" w:lineRule="auto"/>
        <w:jc w:val="left"/>
        <w:textAlignment w:val="center"/>
      </w:pPr>
      <w:r>
        <w:t>【分析】本题考查反比例函数的图象、一次函数的图象，解答本题的关键是明确题意，利用分类讨论的数学思想和数形结合的思想解答．</w:t>
      </w:r>
    </w:p>
    <w:p>
      <w:pPr>
        <w:shd w:val="clear" w:color="auto" w:fill="FFFFFF"/>
        <w:spacing w:line="360" w:lineRule="auto"/>
        <w:jc w:val="left"/>
        <w:textAlignment w:val="center"/>
      </w:pPr>
      <w:r>
        <w:t>根据题意和函数图象的特点，利用分类讨论的数学思想解答本题．</w:t>
      </w:r>
    </w:p>
    <w:p>
      <w:pPr>
        <w:shd w:val="clear" w:color="auto" w:fill="FFFFFF"/>
        <w:spacing w:line="360" w:lineRule="auto"/>
        <w:jc w:val="left"/>
        <w:textAlignment w:val="center"/>
      </w:pPr>
      <w:r>
        <w:t>【详解】解：当</w:t>
      </w:r>
      <w:r>
        <w:object>
          <v:shape id="_x0000_i1143" type="#_x0000_t75" alt="eqId2f0d68648b10fce54dfc19c5ee60086d" style="width:24.61pt;height:12.33pt;mso-position-horizontal-relative:page;mso-position-vertical-relative:page;mso-wrap-style:square" o:oleicon="f" o:ole="">
            <v:imagedata r:id="rId253" o:title="eqId2f0d68648b10fce54dfc19c5ee60086d"/>
          </v:shape>
          <o:OLEObject Type="Embed" ProgID="Equation.DSMT4" ShapeID="_x0000_i1143" DrawAspect="Content" ObjectID="_120" r:id="rId254"/>
        </w:object>
      </w:r>
      <w:r>
        <w:t>时，函数</w:t>
      </w:r>
      <w:r>
        <w:object>
          <v:shape id="_x0000_i1144" type="#_x0000_t75" alt="eqIdf616752f1b1dc6235262f4bba95d71af" style="width:43.98pt;height:14.18pt" o:oleicon="f" o:ole="">
            <v:imagedata r:id="rId50" o:title="eqIdf616752f1b1dc6235262f4bba95d71af"/>
          </v:shape>
          <o:OLEObject Type="Embed" ProgID="Equation.DSMT4" ShapeID="_x0000_i1144" DrawAspect="Content" ObjectID="_121" r:id="rId255"/>
        </w:object>
      </w:r>
      <w:r>
        <w:t>的图象在第一、三、四象限，反比例函数</w:t>
      </w:r>
      <w:r>
        <w:object>
          <v:shape id="_x0000_i1145" type="#_x0000_t75" alt="eqId2d49d34012ddf68fb981eb4975ac99b9" style="width:57.2pt;height:27.54pt" o:oleicon="f" o:ole="">
            <v:imagedata r:id="rId52" o:title="eqId2d49d34012ddf68fb981eb4975ac99b9"/>
          </v:shape>
          <o:OLEObject Type="Embed" ProgID="Equation.DSMT4" ShapeID="_x0000_i1145" DrawAspect="Content" ObjectID="_122" r:id="rId256"/>
        </w:object>
      </w:r>
      <w:r>
        <w:t>的图象在第一、三象限；</w:t>
      </w:r>
    </w:p>
    <w:p>
      <w:pPr>
        <w:shd w:val="clear" w:color="auto" w:fill="FFFFFF"/>
        <w:spacing w:line="360" w:lineRule="auto"/>
        <w:jc w:val="left"/>
        <w:textAlignment w:val="center"/>
      </w:pPr>
      <w:r>
        <w:t>当</w:t>
      </w:r>
      <w:r>
        <w:object>
          <v:shape id="_x0000_i1146" type="#_x0000_t75" alt="eqId44a4eaa80b44625890339d6a0065c241" style="width:24.61pt;height:12.33pt;mso-position-horizontal-relative:page;mso-position-vertical-relative:page;mso-wrap-style:square" o:oleicon="f" o:ole="">
            <v:imagedata r:id="rId257" o:title="eqId44a4eaa80b44625890339d6a0065c241"/>
          </v:shape>
          <o:OLEObject Type="Embed" ProgID="Equation.DSMT4" ShapeID="_x0000_i1146" DrawAspect="Content" ObjectID="_123" r:id="rId258"/>
        </w:object>
      </w:r>
      <w:r>
        <w:t>时，函数</w:t>
      </w:r>
      <w:r>
        <w:object>
          <v:shape id="_x0000_i1147" type="#_x0000_t75" alt="eqIdf616752f1b1dc6235262f4bba95d71af" style="width:43.98pt;height:14.18pt" o:oleicon="f" o:ole="">
            <v:imagedata r:id="rId50" o:title="eqIdf616752f1b1dc6235262f4bba95d71af"/>
          </v:shape>
          <o:OLEObject Type="Embed" ProgID="Equation.DSMT4" ShapeID="_x0000_i1147" DrawAspect="Content" ObjectID="_124" r:id="rId259"/>
        </w:object>
      </w:r>
      <w:r>
        <w:t>的图象在第一、二、四象限，反比例函数</w:t>
      </w:r>
      <w:r>
        <w:object>
          <v:shape id="_x0000_i1148" type="#_x0000_t75" alt="eqId2d49d34012ddf68fb981eb4975ac99b9" style="width:57.2pt;height:27.54pt" o:oleicon="f" o:ole="">
            <v:imagedata r:id="rId52" o:title="eqId2d49d34012ddf68fb981eb4975ac99b9"/>
          </v:shape>
          <o:OLEObject Type="Embed" ProgID="Equation.DSMT4" ShapeID="_x0000_i1148" DrawAspect="Content" ObjectID="_125" r:id="rId260"/>
        </w:object>
      </w:r>
      <w:r>
        <w:t>的图象在第二、四象限；</w:t>
      </w:r>
    </w:p>
    <w:p>
      <w:pPr>
        <w:shd w:val="clear" w:color="auto" w:fill="FFFFFF"/>
        <w:spacing w:line="360" w:lineRule="auto"/>
        <w:jc w:val="left"/>
        <w:textAlignment w:val="center"/>
      </w:pPr>
      <w:r>
        <w:t>结合选项可得出C选项正确．</w:t>
      </w:r>
    </w:p>
    <w:p>
      <w:pPr>
        <w:shd w:val="clear" w:color="auto" w:fill="FFFFFF"/>
        <w:spacing w:line="360" w:lineRule="auto"/>
        <w:jc w:val="left"/>
        <w:textAlignment w:val="center"/>
      </w:pPr>
      <w:r>
        <w:t>故选C．</w:t>
      </w:r>
    </w:p>
    <w:p>
      <w:pPr>
        <w:shd w:val="clear" w:color="auto" w:fill="FFFFFF"/>
        <w:spacing w:line="360" w:lineRule="auto"/>
        <w:jc w:val="left"/>
        <w:textAlignment w:val="center"/>
      </w:pPr>
      <w:r>
        <w:t>9．D</w:t>
      </w:r>
    </w:p>
    <w:p>
      <w:pPr>
        <w:shd w:val="clear" w:color="auto" w:fill="FFFFFF"/>
        <w:spacing w:line="360" w:lineRule="auto"/>
        <w:jc w:val="left"/>
        <w:textAlignment w:val="center"/>
      </w:pPr>
      <w:r>
        <w:t>【分析】本题主要考查含</w:t>
      </w:r>
      <w:r>
        <w:object>
          <v:shape id="_x0000_i1149" type="#_x0000_t75" alt="eqId3c030b25575d683af91c06e6a3e4f463" style="width:17.58pt;height:12.37pt" o:oleicon="f" o:ole="">
            <v:imagedata r:id="rId261" o:title="eqId3c030b25575d683af91c06e6a3e4f463"/>
          </v:shape>
          <o:OLEObject Type="Embed" ProgID="Equation.DSMT4" ShapeID="_x0000_i1149" DrawAspect="Content" ObjectID="_126" r:id="rId262"/>
        </w:object>
      </w:r>
      <w:r>
        <w:t>角的直角三角形的性质，理解题意，掌握含</w:t>
      </w:r>
      <w:r>
        <w:object>
          <v:shape id="_x0000_i1150" type="#_x0000_t75" alt="eqId3c030b25575d683af91c06e6a3e4f463" style="width:17.58pt;height:12.37pt" o:oleicon="f" o:ole="">
            <v:imagedata r:id="rId261" o:title="eqId3c030b25575d683af91c06e6a3e4f463"/>
          </v:shape>
          <o:OLEObject Type="Embed" ProgID="Equation.DSMT4" ShapeID="_x0000_i1150" DrawAspect="Content" ObjectID="_127" r:id="rId263"/>
        </w:object>
      </w:r>
      <w:r>
        <w:t>角的直角三角形的性质是解题的关键．</w:t>
      </w:r>
    </w:p>
    <w:p>
      <w:pPr>
        <w:shd w:val="clear" w:color="auto" w:fill="FFFFFF"/>
        <w:spacing w:line="360" w:lineRule="auto"/>
        <w:jc w:val="left"/>
        <w:textAlignment w:val="center"/>
      </w:pPr>
      <w:r>
        <w:t>【详解】解：根据题意，</w:t>
      </w:r>
      <w:r>
        <w:object>
          <v:shape id="_x0000_i1151" type="#_x0000_t75" alt="eqId5c26f315d734da94483333caf8e56f1f" style="width:56.3pt;height:12.58pt" o:oleicon="f" o:ole="">
            <v:imagedata r:id="rId264" o:title="eqId5c26f315d734da94483333caf8e56f1f"/>
          </v:shape>
          <o:OLEObject Type="Embed" ProgID="Equation.DSMT4" ShapeID="_x0000_i1151" DrawAspect="Content" ObjectID="_128" r:id="rId265"/>
        </w:object>
      </w:r>
      <w:r>
        <w:t>，</w:t>
      </w:r>
      <w:r>
        <w:object>
          <v:shape id="_x0000_i1152" type="#_x0000_t75" alt="eqId9ecdd28c3de7d4bf81d2ceee16f76cf5" style="width:44.86pt;height:12.53pt" o:oleicon="f" o:ole="">
            <v:imagedata r:id="rId266" o:title="eqId9ecdd28c3de7d4bf81d2ceee16f76cf5"/>
          </v:shape>
          <o:OLEObject Type="Embed" ProgID="Equation.DSMT4" ShapeID="_x0000_i1152" DrawAspect="Content" ObjectID="_129" r:id="rId267"/>
        </w:object>
      </w:r>
      <w:r>
        <w:t>，</w:t>
      </w:r>
      <w:r>
        <w:object>
          <v:shape id="_x0000_i1153" type="#_x0000_t75" alt="eqIdc013c1786988559892966388800019d8" style="width:54.56pt;height:15.78pt" o:oleicon="f" o:ole="">
            <v:imagedata r:id="rId268" o:title="eqIdc013c1786988559892966388800019d8"/>
          </v:shape>
          <o:OLEObject Type="Embed" ProgID="Equation.DSMT4" ShapeID="_x0000_i1153" DrawAspect="Content" ObjectID="_130" r:id="rId269"/>
        </w:object>
      </w:r>
      <w:r>
        <w:t>，</w:t>
      </w:r>
    </w:p>
    <w:p>
      <w:pPr>
        <w:shd w:val="clear" w:color="auto" w:fill="FFFFFF"/>
        <w:spacing w:line="360" w:lineRule="auto"/>
        <w:jc w:val="left"/>
        <w:textAlignment w:val="center"/>
      </w:pPr>
      <w:r>
        <w:t>∴</w:t>
      </w:r>
      <w:r>
        <w:object>
          <v:shape id="_x0000_i1154" type="#_x0000_t75" alt="eqIdf599f4cc8aa51780501732698705952e" style="width:47.5pt;height:12.53pt" o:oleicon="f" o:ole="">
            <v:imagedata r:id="rId270" o:title="eqIdf599f4cc8aa51780501732698705952e"/>
          </v:shape>
          <o:OLEObject Type="Embed" ProgID="Equation.DSMT4" ShapeID="_x0000_i1154" DrawAspect="Content" ObjectID="_131" r:id="rId271"/>
        </w:object>
      </w:r>
      <w:r>
        <w:t>，</w:t>
      </w:r>
      <w:r>
        <w:object>
          <v:shape id="_x0000_i1155" type="#_x0000_t75" alt="eqId03611d574f192d6f8ac87ff3cbba6d3f" style="width:55.44pt;height:15.84pt" o:oleicon="f" o:ole="">
            <v:imagedata r:id="rId272" o:title="eqId03611d574f192d6f8ac87ff3cbba6d3f"/>
          </v:shape>
          <o:OLEObject Type="Embed" ProgID="Equation.DSMT4" ShapeID="_x0000_i1155" DrawAspect="Content" ObjectID="_132" r:id="rId273"/>
        </w:object>
      </w:r>
      <w:r>
        <w:t>，</w:t>
      </w:r>
    </w:p>
    <w:p>
      <w:pPr>
        <w:shd w:val="clear" w:color="auto" w:fill="FFFFFF"/>
        <w:spacing w:line="360" w:lineRule="auto"/>
        <w:jc w:val="left"/>
        <w:textAlignment w:val="center"/>
      </w:pPr>
      <w:r>
        <w:t>∴</w:t>
      </w:r>
      <w:r>
        <w:object>
          <v:shape id="_x0000_i1156" type="#_x0000_t75" alt="eqId189dda21fe0619d3e03d92157c7e7cac" style="width:125.84pt;height:29.65pt" o:oleicon="f" o:ole="">
            <v:imagedata r:id="rId274" o:title="eqId189dda21fe0619d3e03d92157c7e7cac"/>
          </v:shape>
          <o:OLEObject Type="Embed" ProgID="Equation.DSMT4" ShapeID="_x0000_i1156" DrawAspect="Content" ObjectID="_133" r:id="rId275"/>
        </w:object>
      </w:r>
      <w:r>
        <w:t>m，</w:t>
      </w:r>
    </w:p>
    <w:p>
      <w:pPr>
        <w:shd w:val="clear" w:color="auto" w:fill="FFFFFF"/>
        <w:spacing w:line="360" w:lineRule="auto"/>
        <w:jc w:val="left"/>
        <w:textAlignment w:val="center"/>
      </w:pPr>
      <w:r>
        <w:t>∴</w:t>
      </w:r>
      <w:r>
        <w:object>
          <v:shape id="_x0000_i1157" type="#_x0000_t75" alt="eqId5c6eace891f8c1b3179a334985ba95a5" style="width:96.76pt;height:12.51pt" o:oleicon="f" o:ole="">
            <v:imagedata r:id="rId276" o:title="eqId5c6eace891f8c1b3179a334985ba95a5"/>
          </v:shape>
          <o:OLEObject Type="Embed" ProgID="Equation.DSMT4" ShapeID="_x0000_i1157" DrawAspect="Content" ObjectID="_134" r:id="rId277"/>
        </w:object>
      </w:r>
      <w:r>
        <w:t>m，</w:t>
      </w:r>
    </w:p>
    <w:p>
      <w:pPr>
        <w:shd w:val="clear" w:color="auto" w:fill="FFFFFF"/>
        <w:spacing w:line="360" w:lineRule="auto"/>
        <w:jc w:val="left"/>
        <w:textAlignment w:val="center"/>
      </w:pPr>
      <w:r>
        <w:t>∴小鸟至少要飞</w:t>
      </w:r>
      <w:r>
        <w:object>
          <v:shape id="_x0000_i1158" type="#_x0000_t75" alt="eqId78533010d6ef767b34dbf12a56f2a136" style="width:21.1pt;height:11.21pt" o:oleicon="f" o:ole="">
            <v:imagedata r:id="rId278" o:title="eqId78533010d6ef767b34dbf12a56f2a136"/>
          </v:shape>
          <o:OLEObject Type="Embed" ProgID="Equation.DSMT4" ShapeID="_x0000_i1158" DrawAspect="Content" ObjectID="_135" r:id="rId279"/>
        </w:object>
      </w:r>
      <w:r>
        <w:t>，</w:t>
      </w:r>
    </w:p>
    <w:p>
      <w:pPr>
        <w:shd w:val="clear" w:color="auto" w:fill="FFFFFF"/>
        <w:spacing w:line="360" w:lineRule="auto"/>
        <w:jc w:val="left"/>
        <w:textAlignment w:val="center"/>
      </w:pPr>
      <w:r>
        <w:t>故选：</w:t>
      </w:r>
      <w:r>
        <w:object>
          <v:shape id="_x0000_i1159" type="#_x0000_t75" alt="eqId7909220d1db380634534190b662ee0a7" style="width:11.57pt;height:11.57pt" o:oleicon="f" o:ole="">
            <v:imagedata r:id="rId280" o:title="eqId7909220d1db380634534190b662ee0a7"/>
          </v:shape>
          <o:OLEObject Type="Embed" ProgID="Equation.DSMT4" ShapeID="_x0000_i1159" DrawAspect="Content" ObjectID="_136" r:id="rId281"/>
        </w:object>
      </w:r>
      <w:r>
        <w:t>．</w:t>
      </w:r>
    </w:p>
    <w:p>
      <w:pPr>
        <w:shd w:val="clear" w:color="auto" w:fill="FFFFFF"/>
        <w:spacing w:line="360" w:lineRule="auto"/>
        <w:jc w:val="left"/>
        <w:textAlignment w:val="center"/>
      </w:pPr>
      <w:r>
        <w:t>10．D</w:t>
      </w:r>
    </w:p>
    <w:p>
      <w:pPr>
        <w:shd w:val="clear" w:color="auto" w:fill="FFFFFF"/>
        <w:spacing w:line="360" w:lineRule="auto"/>
        <w:jc w:val="left"/>
        <w:textAlignment w:val="center"/>
      </w:pPr>
      <w:r>
        <w:t>【分析】利用平行四边形的对边平行且相等的性质，相似三角形的判定与性质求得</w:t>
      </w:r>
      <w:r>
        <w:object>
          <v:shape id="_x0000_i1160" type="#_x0000_t75" alt="eqIdfcf063636d39d67ffac4dee3e2108bad" style="width:30.77pt;height:12.44pt" o:oleicon="f" o:ole="">
            <v:imagedata r:id="rId282" o:title="eqIdfcf063636d39d67ffac4dee3e2108bad"/>
          </v:shape>
          <o:OLEObject Type="Embed" ProgID="Equation.DSMT4" ShapeID="_x0000_i1160" DrawAspect="Content" ObjectID="_137" r:id="rId283"/>
        </w:object>
      </w:r>
      <w:r>
        <w:t>的面积．</w:t>
      </w:r>
    </w:p>
    <w:p>
      <w:pPr>
        <w:shd w:val="clear" w:color="auto" w:fill="FFFFFF"/>
        <w:spacing w:line="360" w:lineRule="auto"/>
        <w:jc w:val="left"/>
        <w:textAlignment w:val="center"/>
      </w:pPr>
      <w:r>
        <w:t>本题主要考查了平行四边形的性质，相似三角形的判定与性质，等高的三角形的面积比等于底的比，熟练掌握平行四边形的性质和相似三角形的判定与性质是解题的关键．</w:t>
      </w:r>
    </w:p>
    <w:p>
      <w:pPr>
        <w:shd w:val="clear" w:color="auto" w:fill="FFFFFF"/>
        <w:spacing w:line="360" w:lineRule="auto"/>
        <w:jc w:val="left"/>
        <w:textAlignment w:val="center"/>
      </w:pPr>
      <w:r>
        <w:t>【详解】解：∵四边形</w:t>
      </w:r>
      <w:r>
        <w:object>
          <v:shape id="_x0000_i1161" type="#_x0000_t75" alt="eqId411b38a18046fea8e9fab1f9f9b80a5f" style="width:31.67pt;height:12.75pt" o:oleicon="f" o:ole="">
            <v:imagedata r:id="rId65" o:title="eqId411b38a18046fea8e9fab1f9f9b80a5f"/>
          </v:shape>
          <o:OLEObject Type="Embed" ProgID="Equation.DSMT4" ShapeID="_x0000_i1161" DrawAspect="Content" ObjectID="_138" r:id="rId284"/>
        </w:object>
      </w:r>
      <w:r>
        <w:t>是平行四边形，</w:t>
      </w:r>
    </w:p>
    <w:p>
      <w:pPr>
        <w:shd w:val="clear" w:color="auto" w:fill="FFFFFF"/>
        <w:spacing w:line="360" w:lineRule="auto"/>
        <w:jc w:val="left"/>
        <w:textAlignment w:val="center"/>
      </w:pPr>
      <w:r>
        <w:t>∴</w:t>
      </w:r>
      <w:r>
        <w:object>
          <v:shape id="_x0000_i1162" type="#_x0000_t75" alt="eqIdd6fe82d9e3f43c3b252028b8a1a7565b" style="width:89.76pt;height:13.2pt" o:oleicon="f" o:ole="">
            <v:imagedata r:id="rId285" o:title="eqIdd6fe82d9e3f43c3b252028b8a1a7565b"/>
          </v:shape>
          <o:OLEObject Type="Embed" ProgID="Equation.DSMT4" ShapeID="_x0000_i1162" DrawAspect="Content" ObjectID="_139" r:id="rId286"/>
        </w:object>
      </w:r>
      <w:r>
        <w:t>．</w:t>
      </w:r>
    </w:p>
    <w:p>
      <w:pPr>
        <w:shd w:val="clear" w:color="auto" w:fill="FFFFFF"/>
        <w:spacing w:line="360" w:lineRule="auto"/>
        <w:jc w:val="left"/>
        <w:textAlignment w:val="center"/>
      </w:pPr>
      <w:r>
        <w:t>∵</w:t>
      </w:r>
      <w:r>
        <w:object>
          <v:shape id="_x0000_i1163" type="#_x0000_t75" alt="eqIdcb4449c95e94b90b2d6389f1fb6d133c" style="width:61.57pt;height:12.46pt" o:oleicon="f" o:ole="">
            <v:imagedata r:id="rId287" o:title="eqIdcb4449c95e94b90b2d6389f1fb6d133c"/>
          </v:shape>
          <o:OLEObject Type="Embed" ProgID="Equation.DSMT4" ShapeID="_x0000_i1163" DrawAspect="Content" ObjectID="_140" r:id="rId288"/>
        </w:object>
      </w:r>
      <w:r>
        <w:t>，</w:t>
      </w:r>
    </w:p>
    <w:p>
      <w:pPr>
        <w:shd w:val="clear" w:color="auto" w:fill="FFFFFF"/>
        <w:spacing w:line="360" w:lineRule="auto"/>
        <w:jc w:val="left"/>
        <w:textAlignment w:val="center"/>
        <w:sectPr>
          <w:headerReference w:type="even" r:id="rId289"/>
          <w:headerReference w:type="default" r:id="rId290"/>
          <w:footerReference w:type="even" r:id="rId291"/>
          <w:footerReference w:type="default" r:id="rId292"/>
          <w:type w:val="nextPage"/>
          <w:pgSz w:w="11906" w:h="16838" w:code="9"/>
          <w:pgMar w:top="1440" w:right="1797" w:bottom="1440" w:left="1797" w:header="851" w:footer="992" w:gutter="0"/>
          <w:pgNumType w:start="3"/>
          <w:cols w:space="425"/>
          <w:titlePg w:val="0"/>
          <w:docGrid w:type="lines" w:linePitch="312"/>
        </w:sectPr>
      </w:pPr>
      <w:r>
        <w:t>∴</w:t>
      </w:r>
      <w:r>
        <w:object>
          <v:shape id="_x0000_i1164" type="#_x0000_t75" alt="eqId4afb7672fb5f72adf39b7e9e86f28f6a" style="width:60.69pt;height:12.2pt" o:oleicon="f" o:ole="">
            <v:imagedata r:id="rId293" o:title="eqId4afb7672fb5f72adf39b7e9e86f28f6a"/>
          </v:shape>
          <o:OLEObject Type="Embed" ProgID="Equation.DSMT4" ShapeID="_x0000_i1164" DrawAspect="Content" ObjectID="_141" r:id="rId294"/>
        </w:object>
      </w:r>
      <w:r>
        <w:t>，</w:t>
      </w:r>
    </w:p>
    <w:p>
      <w:pPr>
        <w:shd w:val="clear" w:color="auto" w:fill="FFFFFF"/>
        <w:spacing w:line="360" w:lineRule="auto"/>
        <w:jc w:val="left"/>
        <w:textAlignment w:val="center"/>
      </w:pPr>
      <w:r>
        <w:t>∴</w:t>
      </w:r>
      <w:r>
        <w:object>
          <v:shape id="_x0000_i1165" type="#_x0000_t75" alt="eqIdd5100cb96ba8c43bee9d7451d6fd449f" style="width:62.45pt;height:12.42pt" o:oleicon="f" o:ole="">
            <v:imagedata r:id="rId295" o:title="eqIdd5100cb96ba8c43bee9d7451d6fd449f"/>
          </v:shape>
          <o:OLEObject Type="Embed" ProgID="Equation.DSMT4" ShapeID="_x0000_i1165" DrawAspect="Content" ObjectID="_142" r:id="rId296"/>
        </w:object>
      </w:r>
      <w:r>
        <w:t>．</w:t>
      </w:r>
    </w:p>
    <w:p>
      <w:pPr>
        <w:shd w:val="clear" w:color="auto" w:fill="FFFFFF"/>
        <w:spacing w:line="360" w:lineRule="auto"/>
        <w:jc w:val="left"/>
        <w:textAlignment w:val="center"/>
      </w:pPr>
      <w:r>
        <w:t>∵</w:t>
      </w:r>
      <w:r>
        <w:object>
          <v:shape id="_x0000_i1166" type="#_x0000_t75" alt="eqId8a11029ca6b4b9e7f777af0280cf163c" style="width:43.1pt;height:13.93pt" o:oleicon="f" o:ole="">
            <v:imagedata r:id="rId297" o:title="eqId8a11029ca6b4b9e7f777af0280cf163c"/>
          </v:shape>
          <o:OLEObject Type="Embed" ProgID="Equation.DSMT4" ShapeID="_x0000_i1166" DrawAspect="Content" ObjectID="_143" r:id="rId298"/>
        </w:object>
      </w:r>
      <w:r>
        <w:t>，</w:t>
      </w:r>
    </w:p>
    <w:p>
      <w:pPr>
        <w:shd w:val="clear" w:color="auto" w:fill="FFFFFF"/>
        <w:spacing w:line="360" w:lineRule="auto"/>
        <w:jc w:val="left"/>
        <w:textAlignment w:val="center"/>
      </w:pPr>
      <w:r>
        <w:t>∴</w:t>
      </w:r>
      <w:r>
        <w:object>
          <v:shape id="_x0000_i1167" type="#_x0000_t75" alt="eqId19b6ee477af94e9f93986350c91f7044" style="width:68.61pt;height:12.14pt" o:oleicon="f" o:ole="">
            <v:imagedata r:id="rId299" o:title="eqId19b6ee477af94e9f93986350c91f7044"/>
          </v:shape>
          <o:OLEObject Type="Embed" ProgID="Equation.DSMT4" ShapeID="_x0000_i1167" DrawAspect="Content" ObjectID="_144" r:id="rId300"/>
        </w:object>
      </w:r>
      <w:r>
        <w:t>，</w:t>
      </w:r>
    </w:p>
    <w:p>
      <w:pPr>
        <w:shd w:val="clear" w:color="auto" w:fill="FFFFFF"/>
        <w:spacing w:line="360" w:lineRule="auto"/>
        <w:jc w:val="left"/>
        <w:textAlignment w:val="center"/>
      </w:pPr>
      <w:r>
        <w:t>∴</w:t>
      </w:r>
      <w:r>
        <w:object>
          <v:shape id="_x0000_i1168" type="#_x0000_t75" alt="eqId7bf43bbd5bf1bf1b26c0a200cb425c09" style="width:87.08pt;height:33.65pt" o:oleicon="f" o:ole="">
            <v:imagedata r:id="rId301" o:title="eqId7bf43bbd5bf1bf1b26c0a200cb425c09"/>
          </v:shape>
          <o:OLEObject Type="Embed" ProgID="Equation.DSMT4" ShapeID="_x0000_i1168" DrawAspect="Content" ObjectID="_145" r:id="rId302"/>
        </w:object>
      </w:r>
      <w:r>
        <w:t>，</w:t>
      </w:r>
    </w:p>
    <w:p>
      <w:pPr>
        <w:shd w:val="clear" w:color="auto" w:fill="FFFFFF"/>
        <w:spacing w:line="360" w:lineRule="auto"/>
        <w:jc w:val="left"/>
        <w:textAlignment w:val="center"/>
      </w:pPr>
      <w:r>
        <w:t>∴</w:t>
      </w:r>
      <w:r>
        <w:object>
          <v:shape id="_x0000_i1169" type="#_x0000_t75" alt="eqId1af77908ec60fe5c9509842784d68cb3" style="width:84.48pt;height:15.73pt" o:oleicon="f" o:ole="">
            <v:imagedata r:id="rId303" o:title="eqId1af77908ec60fe5c9509842784d68cb3"/>
          </v:shape>
          <o:OLEObject Type="Embed" ProgID="Equation.DSMT4" ShapeID="_x0000_i1169" DrawAspect="Content" ObjectID="_146" r:id="rId304"/>
        </w:object>
      </w:r>
      <w:r>
        <w:t>．</w:t>
      </w:r>
    </w:p>
    <w:p>
      <w:pPr>
        <w:shd w:val="clear" w:color="auto" w:fill="FFFFFF"/>
        <w:spacing w:line="360" w:lineRule="auto"/>
        <w:jc w:val="left"/>
        <w:textAlignment w:val="center"/>
      </w:pPr>
      <w:r>
        <w:t>故选：D．</w:t>
      </w:r>
    </w:p>
    <w:p>
      <w:pPr>
        <w:shd w:val="clear" w:color="auto" w:fill="FFFFFF"/>
        <w:spacing w:line="360" w:lineRule="auto"/>
        <w:jc w:val="left"/>
        <w:textAlignment w:val="center"/>
      </w:pPr>
      <w:r>
        <w:t>11．</w:t>
      </w:r>
      <w:r>
        <w:rPr>
          <w:sz w:val="21"/>
        </w:rPr>
        <w:t>-1</w:t>
      </w:r>
    </w:p>
    <w:p>
      <w:pPr>
        <w:shd w:val="clear" w:color="auto" w:fill="FFFFFF"/>
        <w:spacing w:line="360" w:lineRule="auto"/>
        <w:jc w:val="left"/>
        <w:textAlignment w:val="center"/>
        <w:rPr>
          <w:rFonts w:ascii="Times New Roman" w:eastAsia="Times New Roman" w:hAnsi="Times New Roman" w:cs="Times New Roman"/>
          <w:i/>
        </w:rPr>
      </w:pPr>
      <w:r>
        <w:t>【详解】</w:t>
      </w:r>
      <w:r>
        <w:rPr>
          <w:sz w:val="21"/>
        </w:rPr>
        <w:t>∵方程</w:t>
      </w:r>
      <w:r>
        <w:rPr>
          <w:sz w:val="21"/>
        </w:rPr>
        <w:t>(</w:t>
      </w:r>
      <w:r>
        <w:rPr>
          <w:rFonts w:ascii="Times New Roman" w:eastAsia="Times New Roman" w:hAnsi="Times New Roman" w:cs="Times New Roman"/>
          <w:i/>
        </w:rPr>
        <w:t>m</w:t>
      </w:r>
      <w:r>
        <w:rPr>
          <w:sz w:val="21"/>
        </w:rPr>
        <w:t>−1)</w:t>
      </w:r>
      <w:r>
        <w:rPr>
          <w:rFonts w:ascii="Times New Roman" w:eastAsia="Times New Roman" w:hAnsi="Times New Roman" w:cs="Times New Roman"/>
          <w:i/>
        </w:rPr>
        <w:t>x</w:t>
      </w:r>
      <w:r>
        <w:rPr>
          <w:sz w:val="21"/>
        </w:rPr>
        <w:t>|</w:t>
      </w:r>
      <w:r>
        <w:rPr>
          <w:rFonts w:ascii="Times New Roman" w:eastAsia="Times New Roman" w:hAnsi="Times New Roman" w:cs="Times New Roman"/>
          <w:i/>
        </w:rPr>
        <w:t>m</w:t>
      </w:r>
      <w:r>
        <w:rPr>
          <w:sz w:val="21"/>
          <w:vertAlign w:val="superscript"/>
        </w:rPr>
        <w:t>|+1</w:t>
      </w:r>
      <w:r>
        <w:rPr>
          <w:sz w:val="21"/>
        </w:rPr>
        <w:t>−3</w:t>
      </w:r>
      <w:r>
        <w:rPr>
          <w:rFonts w:ascii="Times New Roman" w:eastAsia="Times New Roman" w:hAnsi="Times New Roman" w:cs="Times New Roman"/>
          <w:i/>
        </w:rPr>
        <w:t>x</w:t>
      </w:r>
      <w:r>
        <w:rPr>
          <w:sz w:val="21"/>
        </w:rPr>
        <w:t>+1=0</w:t>
      </w:r>
      <w:r>
        <w:rPr>
          <w:sz w:val="21"/>
        </w:rPr>
        <w:t>是关于</w:t>
      </w:r>
      <w:r>
        <w:rPr>
          <w:rFonts w:ascii="Times New Roman" w:eastAsia="Times New Roman" w:hAnsi="Times New Roman" w:cs="Times New Roman"/>
          <w:i/>
        </w:rPr>
        <w:t>x</w:t>
      </w:r>
      <w:r>
        <w:rPr>
          <w:sz w:val="21"/>
        </w:rPr>
        <w:t>的一元二次方程，</w:t>
      </w:r>
    </w:p>
    <w:p>
      <w:pPr>
        <w:shd w:val="clear" w:color="auto" w:fill="FFFFFF"/>
        <w:spacing w:line="360" w:lineRule="auto"/>
        <w:jc w:val="left"/>
        <w:textAlignment w:val="center"/>
        <w:rPr>
          <w:rFonts w:ascii="Times New Roman" w:eastAsia="Times New Roman" w:hAnsi="Times New Roman" w:cs="Times New Roman"/>
          <w:i/>
        </w:rPr>
      </w:pPr>
      <w:r>
        <w:rPr>
          <w:sz w:val="21"/>
        </w:rPr>
        <w:t>∴</w:t>
      </w:r>
      <w:r>
        <w:rPr>
          <w:sz w:val="21"/>
        </w:rPr>
        <w:t>|</w:t>
      </w:r>
      <w:r>
        <w:rPr>
          <w:rFonts w:ascii="Times New Roman" w:eastAsia="Times New Roman" w:hAnsi="Times New Roman" w:cs="Times New Roman"/>
          <w:i/>
        </w:rPr>
        <w:t>m</w:t>
      </w:r>
      <w:r>
        <w:rPr>
          <w:sz w:val="21"/>
        </w:rPr>
        <w:t>|=1，</w:t>
      </w:r>
      <w:r>
        <w:rPr>
          <w:rFonts w:ascii="Times New Roman" w:eastAsia="Times New Roman" w:hAnsi="Times New Roman" w:cs="Times New Roman"/>
          <w:i/>
        </w:rPr>
        <w:t>m</w:t>
      </w:r>
      <w:r>
        <w:rPr>
          <w:sz w:val="21"/>
        </w:rPr>
        <w:t>−1≠0，</w:t>
      </w:r>
    </w:p>
    <w:p>
      <w:pPr>
        <w:shd w:val="clear" w:color="auto" w:fill="FFFFFF"/>
        <w:spacing w:line="360" w:lineRule="auto"/>
        <w:jc w:val="left"/>
        <w:textAlignment w:val="center"/>
        <w:rPr>
          <w:rFonts w:ascii="Times New Roman" w:eastAsia="Times New Roman" w:hAnsi="Times New Roman" w:cs="Times New Roman"/>
          <w:i/>
        </w:rPr>
      </w:pPr>
      <w:r>
        <w:rPr>
          <w:sz w:val="21"/>
        </w:rPr>
        <w:t>解得：</w:t>
      </w:r>
      <w:r>
        <w:rPr>
          <w:rFonts w:ascii="Times New Roman" w:eastAsia="Times New Roman" w:hAnsi="Times New Roman" w:cs="Times New Roman"/>
          <w:i/>
        </w:rPr>
        <w:t>m</w:t>
      </w:r>
      <w:r>
        <w:rPr>
          <w:sz w:val="21"/>
        </w:rPr>
        <w:t>=−1.</w:t>
      </w:r>
    </w:p>
    <w:p>
      <w:pPr>
        <w:shd w:val="clear" w:color="auto" w:fill="FFFFFF"/>
        <w:spacing w:line="360" w:lineRule="auto"/>
        <w:jc w:val="left"/>
        <w:textAlignment w:val="center"/>
        <w:rPr>
          <w:rFonts w:ascii="Times New Roman" w:eastAsia="Times New Roman" w:hAnsi="Times New Roman" w:cs="Times New Roman"/>
          <w:i/>
        </w:rPr>
      </w:pPr>
      <w:r>
        <w:rPr>
          <w:sz w:val="21"/>
        </w:rPr>
        <w:t>故答案为</w:t>
      </w:r>
      <w:r>
        <w:rPr>
          <w:sz w:val="21"/>
        </w:rPr>
        <w:t>−1.</w:t>
      </w:r>
    </w:p>
    <w:p>
      <w:pPr>
        <w:shd w:val="clear" w:color="auto" w:fill="FFFFFF"/>
        <w:spacing w:line="360" w:lineRule="auto"/>
        <w:jc w:val="left"/>
        <w:textAlignment w:val="center"/>
      </w:pPr>
      <w:r>
        <w:t>12．2022</w:t>
      </w:r>
    </w:p>
    <w:p>
      <w:pPr>
        <w:shd w:val="clear" w:color="auto" w:fill="FFFFFF"/>
        <w:spacing w:line="360" w:lineRule="auto"/>
        <w:jc w:val="left"/>
        <w:textAlignment w:val="center"/>
      </w:pPr>
      <w:r>
        <w:t>【分析】一元二次方程的根就是一元二次方程的解，就是能够使方程左右两边相等的未知数的值；即用这个数代替未知数所得式子仍然成立；将</w:t>
      </w:r>
      <w:r>
        <w:object>
          <v:shape id="_x0000_i1170" type="#_x0000_t75" alt="eqId294f5ba74cdf695fc9a8a8e52f421328" style="width:11.43pt;height:10.09pt" o:oleicon="f" o:ole="">
            <v:imagedata r:id="rId305" o:title="eqId294f5ba74cdf695fc9a8a8e52f421328"/>
          </v:shape>
          <o:OLEObject Type="Embed" ProgID="Equation.DSMT4" ShapeID="_x0000_i1170" DrawAspect="Content" ObjectID="_147" r:id="rId306"/>
        </w:object>
      </w:r>
      <w:r>
        <w:t>代入原方程即可求</w:t>
      </w:r>
      <w:r>
        <w:object>
          <v:shape id="_x0000_i1171" type="#_x0000_t75" alt="eqIdbf961adec0a1480297c2090d108cc832" style="width:38.72pt;height:14.08pt" o:oleicon="f" o:ole="">
            <v:imagedata r:id="rId307" o:title="eqIdbf961adec0a1480297c2090d108cc832"/>
          </v:shape>
          <o:OLEObject Type="Embed" ProgID="Equation.DSMT4" ShapeID="_x0000_i1171" DrawAspect="Content" ObjectID="_148" r:id="rId308"/>
        </w:object>
      </w:r>
      <w:r>
        <w:t>的值．</w:t>
      </w:r>
    </w:p>
    <w:p>
      <w:pPr>
        <w:shd w:val="clear" w:color="auto" w:fill="FFFFFF"/>
        <w:spacing w:line="360" w:lineRule="auto"/>
        <w:jc w:val="left"/>
        <w:textAlignment w:val="center"/>
      </w:pPr>
      <w:r>
        <w:t>【详解】解：把</w:t>
      </w:r>
      <w:r>
        <w:object>
          <v:shape id="_x0000_i1172" type="#_x0000_t75" alt="eqId36d71f015144ffaf1faec94a259b4a06" style="width:24.65pt;height:8.66pt" o:oleicon="f" o:ole="">
            <v:imagedata r:id="rId309" o:title="eqId36d71f015144ffaf1faec94a259b4a06"/>
          </v:shape>
          <o:OLEObject Type="Embed" ProgID="Equation.DSMT4" ShapeID="_x0000_i1172" DrawAspect="Content" ObjectID="_149" r:id="rId310"/>
        </w:object>
      </w:r>
      <w:r>
        <w:t>代入方程</w:t>
      </w:r>
      <w:r>
        <w:object>
          <v:shape id="_x0000_i1173" type="#_x0000_t75" alt="eqId1803f825a9b7710abb9a066e9eb65fb8" style="width:71.28pt;height:13.86pt" o:oleicon="f" o:ole="">
            <v:imagedata r:id="rId80" o:title="eqId1803f825a9b7710abb9a066e9eb65fb8"/>
          </v:shape>
          <o:OLEObject Type="Embed" ProgID="Equation.DSMT4" ShapeID="_x0000_i1173" DrawAspect="Content" ObjectID="_150" r:id="rId311"/>
        </w:object>
      </w:r>
      <w:r>
        <w:t>，</w:t>
      </w:r>
    </w:p>
    <w:p>
      <w:pPr>
        <w:shd w:val="clear" w:color="auto" w:fill="FFFFFF"/>
        <w:spacing w:line="360" w:lineRule="auto"/>
        <w:jc w:val="left"/>
        <w:textAlignment w:val="center"/>
      </w:pPr>
      <w:r>
        <w:t>可得：</w:t>
      </w:r>
      <w:r>
        <w:object>
          <v:shape id="_x0000_i1174" type="#_x0000_t75" alt="eqId4bfe12dd0694c84811a505f4a83ac304" style="width:68.64pt;height:13.2pt" o:oleicon="f" o:ole="">
            <v:imagedata r:id="rId312" o:title="eqId4bfe12dd0694c84811a505f4a83ac304"/>
          </v:shape>
          <o:OLEObject Type="Embed" ProgID="Equation.DSMT4" ShapeID="_x0000_i1174" DrawAspect="Content" ObjectID="_151" r:id="rId313"/>
        </w:object>
      </w:r>
      <w:r>
        <w:t>，</w:t>
      </w:r>
    </w:p>
    <w:p>
      <w:pPr>
        <w:shd w:val="clear" w:color="auto" w:fill="FFFFFF"/>
        <w:spacing w:line="360" w:lineRule="auto"/>
        <w:jc w:val="left"/>
        <w:textAlignment w:val="center"/>
      </w:pPr>
      <w:r>
        <w:t>即</w:t>
      </w:r>
      <w:r>
        <w:object>
          <v:shape id="_x0000_i1175" type="#_x0000_t75" alt="eqIdb9096e8d0c005999769d94e9d983fa55" style="width:98.56pt;height:15.4pt" o:oleicon="f" o:ole="">
            <v:imagedata r:id="rId314" o:title="eqIdb9096e8d0c005999769d94e9d983fa55"/>
          </v:shape>
          <o:OLEObject Type="Embed" ProgID="Equation.DSMT4" ShapeID="_x0000_i1175" DrawAspect="Content" ObjectID="_152" r:id="rId315"/>
        </w:object>
      </w:r>
      <w:r>
        <w:t>．</w:t>
      </w:r>
    </w:p>
    <w:p>
      <w:pPr>
        <w:shd w:val="clear" w:color="auto" w:fill="FFFFFF"/>
        <w:spacing w:line="360" w:lineRule="auto"/>
        <w:jc w:val="left"/>
        <w:textAlignment w:val="center"/>
      </w:pPr>
      <w:r>
        <w:t>故答案为：2022．</w:t>
      </w:r>
    </w:p>
    <w:p>
      <w:pPr>
        <w:shd w:val="clear" w:color="auto" w:fill="FFFFFF"/>
        <w:spacing w:line="360" w:lineRule="auto"/>
        <w:jc w:val="left"/>
        <w:textAlignment w:val="center"/>
      </w:pPr>
      <w:r>
        <w:t>【点睛】本题考查了一元二次方程的解的定义及求代数式的值，解题的关键是利用整体代入的思想．</w:t>
      </w:r>
    </w:p>
    <w:p>
      <w:pPr>
        <w:shd w:val="clear" w:color="auto" w:fill="FFFFFF"/>
        <w:spacing w:line="360" w:lineRule="auto"/>
        <w:jc w:val="left"/>
        <w:textAlignment w:val="center"/>
      </w:pPr>
      <w:r>
        <w:t>13．</w:t>
      </w:r>
      <w:r>
        <w:object>
          <v:shape id="_x0000_i1176" type="#_x0000_t75" alt="eqIda391005600bdd69c96750589f9adb048" style="width:9.68pt;height:26.45pt" o:oleicon="f" o:ole="">
            <v:imagedata r:id="rId316" o:title="eqIda391005600bdd69c96750589f9adb048"/>
          </v:shape>
          <o:OLEObject Type="Embed" ProgID="Equation.DSMT4" ShapeID="_x0000_i1176" DrawAspect="Content" ObjectID="_153" r:id="rId317"/>
        </w:object>
      </w:r>
    </w:p>
    <w:p>
      <w:pPr>
        <w:shd w:val="clear" w:color="auto" w:fill="FFFFFF"/>
        <w:spacing w:line="360" w:lineRule="auto"/>
        <w:jc w:val="left"/>
        <w:textAlignment w:val="center"/>
      </w:pPr>
      <w:r>
        <w:t>【分析】根据已知条件用</w:t>
      </w:r>
      <w:r>
        <w:rPr>
          <w:rFonts w:ascii="Times New Roman" w:eastAsia="Times New Roman" w:hAnsi="Times New Roman" w:cs="Times New Roman"/>
          <w:i/>
        </w:rPr>
        <w:t>a</w:t>
      </w:r>
      <w:r>
        <w:t>表示出</w:t>
      </w:r>
      <w:r>
        <w:rPr>
          <w:rFonts w:ascii="Times New Roman" w:eastAsia="Times New Roman" w:hAnsi="Times New Roman" w:cs="Times New Roman"/>
          <w:i/>
        </w:rPr>
        <w:t>b</w:t>
      </w:r>
      <w:r>
        <w:t>，然后代入比例式进行计算即可得解．</w:t>
      </w:r>
    </w:p>
    <w:p>
      <w:pPr>
        <w:shd w:val="clear" w:color="auto" w:fill="FFFFFF"/>
        <w:spacing w:line="360" w:lineRule="auto"/>
        <w:jc w:val="left"/>
        <w:textAlignment w:val="center"/>
      </w:pPr>
      <w:r>
        <w:t>【详解】解：∵</w:t>
      </w:r>
      <w:r>
        <w:object>
          <v:shape id="_x0000_i1177" type="#_x0000_t75" alt="eqIdd515d53c95474bd77b6877cc0dae9b4c" style="width:28.16pt;height:27.63pt" o:oleicon="f" o:ole="">
            <v:imagedata r:id="rId86" o:title="eqIdd515d53c95474bd77b6877cc0dae9b4c"/>
          </v:shape>
          <o:OLEObject Type="Embed" ProgID="Equation.DSMT4" ShapeID="_x0000_i1177" DrawAspect="Content" ObjectID="_154" r:id="rId318"/>
        </w:object>
      </w:r>
      <w:r>
        <w:t>，</w:t>
      </w:r>
    </w:p>
    <w:p>
      <w:pPr>
        <w:shd w:val="clear" w:color="auto" w:fill="FFFFFF"/>
        <w:spacing w:line="360" w:lineRule="auto"/>
        <w:jc w:val="left"/>
        <w:textAlignment w:val="center"/>
      </w:pPr>
      <w:r>
        <w:t>∴</w:t>
      </w:r>
      <w:r>
        <w:object>
          <v:shape id="_x0000_i1178" type="#_x0000_t75" alt="eqIdb6ee2bbec5384e366504d8ff76c57597" style="width:32.55pt;height:27.23pt" o:oleicon="f" o:ole="">
            <v:imagedata r:id="rId319" o:title="eqIdb6ee2bbec5384e366504d8ff76c57597"/>
          </v:shape>
          <o:OLEObject Type="Embed" ProgID="Equation.DSMT4" ShapeID="_x0000_i1178" DrawAspect="Content" ObjectID="_155" r:id="rId320"/>
        </w:object>
      </w:r>
      <w:r>
        <w:t>，</w:t>
      </w:r>
    </w:p>
    <w:p>
      <w:pPr>
        <w:shd w:val="clear" w:color="auto" w:fill="FFFFFF"/>
        <w:spacing w:line="360" w:lineRule="auto"/>
        <w:jc w:val="left"/>
        <w:textAlignment w:val="center"/>
      </w:pPr>
      <w:r>
        <w:t>∴</w:t>
      </w:r>
      <w:r>
        <w:object>
          <v:shape id="_x0000_i1179" type="#_x0000_t75" alt="eqId724fba55febd42e6dc62d5ded5809bc9" style="width:102.08pt;height:52.96pt" o:oleicon="f" o:ole="">
            <v:imagedata r:id="rId321" o:title="eqId724fba55febd42e6dc62d5ded5809bc9"/>
          </v:shape>
          <o:OLEObject Type="Embed" ProgID="Equation.DSMT4" ShapeID="_x0000_i1179" DrawAspect="Content" ObjectID="_156" r:id="rId322"/>
        </w:object>
      </w:r>
      <w:r>
        <w:t>，</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3" w:history="1">
        <w:r>
          <w:rPr>
            <w:rFonts w:ascii="SimSun" w:eastAsia="SimSun" w:hAnsi="SimSun" w:cs="SimSun"/>
            <w:b/>
            <w:bCs/>
            <w:color w:val="0000EE"/>
            <w:kern w:val="0"/>
            <w:sz w:val="30"/>
            <w:szCs w:val="30"/>
            <w:u w:val="single" w:color="0000EE"/>
          </w:rPr>
          <w:t>https://d.book118.com/685030223144011100</w:t>
        </w:r>
      </w:hyperlink>
    </w:p>
    <w:p>
      <w:pPr>
        <w:shd w:val="clear" w:color="auto" w:fill="FFFFFF"/>
        <w:spacing w:line="360" w:lineRule="auto"/>
        <w:jc w:val="left"/>
        <w:textAlignment w:val="center"/>
      </w:pPr>
    </w:p>
    <w:sectPr>
      <w:headerReference w:type="even" r:id="rId324"/>
      <w:headerReference w:type="default" r:id="rId325"/>
      <w:footerReference w:type="even" r:id="rId326"/>
      <w:footerReference w:type="default" r:id="rId327"/>
      <w:type w:val="nextPage"/>
      <w:pgSz w:w="11906" w:h="16838" w:code="9"/>
      <w:pgMar w:top="1440" w:right="1797" w:bottom="1440" w:left="1797" w:header="851" w:footer="992" w:gutter="0"/>
      <w:pgNumType w:start="4"/>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6</w:instrText>
    </w:r>
    <w:r>
      <w:rPr>
        <w:noProof/>
      </w:rPr>
      <w:fldChar w:fldCharType="end"/>
    </w:r>
    <w:r>
      <w:instrText xml:space="preserve"> </w:instrText>
    </w:r>
    <w:r>
      <w:fldChar w:fldCharType="separate"/>
    </w:r>
    <w:r>
      <w:t>6</w:t>
    </w:r>
    <w:r>
      <w:fldChar w:fldCharType="end"/>
    </w:r>
    <w:r>
      <w:rPr>
        <w:rFonts w:hint="eastAsia"/>
      </w:rPr>
      <w:t>页</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14</w:instrText>
    </w:r>
    <w:r w:rsidR="00FA429B">
      <w:rPr>
        <w:noProof/>
      </w:rPr>
      <w:fldChar w:fldCharType="end"/>
    </w:r>
    <w:r w:rsidR="00065CD2">
      <w:instrText xml:space="preserve"> </w:instrText>
    </w:r>
    <w:r w:rsidR="00B47A88">
      <w:fldChar w:fldCharType="separate"/>
    </w:r>
    <w:r w:rsidR="00065CD2">
      <w:t>14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w:instrText>
    </w:r>
    <w:r w:rsidR="00FA429B">
      <w:rPr>
        <w:noProof/>
      </w:rPr>
      <w:fldChar w:fldCharType="end"/>
    </w:r>
    <w:r w:rsidR="00065CD2">
      <w:instrText xml:space="preserve"> </w:instrText>
    </w:r>
    <w:r w:rsidR="00B47A88">
      <w:fldChar w:fldCharType="separate"/>
    </w:r>
    <w:r w:rsidR="00065CD2">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2</w:instrText>
    </w:r>
    <w:r w:rsidR="00FA429B">
      <w:rPr>
        <w:noProof/>
      </w:rPr>
      <w:fldChar w:fldCharType="end"/>
    </w:r>
    <w:r w:rsidR="00065CD2">
      <w:instrText xml:space="preserve"> </w:instrText>
    </w:r>
    <w:r w:rsidR="00B47A88">
      <w:fldChar w:fldCharType="separate"/>
    </w:r>
    <w:r w:rsidR="00065CD2">
      <w:t>2</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13</w:instrText>
    </w:r>
    <w:r w:rsidR="00FA429B">
      <w:rPr>
        <w:noProof/>
      </w:rPr>
      <w:fldChar w:fldCharType="end"/>
    </w:r>
    <w:r w:rsidR="00065CD2">
      <w:instrText xml:space="preserve"> </w:instrText>
    </w:r>
    <w:r w:rsidR="00B47A88">
      <w:fldChar w:fldCharType="separate"/>
    </w:r>
    <w:r w:rsidR="00065CD2">
      <w:t>13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14</w:instrText>
    </w:r>
    <w:r w:rsidR="00FA429B">
      <w:rPr>
        <w:noProof/>
      </w:rPr>
      <w:fldChar w:fldCharType="end"/>
    </w:r>
    <w:r w:rsidR="00065CD2">
      <w:instrText xml:space="preserve"> </w:instrText>
    </w:r>
    <w:r w:rsidR="00B47A88">
      <w:fldChar w:fldCharType="separate"/>
    </w:r>
    <w:r w:rsidR="00065CD2">
      <w:t>14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3</w:instrText>
    </w:r>
    <w:r w:rsidR="00FA429B">
      <w:rPr>
        <w:noProof/>
      </w:rPr>
      <w:fldChar w:fldCharType="end"/>
    </w:r>
    <w:r w:rsidR="00065CD2">
      <w:instrText xml:space="preserve"> </w:instrText>
    </w:r>
    <w:r w:rsidR="00B47A88">
      <w:fldChar w:fldCharType="separate"/>
    </w:r>
    <w:r w:rsidR="00065CD2">
      <w:t>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4</w:instrText>
    </w:r>
    <w:r w:rsidR="00FA429B">
      <w:rPr>
        <w:noProof/>
      </w:rPr>
      <w:fldChar w:fldCharType="end"/>
    </w:r>
    <w:r w:rsidR="00065CD2">
      <w:instrText xml:space="preserve"> </w:instrText>
    </w:r>
    <w:r w:rsidR="00B47A88">
      <w:fldChar w:fldCharType="separate"/>
    </w:r>
    <w:r w:rsidR="00065CD2">
      <w:t>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13</w:instrText>
    </w:r>
    <w:r w:rsidR="00FA429B">
      <w:rPr>
        <w:noProof/>
      </w:rPr>
      <w:fldChar w:fldCharType="end"/>
    </w:r>
    <w:r w:rsidR="00065CD2">
      <w:instrText xml:space="preserve"> </w:instrText>
    </w:r>
    <w:r w:rsidR="00B47A88">
      <w:fldChar w:fldCharType="separate"/>
    </w:r>
    <w:r w:rsidR="00065CD2">
      <w:t>13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14</w:instrText>
    </w:r>
    <w:r w:rsidR="00FA429B">
      <w:rPr>
        <w:noProof/>
      </w:rPr>
      <w:fldChar w:fldCharType="end"/>
    </w:r>
    <w:r w:rsidR="003F38F2">
      <w:instrText xml:space="preserve"> </w:instrText>
    </w:r>
    <w:r w:rsidR="00B47A88">
      <w:fldChar w:fldCharType="separate"/>
    </w:r>
    <w:r w:rsidR="003F38F2">
      <w:rPr>
        <w:rFonts w:hint="eastAsia"/>
      </w:rPr>
      <w:t>14</w:t>
    </w:r>
    <w:r w:rsidR="00B47A88">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22DA7E3"/>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4.bin" /><Relationship Id="rId101" Type="http://schemas.openxmlformats.org/officeDocument/2006/relationships/image" Target="media/image49.wmf" /><Relationship Id="rId102" Type="http://schemas.openxmlformats.org/officeDocument/2006/relationships/oleObject" Target="embeddings/oleObject45.bin" /><Relationship Id="rId103" Type="http://schemas.openxmlformats.org/officeDocument/2006/relationships/image" Target="media/image50.wmf" /><Relationship Id="rId104" Type="http://schemas.openxmlformats.org/officeDocument/2006/relationships/oleObject" Target="embeddings/oleObject46.bin" /><Relationship Id="rId105" Type="http://schemas.openxmlformats.org/officeDocument/2006/relationships/image" Target="media/image51.wmf" /><Relationship Id="rId106" Type="http://schemas.openxmlformats.org/officeDocument/2006/relationships/oleObject" Target="embeddings/oleObject47.bin" /><Relationship Id="rId107" Type="http://schemas.openxmlformats.org/officeDocument/2006/relationships/image" Target="media/image52.png" /><Relationship Id="rId108" Type="http://schemas.openxmlformats.org/officeDocument/2006/relationships/image" Target="media/image53.wmf" /><Relationship Id="rId109" Type="http://schemas.openxmlformats.org/officeDocument/2006/relationships/oleObject" Target="embeddings/oleObject48.bin" /><Relationship Id="rId11" Type="http://schemas.openxmlformats.org/officeDocument/2006/relationships/oleObject" Target="embeddings/oleObject3.bin" /><Relationship Id="rId110" Type="http://schemas.openxmlformats.org/officeDocument/2006/relationships/image" Target="media/image54.wmf" /><Relationship Id="rId111" Type="http://schemas.openxmlformats.org/officeDocument/2006/relationships/oleObject" Target="embeddings/oleObject49.bin" /><Relationship Id="rId112" Type="http://schemas.openxmlformats.org/officeDocument/2006/relationships/image" Target="media/image55.png" /><Relationship Id="rId113" Type="http://schemas.openxmlformats.org/officeDocument/2006/relationships/image" Target="media/image56.png" /><Relationship Id="rId114" Type="http://schemas.openxmlformats.org/officeDocument/2006/relationships/image" Target="media/image57.wmf" /><Relationship Id="rId115" Type="http://schemas.openxmlformats.org/officeDocument/2006/relationships/oleObject" Target="embeddings/oleObject50.bin" /><Relationship Id="rId116" Type="http://schemas.openxmlformats.org/officeDocument/2006/relationships/image" Target="media/image58.wmf" /><Relationship Id="rId117" Type="http://schemas.openxmlformats.org/officeDocument/2006/relationships/oleObject" Target="embeddings/oleObject51.bin" /><Relationship Id="rId118" Type="http://schemas.openxmlformats.org/officeDocument/2006/relationships/image" Target="media/image59.wmf" /><Relationship Id="rId119" Type="http://schemas.openxmlformats.org/officeDocument/2006/relationships/oleObject" Target="embeddings/oleObject52.bin" /><Relationship Id="rId12" Type="http://schemas.openxmlformats.org/officeDocument/2006/relationships/image" Target="media/image5.wmf" /><Relationship Id="rId120" Type="http://schemas.openxmlformats.org/officeDocument/2006/relationships/image" Target="media/image60.wmf" /><Relationship Id="rId121" Type="http://schemas.openxmlformats.org/officeDocument/2006/relationships/oleObject" Target="embeddings/oleObject53.bin" /><Relationship Id="rId122" Type="http://schemas.openxmlformats.org/officeDocument/2006/relationships/image" Target="media/image61.wmf" /><Relationship Id="rId123" Type="http://schemas.openxmlformats.org/officeDocument/2006/relationships/oleObject" Target="embeddings/oleObject54.bin" /><Relationship Id="rId124" Type="http://schemas.openxmlformats.org/officeDocument/2006/relationships/footer" Target="footer5.xml" /><Relationship Id="rId125" Type="http://schemas.openxmlformats.org/officeDocument/2006/relationships/footer" Target="footer6.xml" /><Relationship Id="rId126" Type="http://schemas.openxmlformats.org/officeDocument/2006/relationships/image" Target="media/image62.wmf" /><Relationship Id="rId127" Type="http://schemas.openxmlformats.org/officeDocument/2006/relationships/oleObject" Target="embeddings/oleObject55.bin" /><Relationship Id="rId128" Type="http://schemas.openxmlformats.org/officeDocument/2006/relationships/image" Target="media/image63.wmf" /><Relationship Id="rId129" Type="http://schemas.openxmlformats.org/officeDocument/2006/relationships/oleObject" Target="embeddings/oleObject56.bin" /><Relationship Id="rId13" Type="http://schemas.openxmlformats.org/officeDocument/2006/relationships/oleObject" Target="embeddings/oleObject4.bin" /><Relationship Id="rId130" Type="http://schemas.openxmlformats.org/officeDocument/2006/relationships/image" Target="media/image64.wmf" /><Relationship Id="rId131" Type="http://schemas.openxmlformats.org/officeDocument/2006/relationships/oleObject" Target="embeddings/oleObject57.bin" /><Relationship Id="rId132" Type="http://schemas.openxmlformats.org/officeDocument/2006/relationships/image" Target="media/image65.wmf" /><Relationship Id="rId133" Type="http://schemas.openxmlformats.org/officeDocument/2006/relationships/oleObject" Target="embeddings/oleObject58.bin" /><Relationship Id="rId134" Type="http://schemas.openxmlformats.org/officeDocument/2006/relationships/oleObject" Target="embeddings/oleObject59.bin" /><Relationship Id="rId135" Type="http://schemas.openxmlformats.org/officeDocument/2006/relationships/image" Target="media/image66.png" /><Relationship Id="rId136" Type="http://schemas.openxmlformats.org/officeDocument/2006/relationships/image" Target="media/image67.png" /><Relationship Id="rId137" Type="http://schemas.openxmlformats.org/officeDocument/2006/relationships/image" Target="media/image68.wmf" /><Relationship Id="rId138" Type="http://schemas.openxmlformats.org/officeDocument/2006/relationships/oleObject" Target="embeddings/oleObject60.bin" /><Relationship Id="rId139" Type="http://schemas.openxmlformats.org/officeDocument/2006/relationships/image" Target="media/image69.wmf" /><Relationship Id="rId14" Type="http://schemas.openxmlformats.org/officeDocument/2006/relationships/image" Target="media/image6.wmf" /><Relationship Id="rId140" Type="http://schemas.openxmlformats.org/officeDocument/2006/relationships/oleObject" Target="embeddings/oleObject61.bin" /><Relationship Id="rId141" Type="http://schemas.openxmlformats.org/officeDocument/2006/relationships/image" Target="media/image70.wmf" /><Relationship Id="rId142" Type="http://schemas.openxmlformats.org/officeDocument/2006/relationships/oleObject" Target="embeddings/oleObject62.bin" /><Relationship Id="rId143" Type="http://schemas.openxmlformats.org/officeDocument/2006/relationships/image" Target="media/image71.wmf" /><Relationship Id="rId144" Type="http://schemas.openxmlformats.org/officeDocument/2006/relationships/oleObject" Target="embeddings/oleObject63.bin" /><Relationship Id="rId145" Type="http://schemas.openxmlformats.org/officeDocument/2006/relationships/image" Target="media/image72.png" /><Relationship Id="rId146" Type="http://schemas.openxmlformats.org/officeDocument/2006/relationships/footer" Target="footer7.xml" /><Relationship Id="rId147" Type="http://schemas.openxmlformats.org/officeDocument/2006/relationships/footer" Target="footer8.xml" /><Relationship Id="rId148" Type="http://schemas.openxmlformats.org/officeDocument/2006/relationships/oleObject" Target="embeddings/oleObject64.bin" /><Relationship Id="rId149" Type="http://schemas.openxmlformats.org/officeDocument/2006/relationships/image" Target="media/image73.wmf" /><Relationship Id="rId15" Type="http://schemas.openxmlformats.org/officeDocument/2006/relationships/oleObject" Target="embeddings/oleObject5.bin" /><Relationship Id="rId150" Type="http://schemas.openxmlformats.org/officeDocument/2006/relationships/oleObject" Target="embeddings/oleObject65.bin" /><Relationship Id="rId151" Type="http://schemas.openxmlformats.org/officeDocument/2006/relationships/image" Target="media/image74.wmf" /><Relationship Id="rId152" Type="http://schemas.openxmlformats.org/officeDocument/2006/relationships/oleObject" Target="embeddings/oleObject66.bin" /><Relationship Id="rId153" Type="http://schemas.openxmlformats.org/officeDocument/2006/relationships/oleObject" Target="embeddings/oleObject67.bin" /><Relationship Id="rId154" Type="http://schemas.openxmlformats.org/officeDocument/2006/relationships/image" Target="media/image75.wmf" /><Relationship Id="rId155" Type="http://schemas.openxmlformats.org/officeDocument/2006/relationships/oleObject" Target="embeddings/oleObject68.bin" /><Relationship Id="rId156" Type="http://schemas.openxmlformats.org/officeDocument/2006/relationships/image" Target="media/image76.wmf" /><Relationship Id="rId157" Type="http://schemas.openxmlformats.org/officeDocument/2006/relationships/oleObject" Target="embeddings/oleObject69.bin" /><Relationship Id="rId158" Type="http://schemas.openxmlformats.org/officeDocument/2006/relationships/oleObject" Target="embeddings/oleObject70.bin" /><Relationship Id="rId159" Type="http://schemas.openxmlformats.org/officeDocument/2006/relationships/oleObject" Target="embeddings/oleObject71.bin" /><Relationship Id="rId16" Type="http://schemas.openxmlformats.org/officeDocument/2006/relationships/image" Target="media/image7.wmf" /><Relationship Id="rId160" Type="http://schemas.openxmlformats.org/officeDocument/2006/relationships/image" Target="media/image77.png" /><Relationship Id="rId161" Type="http://schemas.openxmlformats.org/officeDocument/2006/relationships/image" Target="media/image78.wmf" /><Relationship Id="rId162" Type="http://schemas.openxmlformats.org/officeDocument/2006/relationships/oleObject" Target="embeddings/oleObject72.bin" /><Relationship Id="rId163" Type="http://schemas.openxmlformats.org/officeDocument/2006/relationships/image" Target="media/image79.wmf" /><Relationship Id="rId164" Type="http://schemas.openxmlformats.org/officeDocument/2006/relationships/oleObject" Target="embeddings/oleObject73.bin" /><Relationship Id="rId165" Type="http://schemas.openxmlformats.org/officeDocument/2006/relationships/image" Target="media/image80.wmf" /><Relationship Id="rId166" Type="http://schemas.openxmlformats.org/officeDocument/2006/relationships/oleObject" Target="embeddings/oleObject74.bin" /><Relationship Id="rId167" Type="http://schemas.openxmlformats.org/officeDocument/2006/relationships/image" Target="media/image81.wmf" /><Relationship Id="rId168" Type="http://schemas.openxmlformats.org/officeDocument/2006/relationships/oleObject" Target="embeddings/oleObject75.bin" /><Relationship Id="rId169" Type="http://schemas.openxmlformats.org/officeDocument/2006/relationships/oleObject" Target="embeddings/oleObject76.bin" /><Relationship Id="rId17" Type="http://schemas.openxmlformats.org/officeDocument/2006/relationships/oleObject" Target="embeddings/oleObject6.bin" /><Relationship Id="rId170" Type="http://schemas.openxmlformats.org/officeDocument/2006/relationships/oleObject" Target="embeddings/oleObject77.bin" /><Relationship Id="rId171" Type="http://schemas.openxmlformats.org/officeDocument/2006/relationships/oleObject" Target="embeddings/oleObject78.bin" /><Relationship Id="rId172" Type="http://schemas.openxmlformats.org/officeDocument/2006/relationships/image" Target="media/image82.wmf" /><Relationship Id="rId173" Type="http://schemas.openxmlformats.org/officeDocument/2006/relationships/oleObject" Target="embeddings/oleObject79.bin" /><Relationship Id="rId174" Type="http://schemas.openxmlformats.org/officeDocument/2006/relationships/image" Target="media/image83.wmf" /><Relationship Id="rId175" Type="http://schemas.openxmlformats.org/officeDocument/2006/relationships/oleObject" Target="embeddings/oleObject80.bin" /><Relationship Id="rId176" Type="http://schemas.openxmlformats.org/officeDocument/2006/relationships/image" Target="media/image84.wmf" /><Relationship Id="rId177" Type="http://schemas.openxmlformats.org/officeDocument/2006/relationships/oleObject" Target="embeddings/oleObject81.bin" /><Relationship Id="rId178" Type="http://schemas.openxmlformats.org/officeDocument/2006/relationships/image" Target="media/image85.wmf" /><Relationship Id="rId179" Type="http://schemas.openxmlformats.org/officeDocument/2006/relationships/oleObject" Target="embeddings/oleObject82.bin" /><Relationship Id="rId18" Type="http://schemas.openxmlformats.org/officeDocument/2006/relationships/image" Target="media/image8.wmf" /><Relationship Id="rId180" Type="http://schemas.openxmlformats.org/officeDocument/2006/relationships/image" Target="media/image86.wmf" /><Relationship Id="rId181" Type="http://schemas.openxmlformats.org/officeDocument/2006/relationships/oleObject" Target="embeddings/oleObject83.bin" /><Relationship Id="rId182" Type="http://schemas.openxmlformats.org/officeDocument/2006/relationships/image" Target="media/image87.wmf" /><Relationship Id="rId183" Type="http://schemas.openxmlformats.org/officeDocument/2006/relationships/oleObject" Target="embeddings/oleObject84.bin" /><Relationship Id="rId184" Type="http://schemas.openxmlformats.org/officeDocument/2006/relationships/image" Target="media/image88.png" /><Relationship Id="rId185" Type="http://schemas.openxmlformats.org/officeDocument/2006/relationships/image" Target="media/image89.png" /><Relationship Id="rId186" Type="http://schemas.openxmlformats.org/officeDocument/2006/relationships/image" Target="media/image90.wmf" /><Relationship Id="rId187" Type="http://schemas.openxmlformats.org/officeDocument/2006/relationships/oleObject" Target="embeddings/oleObject85.bin" /><Relationship Id="rId188" Type="http://schemas.openxmlformats.org/officeDocument/2006/relationships/footer" Target="footer9.xml" /><Relationship Id="rId189" Type="http://schemas.openxmlformats.org/officeDocument/2006/relationships/footer" Target="footer10.xml" /><Relationship Id="rId19" Type="http://schemas.openxmlformats.org/officeDocument/2006/relationships/oleObject" Target="embeddings/oleObject7.bin" /><Relationship Id="rId190" Type="http://schemas.openxmlformats.org/officeDocument/2006/relationships/oleObject" Target="embeddings/oleObject86.bin" /><Relationship Id="rId191" Type="http://schemas.openxmlformats.org/officeDocument/2006/relationships/oleObject" Target="embeddings/oleObject87.bin" /><Relationship Id="rId192" Type="http://schemas.openxmlformats.org/officeDocument/2006/relationships/image" Target="media/image91.wmf" /><Relationship Id="rId193" Type="http://schemas.openxmlformats.org/officeDocument/2006/relationships/oleObject" Target="embeddings/oleObject88.bin" /><Relationship Id="rId194" Type="http://schemas.openxmlformats.org/officeDocument/2006/relationships/oleObject" Target="embeddings/oleObject89.bin" /><Relationship Id="rId195" Type="http://schemas.openxmlformats.org/officeDocument/2006/relationships/oleObject" Target="embeddings/oleObject90.bin" /><Relationship Id="rId196" Type="http://schemas.openxmlformats.org/officeDocument/2006/relationships/image" Target="media/image92.wmf" /><Relationship Id="rId197" Type="http://schemas.openxmlformats.org/officeDocument/2006/relationships/oleObject" Target="embeddings/oleObject91.bin" /><Relationship Id="rId198" Type="http://schemas.openxmlformats.org/officeDocument/2006/relationships/image" Target="media/image93.wmf" /><Relationship Id="rId199" Type="http://schemas.openxmlformats.org/officeDocument/2006/relationships/oleObject" Target="embeddings/oleObject92.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4.wmf" /><Relationship Id="rId201" Type="http://schemas.openxmlformats.org/officeDocument/2006/relationships/oleObject" Target="embeddings/oleObject93.bin" /><Relationship Id="rId202" Type="http://schemas.openxmlformats.org/officeDocument/2006/relationships/image" Target="media/image95.wmf" /><Relationship Id="rId203" Type="http://schemas.openxmlformats.org/officeDocument/2006/relationships/oleObject" Target="embeddings/oleObject94.bin" /><Relationship Id="rId204" Type="http://schemas.openxmlformats.org/officeDocument/2006/relationships/image" Target="media/image96.wmf" /><Relationship Id="rId205" Type="http://schemas.openxmlformats.org/officeDocument/2006/relationships/oleObject" Target="embeddings/oleObject95.bin" /><Relationship Id="rId206" Type="http://schemas.openxmlformats.org/officeDocument/2006/relationships/image" Target="media/image97.wmf" /><Relationship Id="rId207" Type="http://schemas.openxmlformats.org/officeDocument/2006/relationships/oleObject" Target="embeddings/oleObject96.bin" /><Relationship Id="rId208" Type="http://schemas.openxmlformats.org/officeDocument/2006/relationships/image" Target="media/image98.wmf" /><Relationship Id="rId209" Type="http://schemas.openxmlformats.org/officeDocument/2006/relationships/oleObject" Target="embeddings/oleObject97.bin" /><Relationship Id="rId21" Type="http://schemas.openxmlformats.org/officeDocument/2006/relationships/oleObject" Target="embeddings/oleObject8.bin" /><Relationship Id="rId210" Type="http://schemas.openxmlformats.org/officeDocument/2006/relationships/image" Target="media/image99.wmf" /><Relationship Id="rId211" Type="http://schemas.openxmlformats.org/officeDocument/2006/relationships/oleObject" Target="embeddings/oleObject98.bin" /><Relationship Id="rId212" Type="http://schemas.openxmlformats.org/officeDocument/2006/relationships/footer" Target="footer11.xml" /><Relationship Id="rId213" Type="http://schemas.openxmlformats.org/officeDocument/2006/relationships/footer" Target="footer12.xml" /><Relationship Id="rId214" Type="http://schemas.openxmlformats.org/officeDocument/2006/relationships/oleObject" Target="embeddings/oleObject99.bin" /><Relationship Id="rId215" Type="http://schemas.openxmlformats.org/officeDocument/2006/relationships/oleObject" Target="embeddings/oleObject100.bin" /><Relationship Id="rId216" Type="http://schemas.openxmlformats.org/officeDocument/2006/relationships/image" Target="media/image100.wmf" /><Relationship Id="rId217" Type="http://schemas.openxmlformats.org/officeDocument/2006/relationships/oleObject" Target="embeddings/oleObject101.bin" /><Relationship Id="rId218" Type="http://schemas.openxmlformats.org/officeDocument/2006/relationships/image" Target="media/image101.wmf" /><Relationship Id="rId219" Type="http://schemas.openxmlformats.org/officeDocument/2006/relationships/oleObject" Target="embeddings/oleObject102.bin" /><Relationship Id="rId22" Type="http://schemas.openxmlformats.org/officeDocument/2006/relationships/image" Target="media/image10.wmf" /><Relationship Id="rId220" Type="http://schemas.openxmlformats.org/officeDocument/2006/relationships/oleObject" Target="embeddings/oleObject103.bin" /><Relationship Id="rId221" Type="http://schemas.openxmlformats.org/officeDocument/2006/relationships/oleObject" Target="embeddings/oleObject104.bin" /><Relationship Id="rId222" Type="http://schemas.openxmlformats.org/officeDocument/2006/relationships/oleObject" Target="embeddings/oleObject105.bin" /><Relationship Id="rId223" Type="http://schemas.openxmlformats.org/officeDocument/2006/relationships/image" Target="media/image102.wmf" /><Relationship Id="rId224" Type="http://schemas.openxmlformats.org/officeDocument/2006/relationships/oleObject" Target="embeddings/oleObject106.bin" /><Relationship Id="rId225" Type="http://schemas.openxmlformats.org/officeDocument/2006/relationships/header" Target="header1.xml" /><Relationship Id="rId226" Type="http://schemas.openxmlformats.org/officeDocument/2006/relationships/header" Target="header2.xml" /><Relationship Id="rId227" Type="http://schemas.openxmlformats.org/officeDocument/2006/relationships/footer" Target="footer13.xml" /><Relationship Id="rId228" Type="http://schemas.openxmlformats.org/officeDocument/2006/relationships/footer" Target="footer14.xml" /><Relationship Id="rId229" Type="http://schemas.openxmlformats.org/officeDocument/2006/relationships/image" Target="media/image103.png" /><Relationship Id="rId23" Type="http://schemas.openxmlformats.org/officeDocument/2006/relationships/oleObject" Target="embeddings/oleObject9.bin" /><Relationship Id="rId230" Type="http://schemas.openxmlformats.org/officeDocument/2006/relationships/oleObject" Target="embeddings/oleObject107.bin" /><Relationship Id="rId231" Type="http://schemas.openxmlformats.org/officeDocument/2006/relationships/image" Target="media/image104.wmf" /><Relationship Id="rId232" Type="http://schemas.openxmlformats.org/officeDocument/2006/relationships/oleObject" Target="embeddings/oleObject108.bin" /><Relationship Id="rId233" Type="http://schemas.openxmlformats.org/officeDocument/2006/relationships/oleObject" Target="embeddings/oleObject109.bin" /><Relationship Id="rId234" Type="http://schemas.openxmlformats.org/officeDocument/2006/relationships/image" Target="media/image105.wmf" /><Relationship Id="rId235" Type="http://schemas.openxmlformats.org/officeDocument/2006/relationships/oleObject" Target="embeddings/oleObject110.bin" /><Relationship Id="rId236" Type="http://schemas.openxmlformats.org/officeDocument/2006/relationships/image" Target="media/image106.wmf" /><Relationship Id="rId237" Type="http://schemas.openxmlformats.org/officeDocument/2006/relationships/oleObject" Target="embeddings/oleObject111.bin" /><Relationship Id="rId238" Type="http://schemas.openxmlformats.org/officeDocument/2006/relationships/image" Target="media/image107.wmf" /><Relationship Id="rId239" Type="http://schemas.openxmlformats.org/officeDocument/2006/relationships/oleObject" Target="embeddings/oleObject112.bin" /><Relationship Id="rId24" Type="http://schemas.openxmlformats.org/officeDocument/2006/relationships/image" Target="media/image11.wmf" /><Relationship Id="rId240" Type="http://schemas.openxmlformats.org/officeDocument/2006/relationships/oleObject" Target="embeddings/oleObject113.bin" /><Relationship Id="rId241" Type="http://schemas.openxmlformats.org/officeDocument/2006/relationships/image" Target="media/image108.wmf" /><Relationship Id="rId242" Type="http://schemas.openxmlformats.org/officeDocument/2006/relationships/oleObject" Target="embeddings/oleObject114.bin" /><Relationship Id="rId243" Type="http://schemas.openxmlformats.org/officeDocument/2006/relationships/oleObject" Target="embeddings/oleObject115.bin" /><Relationship Id="rId244" Type="http://schemas.openxmlformats.org/officeDocument/2006/relationships/oleObject" Target="embeddings/oleObject116.bin" /><Relationship Id="rId245" Type="http://schemas.openxmlformats.org/officeDocument/2006/relationships/image" Target="media/image109.wmf" /><Relationship Id="rId246" Type="http://schemas.openxmlformats.org/officeDocument/2006/relationships/oleObject" Target="embeddings/oleObject117.bin" /><Relationship Id="rId247" Type="http://schemas.openxmlformats.org/officeDocument/2006/relationships/image" Target="media/image110.wmf" /><Relationship Id="rId248" Type="http://schemas.openxmlformats.org/officeDocument/2006/relationships/oleObject" Target="embeddings/oleObject118.bin" /><Relationship Id="rId249" Type="http://schemas.openxmlformats.org/officeDocument/2006/relationships/header" Target="header3.xml" /><Relationship Id="rId25" Type="http://schemas.openxmlformats.org/officeDocument/2006/relationships/oleObject" Target="embeddings/oleObject10.bin" /><Relationship Id="rId250" Type="http://schemas.openxmlformats.org/officeDocument/2006/relationships/header" Target="header4.xml" /><Relationship Id="rId251" Type="http://schemas.openxmlformats.org/officeDocument/2006/relationships/footer" Target="footer15.xml" /><Relationship Id="rId252" Type="http://schemas.openxmlformats.org/officeDocument/2006/relationships/footer" Target="footer16.xml" /><Relationship Id="rId253" Type="http://schemas.openxmlformats.org/officeDocument/2006/relationships/image" Target="media/image111.wmf" /><Relationship Id="rId254" Type="http://schemas.openxmlformats.org/officeDocument/2006/relationships/oleObject" Target="embeddings/oleObject119.bin" /><Relationship Id="rId255" Type="http://schemas.openxmlformats.org/officeDocument/2006/relationships/oleObject" Target="embeddings/oleObject120.bin" /><Relationship Id="rId256" Type="http://schemas.openxmlformats.org/officeDocument/2006/relationships/oleObject" Target="embeddings/oleObject121.bin" /><Relationship Id="rId257" Type="http://schemas.openxmlformats.org/officeDocument/2006/relationships/image" Target="media/image112.wmf" /><Relationship Id="rId258" Type="http://schemas.openxmlformats.org/officeDocument/2006/relationships/oleObject" Target="embeddings/oleObject122.bin" /><Relationship Id="rId259" Type="http://schemas.openxmlformats.org/officeDocument/2006/relationships/oleObject" Target="embeddings/oleObject123.bin" /><Relationship Id="rId26" Type="http://schemas.openxmlformats.org/officeDocument/2006/relationships/image" Target="media/image12.wmf" /><Relationship Id="rId260" Type="http://schemas.openxmlformats.org/officeDocument/2006/relationships/oleObject" Target="embeddings/oleObject124.bin" /><Relationship Id="rId261" Type="http://schemas.openxmlformats.org/officeDocument/2006/relationships/image" Target="media/image113.wmf" /><Relationship Id="rId262" Type="http://schemas.openxmlformats.org/officeDocument/2006/relationships/oleObject" Target="embeddings/oleObject125.bin" /><Relationship Id="rId263" Type="http://schemas.openxmlformats.org/officeDocument/2006/relationships/oleObject" Target="embeddings/oleObject126.bin" /><Relationship Id="rId264" Type="http://schemas.openxmlformats.org/officeDocument/2006/relationships/image" Target="media/image114.wmf" /><Relationship Id="rId265" Type="http://schemas.openxmlformats.org/officeDocument/2006/relationships/oleObject" Target="embeddings/oleObject127.bin" /><Relationship Id="rId266" Type="http://schemas.openxmlformats.org/officeDocument/2006/relationships/image" Target="media/image115.wmf" /><Relationship Id="rId267" Type="http://schemas.openxmlformats.org/officeDocument/2006/relationships/oleObject" Target="embeddings/oleObject128.bin" /><Relationship Id="rId268" Type="http://schemas.openxmlformats.org/officeDocument/2006/relationships/image" Target="media/image116.wmf" /><Relationship Id="rId269" Type="http://schemas.openxmlformats.org/officeDocument/2006/relationships/oleObject" Target="embeddings/oleObject129.bin" /><Relationship Id="rId27" Type="http://schemas.openxmlformats.org/officeDocument/2006/relationships/oleObject" Target="embeddings/oleObject11.bin" /><Relationship Id="rId270" Type="http://schemas.openxmlformats.org/officeDocument/2006/relationships/image" Target="media/image117.wmf" /><Relationship Id="rId271" Type="http://schemas.openxmlformats.org/officeDocument/2006/relationships/oleObject" Target="embeddings/oleObject130.bin" /><Relationship Id="rId272" Type="http://schemas.openxmlformats.org/officeDocument/2006/relationships/image" Target="media/image118.wmf" /><Relationship Id="rId273" Type="http://schemas.openxmlformats.org/officeDocument/2006/relationships/oleObject" Target="embeddings/oleObject131.bin" /><Relationship Id="rId274" Type="http://schemas.openxmlformats.org/officeDocument/2006/relationships/image" Target="media/image119.wmf" /><Relationship Id="rId275" Type="http://schemas.openxmlformats.org/officeDocument/2006/relationships/oleObject" Target="embeddings/oleObject132.bin" /><Relationship Id="rId276" Type="http://schemas.openxmlformats.org/officeDocument/2006/relationships/image" Target="media/image120.wmf" /><Relationship Id="rId277" Type="http://schemas.openxmlformats.org/officeDocument/2006/relationships/oleObject" Target="embeddings/oleObject133.bin" /><Relationship Id="rId278" Type="http://schemas.openxmlformats.org/officeDocument/2006/relationships/image" Target="media/image121.wmf" /><Relationship Id="rId279" Type="http://schemas.openxmlformats.org/officeDocument/2006/relationships/oleObject" Target="embeddings/oleObject134.bin" /><Relationship Id="rId28" Type="http://schemas.openxmlformats.org/officeDocument/2006/relationships/image" Target="media/image13.wmf" /><Relationship Id="rId280" Type="http://schemas.openxmlformats.org/officeDocument/2006/relationships/image" Target="media/image122.wmf" /><Relationship Id="rId281" Type="http://schemas.openxmlformats.org/officeDocument/2006/relationships/oleObject" Target="embeddings/oleObject135.bin" /><Relationship Id="rId282" Type="http://schemas.openxmlformats.org/officeDocument/2006/relationships/image" Target="media/image123.wmf" /><Relationship Id="rId283" Type="http://schemas.openxmlformats.org/officeDocument/2006/relationships/oleObject" Target="embeddings/oleObject136.bin" /><Relationship Id="rId284" Type="http://schemas.openxmlformats.org/officeDocument/2006/relationships/oleObject" Target="embeddings/oleObject137.bin" /><Relationship Id="rId285" Type="http://schemas.openxmlformats.org/officeDocument/2006/relationships/image" Target="media/image124.wmf" /><Relationship Id="rId286" Type="http://schemas.openxmlformats.org/officeDocument/2006/relationships/oleObject" Target="embeddings/oleObject138.bin" /><Relationship Id="rId287" Type="http://schemas.openxmlformats.org/officeDocument/2006/relationships/image" Target="media/image125.wmf" /><Relationship Id="rId288" Type="http://schemas.openxmlformats.org/officeDocument/2006/relationships/oleObject" Target="embeddings/oleObject139.bin" /><Relationship Id="rId289" Type="http://schemas.openxmlformats.org/officeDocument/2006/relationships/header" Target="header5.xml" /><Relationship Id="rId29" Type="http://schemas.openxmlformats.org/officeDocument/2006/relationships/oleObject" Target="embeddings/oleObject12.bin" /><Relationship Id="rId290" Type="http://schemas.openxmlformats.org/officeDocument/2006/relationships/header" Target="header6.xml" /><Relationship Id="rId291" Type="http://schemas.openxmlformats.org/officeDocument/2006/relationships/footer" Target="footer17.xml" /><Relationship Id="rId292" Type="http://schemas.openxmlformats.org/officeDocument/2006/relationships/footer" Target="footer18.xml" /><Relationship Id="rId293" Type="http://schemas.openxmlformats.org/officeDocument/2006/relationships/image" Target="media/image126.wmf" /><Relationship Id="rId294" Type="http://schemas.openxmlformats.org/officeDocument/2006/relationships/oleObject" Target="embeddings/oleObject140.bin" /><Relationship Id="rId295" Type="http://schemas.openxmlformats.org/officeDocument/2006/relationships/image" Target="media/image127.wmf" /><Relationship Id="rId296" Type="http://schemas.openxmlformats.org/officeDocument/2006/relationships/oleObject" Target="embeddings/oleObject141.bin" /><Relationship Id="rId297" Type="http://schemas.openxmlformats.org/officeDocument/2006/relationships/image" Target="media/image128.wmf" /><Relationship Id="rId298" Type="http://schemas.openxmlformats.org/officeDocument/2006/relationships/oleObject" Target="embeddings/oleObject142.bin" /><Relationship Id="rId299" Type="http://schemas.openxmlformats.org/officeDocument/2006/relationships/image" Target="media/image129.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43.bin" /><Relationship Id="rId301" Type="http://schemas.openxmlformats.org/officeDocument/2006/relationships/image" Target="media/image130.wmf" /><Relationship Id="rId302" Type="http://schemas.openxmlformats.org/officeDocument/2006/relationships/oleObject" Target="embeddings/oleObject144.bin" /><Relationship Id="rId303" Type="http://schemas.openxmlformats.org/officeDocument/2006/relationships/image" Target="media/image131.wmf" /><Relationship Id="rId304" Type="http://schemas.openxmlformats.org/officeDocument/2006/relationships/oleObject" Target="embeddings/oleObject145.bin" /><Relationship Id="rId305" Type="http://schemas.openxmlformats.org/officeDocument/2006/relationships/image" Target="media/image132.wmf" /><Relationship Id="rId306" Type="http://schemas.openxmlformats.org/officeDocument/2006/relationships/oleObject" Target="embeddings/oleObject146.bin" /><Relationship Id="rId307" Type="http://schemas.openxmlformats.org/officeDocument/2006/relationships/image" Target="media/image133.wmf" /><Relationship Id="rId308" Type="http://schemas.openxmlformats.org/officeDocument/2006/relationships/oleObject" Target="embeddings/oleObject147.bin" /><Relationship Id="rId309" Type="http://schemas.openxmlformats.org/officeDocument/2006/relationships/image" Target="media/image134.wmf" /><Relationship Id="rId31" Type="http://schemas.openxmlformats.org/officeDocument/2006/relationships/oleObject" Target="embeddings/oleObject13.bin" /><Relationship Id="rId310" Type="http://schemas.openxmlformats.org/officeDocument/2006/relationships/oleObject" Target="embeddings/oleObject148.bin" /><Relationship Id="rId311" Type="http://schemas.openxmlformats.org/officeDocument/2006/relationships/oleObject" Target="embeddings/oleObject149.bin" /><Relationship Id="rId312" Type="http://schemas.openxmlformats.org/officeDocument/2006/relationships/image" Target="media/image135.wmf" /><Relationship Id="rId313" Type="http://schemas.openxmlformats.org/officeDocument/2006/relationships/oleObject" Target="embeddings/oleObject150.bin" /><Relationship Id="rId314" Type="http://schemas.openxmlformats.org/officeDocument/2006/relationships/image" Target="media/image136.wmf" /><Relationship Id="rId315" Type="http://schemas.openxmlformats.org/officeDocument/2006/relationships/oleObject" Target="embeddings/oleObject151.bin" /><Relationship Id="rId316" Type="http://schemas.openxmlformats.org/officeDocument/2006/relationships/image" Target="media/image137.wmf" /><Relationship Id="rId317" Type="http://schemas.openxmlformats.org/officeDocument/2006/relationships/oleObject" Target="embeddings/oleObject152.bin" /><Relationship Id="rId318" Type="http://schemas.openxmlformats.org/officeDocument/2006/relationships/oleObject" Target="embeddings/oleObject153.bin" /><Relationship Id="rId319" Type="http://schemas.openxmlformats.org/officeDocument/2006/relationships/image" Target="media/image138.wmf" /><Relationship Id="rId32" Type="http://schemas.openxmlformats.org/officeDocument/2006/relationships/image" Target="media/image15.wmf" /><Relationship Id="rId320" Type="http://schemas.openxmlformats.org/officeDocument/2006/relationships/oleObject" Target="embeddings/oleObject154.bin" /><Relationship Id="rId321" Type="http://schemas.openxmlformats.org/officeDocument/2006/relationships/image" Target="media/image139.wmf" /><Relationship Id="rId322" Type="http://schemas.openxmlformats.org/officeDocument/2006/relationships/oleObject" Target="embeddings/oleObject155.bin" /><Relationship Id="rId323" Type="http://schemas.openxmlformats.org/officeDocument/2006/relationships/hyperlink" Target="https://d.book118.com/685030223144011100" TargetMode="External" /><Relationship Id="rId324" Type="http://schemas.openxmlformats.org/officeDocument/2006/relationships/header" Target="header7.xml" /><Relationship Id="rId325" Type="http://schemas.openxmlformats.org/officeDocument/2006/relationships/header" Target="header8.xml" /><Relationship Id="rId326" Type="http://schemas.openxmlformats.org/officeDocument/2006/relationships/footer" Target="footer19.xml" /><Relationship Id="rId327" Type="http://schemas.openxmlformats.org/officeDocument/2006/relationships/footer" Target="footer20.xml" /><Relationship Id="rId328" Type="http://schemas.openxmlformats.org/officeDocument/2006/relationships/theme" Target="theme/theme1.xml" /><Relationship Id="rId329" Type="http://schemas.openxmlformats.org/officeDocument/2006/relationships/styles" Target="styles.xml"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footer" Target="footer1.xml" /><Relationship Id="rId49" Type="http://schemas.openxmlformats.org/officeDocument/2006/relationships/footer" Target="footer2.xml" /><Relationship Id="rId5" Type="http://schemas.openxmlformats.org/officeDocument/2006/relationships/image" Target="media/image1.png" /><Relationship Id="rId50" Type="http://schemas.openxmlformats.org/officeDocument/2006/relationships/image" Target="media/image23.wmf" /><Relationship Id="rId51" Type="http://schemas.openxmlformats.org/officeDocument/2006/relationships/oleObject" Target="embeddings/oleObject22.bin" /><Relationship Id="rId52" Type="http://schemas.openxmlformats.org/officeDocument/2006/relationships/image" Target="media/image24.wmf" /><Relationship Id="rId53" Type="http://schemas.openxmlformats.org/officeDocument/2006/relationships/oleObject" Target="embeddings/oleObject23.bin" /><Relationship Id="rId54" Type="http://schemas.openxmlformats.org/officeDocument/2006/relationships/image" Target="media/image25.jpeg" /><Relationship Id="rId55" Type="http://schemas.openxmlformats.org/officeDocument/2006/relationships/image" Target="media/image26.jpeg" /><Relationship Id="rId56" Type="http://schemas.openxmlformats.org/officeDocument/2006/relationships/image" Target="media/image27.jpeg" /><Relationship Id="rId57" Type="http://schemas.openxmlformats.org/officeDocument/2006/relationships/image" Target="media/image28.jpeg" /><Relationship Id="rId58" Type="http://schemas.openxmlformats.org/officeDocument/2006/relationships/image" Target="media/image29.wmf" /><Relationship Id="rId59" Type="http://schemas.openxmlformats.org/officeDocument/2006/relationships/oleObject" Target="embeddings/oleObject24.bin" /><Relationship Id="rId6" Type="http://schemas.openxmlformats.org/officeDocument/2006/relationships/image" Target="media/image2.wmf" /><Relationship Id="rId60" Type="http://schemas.openxmlformats.org/officeDocument/2006/relationships/image" Target="media/image30.wmf" /><Relationship Id="rId61" Type="http://schemas.openxmlformats.org/officeDocument/2006/relationships/oleObject" Target="embeddings/oleObject25.bin" /><Relationship Id="rId62" Type="http://schemas.openxmlformats.org/officeDocument/2006/relationships/image" Target="media/image31.png" /><Relationship Id="rId63" Type="http://schemas.openxmlformats.org/officeDocument/2006/relationships/image" Target="media/image32.wmf" /><Relationship Id="rId64" Type="http://schemas.openxmlformats.org/officeDocument/2006/relationships/oleObject" Target="embeddings/oleObject26.bin" /><Relationship Id="rId65" Type="http://schemas.openxmlformats.org/officeDocument/2006/relationships/image" Target="media/image33.wmf" /><Relationship Id="rId66" Type="http://schemas.openxmlformats.org/officeDocument/2006/relationships/oleObject" Target="embeddings/oleObject27.bin" /><Relationship Id="rId67" Type="http://schemas.openxmlformats.org/officeDocument/2006/relationships/image" Target="media/image34.wmf" /><Relationship Id="rId68" Type="http://schemas.openxmlformats.org/officeDocument/2006/relationships/oleObject" Target="embeddings/oleObject28.bin" /><Relationship Id="rId69" Type="http://schemas.openxmlformats.org/officeDocument/2006/relationships/image" Target="media/image35.wmf" /><Relationship Id="rId7" Type="http://schemas.openxmlformats.org/officeDocument/2006/relationships/oleObject" Target="embeddings/oleObject1.bin" /><Relationship Id="rId70" Type="http://schemas.openxmlformats.org/officeDocument/2006/relationships/oleObject" Target="embeddings/oleObject29.bin" /><Relationship Id="rId71" Type="http://schemas.openxmlformats.org/officeDocument/2006/relationships/image" Target="media/image36.wmf" /><Relationship Id="rId72" Type="http://schemas.openxmlformats.org/officeDocument/2006/relationships/oleObject" Target="embeddings/oleObject30.bin" /><Relationship Id="rId73" Type="http://schemas.openxmlformats.org/officeDocument/2006/relationships/image" Target="media/image37.wmf" /><Relationship Id="rId74" Type="http://schemas.openxmlformats.org/officeDocument/2006/relationships/oleObject" Target="embeddings/oleObject31.bin" /><Relationship Id="rId75" Type="http://schemas.openxmlformats.org/officeDocument/2006/relationships/image" Target="media/image38.wmf" /><Relationship Id="rId76" Type="http://schemas.openxmlformats.org/officeDocument/2006/relationships/oleObject" Target="embeddings/oleObject32.bin" /><Relationship Id="rId77" Type="http://schemas.openxmlformats.org/officeDocument/2006/relationships/image" Target="media/image39.wmf" /><Relationship Id="rId78" Type="http://schemas.openxmlformats.org/officeDocument/2006/relationships/oleObject" Target="embeddings/oleObject33.bin" /><Relationship Id="rId79" Type="http://schemas.openxmlformats.org/officeDocument/2006/relationships/image" Target="media/image40.png" /><Relationship Id="rId8" Type="http://schemas.openxmlformats.org/officeDocument/2006/relationships/image" Target="media/image3.wmf" /><Relationship Id="rId80" Type="http://schemas.openxmlformats.org/officeDocument/2006/relationships/image" Target="media/image41.wmf" /><Relationship Id="rId81" Type="http://schemas.openxmlformats.org/officeDocument/2006/relationships/oleObject" Target="embeddings/oleObject34.bin" /><Relationship Id="rId82" Type="http://schemas.openxmlformats.org/officeDocument/2006/relationships/image" Target="media/image42.wmf" /><Relationship Id="rId83" Type="http://schemas.openxmlformats.org/officeDocument/2006/relationships/oleObject" Target="embeddings/oleObject35.bin" /><Relationship Id="rId84" Type="http://schemas.openxmlformats.org/officeDocument/2006/relationships/footer" Target="footer3.xml" /><Relationship Id="rId85" Type="http://schemas.openxmlformats.org/officeDocument/2006/relationships/footer" Target="footer4.xml" /><Relationship Id="rId86" Type="http://schemas.openxmlformats.org/officeDocument/2006/relationships/image" Target="media/image43.wmf" /><Relationship Id="rId87" Type="http://schemas.openxmlformats.org/officeDocument/2006/relationships/oleObject" Target="embeddings/oleObject36.bin" /><Relationship Id="rId88" Type="http://schemas.openxmlformats.org/officeDocument/2006/relationships/image" Target="media/image44.wmf" /><Relationship Id="rId89" Type="http://schemas.openxmlformats.org/officeDocument/2006/relationships/oleObject" Target="embeddings/oleObject37.bin" /><Relationship Id="rId9" Type="http://schemas.openxmlformats.org/officeDocument/2006/relationships/oleObject" Target="embeddings/oleObject2.bin" /><Relationship Id="rId90" Type="http://schemas.openxmlformats.org/officeDocument/2006/relationships/image" Target="media/image45.wmf" /><Relationship Id="rId91" Type="http://schemas.openxmlformats.org/officeDocument/2006/relationships/oleObject" Target="embeddings/oleObject38.bin" /><Relationship Id="rId92" Type="http://schemas.openxmlformats.org/officeDocument/2006/relationships/oleObject" Target="embeddings/oleObject39.bin" /><Relationship Id="rId93" Type="http://schemas.openxmlformats.org/officeDocument/2006/relationships/image" Target="media/image46.wmf" /><Relationship Id="rId94" Type="http://schemas.openxmlformats.org/officeDocument/2006/relationships/oleObject" Target="embeddings/oleObject40.bin" /><Relationship Id="rId95" Type="http://schemas.openxmlformats.org/officeDocument/2006/relationships/image" Target="media/image47.wmf" /><Relationship Id="rId96" Type="http://schemas.openxmlformats.org/officeDocument/2006/relationships/oleObject" Target="embeddings/oleObject41.bin" /><Relationship Id="rId97" Type="http://schemas.openxmlformats.org/officeDocument/2006/relationships/oleObject" Target="embeddings/oleObject42.bin" /><Relationship Id="rId98" Type="http://schemas.openxmlformats.org/officeDocument/2006/relationships/image" Target="media/image48.wmf" /><Relationship Id="rId99" Type="http://schemas.openxmlformats.org/officeDocument/2006/relationships/oleObject" Target="embeddings/oleObject43.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4f94fed031c6404fbe73287616d1afdcmju3odg0mtuwma</vt:lpwstr>
  </property>
</Properties>
</file>