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三硼酸锂（LBO）晶体项目规划设计方案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4" w:history="1">
        <w:r>
          <w:rPr>
            <w:rFonts w:ascii="仿宋" w:eastAsia="仿宋" w:hAnsi="仿宋" w:cs="仿宋" w:hint="eastAsia"/>
            <w:lang w:eastAsia="zh-CN"/>
          </w:rPr>
          <w:t>前言</w:t>
        </w:r>
        <w:r>
          <w:tab/>
        </w:r>
        <w:r>
          <w:fldChar w:fldCharType="begin"/>
        </w:r>
        <w:r>
          <w:instrText xml:space="preserve"> PAGEREF _Toc5094 \h </w:instrText>
        </w:r>
        <w:r>
          <w:fldChar w:fldCharType="separate"/>
        </w:r>
        <w:r>
          <w:t>3</w:t>
        </w:r>
        <w:r>
          <w:fldChar w:fldCharType="end"/>
        </w:r>
      </w:hyperlink>
    </w:p>
    <w:p>
      <w:pPr>
        <w:pStyle w:val="TOC1"/>
        <w:tabs>
          <w:tab w:val="right" w:leader="dot" w:pos="8306"/>
        </w:tabs>
      </w:pPr>
      <w:hyperlink w:anchor="_Toc32026" w:history="1">
        <w:r>
          <w:rPr>
            <w:rFonts w:ascii="仿宋" w:eastAsia="仿宋" w:hAnsi="仿宋" w:cs="仿宋" w:hint="eastAsia"/>
            <w:lang w:eastAsia="zh-CN"/>
          </w:rPr>
          <w:t>一、三硼酸锂（LBO）晶体项目选址可行性分析</w:t>
        </w:r>
        <w:r>
          <w:tab/>
        </w:r>
        <w:r>
          <w:fldChar w:fldCharType="begin"/>
        </w:r>
        <w:r>
          <w:instrText xml:space="preserve"> PAGEREF _Toc32026 \h </w:instrText>
        </w:r>
        <w:r>
          <w:fldChar w:fldCharType="separate"/>
        </w:r>
        <w:r>
          <w:t>3</w:t>
        </w:r>
        <w:r>
          <w:fldChar w:fldCharType="end"/>
        </w:r>
      </w:hyperlink>
    </w:p>
    <w:p>
      <w:pPr>
        <w:pStyle w:val="TOC2"/>
        <w:tabs>
          <w:tab w:val="right" w:leader="dot" w:pos="8306"/>
        </w:tabs>
      </w:pPr>
      <w:hyperlink w:anchor="_Toc27545" w:history="1">
        <w:r>
          <w:rPr>
            <w:rFonts w:ascii="仿宋" w:eastAsia="仿宋" w:hAnsi="仿宋" w:cs="仿宋" w:hint="eastAsia"/>
            <w:lang w:eastAsia="zh-CN"/>
          </w:rPr>
          <w:t>(一)、三硼酸锂（LBO）晶体项目选址</w:t>
        </w:r>
        <w:r>
          <w:tab/>
        </w:r>
        <w:r>
          <w:fldChar w:fldCharType="begin"/>
        </w:r>
        <w:r>
          <w:instrText xml:space="preserve"> PAGEREF _Toc27545 \h </w:instrText>
        </w:r>
        <w:r>
          <w:fldChar w:fldCharType="separate"/>
        </w:r>
        <w:r>
          <w:t>3</w:t>
        </w:r>
        <w:r>
          <w:fldChar w:fldCharType="end"/>
        </w:r>
      </w:hyperlink>
    </w:p>
    <w:p>
      <w:pPr>
        <w:pStyle w:val="TOC2"/>
        <w:tabs>
          <w:tab w:val="right" w:leader="dot" w:pos="8306"/>
        </w:tabs>
      </w:pPr>
      <w:hyperlink w:anchor="_Toc21244" w:history="1">
        <w:r>
          <w:rPr>
            <w:rFonts w:ascii="仿宋" w:eastAsia="仿宋" w:hAnsi="仿宋" w:cs="仿宋" w:hint="eastAsia"/>
            <w:lang w:eastAsia="zh-CN"/>
          </w:rPr>
          <w:t>(二)、用地控制指标</w:t>
        </w:r>
        <w:r>
          <w:tab/>
        </w:r>
        <w:r>
          <w:fldChar w:fldCharType="begin"/>
        </w:r>
        <w:r>
          <w:instrText xml:space="preserve"> PAGEREF _Toc21244 \h </w:instrText>
        </w:r>
        <w:r>
          <w:fldChar w:fldCharType="separate"/>
        </w:r>
        <w:r>
          <w:t>3</w:t>
        </w:r>
        <w:r>
          <w:fldChar w:fldCharType="end"/>
        </w:r>
      </w:hyperlink>
    </w:p>
    <w:p>
      <w:pPr>
        <w:pStyle w:val="TOC2"/>
        <w:tabs>
          <w:tab w:val="right" w:leader="dot" w:pos="8306"/>
        </w:tabs>
      </w:pPr>
      <w:hyperlink w:anchor="_Toc12450" w:history="1">
        <w:r>
          <w:rPr>
            <w:rFonts w:ascii="仿宋" w:eastAsia="仿宋" w:hAnsi="仿宋" w:cs="仿宋" w:hint="eastAsia"/>
            <w:lang w:eastAsia="zh-CN"/>
          </w:rPr>
          <w:t>(三)、节约用地措施</w:t>
        </w:r>
        <w:r>
          <w:tab/>
        </w:r>
        <w:r>
          <w:fldChar w:fldCharType="begin"/>
        </w:r>
        <w:r>
          <w:instrText xml:space="preserve"> PAGEREF _Toc12450 \h </w:instrText>
        </w:r>
        <w:r>
          <w:fldChar w:fldCharType="separate"/>
        </w:r>
        <w:r>
          <w:t>5</w:t>
        </w:r>
        <w:r>
          <w:fldChar w:fldCharType="end"/>
        </w:r>
      </w:hyperlink>
    </w:p>
    <w:p>
      <w:pPr>
        <w:pStyle w:val="TOC2"/>
        <w:tabs>
          <w:tab w:val="right" w:leader="dot" w:pos="8306"/>
        </w:tabs>
      </w:pPr>
      <w:hyperlink w:anchor="_Toc5875" w:history="1">
        <w:r>
          <w:rPr>
            <w:rFonts w:ascii="仿宋" w:eastAsia="仿宋" w:hAnsi="仿宋" w:cs="仿宋" w:hint="eastAsia"/>
            <w:lang w:eastAsia="zh-CN"/>
          </w:rPr>
          <w:t>(四)、总图布置方案</w:t>
        </w:r>
        <w:r>
          <w:tab/>
        </w:r>
        <w:r>
          <w:fldChar w:fldCharType="begin"/>
        </w:r>
        <w:r>
          <w:instrText xml:space="preserve"> PAGEREF _Toc5875 \h </w:instrText>
        </w:r>
        <w:r>
          <w:fldChar w:fldCharType="separate"/>
        </w:r>
        <w:r>
          <w:t>6</w:t>
        </w:r>
        <w:r>
          <w:fldChar w:fldCharType="end"/>
        </w:r>
      </w:hyperlink>
    </w:p>
    <w:p>
      <w:pPr>
        <w:pStyle w:val="TOC2"/>
        <w:tabs>
          <w:tab w:val="right" w:leader="dot" w:pos="8306"/>
        </w:tabs>
      </w:pPr>
      <w:hyperlink w:anchor="_Toc30246" w:history="1">
        <w:r>
          <w:rPr>
            <w:rFonts w:ascii="仿宋" w:eastAsia="仿宋" w:hAnsi="仿宋" w:cs="仿宋" w:hint="eastAsia"/>
            <w:lang w:eastAsia="zh-CN"/>
          </w:rPr>
          <w:t>(五)、选址综合评价</w:t>
        </w:r>
        <w:r>
          <w:tab/>
        </w:r>
        <w:r>
          <w:fldChar w:fldCharType="begin"/>
        </w:r>
        <w:r>
          <w:instrText xml:space="preserve"> PAGEREF _Toc30246 \h </w:instrText>
        </w:r>
        <w:r>
          <w:fldChar w:fldCharType="separate"/>
        </w:r>
        <w:r>
          <w:t>7</w:t>
        </w:r>
        <w:r>
          <w:fldChar w:fldCharType="end"/>
        </w:r>
      </w:hyperlink>
    </w:p>
    <w:p>
      <w:pPr>
        <w:pStyle w:val="TOC1"/>
        <w:tabs>
          <w:tab w:val="right" w:leader="dot" w:pos="8306"/>
        </w:tabs>
      </w:pPr>
      <w:hyperlink w:anchor="_Toc12872" w:history="1">
        <w:r>
          <w:rPr>
            <w:rFonts w:ascii="仿宋" w:eastAsia="仿宋" w:hAnsi="仿宋" w:cs="仿宋" w:hint="eastAsia"/>
            <w:lang w:eastAsia="zh-CN"/>
          </w:rPr>
          <w:t>二、产品规划分析</w:t>
        </w:r>
        <w:r>
          <w:tab/>
        </w:r>
        <w:r>
          <w:fldChar w:fldCharType="begin"/>
        </w:r>
        <w:r>
          <w:instrText xml:space="preserve"> PAGEREF _Toc12872 \h </w:instrText>
        </w:r>
        <w:r>
          <w:fldChar w:fldCharType="separate"/>
        </w:r>
        <w:r>
          <w:t>9</w:t>
        </w:r>
        <w:r>
          <w:fldChar w:fldCharType="end"/>
        </w:r>
      </w:hyperlink>
    </w:p>
    <w:p>
      <w:pPr>
        <w:pStyle w:val="TOC2"/>
        <w:tabs>
          <w:tab w:val="right" w:leader="dot" w:pos="8306"/>
        </w:tabs>
      </w:pPr>
      <w:hyperlink w:anchor="_Toc27" w:history="1">
        <w:r>
          <w:rPr>
            <w:rFonts w:ascii="仿宋" w:eastAsia="仿宋" w:hAnsi="仿宋" w:cs="仿宋" w:hint="eastAsia"/>
            <w:lang w:eastAsia="zh-CN"/>
          </w:rPr>
          <w:t>(一)、产品规划</w:t>
        </w:r>
        <w:r>
          <w:tab/>
        </w:r>
        <w:r>
          <w:fldChar w:fldCharType="begin"/>
        </w:r>
        <w:r>
          <w:instrText xml:space="preserve"> PAGEREF _Toc27 \h </w:instrText>
        </w:r>
        <w:r>
          <w:fldChar w:fldCharType="separate"/>
        </w:r>
        <w:r>
          <w:t>9</w:t>
        </w:r>
        <w:r>
          <w:fldChar w:fldCharType="end"/>
        </w:r>
      </w:hyperlink>
    </w:p>
    <w:p>
      <w:pPr>
        <w:pStyle w:val="TOC2"/>
        <w:tabs>
          <w:tab w:val="right" w:leader="dot" w:pos="8306"/>
        </w:tabs>
      </w:pPr>
      <w:hyperlink w:anchor="_Toc8617" w:history="1">
        <w:r>
          <w:rPr>
            <w:rFonts w:ascii="仿宋" w:eastAsia="仿宋" w:hAnsi="仿宋" w:cs="仿宋" w:hint="eastAsia"/>
            <w:lang w:eastAsia="zh-CN"/>
          </w:rPr>
          <w:t>(二)、建设规模</w:t>
        </w:r>
        <w:r>
          <w:tab/>
        </w:r>
        <w:r>
          <w:fldChar w:fldCharType="begin"/>
        </w:r>
        <w:r>
          <w:instrText xml:space="preserve"> PAGEREF _Toc8617 \h </w:instrText>
        </w:r>
        <w:r>
          <w:fldChar w:fldCharType="separate"/>
        </w:r>
        <w:r>
          <w:t>9</w:t>
        </w:r>
        <w:r>
          <w:fldChar w:fldCharType="end"/>
        </w:r>
      </w:hyperlink>
    </w:p>
    <w:p>
      <w:pPr>
        <w:pStyle w:val="TOC1"/>
        <w:tabs>
          <w:tab w:val="right" w:leader="dot" w:pos="8306"/>
        </w:tabs>
      </w:pPr>
      <w:hyperlink w:anchor="_Toc9949" w:history="1">
        <w:r>
          <w:rPr>
            <w:rFonts w:ascii="仿宋" w:eastAsia="仿宋" w:hAnsi="仿宋" w:cs="仿宋" w:hint="eastAsia"/>
            <w:lang w:eastAsia="zh-CN"/>
          </w:rPr>
          <w:t>三、三硼酸锂（LBO）晶体项目土建工程</w:t>
        </w:r>
        <w:r>
          <w:tab/>
        </w:r>
        <w:r>
          <w:fldChar w:fldCharType="begin"/>
        </w:r>
        <w:r>
          <w:instrText xml:space="preserve"> PAGEREF _Toc9949 \h </w:instrText>
        </w:r>
        <w:r>
          <w:fldChar w:fldCharType="separate"/>
        </w:r>
        <w:r>
          <w:t>11</w:t>
        </w:r>
        <w:r>
          <w:fldChar w:fldCharType="end"/>
        </w:r>
      </w:hyperlink>
    </w:p>
    <w:p>
      <w:pPr>
        <w:pStyle w:val="TOC2"/>
        <w:tabs>
          <w:tab w:val="right" w:leader="dot" w:pos="8306"/>
        </w:tabs>
      </w:pPr>
      <w:hyperlink w:anchor="_Toc30934" w:history="1">
        <w:r>
          <w:rPr>
            <w:rFonts w:ascii="仿宋" w:eastAsia="仿宋" w:hAnsi="仿宋" w:cs="仿宋" w:hint="eastAsia"/>
            <w:lang w:eastAsia="zh-CN"/>
          </w:rPr>
          <w:t>(一)、建筑工程设计原则</w:t>
        </w:r>
        <w:r>
          <w:tab/>
        </w:r>
        <w:r>
          <w:fldChar w:fldCharType="begin"/>
        </w:r>
        <w:r>
          <w:instrText xml:space="preserve"> PAGEREF _Toc30934 \h </w:instrText>
        </w:r>
        <w:r>
          <w:fldChar w:fldCharType="separate"/>
        </w:r>
        <w:r>
          <w:t>11</w:t>
        </w:r>
        <w:r>
          <w:fldChar w:fldCharType="end"/>
        </w:r>
      </w:hyperlink>
    </w:p>
    <w:p>
      <w:pPr>
        <w:pStyle w:val="TOC2"/>
        <w:tabs>
          <w:tab w:val="right" w:leader="dot" w:pos="8306"/>
        </w:tabs>
      </w:pPr>
      <w:hyperlink w:anchor="_Toc16538" w:history="1">
        <w:r>
          <w:rPr>
            <w:rFonts w:ascii="仿宋" w:eastAsia="仿宋" w:hAnsi="仿宋" w:cs="仿宋" w:hint="eastAsia"/>
            <w:lang w:eastAsia="zh-CN"/>
          </w:rPr>
          <w:t>(二)、土建工程设计年限及安全等级</w:t>
        </w:r>
        <w:r>
          <w:tab/>
        </w:r>
        <w:r>
          <w:fldChar w:fldCharType="begin"/>
        </w:r>
        <w:r>
          <w:instrText xml:space="preserve"> PAGEREF _Toc16538 \h </w:instrText>
        </w:r>
        <w:r>
          <w:fldChar w:fldCharType="separate"/>
        </w:r>
        <w:r>
          <w:t>12</w:t>
        </w:r>
        <w:r>
          <w:fldChar w:fldCharType="end"/>
        </w:r>
      </w:hyperlink>
    </w:p>
    <w:p>
      <w:pPr>
        <w:pStyle w:val="TOC2"/>
        <w:tabs>
          <w:tab w:val="right" w:leader="dot" w:pos="8306"/>
        </w:tabs>
      </w:pPr>
      <w:hyperlink w:anchor="_Toc18675" w:history="1">
        <w:r>
          <w:rPr>
            <w:rFonts w:ascii="仿宋" w:eastAsia="仿宋" w:hAnsi="仿宋" w:cs="仿宋" w:hint="eastAsia"/>
            <w:lang w:eastAsia="zh-CN"/>
          </w:rPr>
          <w:t>(三)、建筑工程设计总体要求</w:t>
        </w:r>
        <w:r>
          <w:tab/>
        </w:r>
        <w:r>
          <w:fldChar w:fldCharType="begin"/>
        </w:r>
        <w:r>
          <w:instrText xml:space="preserve"> PAGEREF _Toc18675 \h </w:instrText>
        </w:r>
        <w:r>
          <w:fldChar w:fldCharType="separate"/>
        </w:r>
        <w:r>
          <w:t>13</w:t>
        </w:r>
        <w:r>
          <w:fldChar w:fldCharType="end"/>
        </w:r>
      </w:hyperlink>
    </w:p>
    <w:p>
      <w:pPr>
        <w:pStyle w:val="TOC2"/>
        <w:tabs>
          <w:tab w:val="right" w:leader="dot" w:pos="8306"/>
        </w:tabs>
      </w:pPr>
      <w:hyperlink w:anchor="_Toc1769" w:history="1">
        <w:r>
          <w:rPr>
            <w:rFonts w:ascii="仿宋" w:eastAsia="仿宋" w:hAnsi="仿宋" w:cs="仿宋" w:hint="eastAsia"/>
            <w:lang w:eastAsia="zh-CN"/>
          </w:rPr>
          <w:t>(四)、土建工程建设指标</w:t>
        </w:r>
        <w:r>
          <w:tab/>
        </w:r>
        <w:r>
          <w:fldChar w:fldCharType="begin"/>
        </w:r>
        <w:r>
          <w:instrText xml:space="preserve"> PAGEREF _Toc1769 \h </w:instrText>
        </w:r>
        <w:r>
          <w:fldChar w:fldCharType="separate"/>
        </w:r>
        <w:r>
          <w:t>14</w:t>
        </w:r>
        <w:r>
          <w:fldChar w:fldCharType="end"/>
        </w:r>
      </w:hyperlink>
    </w:p>
    <w:p>
      <w:pPr>
        <w:pStyle w:val="TOC1"/>
        <w:tabs>
          <w:tab w:val="right" w:leader="dot" w:pos="8306"/>
        </w:tabs>
      </w:pPr>
      <w:hyperlink w:anchor="_Toc9779" w:history="1">
        <w:r>
          <w:rPr>
            <w:rFonts w:ascii="仿宋" w:eastAsia="仿宋" w:hAnsi="仿宋" w:cs="仿宋" w:hint="eastAsia"/>
            <w:lang w:eastAsia="zh-CN"/>
          </w:rPr>
          <w:t>四、三硼酸锂（LBO）晶体项目绩效评估</w:t>
        </w:r>
        <w:r>
          <w:tab/>
        </w:r>
        <w:r>
          <w:fldChar w:fldCharType="begin"/>
        </w:r>
        <w:r>
          <w:instrText xml:space="preserve"> PAGEREF _Toc9779 \h </w:instrText>
        </w:r>
        <w:r>
          <w:fldChar w:fldCharType="separate"/>
        </w:r>
        <w:r>
          <w:t>14</w:t>
        </w:r>
        <w:r>
          <w:fldChar w:fldCharType="end"/>
        </w:r>
      </w:hyperlink>
    </w:p>
    <w:p>
      <w:pPr>
        <w:pStyle w:val="TOC2"/>
        <w:tabs>
          <w:tab w:val="right" w:leader="dot" w:pos="8306"/>
        </w:tabs>
      </w:pPr>
      <w:hyperlink w:anchor="_Toc25158" w:history="1">
        <w:r>
          <w:rPr>
            <w:rFonts w:ascii="仿宋" w:eastAsia="仿宋" w:hAnsi="仿宋" w:cs="仿宋" w:hint="eastAsia"/>
            <w:lang w:eastAsia="zh-CN"/>
          </w:rPr>
          <w:t>(一)、绩效评估指标</w:t>
        </w:r>
        <w:r>
          <w:tab/>
        </w:r>
        <w:r>
          <w:fldChar w:fldCharType="begin"/>
        </w:r>
        <w:r>
          <w:instrText xml:space="preserve"> PAGEREF _Toc25158 \h </w:instrText>
        </w:r>
        <w:r>
          <w:fldChar w:fldCharType="separate"/>
        </w:r>
        <w:r>
          <w:t>14</w:t>
        </w:r>
        <w:r>
          <w:fldChar w:fldCharType="end"/>
        </w:r>
      </w:hyperlink>
    </w:p>
    <w:p>
      <w:pPr>
        <w:pStyle w:val="TOC2"/>
        <w:tabs>
          <w:tab w:val="right" w:leader="dot" w:pos="8306"/>
        </w:tabs>
      </w:pPr>
      <w:hyperlink w:anchor="_Toc12267" w:history="1">
        <w:r>
          <w:rPr>
            <w:rFonts w:ascii="仿宋" w:eastAsia="仿宋" w:hAnsi="仿宋" w:cs="仿宋" w:hint="eastAsia"/>
            <w:lang w:eastAsia="zh-CN"/>
          </w:rPr>
          <w:t>(二)、绩效评估方法</w:t>
        </w:r>
        <w:r>
          <w:tab/>
        </w:r>
        <w:r>
          <w:fldChar w:fldCharType="begin"/>
        </w:r>
        <w:r>
          <w:instrText xml:space="preserve"> PAGEREF _Toc12267 \h </w:instrText>
        </w:r>
        <w:r>
          <w:fldChar w:fldCharType="separate"/>
        </w:r>
        <w:r>
          <w:t>15</w:t>
        </w:r>
        <w:r>
          <w:fldChar w:fldCharType="end"/>
        </w:r>
      </w:hyperlink>
    </w:p>
    <w:p>
      <w:pPr>
        <w:pStyle w:val="TOC2"/>
        <w:tabs>
          <w:tab w:val="right" w:leader="dot" w:pos="8306"/>
        </w:tabs>
      </w:pPr>
      <w:hyperlink w:anchor="_Toc4686" w:history="1">
        <w:r>
          <w:rPr>
            <w:rFonts w:ascii="仿宋" w:eastAsia="仿宋" w:hAnsi="仿宋" w:cs="仿宋" w:hint="eastAsia"/>
            <w:lang w:eastAsia="zh-CN"/>
          </w:rPr>
          <w:t>(三)、绩效评估周期</w:t>
        </w:r>
        <w:r>
          <w:tab/>
        </w:r>
        <w:r>
          <w:fldChar w:fldCharType="begin"/>
        </w:r>
        <w:r>
          <w:instrText xml:space="preserve"> PAGEREF _Toc4686 \h </w:instrText>
        </w:r>
        <w:r>
          <w:fldChar w:fldCharType="separate"/>
        </w:r>
        <w:r>
          <w:t>16</w:t>
        </w:r>
        <w:r>
          <w:fldChar w:fldCharType="end"/>
        </w:r>
      </w:hyperlink>
    </w:p>
    <w:p>
      <w:pPr>
        <w:pStyle w:val="TOC1"/>
        <w:tabs>
          <w:tab w:val="right" w:leader="dot" w:pos="8306"/>
        </w:tabs>
      </w:pPr>
      <w:hyperlink w:anchor="_Toc22111" w:history="1">
        <w:r>
          <w:rPr>
            <w:rFonts w:ascii="仿宋" w:eastAsia="仿宋" w:hAnsi="仿宋" w:cs="仿宋" w:hint="eastAsia"/>
            <w:lang w:eastAsia="zh-CN"/>
          </w:rPr>
          <w:t>五、三硼酸锂（LBO）晶体项目建设背景及必要性分析</w:t>
        </w:r>
        <w:r>
          <w:tab/>
        </w:r>
        <w:r>
          <w:fldChar w:fldCharType="begin"/>
        </w:r>
        <w:r>
          <w:instrText xml:space="preserve"> PAGEREF _Toc22111 \h </w:instrText>
        </w:r>
        <w:r>
          <w:fldChar w:fldCharType="separate"/>
        </w:r>
        <w:r>
          <w:t>17</w:t>
        </w:r>
        <w:r>
          <w:fldChar w:fldCharType="end"/>
        </w:r>
      </w:hyperlink>
    </w:p>
    <w:p>
      <w:pPr>
        <w:pStyle w:val="TOC2"/>
        <w:tabs>
          <w:tab w:val="right" w:leader="dot" w:pos="8306"/>
        </w:tabs>
      </w:pPr>
      <w:hyperlink w:anchor="_Toc8427" w:history="1">
        <w:r>
          <w:rPr>
            <w:rFonts w:ascii="仿宋" w:eastAsia="仿宋" w:hAnsi="仿宋" w:cs="仿宋" w:hint="eastAsia"/>
            <w:lang w:eastAsia="zh-CN"/>
          </w:rPr>
          <w:t>(一)、三硼酸锂（LBO）晶体项目背景分析</w:t>
        </w:r>
        <w:r>
          <w:tab/>
        </w:r>
        <w:r>
          <w:fldChar w:fldCharType="begin"/>
        </w:r>
        <w:r>
          <w:instrText xml:space="preserve"> PAGEREF _Toc8427 \h </w:instrText>
        </w:r>
        <w:r>
          <w:fldChar w:fldCharType="separate"/>
        </w:r>
        <w:r>
          <w:t>17</w:t>
        </w:r>
        <w:r>
          <w:fldChar w:fldCharType="end"/>
        </w:r>
      </w:hyperlink>
    </w:p>
    <w:p>
      <w:pPr>
        <w:pStyle w:val="TOC2"/>
        <w:tabs>
          <w:tab w:val="right" w:leader="dot" w:pos="8306"/>
        </w:tabs>
      </w:pPr>
      <w:hyperlink w:anchor="_Toc13247" w:history="1">
        <w:r>
          <w:rPr>
            <w:rFonts w:ascii="仿宋" w:eastAsia="仿宋" w:hAnsi="仿宋" w:cs="仿宋" w:hint="eastAsia"/>
            <w:lang w:eastAsia="zh-CN"/>
          </w:rPr>
          <w:t>(二)、三硼酸锂（LBO）晶体项目建设必要性分析</w:t>
        </w:r>
        <w:r>
          <w:tab/>
        </w:r>
        <w:r>
          <w:fldChar w:fldCharType="begin"/>
        </w:r>
        <w:r>
          <w:instrText xml:space="preserve"> PAGEREF _Toc13247 \h </w:instrText>
        </w:r>
        <w:r>
          <w:fldChar w:fldCharType="separate"/>
        </w:r>
        <w:r>
          <w:t>19</w:t>
        </w:r>
        <w:r>
          <w:fldChar w:fldCharType="end"/>
        </w:r>
      </w:hyperlink>
    </w:p>
    <w:p>
      <w:pPr>
        <w:pStyle w:val="TOC1"/>
        <w:tabs>
          <w:tab w:val="right" w:leader="dot" w:pos="8306"/>
        </w:tabs>
      </w:pPr>
      <w:hyperlink w:anchor="_Toc16335" w:history="1">
        <w:r>
          <w:rPr>
            <w:rFonts w:ascii="仿宋" w:eastAsia="仿宋" w:hAnsi="仿宋" w:cs="仿宋" w:hint="eastAsia"/>
            <w:lang w:eastAsia="zh-CN"/>
          </w:rPr>
          <w:t>六、三硼酸锂（LBO）晶体项目概论</w:t>
        </w:r>
        <w:r>
          <w:tab/>
        </w:r>
        <w:r>
          <w:fldChar w:fldCharType="begin"/>
        </w:r>
        <w:r>
          <w:instrText xml:space="preserve"> PAGEREF _Toc16335 \h </w:instrText>
        </w:r>
        <w:r>
          <w:fldChar w:fldCharType="separate"/>
        </w:r>
        <w:r>
          <w:t>21</w:t>
        </w:r>
        <w:r>
          <w:fldChar w:fldCharType="end"/>
        </w:r>
      </w:hyperlink>
    </w:p>
    <w:p>
      <w:pPr>
        <w:pStyle w:val="TOC2"/>
        <w:tabs>
          <w:tab w:val="right" w:leader="dot" w:pos="8306"/>
        </w:tabs>
      </w:pPr>
      <w:hyperlink w:anchor="_Toc14886" w:history="1">
        <w:r>
          <w:rPr>
            <w:rFonts w:ascii="仿宋" w:eastAsia="仿宋" w:hAnsi="仿宋" w:cs="仿宋" w:hint="eastAsia"/>
            <w:lang w:eastAsia="zh-CN"/>
          </w:rPr>
          <w:t>(一)、三硼酸锂（LBO）晶体项目概况</w:t>
        </w:r>
        <w:r>
          <w:tab/>
        </w:r>
        <w:r>
          <w:fldChar w:fldCharType="begin"/>
        </w:r>
        <w:r>
          <w:instrText xml:space="preserve"> PAGEREF _Toc14886 \h </w:instrText>
        </w:r>
        <w:r>
          <w:fldChar w:fldCharType="separate"/>
        </w:r>
        <w:r>
          <w:t>21</w:t>
        </w:r>
        <w:r>
          <w:fldChar w:fldCharType="end"/>
        </w:r>
      </w:hyperlink>
    </w:p>
    <w:p>
      <w:pPr>
        <w:pStyle w:val="TOC2"/>
        <w:tabs>
          <w:tab w:val="right" w:leader="dot" w:pos="8306"/>
        </w:tabs>
      </w:pPr>
      <w:hyperlink w:anchor="_Toc27385" w:history="1">
        <w:r>
          <w:rPr>
            <w:rFonts w:ascii="仿宋" w:eastAsia="仿宋" w:hAnsi="仿宋" w:cs="仿宋" w:hint="eastAsia"/>
            <w:lang w:eastAsia="zh-CN"/>
          </w:rPr>
          <w:t>(二)、三硼酸锂（LBO）晶体项目目标</w:t>
        </w:r>
        <w:r>
          <w:tab/>
        </w:r>
        <w:r>
          <w:fldChar w:fldCharType="begin"/>
        </w:r>
        <w:r>
          <w:instrText xml:space="preserve"> PAGEREF _Toc27385 \h </w:instrText>
        </w:r>
        <w:r>
          <w:fldChar w:fldCharType="separate"/>
        </w:r>
        <w:r>
          <w:t>23</w:t>
        </w:r>
        <w:r>
          <w:fldChar w:fldCharType="end"/>
        </w:r>
      </w:hyperlink>
    </w:p>
    <w:p>
      <w:pPr>
        <w:pStyle w:val="TOC2"/>
        <w:tabs>
          <w:tab w:val="right" w:leader="dot" w:pos="8306"/>
        </w:tabs>
      </w:pPr>
      <w:hyperlink w:anchor="_Toc18089" w:history="1">
        <w:r>
          <w:rPr>
            <w:rFonts w:ascii="仿宋" w:eastAsia="仿宋" w:hAnsi="仿宋" w:cs="仿宋" w:hint="eastAsia"/>
            <w:lang w:eastAsia="zh-CN"/>
          </w:rPr>
          <w:t>(三)、三硼酸锂（LBO）晶体项目提出的理由</w:t>
        </w:r>
        <w:r>
          <w:tab/>
        </w:r>
        <w:r>
          <w:fldChar w:fldCharType="begin"/>
        </w:r>
        <w:r>
          <w:instrText xml:space="preserve"> PAGEREF _Toc18089 \h </w:instrText>
        </w:r>
        <w:r>
          <w:fldChar w:fldCharType="separate"/>
        </w:r>
        <w:r>
          <w:t>24</w:t>
        </w:r>
        <w:r>
          <w:fldChar w:fldCharType="end"/>
        </w:r>
      </w:hyperlink>
    </w:p>
    <w:p>
      <w:pPr>
        <w:pStyle w:val="TOC2"/>
        <w:tabs>
          <w:tab w:val="right" w:leader="dot" w:pos="8306"/>
        </w:tabs>
      </w:pPr>
      <w:hyperlink w:anchor="_Toc16399" w:history="1">
        <w:r>
          <w:rPr>
            <w:rFonts w:ascii="仿宋" w:eastAsia="仿宋" w:hAnsi="仿宋" w:cs="仿宋" w:hint="eastAsia"/>
            <w:lang w:eastAsia="zh-CN"/>
          </w:rPr>
          <w:t>(四)、三硼酸锂（LBO）晶体项目意义</w:t>
        </w:r>
        <w:r>
          <w:tab/>
        </w:r>
        <w:r>
          <w:fldChar w:fldCharType="begin"/>
        </w:r>
        <w:r>
          <w:instrText xml:space="preserve"> PAGEREF _Toc16399 \h </w:instrText>
        </w:r>
        <w:r>
          <w:fldChar w:fldCharType="separate"/>
        </w:r>
        <w:r>
          <w:t>26</w:t>
        </w:r>
        <w:r>
          <w:fldChar w:fldCharType="end"/>
        </w:r>
      </w:hyperlink>
    </w:p>
    <w:p>
      <w:pPr>
        <w:pStyle w:val="TOC2"/>
        <w:tabs>
          <w:tab w:val="right" w:leader="dot" w:pos="8306"/>
        </w:tabs>
      </w:pPr>
      <w:hyperlink w:anchor="_Toc27053" w:history="1">
        <w:r>
          <w:rPr>
            <w:rFonts w:ascii="仿宋" w:eastAsia="仿宋" w:hAnsi="仿宋" w:cs="仿宋" w:hint="eastAsia"/>
            <w:lang w:eastAsia="zh-CN"/>
          </w:rPr>
          <w:t>(五)、三硼酸锂（LBO）晶体项目背景</w:t>
        </w:r>
        <w:r>
          <w:tab/>
        </w:r>
        <w:r>
          <w:fldChar w:fldCharType="begin"/>
        </w:r>
        <w:r>
          <w:instrText xml:space="preserve"> PAGEREF _Toc27053 \h </w:instrText>
        </w:r>
        <w:r>
          <w:fldChar w:fldCharType="separate"/>
        </w:r>
        <w:r>
          <w:t>27</w:t>
        </w:r>
        <w:r>
          <w:fldChar w:fldCharType="end"/>
        </w:r>
      </w:hyperlink>
    </w:p>
    <w:p>
      <w:pPr>
        <w:pStyle w:val="TOC1"/>
        <w:tabs>
          <w:tab w:val="right" w:leader="dot" w:pos="8306"/>
        </w:tabs>
      </w:pPr>
      <w:hyperlink w:anchor="_Toc14800" w:history="1">
        <w:r>
          <w:rPr>
            <w:rFonts w:ascii="仿宋" w:eastAsia="仿宋" w:hAnsi="仿宋" w:cs="仿宋" w:hint="eastAsia"/>
            <w:lang w:eastAsia="zh-CN"/>
          </w:rPr>
          <w:t>七、生产安全保护</w:t>
        </w:r>
        <w:r>
          <w:tab/>
        </w:r>
        <w:r>
          <w:fldChar w:fldCharType="begin"/>
        </w:r>
        <w:r>
          <w:instrText xml:space="preserve"> PAGEREF _Toc14800 \h </w:instrText>
        </w:r>
        <w:r>
          <w:fldChar w:fldCharType="separate"/>
        </w:r>
        <w:r>
          <w:t>28</w:t>
        </w:r>
        <w:r>
          <w:fldChar w:fldCharType="end"/>
        </w:r>
      </w:hyperlink>
    </w:p>
    <w:p>
      <w:pPr>
        <w:pStyle w:val="TOC2"/>
        <w:tabs>
          <w:tab w:val="right" w:leader="dot" w:pos="8306"/>
        </w:tabs>
      </w:pPr>
      <w:hyperlink w:anchor="_Toc30497" w:history="1">
        <w:r>
          <w:rPr>
            <w:rFonts w:ascii="仿宋" w:eastAsia="仿宋" w:hAnsi="仿宋" w:cs="仿宋" w:hint="eastAsia"/>
            <w:lang w:eastAsia="zh-CN"/>
          </w:rPr>
          <w:t>(一)、消防安全</w:t>
        </w:r>
        <w:r>
          <w:tab/>
        </w:r>
        <w:r>
          <w:fldChar w:fldCharType="begin"/>
        </w:r>
        <w:r>
          <w:instrText xml:space="preserve"> PAGEREF _Toc30497 \h </w:instrText>
        </w:r>
        <w:r>
          <w:fldChar w:fldCharType="separate"/>
        </w:r>
        <w:r>
          <w:t>28</w:t>
        </w:r>
        <w:r>
          <w:fldChar w:fldCharType="end"/>
        </w:r>
      </w:hyperlink>
    </w:p>
    <w:p>
      <w:pPr>
        <w:pStyle w:val="TOC2"/>
        <w:tabs>
          <w:tab w:val="right" w:leader="dot" w:pos="8306"/>
        </w:tabs>
      </w:pPr>
      <w:hyperlink w:anchor="_Toc14326" w:history="1">
        <w:r>
          <w:rPr>
            <w:rFonts w:ascii="仿宋" w:eastAsia="仿宋" w:hAnsi="仿宋" w:cs="仿宋" w:hint="eastAsia"/>
            <w:lang w:eastAsia="zh-CN"/>
          </w:rPr>
          <w:t>(二)、防火防爆总图布置措施</w:t>
        </w:r>
        <w:r>
          <w:tab/>
        </w:r>
        <w:r>
          <w:fldChar w:fldCharType="begin"/>
        </w:r>
        <w:r>
          <w:instrText xml:space="preserve"> PAGEREF _Toc14326 \h </w:instrText>
        </w:r>
        <w:r>
          <w:fldChar w:fldCharType="separate"/>
        </w:r>
        <w:r>
          <w:t>30</w:t>
        </w:r>
        <w:r>
          <w:fldChar w:fldCharType="end"/>
        </w:r>
      </w:hyperlink>
    </w:p>
    <w:p>
      <w:pPr>
        <w:pStyle w:val="TOC2"/>
        <w:tabs>
          <w:tab w:val="right" w:leader="dot" w:pos="8306"/>
        </w:tabs>
      </w:pPr>
      <w:hyperlink w:anchor="_Toc17740" w:history="1">
        <w:r>
          <w:rPr>
            <w:rFonts w:ascii="仿宋" w:eastAsia="仿宋" w:hAnsi="仿宋" w:cs="仿宋" w:hint="eastAsia"/>
            <w:lang w:eastAsia="zh-CN"/>
          </w:rPr>
          <w:t>(三)、自然灾害防范措施</w:t>
        </w:r>
        <w:r>
          <w:tab/>
        </w:r>
        <w:r>
          <w:fldChar w:fldCharType="begin"/>
        </w:r>
        <w:r>
          <w:instrText xml:space="preserve"> PAGEREF _Toc17740 \h </w:instrText>
        </w:r>
        <w:r>
          <w:fldChar w:fldCharType="separate"/>
        </w:r>
        <w:r>
          <w:t>30</w:t>
        </w:r>
        <w:r>
          <w:fldChar w:fldCharType="end"/>
        </w:r>
      </w:hyperlink>
    </w:p>
    <w:p>
      <w:pPr>
        <w:pStyle w:val="TOC2"/>
        <w:tabs>
          <w:tab w:val="right" w:leader="dot" w:pos="8306"/>
        </w:tabs>
      </w:pPr>
      <w:hyperlink w:anchor="_Toc16186" w:history="1">
        <w:r>
          <w:rPr>
            <w:rFonts w:ascii="仿宋" w:eastAsia="仿宋" w:hAnsi="仿宋" w:cs="仿宋" w:hint="eastAsia"/>
            <w:lang w:eastAsia="zh-CN"/>
          </w:rPr>
          <w:t>(四)、安全色及安全标志使用要求</w:t>
        </w:r>
        <w:r>
          <w:tab/>
        </w:r>
        <w:r>
          <w:fldChar w:fldCharType="begin"/>
        </w:r>
        <w:r>
          <w:instrText xml:space="preserve"> PAGEREF _Toc16186 \h </w:instrText>
        </w:r>
        <w:r>
          <w:fldChar w:fldCharType="separate"/>
        </w:r>
        <w:r>
          <w:t>32</w:t>
        </w:r>
        <w:r>
          <w:fldChar w:fldCharType="end"/>
        </w:r>
      </w:hyperlink>
    </w:p>
    <w:p>
      <w:pPr>
        <w:pStyle w:val="TOC2"/>
        <w:tabs>
          <w:tab w:val="right" w:leader="dot" w:pos="8306"/>
        </w:tabs>
      </w:pPr>
      <w:hyperlink w:anchor="_Toc30545" w:history="1">
        <w:r>
          <w:rPr>
            <w:rFonts w:ascii="仿宋" w:eastAsia="仿宋" w:hAnsi="仿宋" w:cs="仿宋" w:hint="eastAsia"/>
            <w:lang w:eastAsia="zh-CN"/>
          </w:rPr>
          <w:t>(五)、防尘防毒措施</w:t>
        </w:r>
        <w:r>
          <w:tab/>
        </w:r>
        <w:r>
          <w:fldChar w:fldCharType="begin"/>
        </w:r>
        <w:r>
          <w:instrText xml:space="preserve"> PAGEREF _Toc30545 \h </w:instrText>
        </w:r>
        <w:r>
          <w:fldChar w:fldCharType="separate"/>
        </w:r>
        <w:r>
          <w:t>33</w:t>
        </w:r>
        <w:r>
          <w:fldChar w:fldCharType="end"/>
        </w:r>
      </w:hyperlink>
    </w:p>
    <w:p>
      <w:pPr>
        <w:pStyle w:val="TOC2"/>
        <w:tabs>
          <w:tab w:val="right" w:leader="dot" w:pos="8306"/>
        </w:tabs>
      </w:pPr>
      <w:hyperlink w:anchor="_Toc31318" w:history="1">
        <w:r>
          <w:rPr>
            <w:rFonts w:ascii="仿宋" w:eastAsia="仿宋" w:hAnsi="仿宋" w:cs="仿宋" w:hint="eastAsia"/>
            <w:lang w:eastAsia="zh-CN"/>
          </w:rPr>
          <w:t>(六)、防静电、触电防护及防雷措施</w:t>
        </w:r>
        <w:r>
          <w:tab/>
        </w:r>
        <w:r>
          <w:fldChar w:fldCharType="begin"/>
        </w:r>
        <w:r>
          <w:instrText xml:space="preserve"> PAGEREF _Toc31318 \h </w:instrText>
        </w:r>
        <w:r>
          <w:fldChar w:fldCharType="separate"/>
        </w:r>
        <w:r>
          <w:t>34</w:t>
        </w:r>
        <w:r>
          <w:fldChar w:fldCharType="end"/>
        </w:r>
      </w:hyperlink>
    </w:p>
    <w:p>
      <w:pPr>
        <w:pStyle w:val="TOC2"/>
        <w:tabs>
          <w:tab w:val="right" w:leader="dot" w:pos="8306"/>
        </w:tabs>
      </w:pPr>
      <w:hyperlink w:anchor="_Toc22683" w:history="1">
        <w:r>
          <w:rPr>
            <w:rFonts w:ascii="仿宋" w:eastAsia="仿宋" w:hAnsi="仿宋" w:cs="仿宋" w:hint="eastAsia"/>
            <w:lang w:eastAsia="zh-CN"/>
          </w:rPr>
          <w:t>(七)、机械设备安全保障措施</w:t>
        </w:r>
        <w:r>
          <w:tab/>
        </w:r>
        <w:r>
          <w:fldChar w:fldCharType="begin"/>
        </w:r>
        <w:r>
          <w:instrText xml:space="preserve"> PAGEREF _Toc22683 \h </w:instrText>
        </w:r>
        <w:r>
          <w:fldChar w:fldCharType="separate"/>
        </w:r>
        <w:r>
          <w:t>35</w:t>
        </w:r>
        <w:r>
          <w:fldChar w:fldCharType="end"/>
        </w:r>
      </w:hyperlink>
    </w:p>
    <w:p>
      <w:pPr>
        <w:pStyle w:val="TOC1"/>
        <w:tabs>
          <w:tab w:val="right" w:leader="dot" w:pos="8306"/>
        </w:tabs>
      </w:pPr>
      <w:hyperlink w:anchor="_Toc3129" w:history="1">
        <w:r>
          <w:rPr>
            <w:rFonts w:ascii="仿宋" w:eastAsia="仿宋" w:hAnsi="仿宋" w:cs="仿宋" w:hint="eastAsia"/>
            <w:lang w:eastAsia="zh-CN"/>
          </w:rPr>
          <w:t>八、三硼酸锂（LBO）晶体项目经营效益</w:t>
        </w:r>
        <w:r>
          <w:tab/>
        </w:r>
        <w:r>
          <w:fldChar w:fldCharType="begin"/>
        </w:r>
        <w:r>
          <w:instrText xml:space="preserve"> PAGEREF _Toc3129 \h </w:instrText>
        </w:r>
        <w:r>
          <w:fldChar w:fldCharType="separate"/>
        </w:r>
        <w:r>
          <w:t>37</w:t>
        </w:r>
        <w:r>
          <w:fldChar w:fldCharType="end"/>
        </w:r>
      </w:hyperlink>
    </w:p>
    <w:p>
      <w:pPr>
        <w:pStyle w:val="TOC2"/>
        <w:tabs>
          <w:tab w:val="right" w:leader="dot" w:pos="8306"/>
        </w:tabs>
      </w:pPr>
      <w:hyperlink w:anchor="_Toc14537" w:history="1">
        <w:r>
          <w:rPr>
            <w:rFonts w:ascii="仿宋" w:eastAsia="仿宋" w:hAnsi="仿宋" w:cs="仿宋" w:hint="eastAsia"/>
            <w:lang w:eastAsia="zh-CN"/>
          </w:rPr>
          <w:t>(一)、经济评价财务测算</w:t>
        </w:r>
        <w:r>
          <w:tab/>
        </w:r>
        <w:r>
          <w:fldChar w:fldCharType="begin"/>
        </w:r>
        <w:r>
          <w:instrText xml:space="preserve"> PAGEREF _Toc14537 \h </w:instrText>
        </w:r>
        <w:r>
          <w:fldChar w:fldCharType="separate"/>
        </w:r>
        <w:r>
          <w:t>37</w:t>
        </w:r>
        <w:r>
          <w:fldChar w:fldCharType="end"/>
        </w:r>
      </w:hyperlink>
    </w:p>
    <w:p>
      <w:pPr>
        <w:pStyle w:val="TOC2"/>
        <w:tabs>
          <w:tab w:val="right" w:leader="dot" w:pos="8306"/>
        </w:tabs>
      </w:pPr>
      <w:hyperlink w:anchor="_Toc1231" w:history="1">
        <w:r>
          <w:rPr>
            <w:rFonts w:ascii="仿宋" w:eastAsia="仿宋" w:hAnsi="仿宋" w:cs="仿宋" w:hint="eastAsia"/>
            <w:lang w:eastAsia="zh-CN"/>
          </w:rPr>
          <w:t>(二)、三硼酸锂（LBO）晶体项目盈利能力分析</w:t>
        </w:r>
        <w:r>
          <w:tab/>
        </w:r>
        <w:r>
          <w:fldChar w:fldCharType="begin"/>
        </w:r>
        <w:r>
          <w:instrText xml:space="preserve"> PAGEREF _Toc1231 \h </w:instrText>
        </w:r>
        <w:r>
          <w:fldChar w:fldCharType="separate"/>
        </w:r>
        <w:r>
          <w:t>38</w:t>
        </w:r>
        <w:r>
          <w:fldChar w:fldCharType="end"/>
        </w:r>
      </w:hyperlink>
    </w:p>
    <w:p>
      <w:pPr>
        <w:pStyle w:val="TOC1"/>
        <w:tabs>
          <w:tab w:val="right" w:leader="dot" w:pos="8306"/>
        </w:tabs>
      </w:pPr>
      <w:hyperlink w:anchor="_Toc29648" w:history="1">
        <w:r>
          <w:rPr>
            <w:rFonts w:ascii="仿宋" w:eastAsia="仿宋" w:hAnsi="仿宋" w:cs="仿宋" w:hint="eastAsia"/>
            <w:lang w:eastAsia="zh-CN"/>
          </w:rPr>
          <w:t>九、三硼酸锂（LBO）晶体项目创新与研发</w:t>
        </w:r>
        <w:r>
          <w:tab/>
        </w:r>
        <w:r>
          <w:fldChar w:fldCharType="begin"/>
        </w:r>
        <w:r>
          <w:instrText xml:space="preserve"> PAGEREF _Toc29648 \h </w:instrText>
        </w:r>
        <w:r>
          <w:fldChar w:fldCharType="separate"/>
        </w:r>
        <w:r>
          <w:t>39</w:t>
        </w:r>
        <w:r>
          <w:fldChar w:fldCharType="end"/>
        </w:r>
      </w:hyperlink>
    </w:p>
    <w:p>
      <w:pPr>
        <w:pStyle w:val="TOC2"/>
        <w:tabs>
          <w:tab w:val="right" w:leader="dot" w:pos="8306"/>
        </w:tabs>
      </w:pPr>
      <w:hyperlink w:anchor="_Toc5380" w:history="1">
        <w:r>
          <w:rPr>
            <w:rFonts w:ascii="仿宋" w:eastAsia="仿宋" w:hAnsi="仿宋" w:cs="仿宋" w:hint="eastAsia"/>
            <w:lang w:eastAsia="zh-CN"/>
          </w:rPr>
          <w:t>(一)、创新策略与方向</w:t>
        </w:r>
        <w:r>
          <w:tab/>
        </w:r>
        <w:r>
          <w:fldChar w:fldCharType="begin"/>
        </w:r>
        <w:r>
          <w:instrText xml:space="preserve"> PAGEREF _Toc5380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8" w:history="1">
        <w:r>
          <w:rPr>
            <w:rFonts w:ascii="仿宋" w:eastAsia="仿宋" w:hAnsi="仿宋" w:cs="仿宋" w:hint="eastAsia"/>
            <w:lang w:eastAsia="zh-CN"/>
          </w:rPr>
          <w:t>(二)、研发规划与投入</w:t>
        </w:r>
        <w:r>
          <w:tab/>
        </w:r>
        <w:r>
          <w:fldChar w:fldCharType="begin"/>
        </w:r>
        <w:r>
          <w:instrText xml:space="preserve"> PAGEREF _Toc28788 \h </w:instrText>
        </w:r>
        <w:r>
          <w:fldChar w:fldCharType="separate"/>
        </w:r>
        <w:r>
          <w:t>40</w:t>
        </w:r>
        <w:r>
          <w:fldChar w:fldCharType="end"/>
        </w:r>
      </w:hyperlink>
    </w:p>
    <w:p>
      <w:pPr>
        <w:pStyle w:val="TOC1"/>
        <w:tabs>
          <w:tab w:val="right" w:leader="dot" w:pos="8306"/>
        </w:tabs>
      </w:pPr>
      <w:hyperlink w:anchor="_Toc17392" w:history="1">
        <w:r>
          <w:rPr>
            <w:rFonts w:ascii="仿宋" w:eastAsia="仿宋" w:hAnsi="仿宋" w:cs="仿宋" w:hint="eastAsia"/>
            <w:lang w:eastAsia="zh-CN"/>
          </w:rPr>
          <w:t>十、三硼酸锂（LBO）晶体项目环境影响分析</w:t>
        </w:r>
        <w:r>
          <w:tab/>
        </w:r>
        <w:r>
          <w:fldChar w:fldCharType="begin"/>
        </w:r>
        <w:r>
          <w:instrText xml:space="preserve"> PAGEREF _Toc17392 \h </w:instrText>
        </w:r>
        <w:r>
          <w:fldChar w:fldCharType="separate"/>
        </w:r>
        <w:r>
          <w:t>42</w:t>
        </w:r>
        <w:r>
          <w:fldChar w:fldCharType="end"/>
        </w:r>
      </w:hyperlink>
    </w:p>
    <w:p>
      <w:pPr>
        <w:pStyle w:val="TOC2"/>
        <w:tabs>
          <w:tab w:val="right" w:leader="dot" w:pos="8306"/>
        </w:tabs>
      </w:pPr>
      <w:hyperlink w:anchor="_Toc28488" w:history="1">
        <w:r>
          <w:rPr>
            <w:rFonts w:ascii="仿宋" w:eastAsia="仿宋" w:hAnsi="仿宋" w:cs="仿宋" w:hint="eastAsia"/>
            <w:lang w:eastAsia="zh-CN"/>
          </w:rPr>
          <w:t>(一)、建设区域环境质量现状</w:t>
        </w:r>
        <w:r>
          <w:tab/>
        </w:r>
        <w:r>
          <w:fldChar w:fldCharType="begin"/>
        </w:r>
        <w:r>
          <w:instrText xml:space="preserve"> PAGEREF _Toc28488 \h </w:instrText>
        </w:r>
        <w:r>
          <w:fldChar w:fldCharType="separate"/>
        </w:r>
        <w:r>
          <w:t>42</w:t>
        </w:r>
        <w:r>
          <w:fldChar w:fldCharType="end"/>
        </w:r>
      </w:hyperlink>
    </w:p>
    <w:p>
      <w:pPr>
        <w:pStyle w:val="TOC2"/>
        <w:tabs>
          <w:tab w:val="right" w:leader="dot" w:pos="8306"/>
        </w:tabs>
      </w:pPr>
      <w:hyperlink w:anchor="_Toc13900" w:history="1">
        <w:r>
          <w:rPr>
            <w:rFonts w:ascii="仿宋" w:eastAsia="仿宋" w:hAnsi="仿宋" w:cs="仿宋" w:hint="eastAsia"/>
            <w:lang w:eastAsia="zh-CN"/>
          </w:rPr>
          <w:t>(二)、建设期环境保护</w:t>
        </w:r>
        <w:r>
          <w:tab/>
        </w:r>
        <w:r>
          <w:fldChar w:fldCharType="begin"/>
        </w:r>
        <w:r>
          <w:instrText xml:space="preserve"> PAGEREF _Toc13900 \h </w:instrText>
        </w:r>
        <w:r>
          <w:fldChar w:fldCharType="separate"/>
        </w:r>
        <w:r>
          <w:t>43</w:t>
        </w:r>
        <w:r>
          <w:fldChar w:fldCharType="end"/>
        </w:r>
      </w:hyperlink>
    </w:p>
    <w:p>
      <w:pPr>
        <w:pStyle w:val="TOC2"/>
        <w:tabs>
          <w:tab w:val="right" w:leader="dot" w:pos="8306"/>
        </w:tabs>
      </w:pPr>
      <w:hyperlink w:anchor="_Toc5834" w:history="1">
        <w:r>
          <w:rPr>
            <w:rFonts w:ascii="仿宋" w:eastAsia="仿宋" w:hAnsi="仿宋" w:cs="仿宋" w:hint="eastAsia"/>
            <w:lang w:eastAsia="zh-CN"/>
          </w:rPr>
          <w:t>(三)、运营期环境保护</w:t>
        </w:r>
        <w:r>
          <w:tab/>
        </w:r>
        <w:r>
          <w:fldChar w:fldCharType="begin"/>
        </w:r>
        <w:r>
          <w:instrText xml:space="preserve"> PAGEREF _Toc5834 \h </w:instrText>
        </w:r>
        <w:r>
          <w:fldChar w:fldCharType="separate"/>
        </w:r>
        <w:r>
          <w:t>45</w:t>
        </w:r>
        <w:r>
          <w:fldChar w:fldCharType="end"/>
        </w:r>
      </w:hyperlink>
    </w:p>
    <w:p>
      <w:pPr>
        <w:pStyle w:val="TOC2"/>
        <w:tabs>
          <w:tab w:val="right" w:leader="dot" w:pos="8306"/>
        </w:tabs>
      </w:pPr>
      <w:hyperlink w:anchor="_Toc25246" w:history="1">
        <w:r>
          <w:rPr>
            <w:rFonts w:ascii="仿宋" w:eastAsia="仿宋" w:hAnsi="仿宋" w:cs="仿宋" w:hint="eastAsia"/>
            <w:lang w:eastAsia="zh-CN"/>
          </w:rPr>
          <w:t>(四)、三硼酸锂（LBO）晶体项目建设对区域经济的影响</w:t>
        </w:r>
        <w:r>
          <w:tab/>
        </w:r>
        <w:r>
          <w:fldChar w:fldCharType="begin"/>
        </w:r>
        <w:r>
          <w:instrText xml:space="preserve"> PAGEREF _Toc25246 \h </w:instrText>
        </w:r>
        <w:r>
          <w:fldChar w:fldCharType="separate"/>
        </w:r>
        <w:r>
          <w:t>46</w:t>
        </w:r>
        <w:r>
          <w:fldChar w:fldCharType="end"/>
        </w:r>
      </w:hyperlink>
    </w:p>
    <w:p>
      <w:pPr>
        <w:pStyle w:val="TOC2"/>
        <w:tabs>
          <w:tab w:val="right" w:leader="dot" w:pos="8306"/>
        </w:tabs>
      </w:pPr>
      <w:hyperlink w:anchor="_Toc19811" w:history="1">
        <w:r>
          <w:rPr>
            <w:rFonts w:ascii="仿宋" w:eastAsia="仿宋" w:hAnsi="仿宋" w:cs="仿宋" w:hint="eastAsia"/>
            <w:lang w:eastAsia="zh-CN"/>
          </w:rPr>
          <w:t>(五)、废弃物处理</w:t>
        </w:r>
        <w:r>
          <w:tab/>
        </w:r>
        <w:r>
          <w:fldChar w:fldCharType="begin"/>
        </w:r>
        <w:r>
          <w:instrText xml:space="preserve"> PAGEREF _Toc19811 \h </w:instrText>
        </w:r>
        <w:r>
          <w:fldChar w:fldCharType="separate"/>
        </w:r>
        <w:r>
          <w:t>48</w:t>
        </w:r>
        <w:r>
          <w:fldChar w:fldCharType="end"/>
        </w:r>
      </w:hyperlink>
    </w:p>
    <w:p>
      <w:pPr>
        <w:pStyle w:val="TOC2"/>
        <w:tabs>
          <w:tab w:val="right" w:leader="dot" w:pos="8306"/>
        </w:tabs>
      </w:pPr>
      <w:hyperlink w:anchor="_Toc8131" w:history="1">
        <w:r>
          <w:rPr>
            <w:rFonts w:ascii="仿宋" w:eastAsia="仿宋" w:hAnsi="仿宋" w:cs="仿宋" w:hint="eastAsia"/>
            <w:lang w:eastAsia="zh-CN"/>
          </w:rPr>
          <w:t>(六)、特殊环境影响分析</w:t>
        </w:r>
        <w:r>
          <w:tab/>
        </w:r>
        <w:r>
          <w:fldChar w:fldCharType="begin"/>
        </w:r>
        <w:r>
          <w:instrText xml:space="preserve"> PAGEREF _Toc8131 \h </w:instrText>
        </w:r>
        <w:r>
          <w:fldChar w:fldCharType="separate"/>
        </w:r>
        <w:r>
          <w:t>49</w:t>
        </w:r>
        <w:r>
          <w:fldChar w:fldCharType="end"/>
        </w:r>
      </w:hyperlink>
    </w:p>
    <w:p>
      <w:pPr>
        <w:pStyle w:val="TOC2"/>
        <w:tabs>
          <w:tab w:val="right" w:leader="dot" w:pos="8306"/>
        </w:tabs>
      </w:pPr>
      <w:hyperlink w:anchor="_Toc14408" w:history="1">
        <w:r>
          <w:rPr>
            <w:rFonts w:ascii="仿宋" w:eastAsia="仿宋" w:hAnsi="仿宋" w:cs="仿宋" w:hint="eastAsia"/>
            <w:lang w:eastAsia="zh-CN"/>
          </w:rPr>
          <w:t>(七)、清洁生产</w:t>
        </w:r>
        <w:r>
          <w:tab/>
        </w:r>
        <w:r>
          <w:fldChar w:fldCharType="begin"/>
        </w:r>
        <w:r>
          <w:instrText xml:space="preserve"> PAGEREF _Toc14408 \h </w:instrText>
        </w:r>
        <w:r>
          <w:fldChar w:fldCharType="separate"/>
        </w:r>
        <w:r>
          <w:t>51</w:t>
        </w:r>
        <w:r>
          <w:fldChar w:fldCharType="end"/>
        </w:r>
      </w:hyperlink>
    </w:p>
    <w:p>
      <w:pPr>
        <w:pStyle w:val="TOC2"/>
        <w:tabs>
          <w:tab w:val="right" w:leader="dot" w:pos="8306"/>
        </w:tabs>
      </w:pPr>
      <w:hyperlink w:anchor="_Toc10426" w:history="1">
        <w:r>
          <w:rPr>
            <w:rFonts w:ascii="仿宋" w:eastAsia="仿宋" w:hAnsi="仿宋" w:cs="仿宋" w:hint="eastAsia"/>
            <w:lang w:eastAsia="zh-CN"/>
          </w:rPr>
          <w:t>(八)、环境保护综合评价</w:t>
        </w:r>
        <w:r>
          <w:tab/>
        </w:r>
        <w:r>
          <w:fldChar w:fldCharType="begin"/>
        </w:r>
        <w:r>
          <w:instrText xml:space="preserve"> PAGEREF _Toc10426 \h </w:instrText>
        </w:r>
        <w:r>
          <w:fldChar w:fldCharType="separate"/>
        </w:r>
        <w:r>
          <w:t>52</w:t>
        </w:r>
        <w:r>
          <w:fldChar w:fldCharType="end"/>
        </w:r>
      </w:hyperlink>
    </w:p>
    <w:p>
      <w:pPr>
        <w:pStyle w:val="TOC1"/>
        <w:tabs>
          <w:tab w:val="right" w:leader="dot" w:pos="8306"/>
        </w:tabs>
      </w:pPr>
      <w:hyperlink w:anchor="_Toc11925" w:history="1">
        <w:r>
          <w:rPr>
            <w:rFonts w:ascii="仿宋" w:eastAsia="仿宋" w:hAnsi="仿宋" w:cs="仿宋" w:hint="eastAsia"/>
            <w:lang w:eastAsia="zh-CN"/>
          </w:rPr>
          <w:t>十一、三硼酸锂（LBO）晶体项目计划安排</w:t>
        </w:r>
        <w:r>
          <w:tab/>
        </w:r>
        <w:r>
          <w:fldChar w:fldCharType="begin"/>
        </w:r>
        <w:r>
          <w:instrText xml:space="preserve"> PAGEREF _Toc11925 \h </w:instrText>
        </w:r>
        <w:r>
          <w:fldChar w:fldCharType="separate"/>
        </w:r>
        <w:r>
          <w:t>53</w:t>
        </w:r>
        <w:r>
          <w:fldChar w:fldCharType="end"/>
        </w:r>
      </w:hyperlink>
    </w:p>
    <w:p>
      <w:pPr>
        <w:pStyle w:val="TOC2"/>
        <w:tabs>
          <w:tab w:val="right" w:leader="dot" w:pos="8306"/>
        </w:tabs>
      </w:pPr>
      <w:hyperlink w:anchor="_Toc18399" w:history="1">
        <w:r>
          <w:rPr>
            <w:rFonts w:ascii="仿宋" w:eastAsia="仿宋" w:hAnsi="仿宋" w:cs="仿宋" w:hint="eastAsia"/>
            <w:lang w:eastAsia="zh-CN"/>
          </w:rPr>
          <w:t>(一)、建设周期</w:t>
        </w:r>
        <w:r>
          <w:tab/>
        </w:r>
        <w:r>
          <w:fldChar w:fldCharType="begin"/>
        </w:r>
        <w:r>
          <w:instrText xml:space="preserve"> PAGEREF _Toc18399 \h </w:instrText>
        </w:r>
        <w:r>
          <w:fldChar w:fldCharType="separate"/>
        </w:r>
        <w:r>
          <w:t>53</w:t>
        </w:r>
        <w:r>
          <w:fldChar w:fldCharType="end"/>
        </w:r>
      </w:hyperlink>
    </w:p>
    <w:p>
      <w:pPr>
        <w:pStyle w:val="TOC2"/>
        <w:tabs>
          <w:tab w:val="right" w:leader="dot" w:pos="8306"/>
        </w:tabs>
      </w:pPr>
      <w:hyperlink w:anchor="_Toc10781" w:history="1">
        <w:r>
          <w:rPr>
            <w:rFonts w:ascii="仿宋" w:eastAsia="仿宋" w:hAnsi="仿宋" w:cs="仿宋" w:hint="eastAsia"/>
            <w:lang w:eastAsia="zh-CN"/>
          </w:rPr>
          <w:t>(二)、建设进度</w:t>
        </w:r>
        <w:r>
          <w:tab/>
        </w:r>
        <w:r>
          <w:fldChar w:fldCharType="begin"/>
        </w:r>
        <w:r>
          <w:instrText xml:space="preserve"> PAGEREF _Toc10781 \h </w:instrText>
        </w:r>
        <w:r>
          <w:fldChar w:fldCharType="separate"/>
        </w:r>
        <w:r>
          <w:t>54</w:t>
        </w:r>
        <w:r>
          <w:fldChar w:fldCharType="end"/>
        </w:r>
      </w:hyperlink>
    </w:p>
    <w:p>
      <w:pPr>
        <w:pStyle w:val="TOC2"/>
        <w:tabs>
          <w:tab w:val="right" w:leader="dot" w:pos="8306"/>
        </w:tabs>
      </w:pPr>
      <w:hyperlink w:anchor="_Toc11518" w:history="1">
        <w:r>
          <w:rPr>
            <w:rFonts w:ascii="仿宋" w:eastAsia="仿宋" w:hAnsi="仿宋" w:cs="仿宋" w:hint="eastAsia"/>
            <w:lang w:eastAsia="zh-CN"/>
          </w:rPr>
          <w:t>(三)、进度安排注意事项</w:t>
        </w:r>
        <w:r>
          <w:tab/>
        </w:r>
        <w:r>
          <w:fldChar w:fldCharType="begin"/>
        </w:r>
        <w:r>
          <w:instrText xml:space="preserve"> PAGEREF _Toc11518 \h </w:instrText>
        </w:r>
        <w:r>
          <w:fldChar w:fldCharType="separate"/>
        </w:r>
        <w:r>
          <w:t>55</w:t>
        </w:r>
        <w:r>
          <w:fldChar w:fldCharType="end"/>
        </w:r>
      </w:hyperlink>
    </w:p>
    <w:p>
      <w:pPr>
        <w:pStyle w:val="TOC2"/>
        <w:tabs>
          <w:tab w:val="right" w:leader="dot" w:pos="8306"/>
        </w:tabs>
      </w:pPr>
      <w:hyperlink w:anchor="_Toc19386" w:history="1">
        <w:r>
          <w:rPr>
            <w:rFonts w:ascii="仿宋" w:eastAsia="仿宋" w:hAnsi="仿宋" w:cs="仿宋" w:hint="eastAsia"/>
            <w:lang w:eastAsia="zh-CN"/>
          </w:rPr>
          <w:t>(四)、人力资源配置</w:t>
        </w:r>
        <w:r>
          <w:tab/>
        </w:r>
        <w:r>
          <w:fldChar w:fldCharType="begin"/>
        </w:r>
        <w:r>
          <w:instrText xml:space="preserve"> PAGEREF _Toc19386 \h </w:instrText>
        </w:r>
        <w:r>
          <w:fldChar w:fldCharType="separate"/>
        </w:r>
        <w:r>
          <w:t>57</w:t>
        </w:r>
        <w:r>
          <w:fldChar w:fldCharType="end"/>
        </w:r>
      </w:hyperlink>
    </w:p>
    <w:p>
      <w:pPr>
        <w:pStyle w:val="TOC1"/>
        <w:tabs>
          <w:tab w:val="right" w:leader="dot" w:pos="8306"/>
        </w:tabs>
      </w:pPr>
      <w:hyperlink w:anchor="_Toc19675" w:history="1">
        <w:r>
          <w:rPr>
            <w:rFonts w:ascii="仿宋" w:eastAsia="仿宋" w:hAnsi="仿宋" w:cs="仿宋" w:hint="eastAsia"/>
            <w:lang w:eastAsia="zh-CN"/>
          </w:rPr>
          <w:t>十二、三硼酸锂（LBO）晶体项目人力资源管理</w:t>
        </w:r>
        <w:r>
          <w:tab/>
        </w:r>
        <w:r>
          <w:fldChar w:fldCharType="begin"/>
        </w:r>
        <w:r>
          <w:instrText xml:space="preserve"> PAGEREF _Toc19675 \h </w:instrText>
        </w:r>
        <w:r>
          <w:fldChar w:fldCharType="separate"/>
        </w:r>
        <w:r>
          <w:t>58</w:t>
        </w:r>
        <w:r>
          <w:fldChar w:fldCharType="end"/>
        </w:r>
      </w:hyperlink>
    </w:p>
    <w:p>
      <w:pPr>
        <w:pStyle w:val="TOC2"/>
        <w:tabs>
          <w:tab w:val="right" w:leader="dot" w:pos="8306"/>
        </w:tabs>
      </w:pPr>
      <w:hyperlink w:anchor="_Toc30503" w:history="1">
        <w:r>
          <w:rPr>
            <w:rFonts w:ascii="仿宋" w:eastAsia="仿宋" w:hAnsi="仿宋" w:cs="仿宋" w:hint="eastAsia"/>
            <w:lang w:eastAsia="zh-CN"/>
          </w:rPr>
          <w:t>(一)、建立健全的预算管理制度</w:t>
        </w:r>
        <w:r>
          <w:tab/>
        </w:r>
        <w:r>
          <w:fldChar w:fldCharType="begin"/>
        </w:r>
        <w:r>
          <w:instrText xml:space="preserve"> PAGEREF _Toc30503 \h </w:instrText>
        </w:r>
        <w:r>
          <w:fldChar w:fldCharType="separate"/>
        </w:r>
        <w:r>
          <w:t>58</w:t>
        </w:r>
        <w:r>
          <w:fldChar w:fldCharType="end"/>
        </w:r>
      </w:hyperlink>
    </w:p>
    <w:p>
      <w:pPr>
        <w:pStyle w:val="TOC2"/>
        <w:tabs>
          <w:tab w:val="right" w:leader="dot" w:pos="8306"/>
        </w:tabs>
      </w:pPr>
      <w:hyperlink w:anchor="_Toc24104" w:history="1">
        <w:r>
          <w:rPr>
            <w:rFonts w:ascii="仿宋" w:eastAsia="仿宋" w:hAnsi="仿宋" w:cs="仿宋" w:hint="eastAsia"/>
            <w:lang w:eastAsia="zh-CN"/>
          </w:rPr>
          <w:t>(二)、加强资金流动监控</w:t>
        </w:r>
        <w:r>
          <w:tab/>
        </w:r>
        <w:r>
          <w:fldChar w:fldCharType="begin"/>
        </w:r>
        <w:r>
          <w:instrText xml:space="preserve"> PAGEREF _Toc24104 \h </w:instrText>
        </w:r>
        <w:r>
          <w:fldChar w:fldCharType="separate"/>
        </w:r>
        <w:r>
          <w:t>60</w:t>
        </w:r>
        <w:r>
          <w:fldChar w:fldCharType="end"/>
        </w:r>
      </w:hyperlink>
    </w:p>
    <w:p>
      <w:pPr>
        <w:pStyle w:val="TOC2"/>
        <w:tabs>
          <w:tab w:val="right" w:leader="dot" w:pos="8306"/>
        </w:tabs>
      </w:pPr>
      <w:hyperlink w:anchor="_Toc27306" w:history="1">
        <w:r>
          <w:rPr>
            <w:rFonts w:ascii="仿宋" w:eastAsia="仿宋" w:hAnsi="仿宋" w:cs="仿宋" w:hint="eastAsia"/>
            <w:lang w:eastAsia="zh-CN"/>
          </w:rPr>
          <w:t>(三)、制定完善的风险控制机制</w:t>
        </w:r>
        <w:r>
          <w:tab/>
        </w:r>
        <w:r>
          <w:fldChar w:fldCharType="begin"/>
        </w:r>
        <w:r>
          <w:instrText xml:space="preserve"> PAGEREF _Toc27306 \h </w:instrText>
        </w:r>
        <w:r>
          <w:fldChar w:fldCharType="separate"/>
        </w:r>
        <w:r>
          <w:t>61</w:t>
        </w:r>
        <w:r>
          <w:fldChar w:fldCharType="end"/>
        </w:r>
      </w:hyperlink>
    </w:p>
    <w:p>
      <w:pPr>
        <w:pStyle w:val="TOC2"/>
        <w:tabs>
          <w:tab w:val="right" w:leader="dot" w:pos="8306"/>
        </w:tabs>
      </w:pPr>
      <w:hyperlink w:anchor="_Toc26368" w:history="1">
        <w:r>
          <w:rPr>
            <w:rFonts w:ascii="仿宋" w:eastAsia="仿宋" w:hAnsi="仿宋" w:cs="仿宋" w:hint="eastAsia"/>
            <w:lang w:eastAsia="zh-CN"/>
          </w:rPr>
          <w:t>(四)、优化成本管理</w:t>
        </w:r>
        <w:r>
          <w:tab/>
        </w:r>
        <w:r>
          <w:fldChar w:fldCharType="begin"/>
        </w:r>
        <w:r>
          <w:instrText xml:space="preserve"> PAGEREF _Toc26368 \h </w:instrText>
        </w:r>
        <w:r>
          <w:fldChar w:fldCharType="separate"/>
        </w:r>
        <w:r>
          <w:t>62</w:t>
        </w:r>
        <w:r>
          <w:fldChar w:fldCharType="end"/>
        </w:r>
      </w:hyperlink>
    </w:p>
    <w:p>
      <w:pPr>
        <w:pStyle w:val="TOC1"/>
        <w:tabs>
          <w:tab w:val="right" w:leader="dot" w:pos="8306"/>
        </w:tabs>
      </w:pPr>
      <w:hyperlink w:anchor="_Toc6429" w:history="1">
        <w:r>
          <w:rPr>
            <w:rFonts w:ascii="仿宋" w:eastAsia="仿宋" w:hAnsi="仿宋" w:cs="仿宋" w:hint="eastAsia"/>
            <w:lang w:eastAsia="zh-CN"/>
          </w:rPr>
          <w:t>十三、营销与推广策略</w:t>
        </w:r>
        <w:r>
          <w:tab/>
        </w:r>
        <w:r>
          <w:fldChar w:fldCharType="begin"/>
        </w:r>
        <w:r>
          <w:instrText xml:space="preserve"> PAGEREF _Toc6429 \h </w:instrText>
        </w:r>
        <w:r>
          <w:fldChar w:fldCharType="separate"/>
        </w:r>
        <w:r>
          <w:t>64</w:t>
        </w:r>
        <w:r>
          <w:fldChar w:fldCharType="end"/>
        </w:r>
      </w:hyperlink>
    </w:p>
    <w:p>
      <w:pPr>
        <w:pStyle w:val="TOC2"/>
        <w:tabs>
          <w:tab w:val="right" w:leader="dot" w:pos="8306"/>
        </w:tabs>
      </w:pPr>
      <w:hyperlink w:anchor="_Toc10075" w:history="1">
        <w:r>
          <w:rPr>
            <w:rFonts w:ascii="仿宋" w:eastAsia="仿宋" w:hAnsi="仿宋" w:cs="仿宋" w:hint="eastAsia"/>
            <w:lang w:eastAsia="zh-CN"/>
          </w:rPr>
          <w:t>(一)、产品/服务定位与特点</w:t>
        </w:r>
        <w:r>
          <w:tab/>
        </w:r>
        <w:r>
          <w:fldChar w:fldCharType="begin"/>
        </w:r>
        <w:r>
          <w:instrText xml:space="preserve"> PAGEREF _Toc10075 \h </w:instrText>
        </w:r>
        <w:r>
          <w:fldChar w:fldCharType="separate"/>
        </w:r>
        <w:r>
          <w:t>64</w:t>
        </w:r>
        <w:r>
          <w:fldChar w:fldCharType="end"/>
        </w:r>
      </w:hyperlink>
    </w:p>
    <w:p>
      <w:pPr>
        <w:pStyle w:val="TOC2"/>
        <w:tabs>
          <w:tab w:val="right" w:leader="dot" w:pos="8306"/>
        </w:tabs>
      </w:pPr>
      <w:hyperlink w:anchor="_Toc270" w:history="1">
        <w:r>
          <w:rPr>
            <w:rFonts w:ascii="仿宋" w:eastAsia="仿宋" w:hAnsi="仿宋" w:cs="仿宋" w:hint="eastAsia"/>
            <w:lang w:eastAsia="zh-CN"/>
          </w:rPr>
          <w:t>(二)、市场定位与竞争分析</w:t>
        </w:r>
        <w:r>
          <w:tab/>
        </w:r>
        <w:r>
          <w:fldChar w:fldCharType="begin"/>
        </w:r>
        <w:r>
          <w:instrText xml:space="preserve"> PAGEREF _Toc270 \h </w:instrText>
        </w:r>
        <w:r>
          <w:fldChar w:fldCharType="separate"/>
        </w:r>
        <w:r>
          <w:t>65</w:t>
        </w:r>
        <w:r>
          <w:fldChar w:fldCharType="end"/>
        </w:r>
      </w:hyperlink>
    </w:p>
    <w:p>
      <w:pPr>
        <w:pStyle w:val="TOC2"/>
        <w:tabs>
          <w:tab w:val="right" w:leader="dot" w:pos="8306"/>
        </w:tabs>
      </w:pPr>
      <w:hyperlink w:anchor="_Toc20514" w:history="1">
        <w:r>
          <w:rPr>
            <w:rFonts w:ascii="仿宋" w:eastAsia="仿宋" w:hAnsi="仿宋" w:cs="仿宋" w:hint="eastAsia"/>
            <w:lang w:eastAsia="zh-CN"/>
          </w:rPr>
          <w:t>(三)、营销渠道与策略</w:t>
        </w:r>
        <w:r>
          <w:tab/>
        </w:r>
        <w:r>
          <w:fldChar w:fldCharType="begin"/>
        </w:r>
        <w:r>
          <w:instrText xml:space="preserve"> PAGEREF _Toc20514 \h </w:instrText>
        </w:r>
        <w:r>
          <w:fldChar w:fldCharType="separate"/>
        </w:r>
        <w:r>
          <w:t>67</w:t>
        </w:r>
        <w:r>
          <w:fldChar w:fldCharType="end"/>
        </w:r>
      </w:hyperlink>
    </w:p>
    <w:p>
      <w:pPr>
        <w:pStyle w:val="TOC2"/>
        <w:tabs>
          <w:tab w:val="right" w:leader="dot" w:pos="8306"/>
        </w:tabs>
      </w:pPr>
      <w:hyperlink w:anchor="_Toc21006" w:history="1">
        <w:r>
          <w:rPr>
            <w:rFonts w:ascii="仿宋" w:eastAsia="仿宋" w:hAnsi="仿宋" w:cs="仿宋" w:hint="eastAsia"/>
            <w:lang w:eastAsia="zh-CN"/>
          </w:rPr>
          <w:t>(四)、推广与宣传活动</w:t>
        </w:r>
        <w:r>
          <w:tab/>
        </w:r>
        <w:r>
          <w:fldChar w:fldCharType="begin"/>
        </w:r>
        <w:r>
          <w:instrText xml:space="preserve"> PAGEREF _Toc21006 \h </w:instrText>
        </w:r>
        <w:r>
          <w:fldChar w:fldCharType="separate"/>
        </w:r>
        <w:r>
          <w:t>68</w:t>
        </w:r>
        <w:r>
          <w:fldChar w:fldCharType="end"/>
        </w:r>
      </w:hyperlink>
    </w:p>
    <w:p>
      <w:pPr>
        <w:pStyle w:val="TOC1"/>
        <w:tabs>
          <w:tab w:val="right" w:leader="dot" w:pos="8306"/>
        </w:tabs>
      </w:pPr>
      <w:hyperlink w:anchor="_Toc13250" w:history="1">
        <w:r>
          <w:rPr>
            <w:rFonts w:ascii="仿宋" w:eastAsia="仿宋" w:hAnsi="仿宋" w:cs="仿宋" w:hint="eastAsia"/>
            <w:lang w:eastAsia="zh-CN"/>
          </w:rPr>
          <w:t>十四、三硼酸锂（LBO）晶体项目治理与监督</w:t>
        </w:r>
        <w:r>
          <w:tab/>
        </w:r>
        <w:r>
          <w:fldChar w:fldCharType="begin"/>
        </w:r>
        <w:r>
          <w:instrText xml:space="preserve"> PAGEREF _Toc13250 \h </w:instrText>
        </w:r>
        <w:r>
          <w:fldChar w:fldCharType="separate"/>
        </w:r>
        <w:r>
          <w:t>73</w:t>
        </w:r>
        <w:r>
          <w:fldChar w:fldCharType="end"/>
        </w:r>
      </w:hyperlink>
    </w:p>
    <w:p>
      <w:pPr>
        <w:pStyle w:val="TOC2"/>
        <w:tabs>
          <w:tab w:val="right" w:leader="dot" w:pos="8306"/>
        </w:tabs>
      </w:pPr>
      <w:hyperlink w:anchor="_Toc31090" w:history="1">
        <w:r>
          <w:rPr>
            <w:rFonts w:ascii="仿宋" w:eastAsia="仿宋" w:hAnsi="仿宋" w:cs="仿宋" w:hint="eastAsia"/>
            <w:lang w:eastAsia="zh-CN"/>
          </w:rPr>
          <w:t>(一)、三硼酸锂（LBO）晶体项目治理结构</w:t>
        </w:r>
        <w:r>
          <w:tab/>
        </w:r>
        <w:r>
          <w:fldChar w:fldCharType="begin"/>
        </w:r>
        <w:r>
          <w:instrText xml:space="preserve"> PAGEREF _Toc31090 \h </w:instrText>
        </w:r>
        <w:r>
          <w:fldChar w:fldCharType="separate"/>
        </w:r>
        <w:r>
          <w:t>73</w:t>
        </w:r>
        <w:r>
          <w:fldChar w:fldCharType="end"/>
        </w:r>
      </w:hyperlink>
    </w:p>
    <w:p>
      <w:pPr>
        <w:pStyle w:val="TOC2"/>
        <w:tabs>
          <w:tab w:val="right" w:leader="dot" w:pos="8306"/>
        </w:tabs>
      </w:pPr>
      <w:hyperlink w:anchor="_Toc17517" w:history="1">
        <w:r>
          <w:rPr>
            <w:rFonts w:ascii="仿宋" w:eastAsia="仿宋" w:hAnsi="仿宋" w:cs="仿宋" w:hint="eastAsia"/>
            <w:lang w:eastAsia="zh-CN"/>
          </w:rPr>
          <w:t>(二)、监督与审计</w:t>
        </w:r>
        <w:r>
          <w:tab/>
        </w:r>
        <w:r>
          <w:fldChar w:fldCharType="begin"/>
        </w:r>
        <w:r>
          <w:instrText xml:space="preserve"> PAGEREF _Toc17517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26"/>
      <w:r>
        <w:rPr>
          <w:rFonts w:ascii="仿宋" w:eastAsia="仿宋" w:hAnsi="仿宋" w:cs="仿宋" w:hint="eastAsia"/>
          <w:sz w:val="28"/>
          <w:lang w:eastAsia="zh-CN"/>
        </w:rPr>
        <w:t>一、三硼酸锂（LBO）晶体项目选址可行性分析</w:t>
      </w:r>
      <w:bookmarkEnd w:id="2"/>
    </w:p>
    <w:p>
      <w:pPr>
        <w:pStyle w:val="Heading2"/>
        <w:rPr>
          <w:rFonts w:ascii="仿宋" w:eastAsia="仿宋" w:hAnsi="仿宋" w:cs="仿宋" w:hint="eastAsia"/>
          <w:lang w:eastAsia="zh-CN"/>
        </w:rPr>
      </w:pPr>
      <w:bookmarkStart w:id="3" w:name="_Toc27545"/>
      <w:r>
        <w:rPr>
          <w:rFonts w:ascii="仿宋" w:eastAsia="仿宋" w:hAnsi="仿宋" w:cs="仿宋" w:hint="eastAsia"/>
          <w:lang w:eastAsia="zh-CN"/>
        </w:rPr>
        <w:t>(一)、三硼酸锂（LBO）晶体项目选址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该三硼酸锂（LBO）晶体项目选址位于XX省XX市XX区XXX街道</w:t>
      </w:r>
    </w:p>
    <w:p>
      <w:pPr>
        <w:pStyle w:val="Heading2"/>
        <w:ind w:firstLine="560" w:firstLineChars="200"/>
        <w:rPr>
          <w:rFonts w:ascii="仿宋" w:eastAsia="仿宋" w:hAnsi="仿宋" w:cs="仿宋" w:hint="eastAsia"/>
          <w:sz w:val="28"/>
          <w:lang w:eastAsia="zh-CN"/>
        </w:rPr>
      </w:pPr>
      <w:bookmarkStart w:id="4" w:name="_Toc212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硼酸锂（LBO）晶体项目的征地面积将根据三硼酸锂（LBO）晶体项目的实际规模和需求进行精确规划。具体面积XXX平方米，旨在确保三硼酸锂（LBO）晶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净用地面积是在征地面积基础上去除不可利用面积后的实际可开发用地。具体面积XXX平方米，考虑到环保、交通、安全等多方面因素，以确保三硼酸锂（LBO）晶体项目在整体利用效率上达到最优。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三硼酸锂（LBO）晶体项目计划建设的建筑总规模具体面积XXX平方米。这一规模的确定综合考虑了三硼酸锂（LBO）晶体项目的性质、规模，以及城市规划的相关要求，确保建筑布局与周边环境协调一致。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绿地率是三硼酸锂（LBO）晶体项目用地中被规划为绿地的比例。具体面积XXX平方米，旨在通过合理规划绿地，改善三硼酸锂（LBO）晶体项目周边环境，提升居民生活质量，并符合城市整体绿化规划。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容积率是用地上可以建设的建筑总体积与用地面积之比。具体面积XXX，通过合理的容积率规划，确保三硼酸锂（LBO）晶体项目建筑规模与周边环境和谐共生。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硼酸锂（LBO）晶体项目选址与当地城市规划相一致，具体面积XXX平方米。通过与城市规划部门深入沟通，确保三硼酸锂（LBO）晶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硼酸锂（LBO）晶体项目选址符合当地产业政策，具体面积XXX平方米。这包括三硼酸锂（LBO）晶体项目对当地经济的促进作用，以及对相关产业的带动效应，确保三硼酸锂（LBO）晶体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用地总体要求必须符合环保和可持续发展的原则，具体面积XXX平方米。通过采用绿色建筑设计、节能减排等措施，确保三硼酸锂（LBO）晶体项目在建设和运营过程中对环境的影响最小化，达到可持续发展的要求。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确保三硼酸锂（LBO）晶体项目选址具备必要的公共设施配套，具体面积XXX平方米。这包括交通便利性、教育、医疗等基础设施，以提高居民生活品质，使得三硼酸锂（LBO）晶体项目选址更具吸引力。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考虑用地总体要求对当地社会稳定性的影响，具体面积XXX平方米。通过深入了解当地社区反馈，确保三硼酸锂（LBO）晶体项目的选址和建设过程对当地社会和谐稳定产生积极作用。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硼酸锂（LBO）晶体项目选址不仅符合法规和规划，还在实际操作中具有可行性。这一全面规划将为三硼酸锂（LBO）晶体项目的成功实施提供坚实的基础，确保三硼酸锂（LBO）晶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4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硼酸锂（LBO）晶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硼酸锂（LBO）晶体项目的设备规划和空间设计中，我们将采取灵活设备布局的措施。设备布局将根据实际需求进行灵活设计，避免不必要的浪费。通过合理规划设备摆放位置，我们将提高设备的利用率，减少设备间距，以确保三硼酸锂（LBO）晶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硼酸锂（LBO）晶体项目内部引入共享设施的概念，例如共享会议室、办公区等。通过这种方式，我们可以减少对资源的重复建设，提高资源共享效率，从而减小三硼酸锂（LBO）晶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8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三硼酸锂（LBO）晶体项目的总图布置中，我们将不同功能区域进行明确的规划，以最大程度满足三硼酸锂（LBO）晶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2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三硼酸锂（LBO）晶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硼酸锂（LBO）晶体项目对环境的影响是综合评价的重要因素之一。我们将详细考虑选址周边的自然环境、生态保护区、水源地等情况，确保三硼酸锂（LBO）晶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对选址的评价还需充分考虑当地政府的产业政策和法规。我们将详细了解三硼酸锂（LBO）晶体项目所在地的相关政策，确保三硼酸锂（LBO）晶体项目的规划和运营与当地法规相符，降低不必要的法律风险。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考虑到社会稳定性对企业运营的重要性，我们将评估选址地区的社会安全情况、劳工关系、社区反馈等方面，以确保三硼酸锂（LBO）晶体项目的建设和运营不会受到社会稳定性的负面影响。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最后，我们将综合考虑用地成本，包括土地购置费用、土地开发成本等。通过对用地成本的详细评估，我们能够做出更为精确的经济效益分析，为三硼酸锂（LBO）晶体项目的投资决策提供有力支持。</w:t>
      </w:r>
    </w:p>
    <w:p>
      <w:pPr>
        <w:pStyle w:val="Heading1"/>
        <w:ind w:firstLine="560" w:firstLineChars="200"/>
        <w:rPr>
          <w:rFonts w:ascii="仿宋" w:eastAsia="仿宋" w:hAnsi="仿宋" w:cs="仿宋" w:hint="eastAsia"/>
          <w:sz w:val="28"/>
          <w:lang w:eastAsia="zh-CN"/>
        </w:rPr>
      </w:pPr>
      <w:bookmarkStart w:id="8" w:name="_Toc1287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三硼酸锂（LBO）晶体项目的主要产品是XXXX，预计年产值为XXX万元。这一产品在市场中占据着重要的地位，其广泛的应用范围使得该三硼酸锂（LBO）晶体项目的市场前景非常广阔。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硼酸锂（LBO）晶体项目的xxx产品作为重要的原材料之一，将在多个领域发挥关键作用。其在建筑、交通、能源等方面的广泛应用将为整个产业链提供强大的支持，形成产业协同效应。三硼酸锂（LBO）晶体项目的年产值XXX万XXX万XXX万万元不仅反映了其在市场上的巨大潜力，更预示着它对国民经济的积极贡献。这种关联度高、涉及面广的产业关系，使得该三硼酸锂（LBO）晶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6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总征地面积为XXXX平方米，相当于约XX.XX亩，其中净用地面积为XXXX平方米，红线范围内相当于约XX.XX亩。这一用地规模充分考虑了三硼酸锂（LBO）晶体项目的建设需求，保障了三硼酸锂（LBO）晶体项目在合适的空间内得以充分发展。三硼酸锂（LBO）晶体项目规划的总建筑面积为XXXX平方米，其中主体工程建设占XXXX平方米，计容建筑面积达XXXX平方米。预计建筑工程的投资将达到XXXX万元，为三硼酸锂（LBO）晶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计划购置的设备共计XXXX台（套），设备购置费用为XXXX万元。这一设备购置计划充分考虑到三硼酸锂（LBO）晶体项目的生产需求和技术要求，确保了三硼酸锂（LBO）晶体项目在生产运营中具备先进的技术装备和高效的生产能力。设备的合理配置将为三硼酸锂（LBO）晶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硼酸锂（LBO）晶体项目计划总投资为XXXX万元，预计年实现营业收入为XXXX万元。这一产能规模的设定旨在确保三硼酸锂（LBO）晶体项目能够在投资与回报之间取得平衡，实现长期可持续的发展。三硼酸锂（LBO）晶体项目的总投资充分考虑到各个方面的需求，包括用地建设、设备购置等多个环节，以确保三硼酸锂（LBO）晶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949"/>
      <w:r>
        <w:rPr>
          <w:rFonts w:ascii="仿宋" w:eastAsia="仿宋" w:hAnsi="仿宋" w:cs="仿宋" w:hint="eastAsia"/>
          <w:sz w:val="28"/>
          <w:lang w:eastAsia="zh-CN"/>
        </w:rPr>
        <w:t>三、三硼酸锂（LBO）晶体项目土建工程</w:t>
      </w:r>
      <w:bookmarkEnd w:id="11"/>
    </w:p>
    <w:p>
      <w:pPr>
        <w:pStyle w:val="Heading2"/>
        <w:rPr>
          <w:rFonts w:ascii="仿宋" w:eastAsia="仿宋" w:hAnsi="仿宋" w:cs="仿宋" w:hint="eastAsia"/>
          <w:lang w:eastAsia="zh-CN"/>
        </w:rPr>
      </w:pPr>
      <w:bookmarkStart w:id="12" w:name="_Toc3093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在三硼酸锂（LBO）晶体项目的建筑工程设计中，我们将秉承一系列重要的设计原则，以确保三硼酸锂（LBO）晶体项目建筑在功能、美观、可持续性等方面达到最佳效果。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首要原则是确保建筑的功能性得到最大化的发挥。我们将充分理解三硼酸锂（LBO）晶体项目的实际需求，合理布局各个功能区域，保证建筑在满足业务需求的同时，提供高效的工作环境。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在建筑设计中，我们将综合考虑建设和运营成本。通过精细的经济效益分析，确保设计方案在高效利用资源的同时，对三硼酸锂（LBO）晶体项目的长期盈利能力有积极的贡献。</w:t>
      </w:r>
    </w:p>
    <w:p>
      <w:pPr>
        <w:pStyle w:val="Heading2"/>
        <w:ind w:firstLine="560" w:firstLineChars="200"/>
        <w:rPr>
          <w:rFonts w:ascii="仿宋" w:eastAsia="仿宋" w:hAnsi="仿宋" w:cs="仿宋" w:hint="eastAsia"/>
          <w:sz w:val="28"/>
          <w:lang w:eastAsia="zh-CN"/>
        </w:rPr>
      </w:pPr>
      <w:bookmarkStart w:id="13" w:name="_Toc1653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硼酸锂（LBO）晶体项目的土建工程设计中，我们将精准设定设计年限，结合三硼酸锂（LBO）晶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硼酸锂（LBO）晶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67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三硼酸锂（LBO）晶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硼酸锂（LBO）晶体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硼酸锂（LBO）晶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6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本期工程三硼酸锂（LBO）晶体项目预计总建筑面积XXX平方米，其中：计容建筑面积XXX平方米，计划建筑工程投资XX万元，占三硼酸锂（LBO）晶体项目总投资的XX%。</w:t>
      </w:r>
    </w:p>
    <w:p>
      <w:pPr>
        <w:pStyle w:val="Heading1"/>
        <w:ind w:firstLine="560" w:firstLineChars="200"/>
        <w:rPr>
          <w:rFonts w:ascii="仿宋" w:eastAsia="仿宋" w:hAnsi="仿宋" w:cs="仿宋" w:hint="eastAsia"/>
          <w:sz w:val="28"/>
          <w:lang w:eastAsia="zh-CN"/>
        </w:rPr>
      </w:pPr>
      <w:bookmarkStart w:id="16" w:name="_Toc9779"/>
      <w:r>
        <w:rPr>
          <w:rFonts w:ascii="仿宋" w:eastAsia="仿宋" w:hAnsi="仿宋" w:cs="仿宋" w:hint="eastAsia"/>
          <w:sz w:val="28"/>
          <w:lang w:eastAsia="zh-CN"/>
        </w:rPr>
        <w:t>四、三硼酸锂（LBO）晶体项目绩效评估</w:t>
      </w:r>
      <w:bookmarkEnd w:id="16"/>
    </w:p>
    <w:p>
      <w:pPr>
        <w:pStyle w:val="Heading2"/>
        <w:rPr>
          <w:rFonts w:ascii="仿宋" w:eastAsia="仿宋" w:hAnsi="仿宋" w:cs="仿宋" w:hint="eastAsia"/>
          <w:lang w:eastAsia="zh-CN"/>
        </w:rPr>
      </w:pPr>
      <w:bookmarkStart w:id="17" w:name="_Toc2515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三硼酸锂（LBO）晶体项目中，我们设计了一套全面的绩效评估指标，以确保三硼酸锂（LBO）晶体项目的可控和成功交付。这些指标跨足三硼酸锂（LBO）晶体项目目标、成本、进度和质量等多个维度，为我们提供了全面洞察三硼酸锂（LBO）晶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目标达成率是我们关注的首要指标。我们设定了明确的目标，并通过定期监测和评估，迅速发现并应对潜在的目标偏差。这为三硼酸锂（LBO）晶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成本绩效是另一个核心关注点。通过实际成本与预算成本的对比分析，我们深入了解成本差异的原因，及时调整资源分配，保持三硼酸锂（LBO）晶体项目在经济效益方面的合理水平。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进度作为关键的绩效指标之一，得到了精心的关注。我们制定了详细的三硼酸锂（LBO）晶体项目进度计划，并设立了进度符合度指标，确保实际进度与计划进度保持一致。这使我们能够快速发现和解决潜在的进度问题，保持三硼酸锂（LBO）晶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硼酸锂（LBO）晶体项目绩效的不可或缺的一环。我们引入了一系列的质量标准和客户满意度指标，以确保三硼酸锂（LBO）晶体项目交付的成果在质量上达到或超越预期水平。通过持续监测这些指标，我们努力提升三硼酸锂（LBO）晶体项目整体质量水平，为三硼酸锂（LBO）晶体项目的成功交付提供有力保障。通过这些科学且全面的绩效评估，我们能够更好地引导三硼酸锂（LBO）晶体项目的持续改进，确保三硼酸锂（LBO）晶体项目目标的顺利达成。</w:t>
      </w:r>
    </w:p>
    <w:p>
      <w:pPr>
        <w:pStyle w:val="Heading2"/>
        <w:ind w:firstLine="560" w:firstLineChars="200"/>
        <w:rPr>
          <w:rFonts w:ascii="仿宋" w:eastAsia="仿宋" w:hAnsi="仿宋" w:cs="仿宋" w:hint="eastAsia"/>
          <w:sz w:val="28"/>
          <w:lang w:eastAsia="zh-CN"/>
        </w:rPr>
      </w:pPr>
      <w:bookmarkStart w:id="18" w:name="_Toc1226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绩效评估是三硼酸锂（LBO）晶体项目中的关键环节，为确保三硼酸锂（LBO）晶体项目达到预期目标，我们采用了多层次、多维度的绩效评估方法。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硼酸锂（LBO）晶体项目的战略目标对齐，确保每个决策和行动都与三硼酸锂（LBO）晶体项目整体目标保持一致。团队会定期召开战略对齐会议，审视当前工作与三硼酸锂（LBO）晶体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硼酸锂（LBO）晶体项目进度、质量、成本和风险等方面。这些指标通过数据收集和分析，为三硼酸锂（LBO）晶体项目管理团队提供了客观的评估依据。例如，我们通过三硼酸锂（LBO）晶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硼酸锂（LBO）晶体项目内部，还考虑了三硼酸锂（LBO）晶体项目对外部环境的影响。我们定期进行干系人满意度调查，以了解各利益相关方对三硼酸锂（LBO）晶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这种多层次、多角度的绩效评估方法，使得我们能够全面了解三硼酸锂（LBO）晶体项目的运行状态，及时做出调整，确保三硼酸锂（LBO）晶体项目在不断变化的环境中保持稳健前行。</w:t>
      </w:r>
    </w:p>
    <w:p>
      <w:pPr>
        <w:pStyle w:val="Heading2"/>
        <w:ind w:firstLine="560" w:firstLineChars="200"/>
        <w:rPr>
          <w:rFonts w:ascii="仿宋" w:eastAsia="仿宋" w:hAnsi="仿宋" w:cs="仿宋" w:hint="eastAsia"/>
          <w:sz w:val="28"/>
          <w:lang w:eastAsia="zh-CN"/>
        </w:rPr>
      </w:pPr>
      <w:bookmarkStart w:id="19" w:name="_Toc468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为了确保三硼酸锂（LBO）晶体项目的有效管理和不断优化，我们采用了精心设计的绩效评估周期。这个周期旨在实现灵活、实时和全面的评估，以适应三硼酸锂（LBO）晶体项目执行中的各种挑战。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https://d.book118.com/685034313011011110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25C4E"/>
    <w:rsid w:val="37825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03431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2024-02-07T12:11:00Z</dcterms:created>
  <dcterms:modified xsi:type="dcterms:W3CDTF">2024-02-07T12:11:49Z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50DADDB2CB5040B0A647092C4103219A_11</vt:lpwstr>
  </property>
  <property fmtid="{D5CDD505-2E9C-101B-9397-08002B2CF9AE}" pid="3" name="KSOProductBuildVer">
    <vt:lpwstr>2052-12.1.0.16250</vt:lpwstr>
  </property>
</Properties>
</file>