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LOGO设计项目建设方案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04" w:history="1">
        <w:r>
          <w:rPr>
            <w:rFonts w:ascii="仿宋" w:eastAsia="仿宋" w:hAnsi="仿宋" w:cs="仿宋" w:hint="eastAsia"/>
            <w:lang w:eastAsia="zh-CN"/>
          </w:rPr>
          <w:t>前言</w:t>
        </w:r>
        <w:r>
          <w:tab/>
        </w:r>
        <w:r>
          <w:fldChar w:fldCharType="begin"/>
        </w:r>
        <w:r>
          <w:instrText xml:space="preserve"> PAGEREF _Toc11104 \h </w:instrText>
        </w:r>
        <w:r>
          <w:fldChar w:fldCharType="separate"/>
        </w:r>
        <w:r>
          <w:t>3</w:t>
        </w:r>
        <w:r>
          <w:fldChar w:fldCharType="end"/>
        </w:r>
      </w:hyperlink>
    </w:p>
    <w:p>
      <w:pPr>
        <w:pStyle w:val="TOC1"/>
        <w:tabs>
          <w:tab w:val="right" w:leader="dot" w:pos="8306"/>
        </w:tabs>
      </w:pPr>
      <w:hyperlink w:anchor="_Toc20999" w:history="1">
        <w:r>
          <w:rPr>
            <w:rFonts w:ascii="仿宋" w:eastAsia="仿宋" w:hAnsi="仿宋" w:cs="仿宋" w:hint="eastAsia"/>
            <w:lang w:eastAsia="zh-CN"/>
          </w:rPr>
          <w:t>一、项目监理与质量保证</w:t>
        </w:r>
        <w:r>
          <w:tab/>
        </w:r>
        <w:r>
          <w:fldChar w:fldCharType="begin"/>
        </w:r>
        <w:r>
          <w:instrText xml:space="preserve"> PAGEREF _Toc20999 \h </w:instrText>
        </w:r>
        <w:r>
          <w:fldChar w:fldCharType="separate"/>
        </w:r>
        <w:r>
          <w:t>3</w:t>
        </w:r>
        <w:r>
          <w:fldChar w:fldCharType="end"/>
        </w:r>
      </w:hyperlink>
    </w:p>
    <w:p>
      <w:pPr>
        <w:pStyle w:val="TOC2"/>
        <w:tabs>
          <w:tab w:val="right" w:leader="dot" w:pos="8306"/>
        </w:tabs>
      </w:pPr>
      <w:hyperlink w:anchor="_Toc14796" w:history="1">
        <w:r>
          <w:rPr>
            <w:rFonts w:ascii="仿宋" w:eastAsia="仿宋" w:hAnsi="仿宋" w:cs="仿宋" w:hint="eastAsia"/>
            <w:lang w:eastAsia="zh-CN"/>
          </w:rPr>
          <w:t>(一)、监理体系构建</w:t>
        </w:r>
        <w:r>
          <w:tab/>
        </w:r>
        <w:r>
          <w:fldChar w:fldCharType="begin"/>
        </w:r>
        <w:r>
          <w:instrText xml:space="preserve"> PAGEREF _Toc14796 \h </w:instrText>
        </w:r>
        <w:r>
          <w:fldChar w:fldCharType="separate"/>
        </w:r>
        <w:r>
          <w:t>3</w:t>
        </w:r>
        <w:r>
          <w:fldChar w:fldCharType="end"/>
        </w:r>
      </w:hyperlink>
    </w:p>
    <w:p>
      <w:pPr>
        <w:pStyle w:val="TOC2"/>
        <w:tabs>
          <w:tab w:val="right" w:leader="dot" w:pos="8306"/>
        </w:tabs>
      </w:pPr>
      <w:hyperlink w:anchor="_Toc25666" w:history="1">
        <w:r>
          <w:rPr>
            <w:rFonts w:ascii="仿宋" w:eastAsia="仿宋" w:hAnsi="仿宋" w:cs="仿宋" w:hint="eastAsia"/>
            <w:lang w:eastAsia="zh-CN"/>
          </w:rPr>
          <w:t>(二)、质量保证体系实施</w:t>
        </w:r>
        <w:r>
          <w:tab/>
        </w:r>
        <w:r>
          <w:fldChar w:fldCharType="begin"/>
        </w:r>
        <w:r>
          <w:instrText xml:space="preserve"> PAGEREF _Toc25666 \h </w:instrText>
        </w:r>
        <w:r>
          <w:fldChar w:fldCharType="separate"/>
        </w:r>
        <w:r>
          <w:t>4</w:t>
        </w:r>
        <w:r>
          <w:fldChar w:fldCharType="end"/>
        </w:r>
      </w:hyperlink>
    </w:p>
    <w:p>
      <w:pPr>
        <w:pStyle w:val="TOC2"/>
        <w:tabs>
          <w:tab w:val="right" w:leader="dot" w:pos="8306"/>
        </w:tabs>
      </w:pPr>
      <w:hyperlink w:anchor="_Toc8382" w:history="1">
        <w:r>
          <w:rPr>
            <w:rFonts w:ascii="仿宋" w:eastAsia="仿宋" w:hAnsi="仿宋" w:cs="仿宋" w:hint="eastAsia"/>
            <w:lang w:eastAsia="zh-CN"/>
          </w:rPr>
          <w:t>(三)、监理与质量控制流程</w:t>
        </w:r>
        <w:r>
          <w:tab/>
        </w:r>
        <w:r>
          <w:fldChar w:fldCharType="begin"/>
        </w:r>
        <w:r>
          <w:instrText xml:space="preserve"> PAGEREF _Toc8382 \h </w:instrText>
        </w:r>
        <w:r>
          <w:fldChar w:fldCharType="separate"/>
        </w:r>
        <w:r>
          <w:t>4</w:t>
        </w:r>
        <w:r>
          <w:fldChar w:fldCharType="end"/>
        </w:r>
      </w:hyperlink>
    </w:p>
    <w:p>
      <w:pPr>
        <w:pStyle w:val="TOC1"/>
        <w:tabs>
          <w:tab w:val="right" w:leader="dot" w:pos="8306"/>
        </w:tabs>
      </w:pPr>
      <w:hyperlink w:anchor="_Toc21539" w:history="1">
        <w:r>
          <w:rPr>
            <w:rFonts w:ascii="仿宋" w:eastAsia="仿宋" w:hAnsi="仿宋" w:cs="仿宋" w:hint="eastAsia"/>
            <w:lang w:eastAsia="zh-CN"/>
          </w:rPr>
          <w:t>二、资源开发及综合利用分析</w:t>
        </w:r>
        <w:r>
          <w:tab/>
        </w:r>
        <w:r>
          <w:fldChar w:fldCharType="begin"/>
        </w:r>
        <w:r>
          <w:instrText xml:space="preserve"> PAGEREF _Toc21539 \h </w:instrText>
        </w:r>
        <w:r>
          <w:fldChar w:fldCharType="separate"/>
        </w:r>
        <w:r>
          <w:t>5</w:t>
        </w:r>
        <w:r>
          <w:fldChar w:fldCharType="end"/>
        </w:r>
      </w:hyperlink>
    </w:p>
    <w:p>
      <w:pPr>
        <w:pStyle w:val="TOC2"/>
        <w:tabs>
          <w:tab w:val="right" w:leader="dot" w:pos="8306"/>
        </w:tabs>
      </w:pPr>
      <w:hyperlink w:anchor="_Toc27156" w:history="1">
        <w:r>
          <w:rPr>
            <w:rFonts w:ascii="仿宋" w:eastAsia="仿宋" w:hAnsi="仿宋" w:cs="仿宋" w:hint="eastAsia"/>
            <w:lang w:eastAsia="zh-CN"/>
          </w:rPr>
          <w:t>(一)、资源开发方案</w:t>
        </w:r>
        <w:r>
          <w:tab/>
        </w:r>
        <w:r>
          <w:fldChar w:fldCharType="begin"/>
        </w:r>
        <w:r>
          <w:instrText xml:space="preserve"> PAGEREF _Toc27156 \h </w:instrText>
        </w:r>
        <w:r>
          <w:fldChar w:fldCharType="separate"/>
        </w:r>
        <w:r>
          <w:t>5</w:t>
        </w:r>
        <w:r>
          <w:fldChar w:fldCharType="end"/>
        </w:r>
      </w:hyperlink>
    </w:p>
    <w:p>
      <w:pPr>
        <w:pStyle w:val="TOC2"/>
        <w:tabs>
          <w:tab w:val="right" w:leader="dot" w:pos="8306"/>
        </w:tabs>
      </w:pPr>
      <w:hyperlink w:anchor="_Toc6099" w:history="1">
        <w:r>
          <w:rPr>
            <w:rFonts w:ascii="仿宋" w:eastAsia="仿宋" w:hAnsi="仿宋" w:cs="仿宋" w:hint="eastAsia"/>
            <w:lang w:eastAsia="zh-CN"/>
          </w:rPr>
          <w:t>(二)、资源利用方案</w:t>
        </w:r>
        <w:r>
          <w:tab/>
        </w:r>
        <w:r>
          <w:fldChar w:fldCharType="begin"/>
        </w:r>
        <w:r>
          <w:instrText xml:space="preserve"> PAGEREF _Toc6099 \h </w:instrText>
        </w:r>
        <w:r>
          <w:fldChar w:fldCharType="separate"/>
        </w:r>
        <w:r>
          <w:t>6</w:t>
        </w:r>
        <w:r>
          <w:fldChar w:fldCharType="end"/>
        </w:r>
      </w:hyperlink>
    </w:p>
    <w:p>
      <w:pPr>
        <w:pStyle w:val="TOC2"/>
        <w:tabs>
          <w:tab w:val="right" w:leader="dot" w:pos="8306"/>
        </w:tabs>
      </w:pPr>
      <w:hyperlink w:anchor="_Toc16" w:history="1">
        <w:r>
          <w:rPr>
            <w:rFonts w:ascii="仿宋" w:eastAsia="仿宋" w:hAnsi="仿宋" w:cs="仿宋" w:hint="eastAsia"/>
            <w:lang w:eastAsia="zh-CN"/>
          </w:rPr>
          <w:t>(三)、资源节约措施</w:t>
        </w:r>
        <w:r>
          <w:tab/>
        </w:r>
        <w:r>
          <w:fldChar w:fldCharType="begin"/>
        </w:r>
        <w:r>
          <w:instrText xml:space="preserve"> PAGEREF _Toc16 \h </w:instrText>
        </w:r>
        <w:r>
          <w:fldChar w:fldCharType="separate"/>
        </w:r>
        <w:r>
          <w:t>7</w:t>
        </w:r>
        <w:r>
          <w:fldChar w:fldCharType="end"/>
        </w:r>
      </w:hyperlink>
    </w:p>
    <w:p>
      <w:pPr>
        <w:pStyle w:val="TOC1"/>
        <w:tabs>
          <w:tab w:val="right" w:leader="dot" w:pos="8306"/>
        </w:tabs>
      </w:pPr>
      <w:hyperlink w:anchor="_Toc29276" w:history="1">
        <w:r>
          <w:rPr>
            <w:rFonts w:ascii="仿宋" w:eastAsia="仿宋" w:hAnsi="仿宋" w:cs="仿宋" w:hint="eastAsia"/>
            <w:lang w:eastAsia="zh-CN"/>
          </w:rPr>
          <w:t>三、发展规划、产业政策和行业准入分析</w:t>
        </w:r>
        <w:r>
          <w:tab/>
        </w:r>
        <w:r>
          <w:fldChar w:fldCharType="begin"/>
        </w:r>
        <w:r>
          <w:instrText xml:space="preserve"> PAGEREF _Toc29276 \h </w:instrText>
        </w:r>
        <w:r>
          <w:fldChar w:fldCharType="separate"/>
        </w:r>
        <w:r>
          <w:t>8</w:t>
        </w:r>
        <w:r>
          <w:fldChar w:fldCharType="end"/>
        </w:r>
      </w:hyperlink>
    </w:p>
    <w:p>
      <w:pPr>
        <w:pStyle w:val="TOC2"/>
        <w:tabs>
          <w:tab w:val="right" w:leader="dot" w:pos="8306"/>
        </w:tabs>
      </w:pPr>
      <w:hyperlink w:anchor="_Toc23580" w:history="1">
        <w:r>
          <w:rPr>
            <w:rFonts w:ascii="仿宋" w:eastAsia="仿宋" w:hAnsi="仿宋" w:cs="仿宋" w:hint="eastAsia"/>
            <w:lang w:eastAsia="zh-CN"/>
          </w:rPr>
          <w:t>(一)、发展规划分析</w:t>
        </w:r>
        <w:r>
          <w:tab/>
        </w:r>
        <w:r>
          <w:fldChar w:fldCharType="begin"/>
        </w:r>
        <w:r>
          <w:instrText xml:space="preserve"> PAGEREF _Toc23580 \h </w:instrText>
        </w:r>
        <w:r>
          <w:fldChar w:fldCharType="separate"/>
        </w:r>
        <w:r>
          <w:t>8</w:t>
        </w:r>
        <w:r>
          <w:fldChar w:fldCharType="end"/>
        </w:r>
      </w:hyperlink>
    </w:p>
    <w:p>
      <w:pPr>
        <w:pStyle w:val="TOC2"/>
        <w:tabs>
          <w:tab w:val="right" w:leader="dot" w:pos="8306"/>
        </w:tabs>
      </w:pPr>
      <w:hyperlink w:anchor="_Toc22502" w:history="1">
        <w:r>
          <w:rPr>
            <w:rFonts w:ascii="仿宋" w:eastAsia="仿宋" w:hAnsi="仿宋" w:cs="仿宋" w:hint="eastAsia"/>
            <w:lang w:eastAsia="zh-CN"/>
          </w:rPr>
          <w:t>(二)、产业政策分析</w:t>
        </w:r>
        <w:r>
          <w:tab/>
        </w:r>
        <w:r>
          <w:fldChar w:fldCharType="begin"/>
        </w:r>
        <w:r>
          <w:instrText xml:space="preserve"> PAGEREF _Toc22502 \h </w:instrText>
        </w:r>
        <w:r>
          <w:fldChar w:fldCharType="separate"/>
        </w:r>
        <w:r>
          <w:t>10</w:t>
        </w:r>
        <w:r>
          <w:fldChar w:fldCharType="end"/>
        </w:r>
      </w:hyperlink>
    </w:p>
    <w:p>
      <w:pPr>
        <w:pStyle w:val="TOC2"/>
        <w:tabs>
          <w:tab w:val="right" w:leader="dot" w:pos="8306"/>
        </w:tabs>
      </w:pPr>
      <w:hyperlink w:anchor="_Toc2200" w:history="1">
        <w:r>
          <w:rPr>
            <w:rFonts w:ascii="仿宋" w:eastAsia="仿宋" w:hAnsi="仿宋" w:cs="仿宋" w:hint="eastAsia"/>
            <w:lang w:eastAsia="zh-CN"/>
          </w:rPr>
          <w:t>(三)、行业准入分析</w:t>
        </w:r>
        <w:r>
          <w:tab/>
        </w:r>
        <w:r>
          <w:fldChar w:fldCharType="begin"/>
        </w:r>
        <w:r>
          <w:instrText xml:space="preserve"> PAGEREF _Toc2200 \h </w:instrText>
        </w:r>
        <w:r>
          <w:fldChar w:fldCharType="separate"/>
        </w:r>
        <w:r>
          <w:t>12</w:t>
        </w:r>
        <w:r>
          <w:fldChar w:fldCharType="end"/>
        </w:r>
      </w:hyperlink>
    </w:p>
    <w:p>
      <w:pPr>
        <w:pStyle w:val="TOC1"/>
        <w:tabs>
          <w:tab w:val="right" w:leader="dot" w:pos="8306"/>
        </w:tabs>
      </w:pPr>
      <w:hyperlink w:anchor="_Toc23742" w:history="1">
        <w:r>
          <w:rPr>
            <w:rFonts w:ascii="仿宋" w:eastAsia="仿宋" w:hAnsi="仿宋" w:cs="仿宋" w:hint="eastAsia"/>
            <w:lang w:eastAsia="zh-CN"/>
          </w:rPr>
          <w:t>四、建设风险评估分析</w:t>
        </w:r>
        <w:r>
          <w:tab/>
        </w:r>
        <w:r>
          <w:fldChar w:fldCharType="begin"/>
        </w:r>
        <w:r>
          <w:instrText xml:space="preserve"> PAGEREF _Toc23742 \h </w:instrText>
        </w:r>
        <w:r>
          <w:fldChar w:fldCharType="separate"/>
        </w:r>
        <w:r>
          <w:t>13</w:t>
        </w:r>
        <w:r>
          <w:fldChar w:fldCharType="end"/>
        </w:r>
      </w:hyperlink>
    </w:p>
    <w:p>
      <w:pPr>
        <w:pStyle w:val="TOC2"/>
        <w:tabs>
          <w:tab w:val="right" w:leader="dot" w:pos="8306"/>
        </w:tabs>
      </w:pPr>
      <w:hyperlink w:anchor="_Toc30285" w:history="1">
        <w:r>
          <w:rPr>
            <w:rFonts w:ascii="仿宋" w:eastAsia="仿宋" w:hAnsi="仿宋" w:cs="仿宋" w:hint="eastAsia"/>
            <w:lang w:eastAsia="zh-CN"/>
          </w:rPr>
          <w:t>(一)、政策风险分析</w:t>
        </w:r>
        <w:r>
          <w:tab/>
        </w:r>
        <w:r>
          <w:fldChar w:fldCharType="begin"/>
        </w:r>
        <w:r>
          <w:instrText xml:space="preserve"> PAGEREF _Toc30285 \h </w:instrText>
        </w:r>
        <w:r>
          <w:fldChar w:fldCharType="separate"/>
        </w:r>
        <w:r>
          <w:t>13</w:t>
        </w:r>
        <w:r>
          <w:fldChar w:fldCharType="end"/>
        </w:r>
      </w:hyperlink>
    </w:p>
    <w:p>
      <w:pPr>
        <w:pStyle w:val="TOC2"/>
        <w:tabs>
          <w:tab w:val="right" w:leader="dot" w:pos="8306"/>
        </w:tabs>
      </w:pPr>
      <w:hyperlink w:anchor="_Toc19852" w:history="1">
        <w:r>
          <w:rPr>
            <w:rFonts w:ascii="仿宋" w:eastAsia="仿宋" w:hAnsi="仿宋" w:cs="仿宋" w:hint="eastAsia"/>
            <w:lang w:eastAsia="zh-CN"/>
          </w:rPr>
          <w:t>(二)、社会风险分析</w:t>
        </w:r>
        <w:r>
          <w:tab/>
        </w:r>
        <w:r>
          <w:fldChar w:fldCharType="begin"/>
        </w:r>
        <w:r>
          <w:instrText xml:space="preserve"> PAGEREF _Toc19852 \h </w:instrText>
        </w:r>
        <w:r>
          <w:fldChar w:fldCharType="separate"/>
        </w:r>
        <w:r>
          <w:t>14</w:t>
        </w:r>
        <w:r>
          <w:fldChar w:fldCharType="end"/>
        </w:r>
      </w:hyperlink>
    </w:p>
    <w:p>
      <w:pPr>
        <w:pStyle w:val="TOC2"/>
        <w:tabs>
          <w:tab w:val="right" w:leader="dot" w:pos="8306"/>
        </w:tabs>
      </w:pPr>
      <w:hyperlink w:anchor="_Toc27190" w:history="1">
        <w:r>
          <w:rPr>
            <w:rFonts w:ascii="仿宋" w:eastAsia="仿宋" w:hAnsi="仿宋" w:cs="仿宋" w:hint="eastAsia"/>
            <w:lang w:eastAsia="zh-CN"/>
          </w:rPr>
          <w:t>(三)、市场风险分析</w:t>
        </w:r>
        <w:r>
          <w:tab/>
        </w:r>
        <w:r>
          <w:fldChar w:fldCharType="begin"/>
        </w:r>
        <w:r>
          <w:instrText xml:space="preserve"> PAGEREF _Toc27190 \h </w:instrText>
        </w:r>
        <w:r>
          <w:fldChar w:fldCharType="separate"/>
        </w:r>
        <w:r>
          <w:t>16</w:t>
        </w:r>
        <w:r>
          <w:fldChar w:fldCharType="end"/>
        </w:r>
      </w:hyperlink>
    </w:p>
    <w:p>
      <w:pPr>
        <w:pStyle w:val="TOC2"/>
        <w:tabs>
          <w:tab w:val="right" w:leader="dot" w:pos="8306"/>
        </w:tabs>
      </w:pPr>
      <w:hyperlink w:anchor="_Toc17012" w:history="1">
        <w:r>
          <w:rPr>
            <w:rFonts w:ascii="仿宋" w:eastAsia="仿宋" w:hAnsi="仿宋" w:cs="仿宋" w:hint="eastAsia"/>
            <w:lang w:eastAsia="zh-CN"/>
          </w:rPr>
          <w:t>(四)、资金风险分析</w:t>
        </w:r>
        <w:r>
          <w:tab/>
        </w:r>
        <w:r>
          <w:fldChar w:fldCharType="begin"/>
        </w:r>
        <w:r>
          <w:instrText xml:space="preserve"> PAGEREF _Toc17012 \h </w:instrText>
        </w:r>
        <w:r>
          <w:fldChar w:fldCharType="separate"/>
        </w:r>
        <w:r>
          <w:t>16</w:t>
        </w:r>
        <w:r>
          <w:fldChar w:fldCharType="end"/>
        </w:r>
      </w:hyperlink>
    </w:p>
    <w:p>
      <w:pPr>
        <w:pStyle w:val="TOC2"/>
        <w:tabs>
          <w:tab w:val="right" w:leader="dot" w:pos="8306"/>
        </w:tabs>
      </w:pPr>
      <w:hyperlink w:anchor="_Toc11958" w:history="1">
        <w:r>
          <w:rPr>
            <w:rFonts w:ascii="仿宋" w:eastAsia="仿宋" w:hAnsi="仿宋" w:cs="仿宋" w:hint="eastAsia"/>
            <w:lang w:eastAsia="zh-CN"/>
          </w:rPr>
          <w:t>(五)、技术风险分析</w:t>
        </w:r>
        <w:r>
          <w:tab/>
        </w:r>
        <w:r>
          <w:fldChar w:fldCharType="begin"/>
        </w:r>
        <w:r>
          <w:instrText xml:space="preserve"> PAGEREF _Toc11958 \h </w:instrText>
        </w:r>
        <w:r>
          <w:fldChar w:fldCharType="separate"/>
        </w:r>
        <w:r>
          <w:t>17</w:t>
        </w:r>
        <w:r>
          <w:fldChar w:fldCharType="end"/>
        </w:r>
      </w:hyperlink>
    </w:p>
    <w:p>
      <w:pPr>
        <w:pStyle w:val="TOC2"/>
        <w:tabs>
          <w:tab w:val="right" w:leader="dot" w:pos="8306"/>
        </w:tabs>
      </w:pPr>
      <w:hyperlink w:anchor="_Toc19437" w:history="1">
        <w:r>
          <w:rPr>
            <w:rFonts w:ascii="仿宋" w:eastAsia="仿宋" w:hAnsi="仿宋" w:cs="仿宋" w:hint="eastAsia"/>
            <w:lang w:eastAsia="zh-CN"/>
          </w:rPr>
          <w:t>(六)、财务风险分析</w:t>
        </w:r>
        <w:r>
          <w:tab/>
        </w:r>
        <w:r>
          <w:fldChar w:fldCharType="begin"/>
        </w:r>
        <w:r>
          <w:instrText xml:space="preserve"> PAGEREF _Toc19437 \h </w:instrText>
        </w:r>
        <w:r>
          <w:fldChar w:fldCharType="separate"/>
        </w:r>
        <w:r>
          <w:t>19</w:t>
        </w:r>
        <w:r>
          <w:fldChar w:fldCharType="end"/>
        </w:r>
      </w:hyperlink>
    </w:p>
    <w:p>
      <w:pPr>
        <w:pStyle w:val="TOC2"/>
        <w:tabs>
          <w:tab w:val="right" w:leader="dot" w:pos="8306"/>
        </w:tabs>
      </w:pPr>
      <w:hyperlink w:anchor="_Toc19329" w:history="1">
        <w:r>
          <w:rPr>
            <w:rFonts w:ascii="仿宋" w:eastAsia="仿宋" w:hAnsi="仿宋" w:cs="仿宋" w:hint="eastAsia"/>
            <w:lang w:eastAsia="zh-CN"/>
          </w:rPr>
          <w:t>(七)、管理风险分析</w:t>
        </w:r>
        <w:r>
          <w:tab/>
        </w:r>
        <w:r>
          <w:fldChar w:fldCharType="begin"/>
        </w:r>
        <w:r>
          <w:instrText xml:space="preserve"> PAGEREF _Toc19329 \h </w:instrText>
        </w:r>
        <w:r>
          <w:fldChar w:fldCharType="separate"/>
        </w:r>
        <w:r>
          <w:t>20</w:t>
        </w:r>
        <w:r>
          <w:fldChar w:fldCharType="end"/>
        </w:r>
      </w:hyperlink>
    </w:p>
    <w:p>
      <w:pPr>
        <w:pStyle w:val="TOC2"/>
        <w:tabs>
          <w:tab w:val="right" w:leader="dot" w:pos="8306"/>
        </w:tabs>
      </w:pPr>
      <w:hyperlink w:anchor="_Toc3982" w:history="1">
        <w:r>
          <w:rPr>
            <w:rFonts w:ascii="仿宋" w:eastAsia="仿宋" w:hAnsi="仿宋" w:cs="仿宋" w:hint="eastAsia"/>
            <w:lang w:eastAsia="zh-CN"/>
          </w:rPr>
          <w:t>(八)、其它风险分析</w:t>
        </w:r>
        <w:r>
          <w:tab/>
        </w:r>
        <w:r>
          <w:fldChar w:fldCharType="begin"/>
        </w:r>
        <w:r>
          <w:instrText xml:space="preserve"> PAGEREF _Toc3982 \h </w:instrText>
        </w:r>
        <w:r>
          <w:fldChar w:fldCharType="separate"/>
        </w:r>
        <w:r>
          <w:t>22</w:t>
        </w:r>
        <w:r>
          <w:fldChar w:fldCharType="end"/>
        </w:r>
      </w:hyperlink>
    </w:p>
    <w:p>
      <w:pPr>
        <w:pStyle w:val="TOC2"/>
        <w:tabs>
          <w:tab w:val="right" w:leader="dot" w:pos="8306"/>
        </w:tabs>
      </w:pPr>
      <w:hyperlink w:anchor="_Toc25018" w:history="1">
        <w:r>
          <w:rPr>
            <w:rFonts w:ascii="仿宋" w:eastAsia="仿宋" w:hAnsi="仿宋" w:cs="仿宋" w:hint="eastAsia"/>
            <w:lang w:eastAsia="zh-CN"/>
          </w:rPr>
          <w:t>(九)、社会影响评估</w:t>
        </w:r>
        <w:r>
          <w:tab/>
        </w:r>
        <w:r>
          <w:fldChar w:fldCharType="begin"/>
        </w:r>
        <w:r>
          <w:instrText xml:space="preserve"> PAGEREF _Toc25018 \h </w:instrText>
        </w:r>
        <w:r>
          <w:fldChar w:fldCharType="separate"/>
        </w:r>
        <w:r>
          <w:t>23</w:t>
        </w:r>
        <w:r>
          <w:fldChar w:fldCharType="end"/>
        </w:r>
      </w:hyperlink>
    </w:p>
    <w:p>
      <w:pPr>
        <w:pStyle w:val="TOC1"/>
        <w:tabs>
          <w:tab w:val="right" w:leader="dot" w:pos="8306"/>
        </w:tabs>
      </w:pPr>
      <w:hyperlink w:anchor="_Toc7214" w:history="1">
        <w:r>
          <w:rPr>
            <w:rFonts w:ascii="仿宋" w:eastAsia="仿宋" w:hAnsi="仿宋" w:cs="仿宋" w:hint="eastAsia"/>
            <w:lang w:eastAsia="zh-CN"/>
          </w:rPr>
          <w:t>五、财务管理与成本控制</w:t>
        </w:r>
        <w:r>
          <w:tab/>
        </w:r>
        <w:r>
          <w:fldChar w:fldCharType="begin"/>
        </w:r>
        <w:r>
          <w:instrText xml:space="preserve"> PAGEREF _Toc7214 \h </w:instrText>
        </w:r>
        <w:r>
          <w:fldChar w:fldCharType="separate"/>
        </w:r>
        <w:r>
          <w:t>25</w:t>
        </w:r>
        <w:r>
          <w:fldChar w:fldCharType="end"/>
        </w:r>
      </w:hyperlink>
    </w:p>
    <w:p>
      <w:pPr>
        <w:pStyle w:val="TOC2"/>
        <w:tabs>
          <w:tab w:val="right" w:leader="dot" w:pos="8306"/>
        </w:tabs>
      </w:pPr>
      <w:hyperlink w:anchor="_Toc30230" w:history="1">
        <w:r>
          <w:rPr>
            <w:rFonts w:ascii="仿宋" w:eastAsia="仿宋" w:hAnsi="仿宋" w:cs="仿宋" w:hint="eastAsia"/>
            <w:lang w:eastAsia="zh-CN"/>
          </w:rPr>
          <w:t>(一)、财务管理体系建设</w:t>
        </w:r>
        <w:r>
          <w:tab/>
        </w:r>
        <w:r>
          <w:fldChar w:fldCharType="begin"/>
        </w:r>
        <w:r>
          <w:instrText xml:space="preserve"> PAGEREF _Toc30230 \h </w:instrText>
        </w:r>
        <w:r>
          <w:fldChar w:fldCharType="separate"/>
        </w:r>
        <w:r>
          <w:t>25</w:t>
        </w:r>
        <w:r>
          <w:fldChar w:fldCharType="end"/>
        </w:r>
      </w:hyperlink>
    </w:p>
    <w:p>
      <w:pPr>
        <w:pStyle w:val="TOC2"/>
        <w:tabs>
          <w:tab w:val="right" w:leader="dot" w:pos="8306"/>
        </w:tabs>
      </w:pPr>
      <w:hyperlink w:anchor="_Toc14337" w:history="1">
        <w:r>
          <w:rPr>
            <w:rFonts w:ascii="仿宋" w:eastAsia="仿宋" w:hAnsi="仿宋" w:cs="仿宋" w:hint="eastAsia"/>
            <w:lang w:eastAsia="zh-CN"/>
          </w:rPr>
          <w:t>(二)、成本控制措施</w:t>
        </w:r>
        <w:r>
          <w:tab/>
        </w:r>
        <w:r>
          <w:fldChar w:fldCharType="begin"/>
        </w:r>
        <w:r>
          <w:instrText xml:space="preserve"> PAGEREF _Toc14337 \h </w:instrText>
        </w:r>
        <w:r>
          <w:fldChar w:fldCharType="separate"/>
        </w:r>
        <w:r>
          <w:t>26</w:t>
        </w:r>
        <w:r>
          <w:fldChar w:fldCharType="end"/>
        </w:r>
      </w:hyperlink>
    </w:p>
    <w:p>
      <w:pPr>
        <w:pStyle w:val="TOC1"/>
        <w:tabs>
          <w:tab w:val="right" w:leader="dot" w:pos="8306"/>
        </w:tabs>
      </w:pPr>
      <w:hyperlink w:anchor="_Toc262" w:history="1">
        <w:r>
          <w:rPr>
            <w:rFonts w:ascii="仿宋" w:eastAsia="仿宋" w:hAnsi="仿宋" w:cs="仿宋" w:hint="eastAsia"/>
            <w:lang w:eastAsia="zh-CN"/>
          </w:rPr>
          <w:t>六、环境和生态影响分析</w:t>
        </w:r>
        <w:r>
          <w:tab/>
        </w:r>
        <w:r>
          <w:fldChar w:fldCharType="begin"/>
        </w:r>
        <w:r>
          <w:instrText xml:space="preserve"> PAGEREF _Toc262 \h </w:instrText>
        </w:r>
        <w:r>
          <w:fldChar w:fldCharType="separate"/>
        </w:r>
        <w:r>
          <w:t>28</w:t>
        </w:r>
        <w:r>
          <w:fldChar w:fldCharType="end"/>
        </w:r>
      </w:hyperlink>
    </w:p>
    <w:p>
      <w:pPr>
        <w:pStyle w:val="TOC2"/>
        <w:tabs>
          <w:tab w:val="right" w:leader="dot" w:pos="8306"/>
        </w:tabs>
      </w:pPr>
      <w:hyperlink w:anchor="_Toc16536" w:history="1">
        <w:r>
          <w:rPr>
            <w:rFonts w:ascii="仿宋" w:eastAsia="仿宋" w:hAnsi="仿宋" w:cs="仿宋" w:hint="eastAsia"/>
            <w:lang w:eastAsia="zh-CN"/>
          </w:rPr>
          <w:t>(一)、环境和生态现状</w:t>
        </w:r>
        <w:r>
          <w:tab/>
        </w:r>
        <w:r>
          <w:fldChar w:fldCharType="begin"/>
        </w:r>
        <w:r>
          <w:instrText xml:space="preserve"> PAGEREF _Toc16536 \h </w:instrText>
        </w:r>
        <w:r>
          <w:fldChar w:fldCharType="separate"/>
        </w:r>
        <w:r>
          <w:t>28</w:t>
        </w:r>
        <w:r>
          <w:fldChar w:fldCharType="end"/>
        </w:r>
      </w:hyperlink>
    </w:p>
    <w:p>
      <w:pPr>
        <w:pStyle w:val="TOC2"/>
        <w:tabs>
          <w:tab w:val="right" w:leader="dot" w:pos="8306"/>
        </w:tabs>
      </w:pPr>
      <w:hyperlink w:anchor="_Toc7473" w:history="1">
        <w:r>
          <w:rPr>
            <w:rFonts w:ascii="仿宋" w:eastAsia="仿宋" w:hAnsi="仿宋" w:cs="仿宋" w:hint="eastAsia"/>
            <w:lang w:eastAsia="zh-CN"/>
          </w:rPr>
          <w:t>(二)、生态环境影响分析</w:t>
        </w:r>
        <w:r>
          <w:tab/>
        </w:r>
        <w:r>
          <w:fldChar w:fldCharType="begin"/>
        </w:r>
        <w:r>
          <w:instrText xml:space="preserve"> PAGEREF _Toc7473 \h </w:instrText>
        </w:r>
        <w:r>
          <w:fldChar w:fldCharType="separate"/>
        </w:r>
        <w:r>
          <w:t>29</w:t>
        </w:r>
        <w:r>
          <w:fldChar w:fldCharType="end"/>
        </w:r>
      </w:hyperlink>
    </w:p>
    <w:p>
      <w:pPr>
        <w:pStyle w:val="TOC2"/>
        <w:tabs>
          <w:tab w:val="right" w:leader="dot" w:pos="8306"/>
        </w:tabs>
      </w:pPr>
      <w:hyperlink w:anchor="_Toc13295" w:history="1">
        <w:r>
          <w:rPr>
            <w:rFonts w:ascii="仿宋" w:eastAsia="仿宋" w:hAnsi="仿宋" w:cs="仿宋" w:hint="eastAsia"/>
            <w:lang w:eastAsia="zh-CN"/>
          </w:rPr>
          <w:t>(三)、生态环境保护措施</w:t>
        </w:r>
        <w:r>
          <w:tab/>
        </w:r>
        <w:r>
          <w:fldChar w:fldCharType="begin"/>
        </w:r>
        <w:r>
          <w:instrText xml:space="preserve"> PAGEREF _Toc13295 \h </w:instrText>
        </w:r>
        <w:r>
          <w:fldChar w:fldCharType="separate"/>
        </w:r>
        <w:r>
          <w:t>30</w:t>
        </w:r>
        <w:r>
          <w:fldChar w:fldCharType="end"/>
        </w:r>
      </w:hyperlink>
    </w:p>
    <w:p>
      <w:pPr>
        <w:pStyle w:val="TOC2"/>
        <w:tabs>
          <w:tab w:val="right" w:leader="dot" w:pos="8306"/>
        </w:tabs>
      </w:pPr>
      <w:hyperlink w:anchor="_Toc11975" w:history="1">
        <w:r>
          <w:rPr>
            <w:rFonts w:ascii="仿宋" w:eastAsia="仿宋" w:hAnsi="仿宋" w:cs="仿宋" w:hint="eastAsia"/>
            <w:lang w:eastAsia="zh-CN"/>
          </w:rPr>
          <w:t>(四)、地质灾害影响分析</w:t>
        </w:r>
        <w:r>
          <w:tab/>
        </w:r>
        <w:r>
          <w:fldChar w:fldCharType="begin"/>
        </w:r>
        <w:r>
          <w:instrText xml:space="preserve"> PAGEREF _Toc11975 \h </w:instrText>
        </w:r>
        <w:r>
          <w:fldChar w:fldCharType="separate"/>
        </w:r>
        <w:r>
          <w:t>32</w:t>
        </w:r>
        <w:r>
          <w:fldChar w:fldCharType="end"/>
        </w:r>
      </w:hyperlink>
    </w:p>
    <w:p>
      <w:pPr>
        <w:pStyle w:val="TOC2"/>
        <w:tabs>
          <w:tab w:val="right" w:leader="dot" w:pos="8306"/>
        </w:tabs>
      </w:pPr>
      <w:hyperlink w:anchor="_Toc29430" w:history="1">
        <w:r>
          <w:rPr>
            <w:rFonts w:ascii="仿宋" w:eastAsia="仿宋" w:hAnsi="仿宋" w:cs="仿宋" w:hint="eastAsia"/>
            <w:lang w:eastAsia="zh-CN"/>
          </w:rPr>
          <w:t>(五)、特殊环境影响</w:t>
        </w:r>
        <w:r>
          <w:tab/>
        </w:r>
        <w:r>
          <w:fldChar w:fldCharType="begin"/>
        </w:r>
        <w:r>
          <w:instrText xml:space="preserve"> PAGEREF _Toc29430 \h </w:instrText>
        </w:r>
        <w:r>
          <w:fldChar w:fldCharType="separate"/>
        </w:r>
        <w:r>
          <w:t>34</w:t>
        </w:r>
        <w:r>
          <w:fldChar w:fldCharType="end"/>
        </w:r>
      </w:hyperlink>
    </w:p>
    <w:p>
      <w:pPr>
        <w:pStyle w:val="TOC1"/>
        <w:tabs>
          <w:tab w:val="right" w:leader="dot" w:pos="8306"/>
        </w:tabs>
      </w:pPr>
      <w:hyperlink w:anchor="_Toc29306" w:history="1">
        <w:r>
          <w:rPr>
            <w:rFonts w:ascii="仿宋" w:eastAsia="仿宋" w:hAnsi="仿宋" w:cs="仿宋" w:hint="eastAsia"/>
            <w:lang w:eastAsia="zh-CN"/>
          </w:rPr>
          <w:t>七、经济效益与社会效益优化</w:t>
        </w:r>
        <w:r>
          <w:tab/>
        </w:r>
        <w:r>
          <w:fldChar w:fldCharType="begin"/>
        </w:r>
        <w:r>
          <w:instrText xml:space="preserve"> PAGEREF _Toc29306 \h </w:instrText>
        </w:r>
        <w:r>
          <w:fldChar w:fldCharType="separate"/>
        </w:r>
        <w:r>
          <w:t>35</w:t>
        </w:r>
        <w:r>
          <w:fldChar w:fldCharType="end"/>
        </w:r>
      </w:hyperlink>
    </w:p>
    <w:p>
      <w:pPr>
        <w:pStyle w:val="TOC2"/>
        <w:tabs>
          <w:tab w:val="right" w:leader="dot" w:pos="8306"/>
        </w:tabs>
      </w:pPr>
      <w:hyperlink w:anchor="_Toc4393" w:history="1">
        <w:r>
          <w:rPr>
            <w:rFonts w:ascii="仿宋" w:eastAsia="仿宋" w:hAnsi="仿宋" w:cs="仿宋" w:hint="eastAsia"/>
            <w:lang w:eastAsia="zh-CN"/>
          </w:rPr>
          <w:t>(一)、经济效益提升策略</w:t>
        </w:r>
        <w:r>
          <w:tab/>
        </w:r>
        <w:r>
          <w:fldChar w:fldCharType="begin"/>
        </w:r>
        <w:r>
          <w:instrText xml:space="preserve"> PAGEREF _Toc4393 \h </w:instrText>
        </w:r>
        <w:r>
          <w:fldChar w:fldCharType="separate"/>
        </w:r>
        <w:r>
          <w:t>35</w:t>
        </w:r>
        <w:r>
          <w:fldChar w:fldCharType="end"/>
        </w:r>
      </w:hyperlink>
    </w:p>
    <w:p>
      <w:pPr>
        <w:pStyle w:val="TOC2"/>
        <w:tabs>
          <w:tab w:val="right" w:leader="dot" w:pos="8306"/>
        </w:tabs>
      </w:pPr>
      <w:hyperlink w:anchor="_Toc6425" w:history="1">
        <w:r>
          <w:rPr>
            <w:rFonts w:ascii="仿宋" w:eastAsia="仿宋" w:hAnsi="仿宋" w:cs="仿宋" w:hint="eastAsia"/>
            <w:lang w:eastAsia="zh-CN"/>
          </w:rPr>
          <w:t>(二)、社会效益增强方案</w:t>
        </w:r>
        <w:r>
          <w:tab/>
        </w:r>
        <w:r>
          <w:fldChar w:fldCharType="begin"/>
        </w:r>
        <w:r>
          <w:instrText xml:space="preserve"> PAGEREF _Toc6425 \h </w:instrText>
        </w:r>
        <w:r>
          <w:fldChar w:fldCharType="separate"/>
        </w:r>
        <w:r>
          <w:t>36</w:t>
        </w:r>
        <w:r>
          <w:fldChar w:fldCharType="end"/>
        </w:r>
      </w:hyperlink>
    </w:p>
    <w:p>
      <w:pPr>
        <w:pStyle w:val="TOC1"/>
        <w:tabs>
          <w:tab w:val="right" w:leader="dot" w:pos="8306"/>
        </w:tabs>
      </w:pPr>
      <w:hyperlink w:anchor="_Toc25150" w:history="1">
        <w:r>
          <w:rPr>
            <w:rFonts w:ascii="仿宋" w:eastAsia="仿宋" w:hAnsi="仿宋" w:cs="仿宋" w:hint="eastAsia"/>
            <w:lang w:eastAsia="zh-CN"/>
          </w:rPr>
          <w:t>八、安全与应急管理</w:t>
        </w:r>
        <w:r>
          <w:tab/>
        </w:r>
        <w:r>
          <w:fldChar w:fldCharType="begin"/>
        </w:r>
        <w:r>
          <w:instrText xml:space="preserve"> PAGEREF _Toc25150 \h </w:instrText>
        </w:r>
        <w:r>
          <w:fldChar w:fldCharType="separate"/>
        </w:r>
        <w:r>
          <w:t>37</w:t>
        </w:r>
        <w:r>
          <w:fldChar w:fldCharType="end"/>
        </w:r>
      </w:hyperlink>
    </w:p>
    <w:p>
      <w:pPr>
        <w:pStyle w:val="TOC2"/>
        <w:tabs>
          <w:tab w:val="right" w:leader="dot" w:pos="8306"/>
        </w:tabs>
      </w:pPr>
      <w:hyperlink w:anchor="_Toc32033" w:history="1">
        <w:r>
          <w:rPr>
            <w:rFonts w:ascii="仿宋" w:eastAsia="仿宋" w:hAnsi="仿宋" w:cs="仿宋" w:hint="eastAsia"/>
            <w:lang w:eastAsia="zh-CN"/>
          </w:rPr>
          <w:t>(一)、安全生产管理</w:t>
        </w:r>
        <w:r>
          <w:tab/>
        </w:r>
        <w:r>
          <w:fldChar w:fldCharType="begin"/>
        </w:r>
        <w:r>
          <w:instrText xml:space="preserve"> PAGEREF _Toc32033 \h </w:instrText>
        </w:r>
        <w:r>
          <w:fldChar w:fldCharType="separate"/>
        </w:r>
        <w:r>
          <w:t>37</w:t>
        </w:r>
        <w:r>
          <w:fldChar w:fldCharType="end"/>
        </w:r>
      </w:hyperlink>
    </w:p>
    <w:p>
      <w:pPr>
        <w:pStyle w:val="TOC2"/>
        <w:tabs>
          <w:tab w:val="right" w:leader="dot" w:pos="8306"/>
        </w:tabs>
      </w:pPr>
      <w:hyperlink w:anchor="_Toc15859" w:history="1">
        <w:r>
          <w:rPr>
            <w:rFonts w:ascii="仿宋" w:eastAsia="仿宋" w:hAnsi="仿宋" w:cs="仿宋" w:hint="eastAsia"/>
            <w:lang w:eastAsia="zh-CN"/>
          </w:rPr>
          <w:t>(二)、应急预案与响应</w:t>
        </w:r>
        <w:r>
          <w:tab/>
        </w:r>
        <w:r>
          <w:fldChar w:fldCharType="begin"/>
        </w:r>
        <w:r>
          <w:instrText xml:space="preserve"> PAGEREF _Toc15859 \h </w:instrText>
        </w:r>
        <w:r>
          <w:fldChar w:fldCharType="separate"/>
        </w:r>
        <w:r>
          <w:t>38</w:t>
        </w:r>
        <w:r>
          <w:fldChar w:fldCharType="end"/>
        </w:r>
      </w:hyperlink>
    </w:p>
    <w:p>
      <w:pPr>
        <w:pStyle w:val="TOC1"/>
        <w:tabs>
          <w:tab w:val="right" w:leader="dot" w:pos="8306"/>
        </w:tabs>
      </w:pPr>
      <w:hyperlink w:anchor="_Toc10690" w:history="1">
        <w:r>
          <w:rPr>
            <w:rFonts w:ascii="仿宋" w:eastAsia="仿宋" w:hAnsi="仿宋" w:cs="仿宋" w:hint="eastAsia"/>
            <w:lang w:eastAsia="zh-CN"/>
          </w:rPr>
          <w:t>九、客户关系管理与市场拓展</w:t>
        </w:r>
        <w:r>
          <w:tab/>
        </w:r>
        <w:r>
          <w:fldChar w:fldCharType="begin"/>
        </w:r>
        <w:r>
          <w:instrText xml:space="preserve"> PAGEREF _Toc10690 \h </w:instrText>
        </w:r>
        <w:r>
          <w:fldChar w:fldCharType="separate"/>
        </w:r>
        <w:r>
          <w:t>40</w:t>
        </w:r>
        <w:r>
          <w:fldChar w:fldCharType="end"/>
        </w:r>
      </w:hyperlink>
    </w:p>
    <w:p>
      <w:pPr>
        <w:pStyle w:val="TOC2"/>
        <w:tabs>
          <w:tab w:val="right" w:leader="dot" w:pos="8306"/>
        </w:tabs>
      </w:pPr>
      <w:hyperlink w:anchor="_Toc29556" w:history="1">
        <w:r>
          <w:rPr>
            <w:rFonts w:ascii="仿宋" w:eastAsia="仿宋" w:hAnsi="仿宋" w:cs="仿宋" w:hint="eastAsia"/>
            <w:lang w:eastAsia="zh-CN"/>
          </w:rPr>
          <w:t>(一)、客户关系管理策略</w:t>
        </w:r>
        <w:r>
          <w:tab/>
        </w:r>
        <w:r>
          <w:fldChar w:fldCharType="begin"/>
        </w:r>
        <w:r>
          <w:instrText xml:space="preserve"> PAGEREF _Toc29556 \h </w:instrText>
        </w:r>
        <w:r>
          <w:fldChar w:fldCharType="separate"/>
        </w:r>
        <w:r>
          <w:t>40</w:t>
        </w:r>
        <w:r>
          <w:fldChar w:fldCharType="end"/>
        </w:r>
      </w:hyperlink>
    </w:p>
    <w:p>
      <w:pPr>
        <w:pStyle w:val="TOC2"/>
        <w:tabs>
          <w:tab w:val="right" w:leader="dot" w:pos="8306"/>
        </w:tabs>
      </w:pPr>
      <w:hyperlink w:anchor="_Toc26412" w:history="1">
        <w:r>
          <w:rPr>
            <w:rFonts w:ascii="仿宋" w:eastAsia="仿宋" w:hAnsi="仿宋" w:cs="仿宋" w:hint="eastAsia"/>
            <w:lang w:eastAsia="zh-CN"/>
          </w:rPr>
          <w:t>(二)、市场拓展方案</w:t>
        </w:r>
        <w:r>
          <w:tab/>
        </w:r>
        <w:r>
          <w:fldChar w:fldCharType="begin"/>
        </w:r>
        <w:r>
          <w:instrText xml:space="preserve"> PAGEREF _Toc26412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35" w:history="1">
        <w:r>
          <w:rPr>
            <w:rFonts w:ascii="仿宋" w:eastAsia="仿宋" w:hAnsi="仿宋" w:cs="仿宋" w:hint="eastAsia"/>
            <w:lang w:eastAsia="zh-CN"/>
          </w:rPr>
          <w:t>十、项目变更管理</w:t>
        </w:r>
        <w:r>
          <w:tab/>
        </w:r>
        <w:r>
          <w:fldChar w:fldCharType="begin"/>
        </w:r>
        <w:r>
          <w:instrText xml:space="preserve"> PAGEREF _Toc28935 \h </w:instrText>
        </w:r>
        <w:r>
          <w:fldChar w:fldCharType="separate"/>
        </w:r>
        <w:r>
          <w:t>42</w:t>
        </w:r>
        <w:r>
          <w:fldChar w:fldCharType="end"/>
        </w:r>
      </w:hyperlink>
    </w:p>
    <w:p>
      <w:pPr>
        <w:pStyle w:val="TOC2"/>
        <w:tabs>
          <w:tab w:val="right" w:leader="dot" w:pos="8306"/>
        </w:tabs>
      </w:pPr>
      <w:hyperlink w:anchor="_Toc24096" w:history="1">
        <w:r>
          <w:rPr>
            <w:rFonts w:ascii="仿宋" w:eastAsia="仿宋" w:hAnsi="仿宋" w:cs="仿宋" w:hint="eastAsia"/>
            <w:lang w:eastAsia="zh-CN"/>
          </w:rPr>
          <w:t>(一)、变更控制流程</w:t>
        </w:r>
        <w:r>
          <w:tab/>
        </w:r>
        <w:r>
          <w:fldChar w:fldCharType="begin"/>
        </w:r>
        <w:r>
          <w:instrText xml:space="preserve"> PAGEREF _Toc24096 \h </w:instrText>
        </w:r>
        <w:r>
          <w:fldChar w:fldCharType="separate"/>
        </w:r>
        <w:r>
          <w:t>42</w:t>
        </w:r>
        <w:r>
          <w:fldChar w:fldCharType="end"/>
        </w:r>
      </w:hyperlink>
    </w:p>
    <w:p>
      <w:pPr>
        <w:pStyle w:val="TOC2"/>
        <w:tabs>
          <w:tab w:val="right" w:leader="dot" w:pos="8306"/>
        </w:tabs>
      </w:pPr>
      <w:hyperlink w:anchor="_Toc2508" w:history="1">
        <w:r>
          <w:rPr>
            <w:rFonts w:ascii="仿宋" w:eastAsia="仿宋" w:hAnsi="仿宋" w:cs="仿宋" w:hint="eastAsia"/>
            <w:lang w:eastAsia="zh-CN"/>
          </w:rPr>
          <w:t>(二)、影响评估与处理</w:t>
        </w:r>
        <w:r>
          <w:tab/>
        </w:r>
        <w:r>
          <w:fldChar w:fldCharType="begin"/>
        </w:r>
        <w:r>
          <w:instrText xml:space="preserve"> PAGEREF _Toc2508 \h </w:instrText>
        </w:r>
        <w:r>
          <w:fldChar w:fldCharType="separate"/>
        </w:r>
        <w:r>
          <w:t>43</w:t>
        </w:r>
        <w:r>
          <w:fldChar w:fldCharType="end"/>
        </w:r>
      </w:hyperlink>
    </w:p>
    <w:p>
      <w:pPr>
        <w:pStyle w:val="TOC2"/>
        <w:tabs>
          <w:tab w:val="right" w:leader="dot" w:pos="8306"/>
        </w:tabs>
      </w:pPr>
      <w:hyperlink w:anchor="_Toc13584" w:history="1">
        <w:r>
          <w:rPr>
            <w:rFonts w:ascii="仿宋" w:eastAsia="仿宋" w:hAnsi="仿宋" w:cs="仿宋" w:hint="eastAsia"/>
            <w:lang w:eastAsia="zh-CN"/>
          </w:rPr>
          <w:t>(三)、变更记录与追踪</w:t>
        </w:r>
        <w:r>
          <w:tab/>
        </w:r>
        <w:r>
          <w:fldChar w:fldCharType="begin"/>
        </w:r>
        <w:r>
          <w:instrText xml:space="preserve"> PAGEREF _Toc13584 \h </w:instrText>
        </w:r>
        <w:r>
          <w:fldChar w:fldCharType="separate"/>
        </w:r>
        <w:r>
          <w:t>45</w:t>
        </w:r>
        <w:r>
          <w:fldChar w:fldCharType="end"/>
        </w:r>
      </w:hyperlink>
    </w:p>
    <w:p>
      <w:pPr>
        <w:pStyle w:val="TOC2"/>
        <w:tabs>
          <w:tab w:val="right" w:leader="dot" w:pos="8306"/>
        </w:tabs>
      </w:pPr>
      <w:hyperlink w:anchor="_Toc21212" w:history="1">
        <w:r>
          <w:rPr>
            <w:rFonts w:ascii="仿宋" w:eastAsia="仿宋" w:hAnsi="仿宋" w:cs="仿宋" w:hint="eastAsia"/>
            <w:lang w:eastAsia="zh-CN"/>
          </w:rPr>
          <w:t>(四)、变更管理策略</w:t>
        </w:r>
        <w:r>
          <w:tab/>
        </w:r>
        <w:r>
          <w:fldChar w:fldCharType="begin"/>
        </w:r>
        <w:r>
          <w:instrText xml:space="preserve"> PAGEREF _Toc21212 \h </w:instrText>
        </w:r>
        <w:r>
          <w:fldChar w:fldCharType="separate"/>
        </w:r>
        <w:r>
          <w:t>46</w:t>
        </w:r>
        <w:r>
          <w:fldChar w:fldCharType="end"/>
        </w:r>
      </w:hyperlink>
    </w:p>
    <w:p>
      <w:pPr>
        <w:pStyle w:val="TOC1"/>
        <w:tabs>
          <w:tab w:val="right" w:leader="dot" w:pos="8306"/>
        </w:tabs>
      </w:pPr>
      <w:hyperlink w:anchor="_Toc23392" w:history="1">
        <w:r>
          <w:rPr>
            <w:rFonts w:ascii="仿宋" w:eastAsia="仿宋" w:hAnsi="仿宋" w:cs="仿宋" w:hint="eastAsia"/>
            <w:lang w:eastAsia="zh-CN"/>
          </w:rPr>
          <w:t>十一、项目质量与标准</w:t>
        </w:r>
        <w:r>
          <w:tab/>
        </w:r>
        <w:r>
          <w:fldChar w:fldCharType="begin"/>
        </w:r>
        <w:r>
          <w:instrText xml:space="preserve"> PAGEREF _Toc23392 \h </w:instrText>
        </w:r>
        <w:r>
          <w:fldChar w:fldCharType="separate"/>
        </w:r>
        <w:r>
          <w:t>48</w:t>
        </w:r>
        <w:r>
          <w:fldChar w:fldCharType="end"/>
        </w:r>
      </w:hyperlink>
    </w:p>
    <w:p>
      <w:pPr>
        <w:pStyle w:val="TOC2"/>
        <w:tabs>
          <w:tab w:val="right" w:leader="dot" w:pos="8306"/>
        </w:tabs>
      </w:pPr>
      <w:hyperlink w:anchor="_Toc6671" w:history="1">
        <w:r>
          <w:rPr>
            <w:rFonts w:ascii="仿宋" w:eastAsia="仿宋" w:hAnsi="仿宋" w:cs="仿宋" w:hint="eastAsia"/>
            <w:lang w:eastAsia="zh-CN"/>
          </w:rPr>
          <w:t>(一)、质量保障体系</w:t>
        </w:r>
        <w:r>
          <w:tab/>
        </w:r>
        <w:r>
          <w:fldChar w:fldCharType="begin"/>
        </w:r>
        <w:r>
          <w:instrText xml:space="preserve"> PAGEREF _Toc6671 \h </w:instrText>
        </w:r>
        <w:r>
          <w:fldChar w:fldCharType="separate"/>
        </w:r>
        <w:r>
          <w:t>48</w:t>
        </w:r>
        <w:r>
          <w:fldChar w:fldCharType="end"/>
        </w:r>
      </w:hyperlink>
    </w:p>
    <w:p>
      <w:pPr>
        <w:pStyle w:val="TOC2"/>
        <w:tabs>
          <w:tab w:val="right" w:leader="dot" w:pos="8306"/>
        </w:tabs>
      </w:pPr>
      <w:hyperlink w:anchor="_Toc7039" w:history="1">
        <w:r>
          <w:rPr>
            <w:rFonts w:ascii="仿宋" w:eastAsia="仿宋" w:hAnsi="仿宋" w:cs="仿宋" w:hint="eastAsia"/>
            <w:lang w:eastAsia="zh-CN"/>
          </w:rPr>
          <w:t>(二)、标准化作业流程</w:t>
        </w:r>
        <w:r>
          <w:tab/>
        </w:r>
        <w:r>
          <w:fldChar w:fldCharType="begin"/>
        </w:r>
        <w:r>
          <w:instrText xml:space="preserve"> PAGEREF _Toc7039 \h </w:instrText>
        </w:r>
        <w:r>
          <w:fldChar w:fldCharType="separate"/>
        </w:r>
        <w:r>
          <w:t>50</w:t>
        </w:r>
        <w:r>
          <w:fldChar w:fldCharType="end"/>
        </w:r>
      </w:hyperlink>
    </w:p>
    <w:p>
      <w:pPr>
        <w:pStyle w:val="TOC2"/>
        <w:tabs>
          <w:tab w:val="right" w:leader="dot" w:pos="8306"/>
        </w:tabs>
      </w:pPr>
      <w:hyperlink w:anchor="_Toc19495" w:history="1">
        <w:r>
          <w:rPr>
            <w:rFonts w:ascii="仿宋" w:eastAsia="仿宋" w:hAnsi="仿宋" w:cs="仿宋" w:hint="eastAsia"/>
            <w:lang w:eastAsia="zh-CN"/>
          </w:rPr>
          <w:t>(三)、质量监控与评估</w:t>
        </w:r>
        <w:r>
          <w:tab/>
        </w:r>
        <w:r>
          <w:fldChar w:fldCharType="begin"/>
        </w:r>
        <w:r>
          <w:instrText xml:space="preserve"> PAGEREF _Toc19495 \h </w:instrText>
        </w:r>
        <w:r>
          <w:fldChar w:fldCharType="separate"/>
        </w:r>
        <w:r>
          <w:t>51</w:t>
        </w:r>
        <w:r>
          <w:fldChar w:fldCharType="end"/>
        </w:r>
      </w:hyperlink>
    </w:p>
    <w:p>
      <w:pPr>
        <w:pStyle w:val="TOC2"/>
        <w:tabs>
          <w:tab w:val="right" w:leader="dot" w:pos="8306"/>
        </w:tabs>
      </w:pPr>
      <w:hyperlink w:anchor="_Toc4849" w:history="1">
        <w:r>
          <w:rPr>
            <w:rFonts w:ascii="仿宋" w:eastAsia="仿宋" w:hAnsi="仿宋" w:cs="仿宋" w:hint="eastAsia"/>
            <w:lang w:eastAsia="zh-CN"/>
          </w:rPr>
          <w:t>(四)、质量改进计划</w:t>
        </w:r>
        <w:r>
          <w:tab/>
        </w:r>
        <w:r>
          <w:fldChar w:fldCharType="begin"/>
        </w:r>
        <w:r>
          <w:instrText xml:space="preserve"> PAGEREF _Toc4849 \h </w:instrText>
        </w:r>
        <w:r>
          <w:fldChar w:fldCharType="separate"/>
        </w:r>
        <w:r>
          <w:t>52</w:t>
        </w:r>
        <w:r>
          <w:fldChar w:fldCharType="end"/>
        </w:r>
      </w:hyperlink>
    </w:p>
    <w:p>
      <w:pPr>
        <w:pStyle w:val="TOC1"/>
        <w:tabs>
          <w:tab w:val="right" w:leader="dot" w:pos="8306"/>
        </w:tabs>
      </w:pPr>
      <w:hyperlink w:anchor="_Toc3391" w:history="1">
        <w:r>
          <w:rPr>
            <w:rFonts w:ascii="仿宋" w:eastAsia="仿宋" w:hAnsi="仿宋" w:cs="仿宋" w:hint="eastAsia"/>
            <w:lang w:eastAsia="zh-CN"/>
          </w:rPr>
          <w:t>十二、项目进度计划</w:t>
        </w:r>
        <w:r>
          <w:tab/>
        </w:r>
        <w:r>
          <w:fldChar w:fldCharType="begin"/>
        </w:r>
        <w:r>
          <w:instrText xml:space="preserve"> PAGEREF _Toc3391 \h </w:instrText>
        </w:r>
        <w:r>
          <w:fldChar w:fldCharType="separate"/>
        </w:r>
        <w:r>
          <w:t>54</w:t>
        </w:r>
        <w:r>
          <w:fldChar w:fldCharType="end"/>
        </w:r>
      </w:hyperlink>
    </w:p>
    <w:p>
      <w:pPr>
        <w:pStyle w:val="TOC2"/>
        <w:tabs>
          <w:tab w:val="right" w:leader="dot" w:pos="8306"/>
        </w:tabs>
      </w:pPr>
      <w:hyperlink w:anchor="_Toc26498" w:history="1">
        <w:r>
          <w:rPr>
            <w:rFonts w:ascii="仿宋" w:eastAsia="仿宋" w:hAnsi="仿宋" w:cs="仿宋" w:hint="eastAsia"/>
            <w:lang w:eastAsia="zh-CN"/>
          </w:rPr>
          <w:t>(一)、建设周期</w:t>
        </w:r>
        <w:r>
          <w:tab/>
        </w:r>
        <w:r>
          <w:fldChar w:fldCharType="begin"/>
        </w:r>
        <w:r>
          <w:instrText xml:space="preserve"> PAGEREF _Toc26498 \h </w:instrText>
        </w:r>
        <w:r>
          <w:fldChar w:fldCharType="separate"/>
        </w:r>
        <w:r>
          <w:t>54</w:t>
        </w:r>
        <w:r>
          <w:fldChar w:fldCharType="end"/>
        </w:r>
      </w:hyperlink>
    </w:p>
    <w:p>
      <w:pPr>
        <w:pStyle w:val="TOC2"/>
        <w:tabs>
          <w:tab w:val="right" w:leader="dot" w:pos="8306"/>
        </w:tabs>
      </w:pPr>
      <w:hyperlink w:anchor="_Toc7587" w:history="1">
        <w:r>
          <w:rPr>
            <w:rFonts w:ascii="仿宋" w:eastAsia="仿宋" w:hAnsi="仿宋" w:cs="仿宋" w:hint="eastAsia"/>
            <w:lang w:eastAsia="zh-CN"/>
          </w:rPr>
          <w:t>(二)、建设进度</w:t>
        </w:r>
        <w:r>
          <w:tab/>
        </w:r>
        <w:r>
          <w:fldChar w:fldCharType="begin"/>
        </w:r>
        <w:r>
          <w:instrText xml:space="preserve"> PAGEREF _Toc7587 \h </w:instrText>
        </w:r>
        <w:r>
          <w:fldChar w:fldCharType="separate"/>
        </w:r>
        <w:r>
          <w:t>54</w:t>
        </w:r>
        <w:r>
          <w:fldChar w:fldCharType="end"/>
        </w:r>
      </w:hyperlink>
    </w:p>
    <w:p>
      <w:pPr>
        <w:pStyle w:val="TOC2"/>
        <w:tabs>
          <w:tab w:val="right" w:leader="dot" w:pos="8306"/>
        </w:tabs>
      </w:pPr>
      <w:hyperlink w:anchor="_Toc2872" w:history="1">
        <w:r>
          <w:rPr>
            <w:rFonts w:ascii="仿宋" w:eastAsia="仿宋" w:hAnsi="仿宋" w:cs="仿宋" w:hint="eastAsia"/>
            <w:lang w:eastAsia="zh-CN"/>
          </w:rPr>
          <w:t>(三)、进度安排注意事项</w:t>
        </w:r>
        <w:r>
          <w:tab/>
        </w:r>
        <w:r>
          <w:fldChar w:fldCharType="begin"/>
        </w:r>
        <w:r>
          <w:instrText xml:space="preserve"> PAGEREF _Toc2872 \h </w:instrText>
        </w:r>
        <w:r>
          <w:fldChar w:fldCharType="separate"/>
        </w:r>
        <w:r>
          <w:t>55</w:t>
        </w:r>
        <w:r>
          <w:fldChar w:fldCharType="end"/>
        </w:r>
      </w:hyperlink>
    </w:p>
    <w:p>
      <w:pPr>
        <w:pStyle w:val="TOC2"/>
        <w:tabs>
          <w:tab w:val="right" w:leader="dot" w:pos="8306"/>
        </w:tabs>
      </w:pPr>
      <w:hyperlink w:anchor="_Toc13950" w:history="1">
        <w:r>
          <w:rPr>
            <w:rFonts w:ascii="仿宋" w:eastAsia="仿宋" w:hAnsi="仿宋" w:cs="仿宋" w:hint="eastAsia"/>
            <w:lang w:eastAsia="zh-CN"/>
          </w:rPr>
          <w:t>(四)、人力资源配置</w:t>
        </w:r>
        <w:r>
          <w:tab/>
        </w:r>
        <w:r>
          <w:fldChar w:fldCharType="begin"/>
        </w:r>
        <w:r>
          <w:instrText xml:space="preserve"> PAGEREF _Toc13950 \h </w:instrText>
        </w:r>
        <w:r>
          <w:fldChar w:fldCharType="separate"/>
        </w:r>
        <w:r>
          <w:t>56</w:t>
        </w:r>
        <w:r>
          <w:fldChar w:fldCharType="end"/>
        </w:r>
      </w:hyperlink>
    </w:p>
    <w:p>
      <w:pPr>
        <w:pStyle w:val="TOC2"/>
        <w:tabs>
          <w:tab w:val="right" w:leader="dot" w:pos="8306"/>
        </w:tabs>
      </w:pPr>
      <w:hyperlink w:anchor="_Toc11463" w:history="1">
        <w:r>
          <w:rPr>
            <w:rFonts w:ascii="仿宋" w:eastAsia="仿宋" w:hAnsi="仿宋" w:cs="仿宋" w:hint="eastAsia"/>
            <w:lang w:eastAsia="zh-CN"/>
          </w:rPr>
          <w:t>(五)、员工培训</w:t>
        </w:r>
        <w:r>
          <w:tab/>
        </w:r>
        <w:r>
          <w:fldChar w:fldCharType="begin"/>
        </w:r>
        <w:r>
          <w:instrText xml:space="preserve"> PAGEREF _Toc11463 \h </w:instrText>
        </w:r>
        <w:r>
          <w:fldChar w:fldCharType="separate"/>
        </w:r>
        <w:r>
          <w:t>58</w:t>
        </w:r>
        <w:r>
          <w:fldChar w:fldCharType="end"/>
        </w:r>
      </w:hyperlink>
    </w:p>
    <w:p>
      <w:pPr>
        <w:pStyle w:val="TOC2"/>
        <w:tabs>
          <w:tab w:val="right" w:leader="dot" w:pos="8306"/>
        </w:tabs>
      </w:pPr>
      <w:hyperlink w:anchor="_Toc9485" w:history="1">
        <w:r>
          <w:rPr>
            <w:rFonts w:ascii="仿宋" w:eastAsia="仿宋" w:hAnsi="仿宋" w:cs="仿宋" w:hint="eastAsia"/>
            <w:lang w:eastAsia="zh-CN"/>
          </w:rPr>
          <w:t>(六)、项目实施保障</w:t>
        </w:r>
        <w:r>
          <w:tab/>
        </w:r>
        <w:r>
          <w:fldChar w:fldCharType="begin"/>
        </w:r>
        <w:r>
          <w:instrText xml:space="preserve"> PAGEREF _Toc9485 \h </w:instrText>
        </w:r>
        <w:r>
          <w:fldChar w:fldCharType="separate"/>
        </w:r>
        <w:r>
          <w:t>59</w:t>
        </w:r>
        <w:r>
          <w:fldChar w:fldCharType="end"/>
        </w:r>
      </w:hyperlink>
    </w:p>
    <w:p>
      <w:pPr>
        <w:pStyle w:val="TOC2"/>
        <w:tabs>
          <w:tab w:val="right" w:leader="dot" w:pos="8306"/>
        </w:tabs>
      </w:pPr>
      <w:hyperlink w:anchor="_Toc8326" w:history="1">
        <w:r>
          <w:rPr>
            <w:rFonts w:ascii="仿宋" w:eastAsia="仿宋" w:hAnsi="仿宋" w:cs="仿宋" w:hint="eastAsia"/>
            <w:lang w:eastAsia="zh-CN"/>
          </w:rPr>
          <w:t>(七)、安全规范管理</w:t>
        </w:r>
        <w:r>
          <w:tab/>
        </w:r>
        <w:r>
          <w:fldChar w:fldCharType="begin"/>
        </w:r>
        <w:r>
          <w:instrText xml:space="preserve"> PAGEREF _Toc8326 \h </w:instrText>
        </w:r>
        <w:r>
          <w:fldChar w:fldCharType="separate"/>
        </w:r>
        <w:r>
          <w:t>60</w:t>
        </w:r>
        <w:r>
          <w:fldChar w:fldCharType="end"/>
        </w:r>
      </w:hyperlink>
    </w:p>
    <w:p>
      <w:pPr>
        <w:pStyle w:val="TOC1"/>
        <w:tabs>
          <w:tab w:val="right" w:leader="dot" w:pos="8306"/>
        </w:tabs>
      </w:pPr>
      <w:hyperlink w:anchor="_Toc24620" w:history="1">
        <w:r>
          <w:rPr>
            <w:rFonts w:ascii="仿宋" w:eastAsia="仿宋" w:hAnsi="仿宋" w:cs="仿宋" w:hint="eastAsia"/>
            <w:lang w:eastAsia="zh-CN"/>
          </w:rPr>
          <w:t>十三、知识产权管理与保护</w:t>
        </w:r>
        <w:r>
          <w:tab/>
        </w:r>
        <w:r>
          <w:fldChar w:fldCharType="begin"/>
        </w:r>
        <w:r>
          <w:instrText xml:space="preserve"> PAGEREF _Toc24620 \h </w:instrText>
        </w:r>
        <w:r>
          <w:fldChar w:fldCharType="separate"/>
        </w:r>
        <w:r>
          <w:t>61</w:t>
        </w:r>
        <w:r>
          <w:fldChar w:fldCharType="end"/>
        </w:r>
      </w:hyperlink>
    </w:p>
    <w:p>
      <w:pPr>
        <w:pStyle w:val="TOC2"/>
        <w:tabs>
          <w:tab w:val="right" w:leader="dot" w:pos="8306"/>
        </w:tabs>
      </w:pPr>
      <w:hyperlink w:anchor="_Toc11836" w:history="1">
        <w:r>
          <w:rPr>
            <w:rFonts w:ascii="仿宋" w:eastAsia="仿宋" w:hAnsi="仿宋" w:cs="仿宋" w:hint="eastAsia"/>
            <w:lang w:eastAsia="zh-CN"/>
          </w:rPr>
          <w:t>(一)、知识产权管理体系建设</w:t>
        </w:r>
        <w:r>
          <w:tab/>
        </w:r>
        <w:r>
          <w:fldChar w:fldCharType="begin"/>
        </w:r>
        <w:r>
          <w:instrText xml:space="preserve"> PAGEREF _Toc11836 \h </w:instrText>
        </w:r>
        <w:r>
          <w:fldChar w:fldCharType="separate"/>
        </w:r>
        <w:r>
          <w:t>61</w:t>
        </w:r>
        <w:r>
          <w:fldChar w:fldCharType="end"/>
        </w:r>
      </w:hyperlink>
    </w:p>
    <w:p>
      <w:pPr>
        <w:pStyle w:val="TOC2"/>
        <w:tabs>
          <w:tab w:val="right" w:leader="dot" w:pos="8306"/>
        </w:tabs>
      </w:pPr>
      <w:hyperlink w:anchor="_Toc29555" w:history="1">
        <w:r>
          <w:rPr>
            <w:rFonts w:ascii="仿宋" w:eastAsia="仿宋" w:hAnsi="仿宋" w:cs="仿宋" w:hint="eastAsia"/>
            <w:lang w:eastAsia="zh-CN"/>
          </w:rPr>
          <w:t>(二)、知识产权保护措施</w:t>
        </w:r>
        <w:r>
          <w:tab/>
        </w:r>
        <w:r>
          <w:fldChar w:fldCharType="begin"/>
        </w:r>
        <w:r>
          <w:instrText xml:space="preserve"> PAGEREF _Toc29555 \h </w:instrText>
        </w:r>
        <w:r>
          <w:fldChar w:fldCharType="separate"/>
        </w:r>
        <w:r>
          <w:t>62</w:t>
        </w:r>
        <w:r>
          <w:fldChar w:fldCharType="end"/>
        </w:r>
      </w:hyperlink>
    </w:p>
    <w:p>
      <w:pPr>
        <w:pStyle w:val="TOC1"/>
        <w:tabs>
          <w:tab w:val="right" w:leader="dot" w:pos="8306"/>
        </w:tabs>
      </w:pPr>
      <w:hyperlink w:anchor="_Toc21063" w:history="1">
        <w:r>
          <w:rPr>
            <w:rFonts w:ascii="仿宋" w:eastAsia="仿宋" w:hAnsi="仿宋" w:cs="仿宋" w:hint="eastAsia"/>
            <w:lang w:eastAsia="zh-CN"/>
          </w:rPr>
          <w:t>十四、人力资源管理与开发</w:t>
        </w:r>
        <w:r>
          <w:tab/>
        </w:r>
        <w:r>
          <w:fldChar w:fldCharType="begin"/>
        </w:r>
        <w:r>
          <w:instrText xml:space="preserve"> PAGEREF _Toc21063 \h </w:instrText>
        </w:r>
        <w:r>
          <w:fldChar w:fldCharType="separate"/>
        </w:r>
        <w:r>
          <w:t>64</w:t>
        </w:r>
        <w:r>
          <w:fldChar w:fldCharType="end"/>
        </w:r>
      </w:hyperlink>
    </w:p>
    <w:p>
      <w:pPr>
        <w:pStyle w:val="TOC2"/>
        <w:tabs>
          <w:tab w:val="right" w:leader="dot" w:pos="8306"/>
        </w:tabs>
      </w:pPr>
      <w:hyperlink w:anchor="_Toc13392" w:history="1">
        <w:r>
          <w:rPr>
            <w:rFonts w:ascii="仿宋" w:eastAsia="仿宋" w:hAnsi="仿宋" w:cs="仿宋" w:hint="eastAsia"/>
            <w:lang w:eastAsia="zh-CN"/>
          </w:rPr>
          <w:t>(一)、人力资源规划</w:t>
        </w:r>
        <w:r>
          <w:tab/>
        </w:r>
        <w:r>
          <w:fldChar w:fldCharType="begin"/>
        </w:r>
        <w:r>
          <w:instrText xml:space="preserve"> PAGEREF _Toc13392 \h </w:instrText>
        </w:r>
        <w:r>
          <w:fldChar w:fldCharType="separate"/>
        </w:r>
        <w:r>
          <w:t>64</w:t>
        </w:r>
        <w:r>
          <w:fldChar w:fldCharType="end"/>
        </w:r>
      </w:hyperlink>
    </w:p>
    <w:p>
      <w:pPr>
        <w:pStyle w:val="TOC2"/>
        <w:tabs>
          <w:tab w:val="right" w:leader="dot" w:pos="8306"/>
        </w:tabs>
      </w:pPr>
      <w:hyperlink w:anchor="_Toc13533" w:history="1">
        <w:r>
          <w:rPr>
            <w:rFonts w:ascii="仿宋" w:eastAsia="仿宋" w:hAnsi="仿宋" w:cs="仿宋" w:hint="eastAsia"/>
            <w:lang w:eastAsia="zh-CN"/>
          </w:rPr>
          <w:t>(二)、人力资源开发与培训</w:t>
        </w:r>
        <w:r>
          <w:tab/>
        </w:r>
        <w:r>
          <w:fldChar w:fldCharType="begin"/>
        </w:r>
        <w:r>
          <w:instrText xml:space="preserve"> PAGEREF _Toc13533 \h </w:instrText>
        </w:r>
        <w:r>
          <w:fldChar w:fldCharType="separate"/>
        </w:r>
        <w:r>
          <w:t>65</w:t>
        </w:r>
        <w:r>
          <w:fldChar w:fldCharType="end"/>
        </w:r>
      </w:hyperlink>
    </w:p>
    <w:p>
      <w:pPr>
        <w:pStyle w:val="TOC1"/>
        <w:tabs>
          <w:tab w:val="right" w:leader="dot" w:pos="8306"/>
        </w:tabs>
      </w:pPr>
      <w:hyperlink w:anchor="_Toc6319" w:history="1">
        <w:r>
          <w:rPr>
            <w:rFonts w:ascii="仿宋" w:eastAsia="仿宋" w:hAnsi="仿宋" w:cs="仿宋" w:hint="eastAsia"/>
            <w:lang w:eastAsia="zh-CN"/>
          </w:rPr>
          <w:t>十五、创新驱动与持续发展</w:t>
        </w:r>
        <w:r>
          <w:tab/>
        </w:r>
        <w:r>
          <w:fldChar w:fldCharType="begin"/>
        </w:r>
        <w:r>
          <w:instrText xml:space="preserve"> PAGEREF _Toc6319 \h </w:instrText>
        </w:r>
        <w:r>
          <w:fldChar w:fldCharType="separate"/>
        </w:r>
        <w:r>
          <w:t>68</w:t>
        </w:r>
        <w:r>
          <w:fldChar w:fldCharType="end"/>
        </w:r>
      </w:hyperlink>
    </w:p>
    <w:p>
      <w:pPr>
        <w:pStyle w:val="TOC2"/>
        <w:tabs>
          <w:tab w:val="right" w:leader="dot" w:pos="8306"/>
        </w:tabs>
      </w:pPr>
      <w:hyperlink w:anchor="_Toc28796" w:history="1">
        <w:r>
          <w:rPr>
            <w:rFonts w:ascii="仿宋" w:eastAsia="仿宋" w:hAnsi="仿宋" w:cs="仿宋" w:hint="eastAsia"/>
            <w:lang w:eastAsia="zh-CN"/>
          </w:rPr>
          <w:t>(一)、创新驱动战略实施</w:t>
        </w:r>
        <w:r>
          <w:tab/>
        </w:r>
        <w:r>
          <w:fldChar w:fldCharType="begin"/>
        </w:r>
        <w:r>
          <w:instrText xml:space="preserve"> PAGEREF _Toc28796 \h </w:instrText>
        </w:r>
        <w:r>
          <w:fldChar w:fldCharType="separate"/>
        </w:r>
        <w:r>
          <w:t>68</w:t>
        </w:r>
        <w:r>
          <w:fldChar w:fldCharType="end"/>
        </w:r>
      </w:hyperlink>
    </w:p>
    <w:p>
      <w:pPr>
        <w:pStyle w:val="TOC2"/>
        <w:tabs>
          <w:tab w:val="right" w:leader="dot" w:pos="8306"/>
        </w:tabs>
      </w:pPr>
      <w:hyperlink w:anchor="_Toc1081" w:history="1">
        <w:r>
          <w:rPr>
            <w:rFonts w:ascii="仿宋" w:eastAsia="仿宋" w:hAnsi="仿宋" w:cs="仿宋" w:hint="eastAsia"/>
            <w:lang w:eastAsia="zh-CN"/>
          </w:rPr>
          <w:t>(二)、持续发展路径探索</w:t>
        </w:r>
        <w:r>
          <w:tab/>
        </w:r>
        <w:r>
          <w:fldChar w:fldCharType="begin"/>
        </w:r>
        <w:r>
          <w:instrText xml:space="preserve"> PAGEREF _Toc1081 \h </w:instrText>
        </w:r>
        <w:r>
          <w:fldChar w:fldCharType="separate"/>
        </w:r>
        <w:r>
          <w:t>69</w:t>
        </w:r>
        <w:r>
          <w:fldChar w:fldCharType="end"/>
        </w:r>
      </w:hyperlink>
    </w:p>
    <w:p>
      <w:pPr>
        <w:pStyle w:val="TOC1"/>
        <w:tabs>
          <w:tab w:val="right" w:leader="dot" w:pos="8306"/>
        </w:tabs>
      </w:pPr>
      <w:hyperlink w:anchor="_Toc18633" w:history="1">
        <w:r>
          <w:rPr>
            <w:rFonts w:ascii="仿宋" w:eastAsia="仿宋" w:hAnsi="仿宋" w:cs="仿宋" w:hint="eastAsia"/>
            <w:lang w:eastAsia="zh-CN"/>
          </w:rPr>
          <w:t>十六、项目施工方案</w:t>
        </w:r>
        <w:r>
          <w:tab/>
        </w:r>
        <w:r>
          <w:fldChar w:fldCharType="begin"/>
        </w:r>
        <w:r>
          <w:instrText xml:space="preserve"> PAGEREF _Toc18633 \h </w:instrText>
        </w:r>
        <w:r>
          <w:fldChar w:fldCharType="separate"/>
        </w:r>
        <w:r>
          <w:t>74</w:t>
        </w:r>
        <w:r>
          <w:fldChar w:fldCharType="end"/>
        </w:r>
      </w:hyperlink>
    </w:p>
    <w:p>
      <w:pPr>
        <w:pStyle w:val="TOC2"/>
        <w:tabs>
          <w:tab w:val="right" w:leader="dot" w:pos="8306"/>
        </w:tabs>
      </w:pPr>
      <w:hyperlink w:anchor="_Toc18479" w:history="1">
        <w:r>
          <w:rPr>
            <w:rFonts w:ascii="仿宋" w:eastAsia="仿宋" w:hAnsi="仿宋" w:cs="仿宋" w:hint="eastAsia"/>
            <w:lang w:eastAsia="zh-CN"/>
          </w:rPr>
          <w:t>(一)、施工组织设计</w:t>
        </w:r>
        <w:r>
          <w:tab/>
        </w:r>
        <w:r>
          <w:fldChar w:fldCharType="begin"/>
        </w:r>
        <w:r>
          <w:instrText xml:space="preserve"> PAGEREF _Toc18479 \h </w:instrText>
        </w:r>
        <w:r>
          <w:fldChar w:fldCharType="separate"/>
        </w:r>
        <w:r>
          <w:t>74</w:t>
        </w:r>
        <w:r>
          <w:fldChar w:fldCharType="end"/>
        </w:r>
      </w:hyperlink>
    </w:p>
    <w:p>
      <w:pPr>
        <w:pStyle w:val="TOC2"/>
        <w:tabs>
          <w:tab w:val="right" w:leader="dot" w:pos="8306"/>
        </w:tabs>
      </w:pPr>
      <w:hyperlink w:anchor="_Toc15723" w:history="1">
        <w:r>
          <w:rPr>
            <w:rFonts w:ascii="仿宋" w:eastAsia="仿宋" w:hAnsi="仿宋" w:cs="仿宋" w:hint="eastAsia"/>
            <w:lang w:eastAsia="zh-CN"/>
          </w:rPr>
          <w:t>(二)、施工工艺与技术路线</w:t>
        </w:r>
        <w:r>
          <w:tab/>
        </w:r>
        <w:r>
          <w:fldChar w:fldCharType="begin"/>
        </w:r>
        <w:r>
          <w:instrText xml:space="preserve"> PAGEREF _Toc15723 \h </w:instrText>
        </w:r>
        <w:r>
          <w:fldChar w:fldCharType="separate"/>
        </w:r>
        <w:r>
          <w:t>75</w:t>
        </w:r>
        <w:r>
          <w:fldChar w:fldCharType="end"/>
        </w:r>
      </w:hyperlink>
    </w:p>
    <w:p>
      <w:pPr>
        <w:pStyle w:val="TOC2"/>
        <w:tabs>
          <w:tab w:val="right" w:leader="dot" w:pos="8306"/>
        </w:tabs>
      </w:pPr>
      <w:hyperlink w:anchor="_Toc13157" w:history="1">
        <w:r>
          <w:rPr>
            <w:rFonts w:ascii="仿宋" w:eastAsia="仿宋" w:hAnsi="仿宋" w:cs="仿宋" w:hint="eastAsia"/>
            <w:lang w:eastAsia="zh-CN"/>
          </w:rPr>
          <w:t>(三)、关键节点施工计划</w:t>
        </w:r>
        <w:r>
          <w:tab/>
        </w:r>
        <w:r>
          <w:fldChar w:fldCharType="begin"/>
        </w:r>
        <w:r>
          <w:instrText xml:space="preserve"> PAGEREF _Toc13157 \h </w:instrText>
        </w:r>
        <w:r>
          <w:fldChar w:fldCharType="separate"/>
        </w:r>
        <w:r>
          <w:t>76</w:t>
        </w:r>
        <w:r>
          <w:fldChar w:fldCharType="end"/>
        </w:r>
      </w:hyperlink>
    </w:p>
    <w:p>
      <w:pPr>
        <w:pStyle w:val="TOC2"/>
        <w:tabs>
          <w:tab w:val="right" w:leader="dot" w:pos="8306"/>
        </w:tabs>
      </w:pPr>
      <w:hyperlink w:anchor="_Toc156" w:history="1">
        <w:r>
          <w:rPr>
            <w:rFonts w:ascii="仿宋" w:eastAsia="仿宋" w:hAnsi="仿宋" w:cs="仿宋" w:hint="eastAsia"/>
            <w:lang w:eastAsia="zh-CN"/>
          </w:rPr>
          <w:t>(四)、施工现场管理</w:t>
        </w:r>
        <w:r>
          <w:tab/>
        </w:r>
        <w:r>
          <w:fldChar w:fldCharType="begin"/>
        </w:r>
        <w:r>
          <w:instrText xml:space="preserve"> PAGEREF _Toc156 \h </w:instrText>
        </w:r>
        <w:r>
          <w:fldChar w:fldCharType="separate"/>
        </w:r>
        <w:r>
          <w:t>78</w:t>
        </w:r>
        <w:r>
          <w:fldChar w:fldCharType="end"/>
        </w:r>
      </w:hyperlink>
    </w:p>
    <w:p>
      <w:pPr>
        <w:pStyle w:val="TOC1"/>
        <w:tabs>
          <w:tab w:val="right" w:leader="dot" w:pos="8306"/>
        </w:tabs>
      </w:pPr>
      <w:hyperlink w:anchor="_Toc15095" w:history="1">
        <w:r>
          <w:rPr>
            <w:rFonts w:ascii="仿宋" w:eastAsia="仿宋" w:hAnsi="仿宋" w:cs="仿宋" w:hint="eastAsia"/>
            <w:lang w:eastAsia="zh-CN"/>
          </w:rPr>
          <w:t>十七、法律法规与政策遵循</w:t>
        </w:r>
        <w:r>
          <w:tab/>
        </w:r>
        <w:r>
          <w:fldChar w:fldCharType="begin"/>
        </w:r>
        <w:r>
          <w:instrText xml:space="preserve"> PAGEREF _Toc15095 \h </w:instrText>
        </w:r>
        <w:r>
          <w:fldChar w:fldCharType="separate"/>
        </w:r>
        <w:r>
          <w:t>80</w:t>
        </w:r>
        <w:r>
          <w:fldChar w:fldCharType="end"/>
        </w:r>
      </w:hyperlink>
    </w:p>
    <w:p>
      <w:pPr>
        <w:pStyle w:val="TOC2"/>
        <w:tabs>
          <w:tab w:val="right" w:leader="dot" w:pos="8306"/>
        </w:tabs>
      </w:pPr>
      <w:hyperlink w:anchor="_Toc22420" w:history="1">
        <w:r>
          <w:rPr>
            <w:rFonts w:ascii="仿宋" w:eastAsia="仿宋" w:hAnsi="仿宋" w:cs="仿宋" w:hint="eastAsia"/>
            <w:lang w:eastAsia="zh-CN"/>
          </w:rPr>
          <w:t>(一)、法律法规遵守</w:t>
        </w:r>
        <w:r>
          <w:tab/>
        </w:r>
        <w:r>
          <w:fldChar w:fldCharType="begin"/>
        </w:r>
        <w:r>
          <w:instrText xml:space="preserve"> PAGEREF _Toc22420 \h </w:instrText>
        </w:r>
        <w:r>
          <w:fldChar w:fldCharType="separate"/>
        </w:r>
        <w:r>
          <w:t>80</w:t>
        </w:r>
        <w:r>
          <w:fldChar w:fldCharType="end"/>
        </w:r>
      </w:hyperlink>
    </w:p>
    <w:p>
      <w:pPr>
        <w:pStyle w:val="TOC2"/>
        <w:tabs>
          <w:tab w:val="right" w:leader="dot" w:pos="8306"/>
        </w:tabs>
      </w:pPr>
      <w:hyperlink w:anchor="_Toc18849" w:history="1">
        <w:r>
          <w:rPr>
            <w:rFonts w:ascii="仿宋" w:eastAsia="仿宋" w:hAnsi="仿宋" w:cs="仿宋" w:hint="eastAsia"/>
            <w:lang w:eastAsia="zh-CN"/>
          </w:rPr>
          <w:t>(二)、政策导向与利用</w:t>
        </w:r>
        <w:r>
          <w:tab/>
        </w:r>
        <w:r>
          <w:fldChar w:fldCharType="begin"/>
        </w:r>
        <w:r>
          <w:instrText xml:space="preserve"> PAGEREF _Toc18849 \h </w:instrText>
        </w:r>
        <w:r>
          <w:fldChar w:fldCharType="separate"/>
        </w:r>
        <w:r>
          <w:t>81</w:t>
        </w:r>
        <w:r>
          <w:fldChar w:fldCharType="end"/>
        </w:r>
      </w:hyperlink>
    </w:p>
    <w:p>
      <w:pPr>
        <w:pStyle w:val="TOC1"/>
        <w:tabs>
          <w:tab w:val="right" w:leader="dot" w:pos="8306"/>
        </w:tabs>
      </w:pPr>
      <w:hyperlink w:anchor="_Toc23289" w:history="1">
        <w:r>
          <w:rPr>
            <w:rFonts w:ascii="仿宋" w:eastAsia="仿宋" w:hAnsi="仿宋" w:cs="仿宋" w:hint="eastAsia"/>
            <w:lang w:eastAsia="zh-CN"/>
          </w:rPr>
          <w:t>十八、质量管理与控制</w:t>
        </w:r>
        <w:r>
          <w:tab/>
        </w:r>
        <w:r>
          <w:fldChar w:fldCharType="begin"/>
        </w:r>
        <w:r>
          <w:instrText xml:space="preserve"> PAGEREF _Toc23289 \h </w:instrText>
        </w:r>
        <w:r>
          <w:fldChar w:fldCharType="separate"/>
        </w:r>
        <w:r>
          <w:t>82</w:t>
        </w:r>
        <w:r>
          <w:fldChar w:fldCharType="end"/>
        </w:r>
      </w:hyperlink>
    </w:p>
    <w:p>
      <w:pPr>
        <w:pStyle w:val="TOC2"/>
        <w:tabs>
          <w:tab w:val="right" w:leader="dot" w:pos="8306"/>
        </w:tabs>
      </w:pPr>
      <w:hyperlink w:anchor="_Toc29416" w:history="1">
        <w:r>
          <w:rPr>
            <w:rFonts w:ascii="仿宋" w:eastAsia="仿宋" w:hAnsi="仿宋" w:cs="仿宋" w:hint="eastAsia"/>
            <w:lang w:eastAsia="zh-CN"/>
          </w:rPr>
          <w:t>(一)、质量管理体系建设</w:t>
        </w:r>
        <w:r>
          <w:tab/>
        </w:r>
        <w:r>
          <w:fldChar w:fldCharType="begin"/>
        </w:r>
        <w:r>
          <w:instrText xml:space="preserve"> PAGEREF _Toc29416 \h </w:instrText>
        </w:r>
        <w:r>
          <w:fldChar w:fldCharType="separate"/>
        </w:r>
        <w:r>
          <w:t>82</w:t>
        </w:r>
        <w:r>
          <w:fldChar w:fldCharType="end"/>
        </w:r>
      </w:hyperlink>
    </w:p>
    <w:p>
      <w:pPr>
        <w:pStyle w:val="TOC2"/>
        <w:tabs>
          <w:tab w:val="right" w:leader="dot" w:pos="8306"/>
        </w:tabs>
      </w:pPr>
      <w:hyperlink w:anchor="_Toc32744" w:history="1">
        <w:r>
          <w:rPr>
            <w:rFonts w:ascii="仿宋" w:eastAsia="仿宋" w:hAnsi="仿宋" w:cs="仿宋" w:hint="eastAsia"/>
            <w:lang w:eastAsia="zh-CN"/>
          </w:rPr>
          <w:t>(二)、质量控制措施</w:t>
        </w:r>
        <w:r>
          <w:tab/>
        </w:r>
        <w:r>
          <w:fldChar w:fldCharType="begin"/>
        </w:r>
        <w:r>
          <w:instrText xml:space="preserve"> PAGEREF _Toc32744 \h </w:instrText>
        </w:r>
        <w:r>
          <w:fldChar w:fldCharType="separate"/>
        </w:r>
        <w:r>
          <w:t>84</w:t>
        </w:r>
        <w:r>
          <w:fldChar w:fldCharType="end"/>
        </w:r>
      </w:hyperlink>
    </w:p>
    <w:p>
      <w:pPr>
        <w:pStyle w:val="TOC1"/>
        <w:tabs>
          <w:tab w:val="right" w:leader="dot" w:pos="8306"/>
        </w:tabs>
      </w:pPr>
      <w:hyperlink w:anchor="_Toc28786" w:history="1">
        <w:r>
          <w:rPr>
            <w:rFonts w:ascii="仿宋" w:eastAsia="仿宋" w:hAnsi="仿宋" w:cs="仿宋" w:hint="eastAsia"/>
            <w:lang w:eastAsia="zh-CN"/>
          </w:rPr>
          <w:t>十九、企业合规与伦理</w:t>
        </w:r>
        <w:r>
          <w:tab/>
        </w:r>
        <w:r>
          <w:fldChar w:fldCharType="begin"/>
        </w:r>
        <w:r>
          <w:instrText xml:space="preserve"> PAGEREF _Toc28786 \h </w:instrText>
        </w:r>
        <w:r>
          <w:fldChar w:fldCharType="separate"/>
        </w:r>
        <w:r>
          <w:t>85</w:t>
        </w:r>
        <w:r>
          <w:fldChar w:fldCharType="end"/>
        </w:r>
      </w:hyperlink>
    </w:p>
    <w:p>
      <w:pPr>
        <w:pStyle w:val="TOC2"/>
        <w:tabs>
          <w:tab w:val="right" w:leader="dot" w:pos="8306"/>
        </w:tabs>
      </w:pPr>
      <w:hyperlink w:anchor="_Toc22118" w:history="1">
        <w:r>
          <w:rPr>
            <w:rFonts w:ascii="仿宋" w:eastAsia="仿宋" w:hAnsi="仿宋" w:cs="仿宋" w:hint="eastAsia"/>
            <w:lang w:eastAsia="zh-CN"/>
          </w:rPr>
          <w:t>(一)、合规政策与程序</w:t>
        </w:r>
        <w:r>
          <w:tab/>
        </w:r>
        <w:r>
          <w:fldChar w:fldCharType="begin"/>
        </w:r>
        <w:r>
          <w:instrText xml:space="preserve"> PAGEREF _Toc22118 \h </w:instrText>
        </w:r>
        <w:r>
          <w:fldChar w:fldCharType="separate"/>
        </w:r>
        <w:r>
          <w:t>85</w:t>
        </w:r>
        <w:r>
          <w:fldChar w:fldCharType="end"/>
        </w:r>
      </w:hyperlink>
    </w:p>
    <w:p>
      <w:pPr>
        <w:pStyle w:val="TOC2"/>
        <w:tabs>
          <w:tab w:val="right" w:leader="dot" w:pos="8306"/>
        </w:tabs>
      </w:pPr>
      <w:hyperlink w:anchor="_Toc17218" w:history="1">
        <w:r>
          <w:rPr>
            <w:rFonts w:ascii="仿宋" w:eastAsia="仿宋" w:hAnsi="仿宋" w:cs="仿宋" w:hint="eastAsia"/>
            <w:lang w:eastAsia="zh-CN"/>
          </w:rPr>
          <w:t>(二)、伦理规范与培训</w:t>
        </w:r>
        <w:r>
          <w:tab/>
        </w:r>
        <w:r>
          <w:fldChar w:fldCharType="begin"/>
        </w:r>
        <w:r>
          <w:instrText xml:space="preserve"> PAGEREF _Toc17218 \h </w:instrText>
        </w:r>
        <w:r>
          <w:fldChar w:fldCharType="separate"/>
        </w:r>
        <w:r>
          <w:t>86</w:t>
        </w:r>
        <w:r>
          <w:fldChar w:fldCharType="end"/>
        </w:r>
      </w:hyperlink>
    </w:p>
    <w:p>
      <w:pPr>
        <w:pStyle w:val="TOC2"/>
        <w:tabs>
          <w:tab w:val="right" w:leader="dot" w:pos="8306"/>
        </w:tabs>
      </w:pPr>
      <w:hyperlink w:anchor="_Toc4150" w:history="1">
        <w:r>
          <w:rPr>
            <w:rFonts w:ascii="仿宋" w:eastAsia="仿宋" w:hAnsi="仿宋" w:cs="仿宋" w:hint="eastAsia"/>
            <w:lang w:eastAsia="zh-CN"/>
          </w:rPr>
          <w:t>(三)、合规风险评估</w:t>
        </w:r>
        <w:r>
          <w:tab/>
        </w:r>
        <w:r>
          <w:fldChar w:fldCharType="begin"/>
        </w:r>
        <w:r>
          <w:instrText xml:space="preserve"> PAGEREF _Toc4150 \h </w:instrText>
        </w:r>
        <w:r>
          <w:fldChar w:fldCharType="separate"/>
        </w:r>
        <w:r>
          <w:t>87</w:t>
        </w:r>
        <w:r>
          <w:fldChar w:fldCharType="end"/>
        </w:r>
      </w:hyperlink>
    </w:p>
    <w:p>
      <w:pPr>
        <w:pStyle w:val="TOC2"/>
        <w:tabs>
          <w:tab w:val="right" w:leader="dot" w:pos="8306"/>
        </w:tabs>
      </w:pPr>
      <w:hyperlink w:anchor="_Toc24500" w:history="1">
        <w:r>
          <w:rPr>
            <w:rFonts w:ascii="仿宋" w:eastAsia="仿宋" w:hAnsi="仿宋" w:cs="仿宋" w:hint="eastAsia"/>
            <w:lang w:eastAsia="zh-CN"/>
          </w:rPr>
          <w:t>(四)、合规监督与执行</w:t>
        </w:r>
        <w:r>
          <w:tab/>
        </w:r>
        <w:r>
          <w:fldChar w:fldCharType="begin"/>
        </w:r>
        <w:r>
          <w:instrText xml:space="preserve"> PAGEREF _Toc24500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9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79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66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38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53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15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一、LOGO设计项目的技术资源开发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二、LOGO设计项目的人力资源管理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LOGO设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三、LOGO设计项目的资金资源筹措与优化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LOGO设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09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LOGO设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LOGO设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LOGO设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LOGO设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LOGO设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智能技术的应用：LOGO设计项目将利用智能技术，如物联网（IoT）和大数据分析，来监控和优化资源使用。通过实时数据分析，项目可以更有效地管理能源消耗、减少原材料浪费，并提高生产过程的整体效率。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9276"/>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3580"/>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22502"/>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https://d.book118.com/685041211043011040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3268EC"/>
    <w:rsid w:val="033268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041211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2024-01-06T11:24:00Z</dcterms:created>
  <dcterms:modified xsi:type="dcterms:W3CDTF">2024-01-06T11:24:40Z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9DA492588CD44EFA99D505C5A86F22BE_11</vt:lpwstr>
  </property>
  <property fmtid="{D5CDD505-2E9C-101B-9397-08002B2CF9AE}" pid="3" name="KSOProductBuildVer">
    <vt:lpwstr>2052-12.1.0.16120</vt:lpwstr>
  </property>
</Properties>
</file>