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E77" w:rsidRPr="00133B67" w:rsidP="00783E77">
      <w:pPr>
        <w:ind w:right="323" w:rightChars="154"/>
        <w:outlineLvl w:val="0"/>
        <w:rPr>
          <w:rFonts w:eastAsia="黑体" w:hint="eastAsia"/>
          <w:sz w:val="28"/>
          <w:szCs w:val="28"/>
        </w:rPr>
      </w:pPr>
      <w:r w:rsidRPr="00133B67">
        <w:rPr>
          <w:rFonts w:eastAsia="黑体" w:hint="eastAsia"/>
          <w:sz w:val="28"/>
          <w:szCs w:val="28"/>
        </w:rPr>
        <w:t>附件1：</w:t>
      </w:r>
    </w:p>
    <w:p w:rsidR="00783E77" w:rsidRPr="00133B67" w:rsidP="00783E77">
      <w:pPr>
        <w:ind w:right="323" w:rightChars="154"/>
        <w:jc w:val="center"/>
        <w:outlineLvl w:val="0"/>
        <w:rPr>
          <w:rFonts w:eastAsia="黑体" w:hint="eastAsia"/>
          <w:sz w:val="30"/>
          <w:szCs w:val="30"/>
        </w:rPr>
      </w:pPr>
      <w:r w:rsidRPr="00133B67">
        <w:rPr>
          <w:rFonts w:eastAsia="黑体" w:hint="eastAsia"/>
          <w:sz w:val="30"/>
          <w:szCs w:val="30"/>
        </w:rPr>
        <w:t>能源利用状况报告表格样式</w:t>
      </w:r>
    </w:p>
    <w:p w:rsidR="00783E77" w:rsidRPr="00133B67" w:rsidP="00783E77">
      <w:pPr>
        <w:pStyle w:val="Heading2"/>
        <w:spacing w:after="0" w:line="415" w:lineRule="auto"/>
        <w:ind w:left="424" w:hanging="426" w:leftChars="-1"/>
        <w:rPr>
          <w:rFonts w:ascii="黑体" w:hAnsi="黑体" w:cs="Tahoma" w:hint="eastAsia"/>
          <w:bCs w:val="0"/>
          <w:kern w:val="0"/>
          <w:sz w:val="24"/>
          <w:szCs w:val="24"/>
          <w:lang w:eastAsia="zh-CN"/>
        </w:rPr>
      </w:pPr>
      <w:bookmarkStart w:id="0" w:name="_Toc223400689"/>
      <w:bookmarkStart w:id="1" w:name="_Toc267816247"/>
      <w:bookmarkStart w:id="2" w:name="_Toc267822205"/>
      <w:bookmarkStart w:id="3" w:name="_Toc269588464"/>
      <w:bookmarkStart w:id="4" w:name="_Toc278265108"/>
      <w:bookmarkStart w:id="5" w:name="_Toc328039626"/>
      <w:r w:rsidRPr="00133B67">
        <w:rPr>
          <w:rFonts w:ascii="黑体" w:hAnsi="黑体" w:cs="Tahoma" w:hint="eastAsia"/>
          <w:bCs w:val="0"/>
          <w:kern w:val="0"/>
          <w:sz w:val="24"/>
          <w:szCs w:val="24"/>
          <w:lang w:eastAsia="zh-CN"/>
        </w:rPr>
        <w:t>1、工业填报表格</w:t>
      </w:r>
      <w:bookmarkEnd w:id="5"/>
    </w:p>
    <w:p w:rsidR="00783E77" w:rsidRPr="00133B67" w:rsidP="00783E77">
      <w:pPr>
        <w:pStyle w:val="Heading3"/>
        <w:ind w:hanging="283"/>
        <w:rPr>
          <w:rFonts w:ascii="黑体" w:hAnsi="黑体" w:cs="Tahoma" w:hint="eastAsia"/>
          <w:bCs w:val="0"/>
          <w:kern w:val="0"/>
          <w:szCs w:val="24"/>
        </w:rPr>
      </w:pPr>
      <w:bookmarkStart w:id="6" w:name="_Toc328039627"/>
      <w:r w:rsidRPr="00133B67">
        <w:rPr>
          <w:rFonts w:ascii="黑体" w:hAnsi="黑体" w:cs="Tahoma" w:hint="eastAsia"/>
          <w:bCs w:val="0"/>
          <w:kern w:val="0"/>
          <w:szCs w:val="24"/>
        </w:rPr>
        <w:t>表</w:t>
      </w:r>
      <w:r w:rsidRPr="00133B67">
        <w:rPr>
          <w:rFonts w:ascii="黑体" w:hAnsi="黑体" w:cs="Tahoma" w:hint="eastAsia"/>
          <w:bCs w:val="0"/>
          <w:kern w:val="0"/>
          <w:szCs w:val="24"/>
          <w:lang w:eastAsia="zh-CN"/>
        </w:rPr>
        <w:t>1-1</w:t>
      </w:r>
      <w:r w:rsidRPr="00133B67">
        <w:rPr>
          <w:rFonts w:ascii="黑体" w:hAnsi="黑体" w:cs="Tahoma" w:hint="eastAsia"/>
          <w:bCs w:val="0"/>
          <w:kern w:val="0"/>
          <w:szCs w:val="24"/>
        </w:rPr>
        <w:t>：基本情况表</w:t>
      </w:r>
      <w:bookmarkEnd w:id="0"/>
      <w:bookmarkEnd w:id="1"/>
      <w:bookmarkEnd w:id="2"/>
      <w:bookmarkEnd w:id="3"/>
      <w:bookmarkEnd w:id="4"/>
      <w:bookmarkEnd w:id="6"/>
    </w:p>
    <w:p w:rsidR="00783E77" w:rsidRPr="00133B67" w:rsidP="00783E77">
      <w:pPr>
        <w:ind w:firstLine="1132" w:firstLineChars="539"/>
        <w:rPr>
          <w:rFonts w:hint="eastAsia"/>
          <w:b/>
          <w:sz w:val="44"/>
          <w:szCs w:val="44"/>
        </w:rPr>
      </w:pPr>
      <w:r w:rsidRPr="00133B67">
        <w:rPr>
          <w:rFonts w:hint="eastAsia"/>
          <w:b/>
        </w:rPr>
        <w:t>单位名称：</w:t>
      </w:r>
      <w:r w:rsidRPr="00133B67">
        <w:rPr>
          <w:rFonts w:hint="eastAsia"/>
        </w:rPr>
        <w:t xml:space="preserve">                                                                                    </w:t>
      </w:r>
      <w:r w:rsidRPr="00133B67">
        <w:rPr>
          <w:rFonts w:hint="eastAsia"/>
          <w:b/>
        </w:rPr>
        <w:t>年度：</w:t>
      </w:r>
    </w:p>
    <w:tbl>
      <w:tblPr>
        <w:tblStyle w:val="TableNormal"/>
        <w:tblW w:w="5000" w:type="pct"/>
        <w:shd w:val="clear" w:color="000000" w:fill="auto"/>
        <w:tblLayout w:type="fixed"/>
        <w:tblCellMar>
          <w:left w:w="0" w:type="dxa"/>
          <w:right w:w="0" w:type="dxa"/>
        </w:tblCellMar>
        <w:tblLook w:val="0000"/>
      </w:tblPr>
      <w:tblGrid>
        <w:gridCol w:w="2741"/>
        <w:gridCol w:w="1267"/>
        <w:gridCol w:w="1466"/>
        <w:gridCol w:w="1651"/>
        <w:gridCol w:w="2549"/>
        <w:gridCol w:w="1595"/>
        <w:gridCol w:w="671"/>
        <w:gridCol w:w="842"/>
        <w:gridCol w:w="1206"/>
      </w:tblGrid>
      <w:tr>
        <w:tblPrEx>
          <w:tblW w:w="5000" w:type="pct"/>
          <w:shd w:val="clear" w:color="000000" w:fill="auto"/>
          <w:tblLayout w:type="fixed"/>
          <w:tblCellMar>
            <w:left w:w="0" w:type="dxa"/>
            <w:right w:w="0" w:type="dxa"/>
          </w:tblCellMar>
          <w:tblLook w:val="0000"/>
        </w:tblPrEx>
        <w:trPr>
          <w:trHeight w:val="20"/>
        </w:trPr>
        <w:tc>
          <w:tcPr>
            <w:tcW w:w="98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所属地区</w:t>
            </w:r>
          </w:p>
        </w:tc>
        <w:tc>
          <w:tcPr>
            <w:tcW w:w="453"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rPr>
                <w:rFonts w:ascii="宋体" w:hAnsi="宋体" w:cs="宋体"/>
                <w:sz w:val="24"/>
              </w:rPr>
            </w:pPr>
            <w:r w:rsidRPr="00133B67">
              <w:rPr>
                <w:rFonts w:ascii="宋体" w:hAnsi="宋体" w:cs="宋体" w:hint="eastAsia"/>
              </w:rPr>
              <w:t>选择</w:t>
            </w:r>
          </w:p>
        </w:tc>
        <w:tc>
          <w:tcPr>
            <w:tcW w:w="52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所属领域</w:t>
            </w:r>
          </w:p>
        </w:tc>
        <w:tc>
          <w:tcPr>
            <w:tcW w:w="590"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rPr>
                <w:rFonts w:ascii="宋体" w:hAnsi="宋体" w:cs="宋体"/>
                <w:sz w:val="24"/>
              </w:rPr>
            </w:pPr>
            <w:r w:rsidRPr="00133B67">
              <w:rPr>
                <w:rFonts w:ascii="宋体" w:hAnsi="宋体" w:cs="宋体" w:hint="eastAsia"/>
              </w:rPr>
              <w:t>选择</w:t>
            </w:r>
          </w:p>
        </w:tc>
        <w:tc>
          <w:tcPr>
            <w:tcW w:w="911"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行业</w:t>
            </w:r>
          </w:p>
        </w:tc>
        <w:tc>
          <w:tcPr>
            <w:tcW w:w="57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rPr>
                <w:rFonts w:ascii="宋体" w:hAnsi="宋体" w:cs="宋体"/>
                <w:sz w:val="24"/>
              </w:rPr>
            </w:pPr>
            <w:r w:rsidRPr="00133B67">
              <w:rPr>
                <w:rFonts w:ascii="宋体" w:hAnsi="宋体" w:cs="宋体" w:hint="eastAsia"/>
              </w:rPr>
              <w:t>选择</w:t>
            </w:r>
          </w:p>
        </w:tc>
        <w:tc>
          <w:tcPr>
            <w:tcW w:w="541"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单位类型</w:t>
            </w:r>
          </w:p>
        </w:tc>
        <w:tc>
          <w:tcPr>
            <w:tcW w:w="431"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cs="宋体" w:hint="eastAsia"/>
              </w:rPr>
              <w:t>选择</w:t>
            </w:r>
          </w:p>
        </w:tc>
      </w:tr>
      <w:tr>
        <w:tblPrEx>
          <w:tblW w:w="5000" w:type="pct"/>
          <w:shd w:val="clear" w:color="000000" w:fill="auto"/>
          <w:tblLayout w:type="fixed"/>
          <w:tblCellMar>
            <w:left w:w="0" w:type="dxa"/>
            <w:right w:w="0" w:type="dxa"/>
          </w:tblCellMar>
          <w:tblLook w:val="0000"/>
        </w:tblPrEx>
        <w:trPr>
          <w:trHeight w:val="20"/>
        </w:trPr>
        <w:tc>
          <w:tcPr>
            <w:tcW w:w="98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单位详细名称</w:t>
            </w:r>
          </w:p>
        </w:tc>
        <w:tc>
          <w:tcPr>
            <w:tcW w:w="1567" w:type="pct"/>
            <w:gridSpan w:val="3"/>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法人单位代码</w:t>
            </w:r>
          </w:p>
        </w:tc>
        <w:tc>
          <w:tcPr>
            <w:tcW w:w="1542"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0"/>
        </w:trPr>
        <w:tc>
          <w:tcPr>
            <w:tcW w:w="98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单位注册日期</w:t>
            </w:r>
          </w:p>
        </w:tc>
        <w:tc>
          <w:tcPr>
            <w:tcW w:w="1567" w:type="pct"/>
            <w:gridSpan w:val="3"/>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单位注册资本（万元）</w:t>
            </w:r>
          </w:p>
        </w:tc>
        <w:tc>
          <w:tcPr>
            <w:tcW w:w="1542"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0"/>
        </w:trPr>
        <w:tc>
          <w:tcPr>
            <w:tcW w:w="98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szCs w:val="21"/>
              </w:rPr>
            </w:pPr>
            <w:r w:rsidRPr="00133B67">
              <w:rPr>
                <w:rFonts w:hint="eastAsia"/>
                <w:b/>
                <w:bCs/>
              </w:rPr>
              <w:t>法定代表人姓名</w:t>
            </w:r>
          </w:p>
        </w:tc>
        <w:tc>
          <w:tcPr>
            <w:tcW w:w="1567" w:type="pct"/>
            <w:gridSpan w:val="3"/>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hint="eastAsia"/>
              </w:rPr>
            </w:pPr>
          </w:p>
        </w:tc>
        <w:tc>
          <w:tcPr>
            <w:tcW w:w="911"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联系电话（区号）</w:t>
            </w:r>
          </w:p>
        </w:tc>
        <w:tc>
          <w:tcPr>
            <w:tcW w:w="1542"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hint="eastAsia"/>
              </w:rPr>
            </w:pPr>
          </w:p>
        </w:tc>
      </w:tr>
      <w:tr>
        <w:tblPrEx>
          <w:tblW w:w="5000" w:type="pct"/>
          <w:shd w:val="clear" w:color="000000" w:fill="auto"/>
          <w:tblLayout w:type="fixed"/>
          <w:tblCellMar>
            <w:left w:w="0" w:type="dxa"/>
            <w:right w:w="0" w:type="dxa"/>
          </w:tblCellMar>
          <w:tblLook w:val="0000"/>
        </w:tblPrEx>
        <w:trPr>
          <w:trHeight w:val="20"/>
        </w:trPr>
        <w:tc>
          <w:tcPr>
            <w:tcW w:w="98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rPr>
              <w:t>是否央企</w:t>
            </w:r>
          </w:p>
        </w:tc>
        <w:tc>
          <w:tcPr>
            <w:tcW w:w="1567" w:type="pct"/>
            <w:gridSpan w:val="3"/>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rPr>
                <w:rFonts w:hint="eastAsia"/>
                <w:b/>
              </w:rPr>
            </w:pPr>
            <w:r w:rsidRPr="00133B67">
              <w:rPr>
                <w:rFonts w:ascii="宋体" w:hAnsi="宋体" w:cs="宋体" w:hint="eastAsia"/>
              </w:rPr>
              <w:t>选择</w:t>
            </w:r>
          </w:p>
        </w:tc>
        <w:tc>
          <w:tcPr>
            <w:tcW w:w="911"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rPr>
              <w:t>所属央企集团名称</w:t>
            </w:r>
          </w:p>
        </w:tc>
        <w:tc>
          <w:tcPr>
            <w:tcW w:w="1542"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hint="eastAsia"/>
              </w:rPr>
            </w:pPr>
          </w:p>
        </w:tc>
      </w:tr>
      <w:tr>
        <w:tblPrEx>
          <w:tblW w:w="5000" w:type="pct"/>
          <w:shd w:val="clear" w:color="000000" w:fill="auto"/>
          <w:tblLayout w:type="fixed"/>
          <w:tblCellMar>
            <w:left w:w="0" w:type="dxa"/>
            <w:right w:w="0" w:type="dxa"/>
          </w:tblCellMar>
          <w:tblLook w:val="0000"/>
        </w:tblPrEx>
        <w:trPr>
          <w:trHeight w:val="20"/>
        </w:trPr>
        <w:tc>
          <w:tcPr>
            <w:tcW w:w="98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单位地址</w:t>
            </w:r>
          </w:p>
        </w:tc>
        <w:tc>
          <w:tcPr>
            <w:tcW w:w="1567" w:type="pct"/>
            <w:gridSpan w:val="3"/>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r w:rsidRPr="00133B67">
              <w:rPr>
                <w:rFonts w:hint="eastAsia"/>
                <w:b/>
                <w:bCs/>
              </w:rPr>
              <w:t>邮政编码</w:t>
            </w:r>
          </w:p>
        </w:tc>
        <w:tc>
          <w:tcPr>
            <w:tcW w:w="1542" w:type="pct"/>
            <w:gridSpan w:val="4"/>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0"/>
        </w:trPr>
        <w:tc>
          <w:tcPr>
            <w:tcW w:w="98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行政区划代码</w:t>
            </w:r>
          </w:p>
        </w:tc>
        <w:tc>
          <w:tcPr>
            <w:tcW w:w="1567" w:type="pct"/>
            <w:gridSpan w:val="3"/>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电子邮箱</w:t>
            </w:r>
          </w:p>
        </w:tc>
        <w:tc>
          <w:tcPr>
            <w:tcW w:w="1542"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0"/>
        </w:trPr>
        <w:tc>
          <w:tcPr>
            <w:tcW w:w="98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能源管理机构名称</w:t>
            </w:r>
          </w:p>
        </w:tc>
        <w:tc>
          <w:tcPr>
            <w:tcW w:w="1567" w:type="pct"/>
            <w:gridSpan w:val="3"/>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 xml:space="preserve">   （区号）</w:t>
            </w:r>
          </w:p>
        </w:tc>
        <w:tc>
          <w:tcPr>
            <w:tcW w:w="1542"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0"/>
        </w:trPr>
        <w:tc>
          <w:tcPr>
            <w:tcW w:w="98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主管节能领导姓名</w:t>
            </w:r>
          </w:p>
        </w:tc>
        <w:tc>
          <w:tcPr>
            <w:tcW w:w="1567" w:type="pct"/>
            <w:gridSpan w:val="3"/>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联系电话（区号）</w:t>
            </w:r>
          </w:p>
        </w:tc>
        <w:tc>
          <w:tcPr>
            <w:tcW w:w="1542"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b/>
                <w:bCs/>
              </w:rPr>
            </w:pPr>
          </w:p>
        </w:tc>
      </w:tr>
      <w:tr>
        <w:tblPrEx>
          <w:tblW w:w="5000" w:type="pct"/>
          <w:shd w:val="clear" w:color="000000" w:fill="auto"/>
          <w:tblLayout w:type="fixed"/>
          <w:tblCellMar>
            <w:left w:w="0" w:type="dxa"/>
            <w:right w:w="0" w:type="dxa"/>
          </w:tblCellMar>
          <w:tblLook w:val="0000"/>
        </w:tblPrEx>
        <w:trPr>
          <w:trHeight w:val="20"/>
        </w:trPr>
        <w:tc>
          <w:tcPr>
            <w:tcW w:w="98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能源管理负责人姓名</w:t>
            </w:r>
          </w:p>
        </w:tc>
        <w:tc>
          <w:tcPr>
            <w:tcW w:w="45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524"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r w:rsidRPr="00133B67">
              <w:rPr>
                <w:rFonts w:hint="eastAsia"/>
                <w:b/>
                <w:bCs/>
              </w:rPr>
              <w:t>手机</w:t>
            </w:r>
          </w:p>
        </w:tc>
        <w:tc>
          <w:tcPr>
            <w:tcW w:w="590"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c>
          <w:tcPr>
            <w:tcW w:w="911"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能源管理师证号</w:t>
            </w:r>
          </w:p>
        </w:tc>
        <w:tc>
          <w:tcPr>
            <w:tcW w:w="1542"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0"/>
        </w:trPr>
        <w:tc>
          <w:tcPr>
            <w:tcW w:w="98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是否通过能源管理体系认证</w:t>
            </w:r>
          </w:p>
        </w:tc>
        <w:tc>
          <w:tcPr>
            <w:tcW w:w="45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524"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r w:rsidRPr="00133B67">
              <w:rPr>
                <w:rFonts w:hint="eastAsia"/>
                <w:b/>
                <w:bCs/>
              </w:rPr>
              <w:t>通过日期</w:t>
            </w:r>
          </w:p>
        </w:tc>
        <w:tc>
          <w:tcPr>
            <w:tcW w:w="590"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c>
          <w:tcPr>
            <w:tcW w:w="911"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认证机构</w:t>
            </w:r>
          </w:p>
        </w:tc>
        <w:tc>
          <w:tcPr>
            <w:tcW w:w="1542"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0"/>
        </w:trPr>
        <w:tc>
          <w:tcPr>
            <w:tcW w:w="1433"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指标名称</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jc w:val="center"/>
              <w:rPr>
                <w:rFonts w:ascii="宋体" w:hAnsi="宋体" w:cs="宋体" w:hint="eastAsia"/>
                <w:b/>
                <w:bCs/>
                <w:szCs w:val="21"/>
              </w:rPr>
            </w:pPr>
            <w:r w:rsidRPr="00133B67">
              <w:rPr>
                <w:rFonts w:ascii="宋体" w:hAnsi="宋体" w:cs="宋体" w:hint="eastAsia"/>
                <w:b/>
                <w:bCs/>
                <w:szCs w:val="21"/>
              </w:rPr>
              <w:t>计量单位</w:t>
            </w:r>
          </w:p>
        </w:tc>
        <w:tc>
          <w:tcPr>
            <w:tcW w:w="59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本期值</w:t>
            </w:r>
          </w:p>
        </w:tc>
        <w:tc>
          <w:tcPr>
            <w:tcW w:w="9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上年值</w:t>
            </w:r>
          </w:p>
        </w:tc>
        <w:tc>
          <w:tcPr>
            <w:tcW w:w="810"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同比变化率（%）</w:t>
            </w:r>
          </w:p>
        </w:tc>
        <w:tc>
          <w:tcPr>
            <w:tcW w:w="7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jc w:val="center"/>
              <w:rPr>
                <w:rFonts w:hint="eastAsia"/>
                <w:b/>
                <w:bCs/>
              </w:rPr>
            </w:pPr>
            <w:r w:rsidRPr="00133B67">
              <w:rPr>
                <w:rFonts w:hint="eastAsia"/>
                <w:b/>
                <w:bCs/>
              </w:rPr>
              <w:t>产值及能源消费变化</w:t>
            </w:r>
          </w:p>
          <w:p w:rsidR="00783E77" w:rsidRPr="00133B67" w:rsidP="00783E77">
            <w:pPr>
              <w:jc w:val="center"/>
              <w:rPr>
                <w:rFonts w:ascii="宋体" w:hAnsi="宋体" w:cs="宋体"/>
                <w:b/>
                <w:bCs/>
                <w:sz w:val="24"/>
              </w:rPr>
            </w:pPr>
            <w:r w:rsidRPr="00133B67">
              <w:rPr>
                <w:rFonts w:hint="eastAsia"/>
                <w:b/>
                <w:bCs/>
              </w:rPr>
              <w:t>情况说明</w:t>
            </w:r>
          </w:p>
        </w:tc>
      </w:tr>
      <w:tr>
        <w:tblPrEx>
          <w:tblW w:w="5000" w:type="pct"/>
          <w:shd w:val="clear" w:color="000000" w:fill="auto"/>
          <w:tblLayout w:type="fixed"/>
          <w:tblCellMar>
            <w:left w:w="0" w:type="dxa"/>
            <w:right w:w="0" w:type="dxa"/>
          </w:tblCellMar>
          <w:tblLook w:val="0000"/>
        </w:tblPrEx>
        <w:trPr>
          <w:trHeight w:val="20"/>
        </w:trPr>
        <w:tc>
          <w:tcPr>
            <w:tcW w:w="1433"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工业总产值（可比价）</w:t>
            </w:r>
          </w:p>
        </w:tc>
        <w:tc>
          <w:tcPr>
            <w:tcW w:w="524"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hint="eastAsia"/>
                <w:bCs/>
              </w:rPr>
              <w:t>万元</w:t>
            </w:r>
          </w:p>
        </w:tc>
        <w:tc>
          <w:tcPr>
            <w:tcW w:w="59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10" w:type="pct"/>
            <w:gridSpan w:val="2"/>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732" w:type="pct"/>
            <w:gridSpan w:val="2"/>
            <w:vMerge w:val="restart"/>
            <w:tcBorders>
              <w:top w:val="single" w:sz="4" w:space="0" w:color="auto"/>
              <w:left w:val="single" w:sz="4" w:space="0" w:color="auto"/>
              <w:right w:val="single" w:sz="4" w:space="0" w:color="auto"/>
            </w:tcBorders>
            <w:shd w:val="clear" w:color="000000" w:fill="auto"/>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0"/>
        </w:trPr>
        <w:tc>
          <w:tcPr>
            <w:tcW w:w="1433"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销售收入</w:t>
            </w:r>
          </w:p>
        </w:tc>
        <w:tc>
          <w:tcPr>
            <w:tcW w:w="524"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hint="eastAsia"/>
                <w:bCs/>
              </w:rPr>
              <w:t>万元</w:t>
            </w:r>
          </w:p>
        </w:tc>
        <w:tc>
          <w:tcPr>
            <w:tcW w:w="59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10" w:type="pct"/>
            <w:gridSpan w:val="2"/>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732" w:type="pct"/>
            <w:gridSpan w:val="2"/>
            <w:vMerge/>
            <w:tcBorders>
              <w:left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0"/>
        </w:trPr>
        <w:tc>
          <w:tcPr>
            <w:tcW w:w="1433"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hint="eastAsia"/>
                <w:bCs/>
              </w:rPr>
            </w:pPr>
            <w:r w:rsidRPr="00133B67">
              <w:rPr>
                <w:rFonts w:hint="eastAsia"/>
                <w:bCs/>
              </w:rPr>
              <w:t>上缴利税</w:t>
            </w:r>
          </w:p>
        </w:tc>
        <w:tc>
          <w:tcPr>
            <w:tcW w:w="524"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hint="eastAsia"/>
                <w:bCs/>
              </w:rPr>
            </w:pPr>
            <w:r w:rsidRPr="00133B67">
              <w:rPr>
                <w:rFonts w:hint="eastAsia"/>
                <w:bCs/>
              </w:rPr>
              <w:t>万元</w:t>
            </w:r>
          </w:p>
        </w:tc>
        <w:tc>
          <w:tcPr>
            <w:tcW w:w="59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10" w:type="pct"/>
            <w:gridSpan w:val="2"/>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hint="eastAsia"/>
              </w:rPr>
            </w:pPr>
          </w:p>
        </w:tc>
        <w:tc>
          <w:tcPr>
            <w:tcW w:w="732" w:type="pct"/>
            <w:gridSpan w:val="2"/>
            <w:vMerge/>
            <w:tcBorders>
              <w:left w:val="single" w:sz="4" w:space="0" w:color="auto"/>
              <w:right w:val="single" w:sz="4" w:space="0" w:color="auto"/>
            </w:tcBorders>
            <w:shd w:val="clear" w:color="000000" w:fill="auto"/>
            <w:vAlign w:val="center"/>
          </w:tcPr>
          <w:p w:rsidR="00783E77" w:rsidRPr="00133B67" w:rsidP="00783E77">
            <w:pPr>
              <w:jc w:val="center"/>
              <w:rPr>
                <w:rFonts w:hint="eastAsia"/>
              </w:rPr>
            </w:pPr>
          </w:p>
        </w:tc>
      </w:tr>
      <w:tr>
        <w:tblPrEx>
          <w:tblW w:w="5000" w:type="pct"/>
          <w:shd w:val="clear" w:color="000000" w:fill="auto"/>
          <w:tblLayout w:type="fixed"/>
          <w:tblCellMar>
            <w:left w:w="0" w:type="dxa"/>
            <w:right w:w="0" w:type="dxa"/>
          </w:tblCellMar>
          <w:tblLook w:val="0000"/>
        </w:tblPrEx>
        <w:trPr>
          <w:trHeight w:val="20"/>
        </w:trPr>
        <w:tc>
          <w:tcPr>
            <w:tcW w:w="1433"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hint="eastAsia"/>
                <w:bCs/>
              </w:rPr>
            </w:pPr>
            <w:r w:rsidRPr="00133B67">
              <w:rPr>
                <w:rFonts w:hint="eastAsia"/>
                <w:bCs/>
              </w:rPr>
              <w:t>从业人员</w:t>
            </w:r>
          </w:p>
        </w:tc>
        <w:tc>
          <w:tcPr>
            <w:tcW w:w="524"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hint="eastAsia"/>
                <w:bCs/>
              </w:rPr>
            </w:pPr>
            <w:r w:rsidRPr="00133B67">
              <w:rPr>
                <w:rFonts w:hint="eastAsia"/>
                <w:bCs/>
              </w:rPr>
              <w:t>人</w:t>
            </w:r>
          </w:p>
        </w:tc>
        <w:tc>
          <w:tcPr>
            <w:tcW w:w="59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10" w:type="pct"/>
            <w:gridSpan w:val="2"/>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hint="eastAsia"/>
              </w:rPr>
            </w:pPr>
          </w:p>
        </w:tc>
        <w:tc>
          <w:tcPr>
            <w:tcW w:w="732" w:type="pct"/>
            <w:gridSpan w:val="2"/>
            <w:vMerge/>
            <w:tcBorders>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hint="eastAsia"/>
              </w:rPr>
            </w:pPr>
          </w:p>
        </w:tc>
      </w:tr>
    </w:tbl>
    <w:p>
      <w:pPr>
        <w:sectPr w:rsidSect="00783E77">
          <w:footerReference w:type="even" r:id="rId4"/>
          <w:footerReference w:type="default" r:id="rId5"/>
          <w:pgSz w:w="16838" w:h="11906" w:orient="landscape"/>
          <w:pgMar w:top="1588" w:right="1440" w:bottom="1559" w:left="1440" w:header="851" w:footer="992" w:gutter="0"/>
          <w:cols w:space="425"/>
          <w:docGrid w:type="lines" w:linePitch="312"/>
        </w:sectPr>
      </w:pPr>
    </w:p>
    <w:tbl>
      <w:tblPr>
        <w:tblStyle w:val="TableNormal"/>
        <w:tblW w:w="5000" w:type="pct"/>
        <w:shd w:val="clear" w:color="000000" w:fill="auto"/>
        <w:tblLayout w:type="fixed"/>
        <w:tblCellMar>
          <w:left w:w="0" w:type="dxa"/>
          <w:right w:w="0" w:type="dxa"/>
        </w:tblCellMar>
        <w:tblLook w:val="0000"/>
      </w:tblPr>
      <w:tblGrid>
        <w:gridCol w:w="4006"/>
        <w:gridCol w:w="1465"/>
        <w:gridCol w:w="1649"/>
        <w:gridCol w:w="1261"/>
        <w:gridCol w:w="1286"/>
        <w:gridCol w:w="2264"/>
        <w:gridCol w:w="17"/>
        <w:gridCol w:w="2030"/>
      </w:tblGrid>
      <w:tr>
        <w:tblPrEx>
          <w:tblW w:w="5000" w:type="pct"/>
          <w:shd w:val="clear" w:color="000000" w:fill="auto"/>
          <w:tblLayout w:type="fixed"/>
          <w:tblCellMar>
            <w:left w:w="0" w:type="dxa"/>
            <w:right w:w="0" w:type="dxa"/>
          </w:tblCellMar>
          <w:tblLook w:val="0000"/>
        </w:tblPrEx>
        <w:trPr>
          <w:trHeight w:val="20"/>
        </w:trPr>
        <w:tc>
          <w:tcPr>
            <w:tcW w:w="143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hint="eastAsia"/>
                <w:bCs/>
              </w:rPr>
            </w:pPr>
            <w:r w:rsidRPr="00133B67">
              <w:rPr>
                <w:rFonts w:hint="eastAsia"/>
                <w:bCs/>
              </w:rPr>
              <w:t>能源管理师人数</w:t>
            </w:r>
          </w:p>
        </w:tc>
        <w:tc>
          <w:tcPr>
            <w:tcW w:w="524"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hint="eastAsia"/>
                <w:bCs/>
              </w:rPr>
            </w:pPr>
            <w:r w:rsidRPr="00133B67">
              <w:rPr>
                <w:rFonts w:hint="eastAsia"/>
                <w:bCs/>
              </w:rPr>
              <w:t>人</w:t>
            </w:r>
          </w:p>
        </w:tc>
        <w:tc>
          <w:tcPr>
            <w:tcW w:w="59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gridSpan w:val="2"/>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10"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hint="eastAsia"/>
              </w:rPr>
            </w:pPr>
          </w:p>
        </w:tc>
        <w:tc>
          <w:tcPr>
            <w:tcW w:w="732" w:type="pct"/>
            <w:gridSpan w:val="2"/>
            <w:vMerge w:val="restar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hint="eastAsia"/>
              </w:rPr>
            </w:pPr>
          </w:p>
        </w:tc>
      </w:tr>
      <w:tr>
        <w:tblPrEx>
          <w:tblW w:w="5000" w:type="pct"/>
          <w:shd w:val="clear" w:color="000000" w:fill="auto"/>
          <w:tblLayout w:type="fixed"/>
          <w:tblCellMar>
            <w:left w:w="0" w:type="dxa"/>
            <w:right w:w="0" w:type="dxa"/>
          </w:tblCellMar>
          <w:tblLook w:val="0000"/>
        </w:tblPrEx>
        <w:trPr>
          <w:trHeight w:val="20"/>
        </w:trPr>
        <w:tc>
          <w:tcPr>
            <w:tcW w:w="143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综合能源消费量（当量值）</w:t>
            </w:r>
          </w:p>
        </w:tc>
        <w:tc>
          <w:tcPr>
            <w:tcW w:w="524"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hint="eastAsia"/>
                <w:bCs/>
              </w:rPr>
              <w:t>万吨标准煤</w:t>
            </w:r>
          </w:p>
        </w:tc>
        <w:tc>
          <w:tcPr>
            <w:tcW w:w="590"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gridSpan w:val="2"/>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10"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732" w:type="pct"/>
            <w:gridSpan w:val="2"/>
            <w:vMerge w:val="restart"/>
            <w:tcBorders>
              <w:top w:val="single" w:sz="4" w:space="0" w:color="auto"/>
              <w:left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0"/>
        </w:trPr>
        <w:tc>
          <w:tcPr>
            <w:tcW w:w="143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Cs/>
                <w:sz w:val="24"/>
                <w:highlight w:val="red"/>
              </w:rPr>
            </w:pPr>
            <w:r w:rsidRPr="00133B67">
              <w:rPr>
                <w:rFonts w:hint="eastAsia"/>
                <w:bCs/>
              </w:rPr>
              <w:t>生产成本</w:t>
            </w:r>
          </w:p>
        </w:tc>
        <w:tc>
          <w:tcPr>
            <w:tcW w:w="524"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highlight w:val="red"/>
              </w:rPr>
            </w:pPr>
            <w:r w:rsidRPr="00133B67">
              <w:rPr>
                <w:rFonts w:hint="eastAsia"/>
                <w:bCs/>
              </w:rPr>
              <w:t>万元</w:t>
            </w:r>
          </w:p>
        </w:tc>
        <w:tc>
          <w:tcPr>
            <w:tcW w:w="59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gridSpan w:val="2"/>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10"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732" w:type="pct"/>
            <w:gridSpan w:val="2"/>
            <w:vMerge/>
            <w:tcBorders>
              <w:left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0"/>
        </w:trPr>
        <w:tc>
          <w:tcPr>
            <w:tcW w:w="143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Cs/>
                <w:sz w:val="24"/>
                <w:highlight w:val="red"/>
              </w:rPr>
            </w:pPr>
            <w:r w:rsidRPr="00133B67">
              <w:rPr>
                <w:rFonts w:hint="eastAsia"/>
                <w:bCs/>
              </w:rPr>
              <w:t>能源消费成本</w:t>
            </w:r>
          </w:p>
        </w:tc>
        <w:tc>
          <w:tcPr>
            <w:tcW w:w="524"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highlight w:val="red"/>
              </w:rPr>
            </w:pPr>
            <w:r w:rsidRPr="00133B67">
              <w:rPr>
                <w:rFonts w:hint="eastAsia"/>
                <w:bCs/>
              </w:rPr>
              <w:t>万元</w:t>
            </w:r>
          </w:p>
        </w:tc>
        <w:tc>
          <w:tcPr>
            <w:tcW w:w="590"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gridSpan w:val="2"/>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10"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732" w:type="pct"/>
            <w:gridSpan w:val="2"/>
            <w:vMerge/>
            <w:tcBorders>
              <w:left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0"/>
        </w:trPr>
        <w:tc>
          <w:tcPr>
            <w:tcW w:w="143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能源消费占生产成本比例</w:t>
            </w:r>
          </w:p>
        </w:tc>
        <w:tc>
          <w:tcPr>
            <w:tcW w:w="524"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hint="eastAsia"/>
                <w:bCs/>
              </w:rPr>
              <w:t>%</w:t>
            </w:r>
          </w:p>
        </w:tc>
        <w:tc>
          <w:tcPr>
            <w:tcW w:w="590"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gridSpan w:val="2"/>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10"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732" w:type="pct"/>
            <w:gridSpan w:val="2"/>
            <w:vMerge/>
            <w:tcBorders>
              <w:left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0"/>
        </w:trPr>
        <w:tc>
          <w:tcPr>
            <w:tcW w:w="143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单位产值综合能耗</w:t>
            </w:r>
          </w:p>
        </w:tc>
        <w:tc>
          <w:tcPr>
            <w:tcW w:w="524" w:type="pct"/>
            <w:tcBorders>
              <w:top w:val="single" w:sz="4" w:space="0" w:color="auto"/>
              <w:left w:val="single" w:sz="4" w:space="0" w:color="auto"/>
              <w:bottom w:val="single" w:sz="4" w:space="0" w:color="auto"/>
              <w:right w:val="single" w:sz="4" w:space="0" w:color="auto"/>
            </w:tcBorders>
            <w:shd w:val="clear" w:color="000000" w:fill="auto"/>
          </w:tcPr>
          <w:p w:rsidR="00783E77" w:rsidRPr="00133B67" w:rsidP="00783E77">
            <w:pPr>
              <w:jc w:val="center"/>
              <w:rPr>
                <w:rFonts w:ascii="宋体" w:hAnsi="宋体" w:cs="宋体"/>
                <w:bCs/>
                <w:sz w:val="24"/>
              </w:rPr>
            </w:pPr>
            <w:r w:rsidRPr="00133B67">
              <w:rPr>
                <w:rFonts w:hint="eastAsia"/>
                <w:bCs/>
              </w:rPr>
              <w:t>吨标准煤</w:t>
            </w:r>
            <w:r w:rsidRPr="00133B67">
              <w:rPr>
                <w:rFonts w:ascii="宋体" w:hAnsi="宋体" w:hint="eastAsia"/>
                <w:bCs/>
              </w:rPr>
              <w:t>/</w:t>
            </w:r>
            <w:r w:rsidRPr="00133B67">
              <w:rPr>
                <w:rFonts w:hint="eastAsia"/>
                <w:bCs/>
              </w:rPr>
              <w:t>万元</w:t>
            </w:r>
          </w:p>
        </w:tc>
        <w:tc>
          <w:tcPr>
            <w:tcW w:w="590"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911" w:type="pct"/>
            <w:gridSpan w:val="2"/>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10"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732" w:type="pct"/>
            <w:gridSpan w:val="2"/>
            <w:vMerge/>
            <w:tcBorders>
              <w:left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27"/>
        </w:trPr>
        <w:tc>
          <w:tcPr>
            <w:tcW w:w="1433" w:type="pct"/>
            <w:vMerge w:val="restart"/>
            <w:tcBorders>
              <w:top w:val="single" w:sz="4" w:space="0" w:color="auto"/>
              <w:left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主要产品名称</w:t>
            </w:r>
          </w:p>
        </w:tc>
        <w:tc>
          <w:tcPr>
            <w:tcW w:w="1114"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年产能</w:t>
            </w:r>
          </w:p>
        </w:tc>
        <w:tc>
          <w:tcPr>
            <w:tcW w:w="911"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年产量</w:t>
            </w:r>
          </w:p>
        </w:tc>
        <w:tc>
          <w:tcPr>
            <w:tcW w:w="1542" w:type="pct"/>
            <w:gridSpan w:val="3"/>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hint="eastAsia"/>
                <w:b/>
                <w:bCs/>
                <w:sz w:val="24"/>
              </w:rPr>
            </w:pPr>
            <w:r w:rsidRPr="00133B67">
              <w:rPr>
                <w:rFonts w:hint="eastAsia"/>
                <w:b/>
                <w:bCs/>
              </w:rPr>
              <w:t>单位产品能耗</w:t>
            </w:r>
          </w:p>
        </w:tc>
      </w:tr>
      <w:tr>
        <w:tblPrEx>
          <w:tblW w:w="5000" w:type="pct"/>
          <w:shd w:val="clear" w:color="000000" w:fill="auto"/>
          <w:tblLayout w:type="fixed"/>
          <w:tblCellMar>
            <w:left w:w="0" w:type="dxa"/>
            <w:right w:w="0" w:type="dxa"/>
          </w:tblCellMar>
          <w:tblLook w:val="0000"/>
        </w:tblPrEx>
        <w:trPr>
          <w:trHeight w:val="299"/>
        </w:trPr>
        <w:tc>
          <w:tcPr>
            <w:tcW w:w="1433" w:type="pct"/>
            <w:vMerge/>
            <w:tcBorders>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524"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数量</w:t>
            </w:r>
          </w:p>
        </w:tc>
        <w:tc>
          <w:tcPr>
            <w:tcW w:w="590"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
                <w:bCs/>
                <w:sz w:val="24"/>
              </w:rPr>
            </w:pPr>
            <w:r w:rsidRPr="00133B67">
              <w:rPr>
                <w:rFonts w:hint="eastAsia"/>
                <w:b/>
                <w:bCs/>
              </w:rPr>
              <w:t>计量单位</w:t>
            </w:r>
          </w:p>
        </w:tc>
        <w:tc>
          <w:tcPr>
            <w:tcW w:w="451"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数量</w:t>
            </w:r>
          </w:p>
        </w:tc>
        <w:tc>
          <w:tcPr>
            <w:tcW w:w="460"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
                <w:bCs/>
                <w:sz w:val="24"/>
              </w:rPr>
            </w:pPr>
            <w:r w:rsidRPr="00133B67">
              <w:rPr>
                <w:rFonts w:hint="eastAsia"/>
                <w:b/>
                <w:bCs/>
              </w:rPr>
              <w:t>计量单位</w:t>
            </w:r>
          </w:p>
        </w:tc>
        <w:tc>
          <w:tcPr>
            <w:tcW w:w="816" w:type="pct"/>
            <w:gridSpan w:val="2"/>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数值</w:t>
            </w:r>
          </w:p>
        </w:tc>
        <w:tc>
          <w:tcPr>
            <w:tcW w:w="726"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
                <w:bCs/>
                <w:sz w:val="24"/>
              </w:rPr>
            </w:pPr>
            <w:r w:rsidRPr="00133B67">
              <w:rPr>
                <w:rFonts w:hint="eastAsia"/>
                <w:b/>
                <w:bCs/>
              </w:rPr>
              <w:t>计量单位</w:t>
            </w:r>
          </w:p>
        </w:tc>
      </w:tr>
      <w:tr>
        <w:tblPrEx>
          <w:tblW w:w="5000" w:type="pct"/>
          <w:shd w:val="clear" w:color="000000" w:fill="auto"/>
          <w:tblLayout w:type="fixed"/>
          <w:tblCellMar>
            <w:left w:w="0" w:type="dxa"/>
            <w:right w:w="0" w:type="dxa"/>
          </w:tblCellMar>
          <w:tblLook w:val="0000"/>
        </w:tblPrEx>
        <w:trPr>
          <w:trHeight w:val="275"/>
        </w:trPr>
        <w:tc>
          <w:tcPr>
            <w:tcW w:w="1433"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524"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590"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c>
          <w:tcPr>
            <w:tcW w:w="451"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460"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c>
          <w:tcPr>
            <w:tcW w:w="816" w:type="pct"/>
            <w:gridSpan w:val="2"/>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726"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r>
      <w:tr>
        <w:tblPrEx>
          <w:tblW w:w="5000" w:type="pct"/>
          <w:shd w:val="clear" w:color="000000" w:fill="auto"/>
          <w:tblLayout w:type="fixed"/>
          <w:tblCellMar>
            <w:left w:w="0" w:type="dxa"/>
            <w:right w:w="0" w:type="dxa"/>
          </w:tblCellMar>
          <w:tblLook w:val="0000"/>
        </w:tblPrEx>
        <w:trPr>
          <w:trHeight w:val="239"/>
        </w:trPr>
        <w:tc>
          <w:tcPr>
            <w:tcW w:w="1433"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524"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590"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c>
          <w:tcPr>
            <w:tcW w:w="451"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460"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c>
          <w:tcPr>
            <w:tcW w:w="816" w:type="pct"/>
            <w:gridSpan w:val="2"/>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726" w:type="pct"/>
            <w:tcBorders>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r>
    </w:tbl>
    <w:p w:rsidR="00783E77" w:rsidRPr="00133B67" w:rsidP="00783E77">
      <w:pPr>
        <w:rPr>
          <w:rFonts w:hint="eastAsia"/>
        </w:rPr>
      </w:pPr>
      <w:bookmarkStart w:id="7" w:name="_Toc223400690"/>
      <w:r w:rsidRPr="00133B67">
        <w:rPr>
          <w:rFonts w:hint="eastAsia"/>
        </w:rPr>
        <w:t xml:space="preserve">     填报负责人：</w:t>
      </w:r>
      <w:r w:rsidRPr="00133B67">
        <w:rPr>
          <w:rFonts w:hint="eastAsia"/>
          <w:u w:val="single"/>
        </w:rPr>
        <w:t xml:space="preserve">                     </w:t>
      </w:r>
      <w:r w:rsidRPr="00133B67">
        <w:rPr>
          <w:rFonts w:hint="eastAsia"/>
        </w:rPr>
        <w:t xml:space="preserve">          填报人：</w:t>
      </w:r>
      <w:r w:rsidRPr="00133B67">
        <w:rPr>
          <w:rFonts w:hint="eastAsia"/>
          <w:u w:val="single"/>
        </w:rPr>
        <w:t xml:space="preserve">                    </w:t>
      </w:r>
      <w:r w:rsidRPr="00133B67">
        <w:rPr>
          <w:rFonts w:hint="eastAsia"/>
        </w:rPr>
        <w:t xml:space="preserve">   电话：</w:t>
      </w:r>
      <w:r w:rsidRPr="00133B67">
        <w:rPr>
          <w:rFonts w:hint="eastAsia"/>
          <w:u w:val="single"/>
        </w:rPr>
        <w:t xml:space="preserve">              </w:t>
      </w:r>
      <w:r w:rsidRPr="00133B67">
        <w:rPr>
          <w:rFonts w:hint="eastAsia"/>
        </w:rPr>
        <w:t xml:space="preserve">         填报日期： </w:t>
      </w:r>
      <w:r w:rsidRPr="00133B67">
        <w:rPr>
          <w:rFonts w:hint="eastAsia"/>
          <w:u w:val="single"/>
        </w:rPr>
        <w:t xml:space="preserve">               </w:t>
      </w:r>
    </w:p>
    <w:p w:rsidR="00783E77" w:rsidRPr="00133B67" w:rsidP="00783E77">
      <w:pPr>
        <w:rPr>
          <w:rFonts w:ascii="宋体" w:hAnsi="宋体" w:hint="eastAsia"/>
        </w:rPr>
      </w:pPr>
      <w:r w:rsidRPr="00133B67">
        <w:rPr>
          <w:rFonts w:ascii="宋体" w:hAnsi="宋体" w:hint="eastAsia"/>
        </w:rPr>
        <w:t>说明：1．所属地区填写用能单位所在的省（市、自治区）。</w:t>
      </w:r>
    </w:p>
    <w:p w:rsidR="00783E77" w:rsidRPr="00133B67" w:rsidP="00783E77">
      <w:pPr>
        <w:ind w:firstLine="630" w:firstLineChars="300"/>
        <w:rPr>
          <w:rFonts w:ascii="宋体" w:hAnsi="宋体" w:hint="eastAsia"/>
        </w:rPr>
      </w:pPr>
      <w:r w:rsidRPr="00133B67">
        <w:rPr>
          <w:rFonts w:ascii="宋体" w:hAnsi="宋体" w:hint="eastAsia"/>
        </w:rPr>
        <w:t>2．未开展能源管理师试点的省（自治区、直辖市）能源管理师人数填0，证号可不填。</w:t>
      </w:r>
    </w:p>
    <w:p w:rsidR="00783E77" w:rsidRPr="00133B67" w:rsidP="00783E77">
      <w:pPr>
        <w:ind w:firstLine="630" w:firstLineChars="300"/>
        <w:rPr>
          <w:rFonts w:ascii="宋体" w:hAnsi="宋体" w:hint="eastAsia"/>
        </w:rPr>
      </w:pPr>
      <w:r w:rsidRPr="00133B67">
        <w:rPr>
          <w:rFonts w:ascii="宋体" w:hAnsi="宋体" w:hint="eastAsia"/>
        </w:rPr>
        <w:t>3．单位产值综合能耗＝综合能源消费量</w:t>
      </w:r>
      <w:r w:rsidRPr="00133B67">
        <w:rPr>
          <w:rFonts w:ascii="宋体" w:hAnsi="宋体" w:hint="eastAsia"/>
        </w:rPr>
        <w:t>÷</w:t>
      </w:r>
      <w:r w:rsidRPr="00133B67">
        <w:rPr>
          <w:rFonts w:ascii="宋体" w:hAnsi="宋体" w:hint="eastAsia"/>
        </w:rPr>
        <w:t>工业总产值（可比价）</w:t>
      </w:r>
    </w:p>
    <w:p w:rsidR="00783E77" w:rsidRPr="00133B67" w:rsidP="00783E77">
      <w:pPr>
        <w:ind w:firstLine="630" w:firstLineChars="300"/>
        <w:rPr>
          <w:rFonts w:ascii="宋体" w:hAnsi="宋体" w:hint="eastAsia"/>
        </w:rPr>
      </w:pPr>
      <w:r w:rsidRPr="00133B67">
        <w:rPr>
          <w:rFonts w:ascii="宋体" w:hAnsi="宋体" w:hint="eastAsia"/>
        </w:rPr>
        <w:t>4．若综合能源消费量、产值能耗指标与上年同比变化率超过5%时，要填写说明，字数在100个汉字以内。</w:t>
      </w:r>
    </w:p>
    <w:p w:rsidR="00783E77" w:rsidRPr="00133B67" w:rsidP="00783E77">
      <w:pPr>
        <w:ind w:firstLine="630" w:firstLineChars="300"/>
        <w:rPr>
          <w:rFonts w:ascii="宋体" w:hAnsi="宋体" w:hint="eastAsia"/>
          <w:szCs w:val="21"/>
        </w:rPr>
      </w:pPr>
      <w:r w:rsidRPr="00133B67">
        <w:rPr>
          <w:rFonts w:ascii="宋体" w:hAnsi="宋体" w:hint="eastAsia"/>
        </w:rPr>
        <w:t>5．</w:t>
      </w:r>
      <w:r w:rsidRPr="00133B67">
        <w:rPr>
          <w:rFonts w:hint="eastAsia"/>
          <w:szCs w:val="21"/>
        </w:rPr>
        <w:t>所列产品的能源消耗量不低于企业总能耗的80%。</w:t>
      </w:r>
    </w:p>
    <w:p w:rsidR="00783E77" w:rsidRPr="00133B67" w:rsidP="00783E77">
      <w:pPr>
        <w:ind w:firstLine="630" w:firstLineChars="300"/>
        <w:rPr>
          <w:rFonts w:ascii="宋体" w:hAnsi="宋体" w:hint="eastAsia"/>
          <w:szCs w:val="21"/>
        </w:rPr>
        <w:sectPr w:rsidSect="00783E77">
          <w:footerReference w:type="even" r:id="rId6"/>
          <w:footerReference w:type="default" r:id="rId7"/>
          <w:type w:val="nextPage"/>
          <w:pgSz w:w="16838" w:h="11906" w:orient="landscape"/>
          <w:pgMar w:top="1588" w:right="1440" w:bottom="1559" w:left="1440" w:header="851" w:footer="992" w:gutter="0"/>
          <w:pgNumType w:start="2"/>
          <w:cols w:space="425"/>
          <w:titlePg w:val="0"/>
          <w:docGrid w:type="lines" w:linePitch="312"/>
        </w:sectPr>
      </w:pPr>
      <w:r w:rsidRPr="00133B67">
        <w:rPr>
          <w:rFonts w:ascii="宋体" w:hAnsi="宋体" w:hint="eastAsia"/>
        </w:rPr>
        <w:t>6．年产能是指相应产品主体设备的年设计产能。</w:t>
      </w:r>
    </w:p>
    <w:p w:rsidR="00783E77" w:rsidRPr="00133B67" w:rsidP="00783E77">
      <w:pPr>
        <w:pStyle w:val="Heading3"/>
        <w:ind w:hanging="283"/>
        <w:rPr>
          <w:rFonts w:ascii="黑体" w:hAnsi="黑体" w:cs="Tahoma" w:hint="eastAsia"/>
          <w:bCs w:val="0"/>
          <w:kern w:val="0"/>
          <w:szCs w:val="24"/>
          <w:lang w:eastAsia="zh-CN"/>
        </w:rPr>
      </w:pPr>
      <w:bookmarkStart w:id="8" w:name="_Toc267816248"/>
      <w:bookmarkStart w:id="9" w:name="_Toc267822206"/>
      <w:bookmarkStart w:id="10" w:name="_Toc269588465"/>
      <w:bookmarkStart w:id="11" w:name="_Toc278265109"/>
      <w:bookmarkStart w:id="12" w:name="_Toc328039628"/>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rPr>
      </w:pPr>
      <w:r w:rsidRPr="00133B67">
        <w:rPr>
          <w:rFonts w:ascii="黑体" w:hAnsi="黑体" w:cs="Tahoma" w:hint="eastAsia"/>
          <w:bCs w:val="0"/>
          <w:kern w:val="0"/>
          <w:szCs w:val="24"/>
        </w:rPr>
        <w:t>表</w:t>
      </w:r>
      <w:r w:rsidRPr="00133B67">
        <w:rPr>
          <w:rFonts w:ascii="黑体" w:hAnsi="黑体" w:cs="Tahoma" w:hint="eastAsia"/>
          <w:bCs w:val="0"/>
          <w:kern w:val="0"/>
          <w:szCs w:val="24"/>
          <w:lang w:eastAsia="zh-CN"/>
        </w:rPr>
        <w:t>1-</w:t>
      </w:r>
      <w:r w:rsidRPr="00133B67">
        <w:rPr>
          <w:rFonts w:ascii="黑体" w:hAnsi="黑体" w:cs="Tahoma" w:hint="eastAsia"/>
          <w:bCs w:val="0"/>
          <w:kern w:val="0"/>
          <w:szCs w:val="24"/>
        </w:rPr>
        <w:t>2：能源消费结构表</w:t>
      </w:r>
      <w:bookmarkEnd w:id="7"/>
      <w:bookmarkEnd w:id="8"/>
      <w:bookmarkEnd w:id="9"/>
      <w:bookmarkEnd w:id="10"/>
      <w:bookmarkEnd w:id="11"/>
      <w:bookmarkEnd w:id="12"/>
    </w:p>
    <w:p w:rsidR="00783E77" w:rsidRPr="00133B67" w:rsidP="00783E77">
      <w:pPr>
        <w:ind w:firstLine="412" w:firstLineChars="196"/>
        <w:rPr>
          <w:rFonts w:hint="eastAsia"/>
        </w:rPr>
      </w:pPr>
      <w:r w:rsidRPr="00133B67">
        <w:rPr>
          <w:rFonts w:hint="eastAsia"/>
          <w:b/>
        </w:rPr>
        <w:t>单位名称：</w:t>
      </w:r>
      <w:r w:rsidRPr="00133B67">
        <w:rPr>
          <w:rFonts w:hint="eastAsia"/>
        </w:rPr>
        <w:t xml:space="preserve">                                                      </w:t>
      </w:r>
      <w:r w:rsidRPr="00133B67">
        <w:rPr>
          <w:rFonts w:hint="eastAsia"/>
        </w:rPr>
        <w:t xml:space="preserve">                                    </w:t>
      </w:r>
      <w:r w:rsidRPr="00133B67">
        <w:rPr>
          <w:rFonts w:hint="eastAsia"/>
          <w:b/>
        </w:rPr>
        <w:t>年度：</w:t>
      </w:r>
    </w:p>
    <w:tbl>
      <w:tblPr>
        <w:tblStyle w:val="TableNormal"/>
        <w:tblW w:w="5000" w:type="pct"/>
        <w:jc w:val="center"/>
        <w:tblBorders>
          <w:top w:val="none" w:sz="0" w:space="0" w:color="auto"/>
          <w:left w:val="none" w:sz="0" w:space="0" w:color="auto"/>
          <w:bottom w:val="none" w:sz="0" w:space="0" w:color="auto"/>
          <w:right w:val="single" w:sz="8" w:space="0" w:color="000000"/>
          <w:insideH w:val="none" w:sz="0" w:space="0" w:color="auto"/>
          <w:insideV w:val="none" w:sz="0" w:space="0" w:color="auto"/>
        </w:tblBorders>
        <w:tblCellMar>
          <w:left w:w="0" w:type="dxa"/>
          <w:right w:w="0" w:type="dxa"/>
        </w:tblCellMar>
        <w:tblLook w:val="0000"/>
      </w:tblPr>
      <w:tblGrid>
        <w:gridCol w:w="1610"/>
        <w:gridCol w:w="1000"/>
        <w:gridCol w:w="578"/>
        <w:gridCol w:w="849"/>
        <w:gridCol w:w="849"/>
        <w:gridCol w:w="1003"/>
        <w:gridCol w:w="732"/>
        <w:gridCol w:w="1050"/>
        <w:gridCol w:w="1168"/>
        <w:gridCol w:w="930"/>
        <w:gridCol w:w="1157"/>
        <w:gridCol w:w="679"/>
        <w:gridCol w:w="715"/>
        <w:gridCol w:w="1648"/>
      </w:tblGrid>
      <w:tr>
        <w:tblPrEx>
          <w:tblW w:w="5000" w:type="pct"/>
          <w:jc w:val="center"/>
          <w:tblBorders>
            <w:top w:val="none" w:sz="0" w:space="0" w:color="auto"/>
            <w:left w:val="none" w:sz="0" w:space="0" w:color="auto"/>
            <w:bottom w:val="none" w:sz="0" w:space="0" w:color="auto"/>
            <w:right w:val="single" w:sz="8" w:space="0" w:color="000000"/>
            <w:insideH w:val="none" w:sz="0" w:space="0" w:color="auto"/>
            <w:insideV w:val="none" w:sz="0" w:space="0" w:color="auto"/>
          </w:tblBorders>
          <w:tblCellMar>
            <w:left w:w="0" w:type="dxa"/>
            <w:right w:w="0" w:type="dxa"/>
          </w:tblCellMar>
          <w:tblLook w:val="0000"/>
        </w:tblPrEx>
        <w:trPr>
          <w:trHeight w:val="318"/>
          <w:jc w:val="center"/>
        </w:trPr>
        <w:tc>
          <w:tcPr>
            <w:tcW w:w="57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r w:rsidRPr="00133B67">
              <w:rPr>
                <w:rFonts w:ascii="STSongStd-Light" w:hAnsi="STSongStd-Light"/>
                <w:b/>
                <w:szCs w:val="21"/>
              </w:rPr>
              <w:t>能源名称</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r w:rsidRPr="00133B67">
              <w:rPr>
                <w:rFonts w:ascii="STSongStd-Light" w:hAnsi="STSongStd-Light"/>
                <w:b/>
                <w:szCs w:val="21"/>
              </w:rPr>
              <w:t>计量单位</w:t>
            </w:r>
          </w:p>
        </w:tc>
        <w:tc>
          <w:tcPr>
            <w:tcW w:w="20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r w:rsidRPr="00133B67">
              <w:rPr>
                <w:rFonts w:ascii="STSongStd-Light" w:hAnsi="STSongStd-Light"/>
                <w:b/>
                <w:szCs w:val="21"/>
              </w:rPr>
              <w:t>代码</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b/>
                <w:szCs w:val="21"/>
              </w:rPr>
            </w:pPr>
            <w:r w:rsidRPr="00133B67">
              <w:rPr>
                <w:rFonts w:ascii="STSongStd-Light" w:hAnsi="STSongStd-Light"/>
                <w:b/>
                <w:szCs w:val="21"/>
              </w:rPr>
              <w:t>期  初</w:t>
            </w:r>
          </w:p>
          <w:p w:rsidR="00783E77" w:rsidRPr="00133B67" w:rsidP="00783E77">
            <w:pPr>
              <w:spacing w:line="320" w:lineRule="atLeast"/>
              <w:jc w:val="center"/>
              <w:rPr>
                <w:rFonts w:ascii="STSongStd-Light" w:hAnsi="STSongStd-Light"/>
                <w:szCs w:val="21"/>
              </w:rPr>
            </w:pPr>
            <w:r w:rsidRPr="00133B67">
              <w:rPr>
                <w:rFonts w:ascii="STSongStd-Light" w:hAnsi="STSongStd-Light"/>
                <w:b/>
                <w:szCs w:val="21"/>
              </w:rPr>
              <w:t>库存量</w:t>
            </w:r>
          </w:p>
        </w:tc>
        <w:tc>
          <w:tcPr>
            <w:tcW w:w="66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r w:rsidRPr="00133B67">
              <w:rPr>
                <w:rFonts w:ascii="STSongStd-Light" w:hAnsi="STSongStd-Light"/>
                <w:b/>
                <w:szCs w:val="21"/>
              </w:rPr>
              <w:t>购进量</w:t>
            </w:r>
          </w:p>
        </w:tc>
        <w:tc>
          <w:tcPr>
            <w:tcW w:w="1803"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r w:rsidRPr="00133B67">
              <w:rPr>
                <w:rFonts w:ascii="STSongStd-Light" w:hAnsi="STSongStd-Light"/>
                <w:b/>
                <w:szCs w:val="21"/>
              </w:rPr>
              <w:t>消费量</w:t>
            </w:r>
          </w:p>
        </w:tc>
        <w:tc>
          <w:tcPr>
            <w:tcW w:w="24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b/>
                <w:szCs w:val="21"/>
              </w:rPr>
            </w:pPr>
            <w:r w:rsidRPr="00133B67">
              <w:rPr>
                <w:rFonts w:ascii="STSongStd-Light" w:hAnsi="STSongStd-Light"/>
                <w:b/>
                <w:szCs w:val="21"/>
              </w:rPr>
              <w:t>期  末</w:t>
            </w:r>
          </w:p>
          <w:p w:rsidR="00783E77" w:rsidRPr="00133B67" w:rsidP="00783E77">
            <w:pPr>
              <w:spacing w:line="320" w:lineRule="atLeast"/>
              <w:jc w:val="center"/>
              <w:rPr>
                <w:rFonts w:ascii="STSongStd-Light" w:hAnsi="STSongStd-Light"/>
                <w:szCs w:val="21"/>
              </w:rPr>
            </w:pPr>
            <w:r w:rsidRPr="00133B67">
              <w:rPr>
                <w:rFonts w:ascii="STSongStd-Light" w:hAnsi="STSongStd-Light"/>
                <w:b/>
                <w:szCs w:val="21"/>
              </w:rPr>
              <w:t>库存量</w:t>
            </w:r>
          </w:p>
        </w:tc>
        <w:tc>
          <w:tcPr>
            <w:tcW w:w="25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240" w:lineRule="exact"/>
              <w:jc w:val="center"/>
              <w:rPr>
                <w:rFonts w:ascii="STSongStd-Light" w:hAnsi="STSongStd-Light"/>
                <w:b/>
                <w:szCs w:val="21"/>
              </w:rPr>
            </w:pPr>
            <w:r w:rsidRPr="00133B67">
              <w:rPr>
                <w:rFonts w:ascii="STSongStd-Light" w:hAnsi="STSongStd-Light"/>
                <w:b/>
                <w:szCs w:val="21"/>
              </w:rPr>
              <w:t>采用</w:t>
            </w:r>
          </w:p>
          <w:p w:rsidR="00783E77" w:rsidRPr="00133B67" w:rsidP="00783E77">
            <w:pPr>
              <w:spacing w:line="240" w:lineRule="exact"/>
              <w:jc w:val="center"/>
              <w:rPr>
                <w:rFonts w:ascii="STSongStd-Light" w:hAnsi="STSongStd-Light"/>
                <w:b/>
                <w:szCs w:val="21"/>
              </w:rPr>
            </w:pPr>
            <w:r w:rsidRPr="00133B67">
              <w:rPr>
                <w:rFonts w:ascii="STSongStd-Light" w:hAnsi="STSongStd-Light"/>
                <w:b/>
                <w:szCs w:val="21"/>
              </w:rPr>
              <w:t>折标</w:t>
            </w:r>
          </w:p>
          <w:p w:rsidR="00783E77" w:rsidRPr="00133B67" w:rsidP="00783E77">
            <w:pPr>
              <w:spacing w:line="240" w:lineRule="exact"/>
              <w:jc w:val="center"/>
              <w:rPr>
                <w:rFonts w:ascii="STSongStd-Light" w:hAnsi="STSongStd-Light"/>
                <w:szCs w:val="21"/>
              </w:rPr>
            </w:pPr>
            <w:r w:rsidRPr="00133B67">
              <w:rPr>
                <w:rFonts w:ascii="STSongStd-Light" w:hAnsi="STSongStd-Light"/>
                <w:b/>
                <w:szCs w:val="21"/>
              </w:rPr>
              <w:t>系数</w:t>
            </w:r>
          </w:p>
        </w:tc>
        <w:tc>
          <w:tcPr>
            <w:tcW w:w="59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r w:rsidRPr="00133B67">
              <w:rPr>
                <w:rFonts w:ascii="STSongStd-Light" w:hAnsi="STSongStd-Light"/>
                <w:b/>
                <w:szCs w:val="21"/>
              </w:rPr>
              <w:t>参考折标系数</w:t>
            </w:r>
          </w:p>
        </w:tc>
      </w:tr>
      <w:tr>
        <w:tblPrEx>
          <w:tblW w:w="5000" w:type="pct"/>
          <w:jc w:val="center"/>
          <w:tblCellMar>
            <w:left w:w="0" w:type="dxa"/>
            <w:right w:w="0" w:type="dxa"/>
          </w:tblCellMar>
          <w:tblLook w:val="0000"/>
        </w:tblPrEx>
        <w:trPr>
          <w:jc w:val="center"/>
        </w:trPr>
        <w:tc>
          <w:tcPr>
            <w:tcW w:w="57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20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r w:rsidRPr="00133B67">
              <w:rPr>
                <w:rFonts w:ascii="STSongStd-Light" w:hAnsi="STSongStd-Light"/>
                <w:b/>
                <w:szCs w:val="21"/>
              </w:rPr>
              <w:t>实物量</w:t>
            </w:r>
          </w:p>
        </w:tc>
        <w:tc>
          <w:tcPr>
            <w:tcW w:w="35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b/>
                <w:szCs w:val="21"/>
              </w:rPr>
            </w:pPr>
            <w:r w:rsidRPr="00133B67">
              <w:rPr>
                <w:rFonts w:ascii="STSongStd-Light" w:hAnsi="STSongStd-Light"/>
                <w:b/>
                <w:szCs w:val="21"/>
              </w:rPr>
              <w:t>金额</w:t>
            </w:r>
          </w:p>
          <w:p w:rsidR="00783E77" w:rsidRPr="00133B67" w:rsidP="00783E77">
            <w:pPr>
              <w:spacing w:line="320" w:lineRule="atLeast"/>
              <w:jc w:val="center"/>
              <w:rPr>
                <w:rFonts w:ascii="STSongStd-Light" w:hAnsi="STSongStd-Light" w:hint="eastAsia"/>
                <w:szCs w:val="21"/>
              </w:rPr>
            </w:pPr>
            <w:r w:rsidRPr="00133B67">
              <w:rPr>
                <w:rFonts w:ascii="STSongStd-Light" w:hAnsi="STSongStd-Light" w:hint="eastAsia"/>
                <w:b/>
                <w:szCs w:val="21"/>
              </w:rPr>
              <w:t>（</w:t>
            </w:r>
            <w:r w:rsidRPr="00133B67">
              <w:rPr>
                <w:rFonts w:ascii="STSongStd-Light" w:hAnsi="STSongStd-Light"/>
                <w:b/>
                <w:szCs w:val="21"/>
              </w:rPr>
              <w:t>千元</w:t>
            </w:r>
            <w:r w:rsidRPr="00133B67">
              <w:rPr>
                <w:rFonts w:ascii="STSongStd-Light" w:hAnsi="STSongStd-Light" w:hint="eastAsia"/>
                <w:b/>
                <w:szCs w:val="21"/>
              </w:rPr>
              <w:t>）</w:t>
            </w:r>
          </w:p>
        </w:tc>
        <w:tc>
          <w:tcPr>
            <w:tcW w:w="26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r w:rsidRPr="00133B67">
              <w:rPr>
                <w:rFonts w:ascii="STSongStd-Light" w:hAnsi="STSongStd-Light"/>
                <w:b/>
                <w:szCs w:val="21"/>
              </w:rPr>
              <w:t>合计</w:t>
            </w:r>
          </w:p>
        </w:tc>
        <w:tc>
          <w:tcPr>
            <w:tcW w:w="376" w:type="pct"/>
            <w:vMerge w:val="restart"/>
            <w:tcBorders>
              <w:top w:val="single" w:sz="4" w:space="0" w:color="000000"/>
              <w:left w:val="nil"/>
              <w:bottom w:val="single" w:sz="4" w:space="0" w:color="000000"/>
              <w:right w:val="nil"/>
            </w:tcBorders>
            <w:shd w:val="clear" w:color="auto" w:fill="FFFFFF"/>
            <w:vAlign w:val="center"/>
          </w:tcPr>
          <w:p w:rsidR="00783E77" w:rsidRPr="00133B67" w:rsidP="00783E77">
            <w:pPr>
              <w:spacing w:line="320" w:lineRule="atLeast"/>
              <w:jc w:val="center"/>
              <w:rPr>
                <w:rFonts w:ascii="STSongStd-Light" w:hAnsi="STSongStd-Light"/>
                <w:b/>
                <w:szCs w:val="21"/>
              </w:rPr>
            </w:pPr>
            <w:r w:rsidRPr="00133B67">
              <w:rPr>
                <w:rFonts w:ascii="STSongStd-Light" w:hAnsi="STSongStd-Light"/>
                <w:b/>
                <w:szCs w:val="21"/>
              </w:rPr>
              <w:t>工业生产</w:t>
            </w:r>
          </w:p>
          <w:p w:rsidR="00783E77" w:rsidRPr="00133B67" w:rsidP="00783E77">
            <w:pPr>
              <w:spacing w:line="320" w:lineRule="atLeast"/>
              <w:jc w:val="center"/>
              <w:rPr>
                <w:rFonts w:ascii="STSongStd-Light" w:hAnsi="STSongStd-Light"/>
                <w:szCs w:val="21"/>
              </w:rPr>
            </w:pPr>
            <w:r w:rsidRPr="00133B67">
              <w:rPr>
                <w:rFonts w:ascii="STSongStd-Light" w:hAnsi="STSongStd-Light"/>
                <w:b/>
                <w:szCs w:val="21"/>
              </w:rPr>
              <w:t>消费</w:t>
            </w:r>
          </w:p>
        </w:tc>
        <w:tc>
          <w:tcPr>
            <w:tcW w:w="418" w:type="pct"/>
            <w:tcBorders>
              <w:top w:val="single" w:sz="4" w:space="0" w:color="000000"/>
              <w:left w:val="nil"/>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b/>
                <w:szCs w:val="21"/>
              </w:rPr>
            </w:pPr>
            <w:r w:rsidRPr="00133B67">
              <w:rPr>
                <w:rFonts w:ascii="STSongStd-Light" w:hAnsi="STSongStd-Light"/>
                <w:b/>
                <w:szCs w:val="21"/>
              </w:rPr>
              <w:t>非工业生产消费</w:t>
            </w:r>
          </w:p>
        </w:tc>
        <w:tc>
          <w:tcPr>
            <w:tcW w:w="41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r w:rsidRPr="00133B67">
              <w:rPr>
                <w:rFonts w:ascii="STSongStd-Light" w:hAnsi="STSongStd-Light"/>
                <w:b/>
                <w:szCs w:val="21"/>
              </w:rPr>
              <w:t>合计中:运输工具消费</w:t>
            </w:r>
          </w:p>
        </w:tc>
        <w:tc>
          <w:tcPr>
            <w:tcW w:w="2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25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59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r>
      <w:tr>
        <w:tblPrEx>
          <w:tblW w:w="5000" w:type="pct"/>
          <w:jc w:val="center"/>
          <w:tblCellMar>
            <w:left w:w="0" w:type="dxa"/>
            <w:right w:w="0" w:type="dxa"/>
          </w:tblCellMar>
          <w:tblLook w:val="0000"/>
        </w:tblPrEx>
        <w:trPr>
          <w:jc w:val="center"/>
        </w:trPr>
        <w:tc>
          <w:tcPr>
            <w:tcW w:w="57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20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35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26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376" w:type="pct"/>
            <w:vMerge/>
            <w:tcBorders>
              <w:top w:val="single" w:sz="4" w:space="0" w:color="000000"/>
              <w:left w:val="nil"/>
              <w:bottom w:val="single" w:sz="4" w:space="0" w:color="000000"/>
              <w:right w:val="nil"/>
            </w:tcBorders>
            <w:shd w:val="clear" w:color="auto" w:fill="FFFFFF"/>
            <w:vAlign w:val="center"/>
          </w:tcPr>
          <w:p w:rsidR="00783E77" w:rsidRPr="00133B67" w:rsidP="00783E77">
            <w:pPr>
              <w:rPr>
                <w:rFonts w:ascii="STSongStd-Light" w:hAnsi="STSongStd-Light"/>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r w:rsidRPr="00133B67">
              <w:rPr>
                <w:rFonts w:ascii="STSongStd-Light" w:hAnsi="STSongStd-Light"/>
                <w:b/>
                <w:szCs w:val="21"/>
              </w:rPr>
              <w:t>用于原材料</w:t>
            </w: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4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24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25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c>
          <w:tcPr>
            <w:tcW w:w="59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rPr>
                <w:rFonts w:ascii="STSongStd-Light" w:hAnsi="STSongStd-Light"/>
                <w:szCs w:val="21"/>
              </w:rPr>
            </w:pP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b/>
                <w:szCs w:val="21"/>
              </w:rPr>
              <w:t>甲</w:t>
            </w:r>
          </w:p>
        </w:tc>
        <w:tc>
          <w:tcPr>
            <w:tcW w:w="35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b/>
                <w:szCs w:val="21"/>
              </w:rPr>
              <w:t>乙</w:t>
            </w:r>
          </w:p>
        </w:tc>
        <w:tc>
          <w:tcPr>
            <w:tcW w:w="20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b/>
                <w:szCs w:val="21"/>
              </w:rPr>
              <w:t>丙</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b/>
                <w:szCs w:val="21"/>
              </w:rPr>
              <w:t>1</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b/>
                <w:szCs w:val="21"/>
              </w:rPr>
              <w:t>2</w:t>
            </w: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b/>
                <w:szCs w:val="21"/>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b/>
                <w:szCs w:val="21"/>
              </w:rPr>
              <w:t>4</w:t>
            </w: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b/>
                <w:szCs w:val="21"/>
              </w:rPr>
              <w:t>5</w:t>
            </w: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b/>
                <w:szCs w:val="21"/>
              </w:rPr>
              <w:t>6</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b/>
                <w:szCs w:val="21"/>
              </w:rPr>
              <w:t>7</w:t>
            </w: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b/>
                <w:szCs w:val="21"/>
              </w:rPr>
              <w:t>8</w:t>
            </w: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b/>
                <w:szCs w:val="21"/>
              </w:rPr>
              <w:t>9</w:t>
            </w: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b/>
                <w:szCs w:val="21"/>
              </w:rPr>
              <w:t>10</w:t>
            </w:r>
          </w:p>
        </w:tc>
        <w:tc>
          <w:tcPr>
            <w:tcW w:w="59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b/>
                <w:szCs w:val="21"/>
              </w:rPr>
              <w:t>丁</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原煤</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01</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0.7143</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 xml:space="preserve"> 其中：1.无烟煤</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02</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0.9428</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 xml:space="preserve">       2.炼焦烟煤</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03</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0.9</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 xml:space="preserve">       3.一般烟煤</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04</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0.7143</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 xml:space="preserve">       4.褐煤</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05</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0.4286</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洗精煤</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06</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0.9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其它洗煤</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07</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0.4643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煤制品</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08</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0.5286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焦炭</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09</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0.9714</w:t>
            </w:r>
          </w:p>
        </w:tc>
      </w:tr>
    </w:tbl>
    <w:p>
      <w:pPr>
        <w:sectPr w:rsidSect="00783E77">
          <w:footerReference w:type="even" r:id="rId8"/>
          <w:footerReference w:type="default" r:id="rId9"/>
          <w:type w:val="nextPage"/>
          <w:pgSz w:w="16838" w:h="11906" w:orient="landscape"/>
          <w:pgMar w:top="1588" w:right="1440" w:bottom="1559" w:left="1440" w:header="851" w:footer="992" w:gutter="0"/>
          <w:pgNumType w:start="3"/>
          <w:cols w:space="425"/>
          <w:titlePg w:val="0"/>
          <w:docGrid w:type="lines" w:linePitch="312"/>
        </w:sectPr>
      </w:pPr>
    </w:p>
    <w:tbl>
      <w:tblPr>
        <w:tblStyle w:val="TableNormal"/>
        <w:tblW w:w="5000" w:type="pct"/>
        <w:jc w:val="center"/>
        <w:tblBorders>
          <w:top w:val="none" w:sz="0" w:space="0" w:color="auto"/>
          <w:left w:val="none" w:sz="0" w:space="0" w:color="auto"/>
          <w:bottom w:val="none" w:sz="0" w:space="0" w:color="auto"/>
          <w:right w:val="single" w:sz="8" w:space="0" w:color="000000"/>
          <w:insideH w:val="none" w:sz="0" w:space="0" w:color="auto"/>
          <w:insideV w:val="none" w:sz="0" w:space="0" w:color="auto"/>
        </w:tblBorders>
        <w:tblCellMar>
          <w:left w:w="0" w:type="dxa"/>
          <w:right w:w="0" w:type="dxa"/>
        </w:tblCellMar>
        <w:tblLook w:val="0000"/>
      </w:tblPr>
      <w:tblGrid>
        <w:gridCol w:w="1610"/>
        <w:gridCol w:w="1000"/>
        <w:gridCol w:w="578"/>
        <w:gridCol w:w="849"/>
        <w:gridCol w:w="849"/>
        <w:gridCol w:w="1003"/>
        <w:gridCol w:w="732"/>
        <w:gridCol w:w="1050"/>
        <w:gridCol w:w="1168"/>
        <w:gridCol w:w="930"/>
        <w:gridCol w:w="1157"/>
        <w:gridCol w:w="679"/>
        <w:gridCol w:w="715"/>
        <w:gridCol w:w="1648"/>
      </w:tblGrid>
      <w:tr>
        <w:tblPrEx>
          <w:tblW w:w="5000" w:type="pct"/>
          <w:jc w:val="center"/>
          <w:tblBorders>
            <w:top w:val="none" w:sz="0" w:space="0" w:color="auto"/>
            <w:left w:val="none" w:sz="0" w:space="0" w:color="auto"/>
            <w:bottom w:val="none" w:sz="0" w:space="0" w:color="auto"/>
            <w:right w:val="single" w:sz="8" w:space="0" w:color="000000"/>
            <w:insideH w:val="none" w:sz="0" w:space="0" w:color="auto"/>
            <w:insideV w:val="none" w:sz="0" w:space="0" w:color="auto"/>
          </w:tblBorders>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其它焦化产品</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1.1-1.5</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焦炉煤气</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万立方米</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w:t>
            </w:r>
            <w:r w:rsidRPr="00133B67">
              <w:rPr>
                <w:rFonts w:ascii="宋体" w:cs="宋体" w:hint="eastAsia"/>
                <w:kern w:val="0"/>
                <w:sz w:val="18"/>
                <w:szCs w:val="18"/>
              </w:rPr>
              <w:t>1</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5.714-6.143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高炉煤气</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万立方米</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12</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b/>
                <w:bCs/>
                <w:kern w:val="0"/>
                <w:sz w:val="18"/>
                <w:szCs w:val="18"/>
              </w:rPr>
            </w:pPr>
            <w:r w:rsidRPr="00133B67">
              <w:rPr>
                <w:rFonts w:ascii="宋体" w:cs="宋体" w:hint="eastAsia"/>
                <w:bCs/>
                <w:kern w:val="0"/>
                <w:sz w:val="18"/>
                <w:szCs w:val="18"/>
              </w:rPr>
              <w:t>1.286</w:t>
            </w:r>
            <w:r w:rsidRPr="00133B67">
              <w:rPr>
                <w:rFonts w:ascii="宋体" w:cs="宋体" w:hint="eastAsia"/>
                <w:b/>
                <w:bCs/>
                <w:kern w:val="0"/>
                <w:sz w:val="18"/>
                <w:szCs w:val="18"/>
              </w:rPr>
              <w:t xml:space="preserve">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转炉煤气</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万立方米</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13</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2.714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发生炉煤气</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万立方米</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14</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1.786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天然气（气态）</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万立方米</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15</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13.3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液化天然气（液态）</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16</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1.7572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煤层气（煤田）</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万立方米</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17</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11</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原油</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18</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1.4286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汽油</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19</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1.4714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煤油</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20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1.4714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柴油</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21</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rPr>
                <w:rFonts w:ascii="宋体" w:cs="宋体" w:hint="eastAsia"/>
                <w:kern w:val="0"/>
                <w:sz w:val="18"/>
                <w:szCs w:val="18"/>
              </w:rPr>
            </w:pPr>
            <w:r w:rsidRPr="00133B67">
              <w:rPr>
                <w:rFonts w:ascii="宋体" w:cs="宋体" w:hint="eastAsia"/>
                <w:kern w:val="0"/>
                <w:sz w:val="18"/>
                <w:szCs w:val="18"/>
              </w:rPr>
              <w:t xml:space="preserve">1.4571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燃料油</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22</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1.4286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液化石油气</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23</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1.7143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炼厂干气</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24</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1.5714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石脑油</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25</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1.5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润滑油</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26</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1.4331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石蜡</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27</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1.3648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溶剂油</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28</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1</w:t>
            </w:r>
            <w:r w:rsidRPr="00133B67">
              <w:rPr>
                <w:rFonts w:ascii="宋体" w:cs="宋体" w:hint="eastAsia"/>
                <w:kern w:val="0"/>
                <w:sz w:val="18"/>
                <w:szCs w:val="18"/>
              </w:rPr>
              <w:t xml:space="preserve">.4672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石油焦</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29</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1.0918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石油沥青</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1.3307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其它石油制品</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31</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1.4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widowControl/>
              <w:rPr>
                <w:rFonts w:ascii="宋体" w:cs="宋体" w:hint="eastAsia"/>
                <w:kern w:val="0"/>
                <w:sz w:val="18"/>
                <w:szCs w:val="18"/>
              </w:rPr>
            </w:pPr>
            <w:r w:rsidRPr="00133B67">
              <w:rPr>
                <w:rFonts w:ascii="宋体" w:cs="宋体" w:hint="eastAsia"/>
                <w:kern w:val="0"/>
                <w:sz w:val="18"/>
                <w:szCs w:val="18"/>
              </w:rPr>
              <w:t>热力</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百万千焦</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32</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0.0341 </w:t>
            </w:r>
          </w:p>
        </w:tc>
      </w:tr>
      <w:tr>
        <w:tblPrEx>
          <w:tblW w:w="5000" w:type="pct"/>
          <w:jc w:val="center"/>
          <w:tblCellMar>
            <w:left w:w="0" w:type="dxa"/>
            <w:right w:w="0" w:type="dxa"/>
          </w:tblCellMar>
          <w:tblLook w:val="0000"/>
        </w:tblPrEx>
        <w:trPr>
          <w:trHeight w:val="277"/>
          <w:jc w:val="center"/>
        </w:trPr>
        <w:tc>
          <w:tcPr>
            <w:tcW w:w="57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widowControl/>
              <w:rPr>
                <w:rFonts w:ascii="宋体" w:cs="宋体" w:hint="eastAsia"/>
                <w:kern w:val="0"/>
                <w:sz w:val="18"/>
                <w:szCs w:val="18"/>
              </w:rPr>
            </w:pPr>
            <w:r w:rsidRPr="00133B67">
              <w:rPr>
                <w:rFonts w:ascii="宋体" w:cs="宋体" w:hint="eastAsia"/>
                <w:kern w:val="0"/>
                <w:sz w:val="18"/>
                <w:szCs w:val="18"/>
              </w:rPr>
              <w:t>电力</w:t>
            </w:r>
          </w:p>
        </w:tc>
        <w:tc>
          <w:tcPr>
            <w:tcW w:w="358"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万千瓦时</w:t>
            </w:r>
          </w:p>
        </w:tc>
        <w:tc>
          <w:tcPr>
            <w:tcW w:w="207"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33</w:t>
            </w:r>
          </w:p>
        </w:tc>
        <w:tc>
          <w:tcPr>
            <w:tcW w:w="304"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hint="eastAsia"/>
                <w:szCs w:val="21"/>
              </w:rPr>
            </w:pPr>
          </w:p>
        </w:tc>
        <w:tc>
          <w:tcPr>
            <w:tcW w:w="37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hint="eastAsia"/>
                <w:szCs w:val="21"/>
              </w:rPr>
            </w:pPr>
          </w:p>
        </w:tc>
        <w:tc>
          <w:tcPr>
            <w:tcW w:w="418"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4"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auto"/>
              <w:left w:val="single" w:sz="4" w:space="0" w:color="000000"/>
              <w:bottom w:val="single" w:sz="4" w:space="0" w:color="auto"/>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590" w:type="pct"/>
            <w:tcBorders>
              <w:top w:val="single" w:sz="4" w:space="0" w:color="000000"/>
              <w:left w:val="single" w:sz="4" w:space="0" w:color="000000"/>
              <w:bottom w:val="single" w:sz="4" w:space="0" w:color="auto"/>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1.229 </w:t>
            </w:r>
          </w:p>
        </w:tc>
      </w:tr>
    </w:tbl>
    <w:p>
      <w:pPr>
        <w:sectPr w:rsidSect="00783E77">
          <w:footerReference w:type="even" r:id="rId10"/>
          <w:footerReference w:type="default" r:id="rId11"/>
          <w:type w:val="nextPage"/>
          <w:pgSz w:w="16838" w:h="11906" w:orient="landscape"/>
          <w:pgMar w:top="1588" w:right="1440" w:bottom="1559" w:left="1440" w:header="851" w:footer="992" w:gutter="0"/>
          <w:pgNumType w:start="4"/>
          <w:cols w:space="425"/>
          <w:titlePg w:val="0"/>
          <w:docGrid w:type="lines" w:linePitch="312"/>
        </w:sectPr>
      </w:pPr>
    </w:p>
    <w:tbl>
      <w:tblPr>
        <w:tblStyle w:val="TableNormal"/>
        <w:tblW w:w="5000" w:type="pct"/>
        <w:jc w:val="center"/>
        <w:tblBorders>
          <w:top w:val="none" w:sz="0" w:space="0" w:color="auto"/>
          <w:left w:val="none" w:sz="0" w:space="0" w:color="auto"/>
          <w:bottom w:val="none" w:sz="0" w:space="0" w:color="auto"/>
          <w:right w:val="single" w:sz="8" w:space="0" w:color="000000"/>
          <w:insideH w:val="none" w:sz="0" w:space="0" w:color="auto"/>
          <w:insideV w:val="none" w:sz="0" w:space="0" w:color="auto"/>
        </w:tblBorders>
        <w:tblCellMar>
          <w:left w:w="0" w:type="dxa"/>
          <w:right w:w="0" w:type="dxa"/>
        </w:tblCellMar>
        <w:tblLook w:val="0000"/>
      </w:tblPr>
      <w:tblGrid>
        <w:gridCol w:w="1610"/>
        <w:gridCol w:w="1000"/>
        <w:gridCol w:w="578"/>
        <w:gridCol w:w="849"/>
        <w:gridCol w:w="849"/>
        <w:gridCol w:w="1003"/>
        <w:gridCol w:w="732"/>
        <w:gridCol w:w="1050"/>
        <w:gridCol w:w="1168"/>
        <w:gridCol w:w="930"/>
        <w:gridCol w:w="1157"/>
        <w:gridCol w:w="679"/>
        <w:gridCol w:w="715"/>
        <w:gridCol w:w="1648"/>
      </w:tblGrid>
      <w:tr>
        <w:tblPrEx>
          <w:tblW w:w="5000" w:type="pct"/>
          <w:jc w:val="center"/>
          <w:tblBorders>
            <w:top w:val="none" w:sz="0" w:space="0" w:color="auto"/>
            <w:left w:val="none" w:sz="0" w:space="0" w:color="auto"/>
            <w:bottom w:val="none" w:sz="0" w:space="0" w:color="auto"/>
            <w:right w:val="single" w:sz="8" w:space="0" w:color="000000"/>
            <w:insideH w:val="none" w:sz="0" w:space="0" w:color="auto"/>
            <w:insideV w:val="none" w:sz="0" w:space="0" w:color="auto"/>
          </w:tblBorders>
          <w:tblCellMar>
            <w:left w:w="0" w:type="dxa"/>
            <w:right w:w="0" w:type="dxa"/>
          </w:tblCellMar>
          <w:tblLook w:val="0000"/>
        </w:tblPrEx>
        <w:trPr>
          <w:trHeight w:val="231"/>
          <w:jc w:val="center"/>
        </w:trPr>
        <w:tc>
          <w:tcPr>
            <w:tcW w:w="576" w:type="pct"/>
            <w:tcBorders>
              <w:top w:val="single" w:sz="4" w:space="0" w:color="000000"/>
              <w:left w:val="single" w:sz="4" w:space="0" w:color="000000"/>
              <w:bottom w:val="single" w:sz="4" w:space="0" w:color="auto"/>
              <w:right w:val="single" w:sz="4" w:space="0" w:color="000000"/>
            </w:tcBorders>
            <w:shd w:val="clear" w:color="auto" w:fill="FFFFFF"/>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煤矸石用于燃料</w:t>
            </w:r>
          </w:p>
        </w:tc>
        <w:tc>
          <w:tcPr>
            <w:tcW w:w="358" w:type="pct"/>
            <w:tcBorders>
              <w:top w:val="single" w:sz="4" w:space="0" w:color="000000"/>
              <w:left w:val="single" w:sz="4" w:space="0" w:color="000000"/>
              <w:bottom w:val="single" w:sz="4" w:space="0" w:color="auto"/>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auto"/>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34</w:t>
            </w:r>
          </w:p>
        </w:tc>
        <w:tc>
          <w:tcPr>
            <w:tcW w:w="304"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59"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6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7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8"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4"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590" w:type="pct"/>
            <w:tcBorders>
              <w:top w:val="single" w:sz="4" w:space="0" w:color="000000"/>
              <w:left w:val="single" w:sz="4" w:space="0" w:color="000000"/>
              <w:bottom w:val="single" w:sz="4" w:space="0" w:color="auto"/>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0.2857 </w:t>
            </w:r>
          </w:p>
        </w:tc>
      </w:tr>
      <w:tr>
        <w:tblPrEx>
          <w:tblW w:w="5000" w:type="pct"/>
          <w:jc w:val="center"/>
          <w:tblCellMar>
            <w:left w:w="0" w:type="dxa"/>
            <w:right w:w="0" w:type="dxa"/>
          </w:tblCellMar>
          <w:tblLook w:val="0000"/>
        </w:tblPrEx>
        <w:trPr>
          <w:trHeight w:val="233"/>
          <w:jc w:val="center"/>
        </w:trPr>
        <w:tc>
          <w:tcPr>
            <w:tcW w:w="576" w:type="pct"/>
            <w:tcBorders>
              <w:top w:val="single" w:sz="4" w:space="0" w:color="auto"/>
              <w:left w:val="single" w:sz="4" w:space="0" w:color="000000"/>
              <w:bottom w:val="single" w:sz="4" w:space="0" w:color="000000"/>
              <w:right w:val="single" w:sz="4" w:space="0" w:color="000000"/>
            </w:tcBorders>
            <w:shd w:val="clear" w:color="auto" w:fill="FFFFFF"/>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城市生活垃圾用于燃料</w:t>
            </w:r>
          </w:p>
        </w:tc>
        <w:tc>
          <w:tcPr>
            <w:tcW w:w="358" w:type="pct"/>
            <w:tcBorders>
              <w:top w:val="single" w:sz="4" w:space="0" w:color="auto"/>
              <w:left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auto"/>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35</w:t>
            </w:r>
          </w:p>
        </w:tc>
        <w:tc>
          <w:tcPr>
            <w:tcW w:w="304" w:type="pct"/>
            <w:tcBorders>
              <w:top w:val="single" w:sz="4" w:space="0" w:color="auto"/>
              <w:left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auto"/>
              <w:left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59" w:type="pct"/>
            <w:tcBorders>
              <w:top w:val="single" w:sz="4" w:space="0" w:color="auto"/>
              <w:left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262" w:type="pct"/>
            <w:tcBorders>
              <w:top w:val="single" w:sz="4" w:space="0" w:color="auto"/>
              <w:left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376" w:type="pct"/>
            <w:tcBorders>
              <w:top w:val="single" w:sz="4" w:space="0" w:color="auto"/>
              <w:left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8" w:type="pct"/>
            <w:tcBorders>
              <w:top w:val="single" w:sz="4" w:space="0" w:color="auto"/>
              <w:left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auto"/>
              <w:left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4" w:type="pct"/>
            <w:tcBorders>
              <w:top w:val="single" w:sz="4" w:space="0" w:color="auto"/>
              <w:left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auto"/>
              <w:left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auto"/>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590" w:type="pct"/>
            <w:tcBorders>
              <w:top w:val="single" w:sz="4" w:space="0" w:color="auto"/>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0.2714</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left"/>
              <w:rPr>
                <w:rFonts w:hint="eastAsia"/>
                <w:sz w:val="18"/>
                <w:szCs w:val="18"/>
              </w:rPr>
            </w:pPr>
            <w:r w:rsidRPr="00133B67">
              <w:rPr>
                <w:rFonts w:ascii="宋体" w:cs="宋体" w:hint="eastAsia"/>
                <w:kern w:val="0"/>
                <w:sz w:val="18"/>
                <w:szCs w:val="18"/>
              </w:rPr>
              <w:t>生物质废料</w:t>
            </w:r>
            <w:r w:rsidRPr="00133B67">
              <w:rPr>
                <w:rFonts w:hint="eastAsia"/>
                <w:sz w:val="18"/>
                <w:szCs w:val="18"/>
              </w:rPr>
              <w:t>用于燃料</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36</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0.5 </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left"/>
              <w:rPr>
                <w:rFonts w:hint="eastAsia"/>
                <w:sz w:val="18"/>
                <w:szCs w:val="18"/>
              </w:rPr>
            </w:pPr>
            <w:r w:rsidRPr="00133B67">
              <w:rPr>
                <w:rFonts w:ascii="宋体" w:cs="宋体" w:hint="eastAsia"/>
                <w:kern w:val="0"/>
                <w:sz w:val="18"/>
                <w:szCs w:val="18"/>
              </w:rPr>
              <w:t>余热余压</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百万千焦</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37</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 xml:space="preserve">0.0341 </w:t>
            </w:r>
          </w:p>
        </w:tc>
      </w:tr>
      <w:tr>
        <w:tblPrEx>
          <w:tblW w:w="5000" w:type="pct"/>
          <w:jc w:val="center"/>
          <w:tblCellMar>
            <w:left w:w="0" w:type="dxa"/>
            <w:right w:w="0" w:type="dxa"/>
          </w:tblCellMar>
          <w:tblLook w:val="0000"/>
        </w:tblPrEx>
        <w:trPr>
          <w:trHeight w:val="272"/>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其它工业废料用于燃料</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38</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0.4285</w:t>
            </w:r>
          </w:p>
        </w:tc>
      </w:tr>
      <w:tr>
        <w:tblPrEx>
          <w:tblW w:w="5000" w:type="pct"/>
          <w:jc w:val="center"/>
          <w:tblCellMar>
            <w:left w:w="0" w:type="dxa"/>
            <w:right w:w="0" w:type="dxa"/>
          </w:tblCellMar>
          <w:tblLook w:val="0000"/>
        </w:tblPrEx>
        <w:trPr>
          <w:trHeight w:val="345"/>
          <w:jc w:val="center"/>
        </w:trPr>
        <w:tc>
          <w:tcPr>
            <w:tcW w:w="576"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其它燃料</w:t>
            </w:r>
          </w:p>
        </w:tc>
        <w:tc>
          <w:tcPr>
            <w:tcW w:w="358"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pPr>
            <w:r w:rsidRPr="00133B67">
              <w:rPr>
                <w:rFonts w:ascii="宋体" w:cs="宋体" w:hint="eastAsia"/>
                <w:kern w:val="0"/>
                <w:sz w:val="18"/>
                <w:szCs w:val="18"/>
              </w:rPr>
              <w:t>吨标准煤</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39</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tcPr>
          <w:p w:rsidR="00783E77" w:rsidRPr="00133B67" w:rsidP="00783E77">
            <w:pPr>
              <w:rPr>
                <w:rFonts w:ascii="宋体" w:cs="宋体" w:hint="eastAsia"/>
                <w:kern w:val="0"/>
                <w:sz w:val="18"/>
                <w:szCs w:val="18"/>
              </w:rPr>
            </w:pPr>
            <w:r w:rsidRPr="00133B67">
              <w:rPr>
                <w:rFonts w:ascii="宋体" w:cs="宋体" w:hint="eastAsia"/>
                <w:kern w:val="0"/>
                <w:sz w:val="18"/>
                <w:szCs w:val="18"/>
              </w:rPr>
              <w:t>1</w:t>
            </w:r>
          </w:p>
        </w:tc>
      </w:tr>
      <w:tr>
        <w:tblPrEx>
          <w:tblW w:w="5000" w:type="pct"/>
          <w:jc w:val="center"/>
          <w:tblCellMar>
            <w:left w:w="0" w:type="dxa"/>
            <w:right w:w="0" w:type="dxa"/>
          </w:tblCellMar>
          <w:tblLook w:val="0000"/>
        </w:tblPrEx>
        <w:trPr>
          <w:trHeight w:val="345"/>
          <w:jc w:val="center"/>
        </w:trPr>
        <w:tc>
          <w:tcPr>
            <w:tcW w:w="576" w:type="pct"/>
            <w:tcBorders>
              <w:top w:val="single" w:sz="4" w:space="0" w:color="auto"/>
              <w:left w:val="single" w:sz="4" w:space="0" w:color="000000"/>
              <w:bottom w:val="single" w:sz="4" w:space="0" w:color="auto"/>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r w:rsidRPr="00133B67">
              <w:rPr>
                <w:rFonts w:ascii="STSongStd-Light" w:hAnsi="STSongStd-Light"/>
                <w:szCs w:val="21"/>
              </w:rPr>
              <w:t>能源合计</w:t>
            </w:r>
          </w:p>
        </w:tc>
        <w:tc>
          <w:tcPr>
            <w:tcW w:w="35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 w:val="18"/>
                <w:szCs w:val="18"/>
              </w:rPr>
            </w:pPr>
            <w:r w:rsidRPr="00133B67">
              <w:rPr>
                <w:rFonts w:ascii="STSongStd-Light" w:hAnsi="STSongStd-Light"/>
                <w:sz w:val="18"/>
                <w:szCs w:val="18"/>
              </w:rPr>
              <w:t>吨标准煤</w:t>
            </w:r>
          </w:p>
        </w:tc>
        <w:tc>
          <w:tcPr>
            <w:tcW w:w="20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宋体" w:hAnsi="宋体"/>
                <w:szCs w:val="21"/>
              </w:rPr>
            </w:pPr>
            <w:r w:rsidRPr="00133B67">
              <w:rPr>
                <w:rFonts w:ascii="宋体" w:hAnsi="宋体" w:hint="eastAsia"/>
                <w:szCs w:val="21"/>
              </w:rPr>
              <w:t>4</w:t>
            </w:r>
            <w:r w:rsidRPr="00133B67">
              <w:rPr>
                <w:rFonts w:ascii="宋体" w:hAnsi="宋体"/>
                <w:szCs w:val="21"/>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rFonts w:ascii="ˎ̥" w:hAnsi="ˎ̥"/>
                <w:szCs w:val="21"/>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rFonts w:ascii="ˎ̥" w:hAnsi="ˎ̥"/>
                <w:szCs w:val="21"/>
              </w:rPr>
            </w:pP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c>
          <w:tcPr>
            <w:tcW w:w="4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jc w:val="center"/>
              <w:rPr>
                <w:szCs w:val="21"/>
              </w:rPr>
            </w:pPr>
          </w:p>
        </w:tc>
        <w:tc>
          <w:tcPr>
            <w:tcW w:w="59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3E77" w:rsidRPr="00133B67" w:rsidP="00783E77">
            <w:pPr>
              <w:spacing w:line="320" w:lineRule="atLeast"/>
              <w:jc w:val="center"/>
              <w:rPr>
                <w:rFonts w:ascii="STSongStd-Light" w:hAnsi="STSongStd-Light"/>
                <w:szCs w:val="21"/>
              </w:rPr>
            </w:pPr>
          </w:p>
        </w:tc>
      </w:tr>
    </w:tbl>
    <w:p w:rsidR="00783E77" w:rsidRPr="00133B67" w:rsidP="00783E77">
      <w:pPr>
        <w:rPr>
          <w:rFonts w:hint="eastAsia"/>
        </w:rPr>
      </w:pPr>
      <w:r w:rsidRPr="00133B67">
        <w:rPr>
          <w:rFonts w:hint="eastAsia"/>
        </w:rPr>
        <w:t xml:space="preserve">  填报负责人：</w:t>
      </w:r>
      <w:r w:rsidRPr="00133B67">
        <w:rPr>
          <w:rFonts w:hint="eastAsia"/>
          <w:u w:val="single"/>
        </w:rPr>
        <w:t xml:space="preserve">                     </w:t>
      </w:r>
      <w:r w:rsidRPr="00133B67">
        <w:rPr>
          <w:rFonts w:hint="eastAsia"/>
        </w:rPr>
        <w:t xml:space="preserve">          填报人：</w:t>
      </w:r>
      <w:r w:rsidRPr="00133B67">
        <w:rPr>
          <w:rFonts w:hint="eastAsia"/>
          <w:u w:val="single"/>
        </w:rPr>
        <w:t xml:space="preserve">                    </w:t>
      </w:r>
      <w:r w:rsidRPr="00133B67">
        <w:rPr>
          <w:rFonts w:hint="eastAsia"/>
        </w:rPr>
        <w:t xml:space="preserve">   电话：</w:t>
      </w:r>
      <w:r w:rsidRPr="00133B67">
        <w:rPr>
          <w:rFonts w:hint="eastAsia"/>
          <w:u w:val="single"/>
        </w:rPr>
        <w:t xml:space="preserve">              </w:t>
      </w:r>
      <w:r w:rsidRPr="00133B67">
        <w:rPr>
          <w:rFonts w:hint="eastAsia"/>
        </w:rPr>
        <w:t xml:space="preserve">         填报日期： </w:t>
      </w:r>
      <w:r w:rsidRPr="00133B67">
        <w:rPr>
          <w:rFonts w:hint="eastAsia"/>
          <w:u w:val="single"/>
        </w:rPr>
        <w:t xml:space="preserve">               </w:t>
      </w:r>
    </w:p>
    <w:p w:rsidR="00783E77" w:rsidRPr="00133B67" w:rsidP="00783E77">
      <w:pPr>
        <w:ind w:left="105" w:hanging="315" w:leftChars="-100" w:hangingChars="150"/>
        <w:rPr>
          <w:rFonts w:ascii="宋体" w:hAnsi="宋体" w:hint="eastAsia"/>
        </w:rPr>
      </w:pPr>
      <w:r w:rsidRPr="00133B67">
        <w:rPr>
          <w:rFonts w:ascii="宋体" w:hAnsi="宋体" w:hint="eastAsia"/>
        </w:rPr>
        <w:t>说明：1．主要逻辑审核关系：</w:t>
      </w:r>
    </w:p>
    <w:p w:rsidR="00783E77" w:rsidRPr="00133B67" w:rsidP="00783E77">
      <w:pPr>
        <w:ind w:left="105" w:firstLine="420" w:leftChars="50" w:firstLineChars="200"/>
        <w:rPr>
          <w:rFonts w:ascii="宋体" w:hAnsi="宋体" w:hint="eastAsia"/>
        </w:rPr>
      </w:pPr>
      <w:r w:rsidRPr="00133B67">
        <w:rPr>
          <w:rFonts w:ascii="宋体" w:hAnsi="宋体" w:hint="eastAsia"/>
        </w:rPr>
        <w:t>(1) 消费合计=工业生产消费+非工业生产消费。</w:t>
      </w:r>
    </w:p>
    <w:p w:rsidR="00783E77" w:rsidRPr="00133B67" w:rsidP="00783E77">
      <w:pPr>
        <w:ind w:left="105" w:firstLine="420" w:leftChars="50" w:firstLineChars="200"/>
        <w:rPr>
          <w:rFonts w:ascii="宋体" w:hAnsi="宋体" w:hint="eastAsia"/>
        </w:rPr>
      </w:pPr>
      <w:r w:rsidRPr="00133B67">
        <w:rPr>
          <w:rFonts w:ascii="宋体" w:hAnsi="宋体" w:hint="eastAsia"/>
        </w:rPr>
        <w:t>(2) 工业生产消费</w:t>
      </w:r>
      <w:r w:rsidRPr="00133B67">
        <w:rPr>
          <w:rFonts w:ascii="宋体" w:hAnsi="宋体" w:hint="eastAsia"/>
        </w:rPr>
        <w:t>≥</w:t>
      </w:r>
      <w:r w:rsidRPr="00133B67">
        <w:rPr>
          <w:rFonts w:ascii="宋体" w:hAnsi="宋体" w:hint="eastAsia"/>
        </w:rPr>
        <w:t>用于原材料。</w:t>
      </w:r>
    </w:p>
    <w:p w:rsidR="00783E77" w:rsidRPr="00133B67" w:rsidP="00783E77">
      <w:pPr>
        <w:ind w:firstLine="525" w:firstLineChars="250"/>
        <w:rPr>
          <w:rFonts w:ascii="宋体" w:hAnsi="宋体" w:hint="eastAsia"/>
        </w:rPr>
      </w:pPr>
      <w:r w:rsidRPr="00133B67">
        <w:rPr>
          <w:rFonts w:ascii="宋体" w:hAnsi="宋体" w:hint="eastAsia"/>
        </w:rPr>
        <w:t>(3) 消费合计</w:t>
      </w:r>
      <w:r w:rsidRPr="00133B67">
        <w:rPr>
          <w:rFonts w:ascii="宋体" w:hAnsi="宋体" w:hint="eastAsia"/>
        </w:rPr>
        <w:t>≥</w:t>
      </w:r>
      <w:r w:rsidRPr="00133B67">
        <w:rPr>
          <w:rFonts w:ascii="宋体" w:hAnsi="宋体" w:hint="eastAsia"/>
        </w:rPr>
        <w:t>运输工具消费。</w:t>
      </w:r>
    </w:p>
    <w:p w:rsidR="00783E77" w:rsidRPr="00133B67" w:rsidP="00783E77">
      <w:pPr>
        <w:ind w:left="420" w:hanging="105" w:leftChars="150" w:hangingChars="50"/>
        <w:rPr>
          <w:rFonts w:ascii="宋体" w:hAnsi="宋体" w:hint="eastAsia"/>
        </w:rPr>
      </w:pPr>
      <w:r w:rsidRPr="00133B67">
        <w:rPr>
          <w:rFonts w:ascii="宋体" w:hAnsi="宋体" w:hint="eastAsia"/>
        </w:rPr>
        <w:t>2．企业只填写本企业消耗的有关能源品种数值。如本表未包括企业消耗的能源品种，企业应根据统计部门要求归并入相应能源品种内。</w:t>
      </w:r>
    </w:p>
    <w:p w:rsidR="00783E77" w:rsidRPr="00133B67" w:rsidP="00783E77">
      <w:pPr>
        <w:ind w:left="420" w:hanging="105" w:leftChars="150" w:hangingChars="50"/>
        <w:rPr>
          <w:rFonts w:ascii="宋体" w:hAnsi="宋体" w:hint="eastAsia"/>
        </w:rPr>
      </w:pPr>
      <w:r w:rsidRPr="00133B67">
        <w:rPr>
          <w:rFonts w:ascii="宋体" w:hAnsi="宋体" w:hint="eastAsia"/>
        </w:rPr>
        <w:t>3．能源合计=</w:t>
      </w:r>
      <w:r w:rsidRPr="00133B67">
        <w:rPr>
          <w:rFonts w:ascii="宋体" w:hAnsi="宋体" w:hint="eastAsia"/>
        </w:rPr>
        <w:t>∑</w:t>
      </w:r>
      <w:r w:rsidRPr="00133B67">
        <w:rPr>
          <w:rFonts w:ascii="宋体" w:hAnsi="宋体" w:hint="eastAsia"/>
        </w:rPr>
        <w:t>某种能源</w:t>
      </w:r>
      <w:r w:rsidRPr="00133B67">
        <w:rPr>
          <w:rFonts w:ascii="宋体" w:hAnsi="宋体" w:hint="eastAsia"/>
        </w:rPr>
        <w:t>×</w:t>
      </w:r>
      <w:r w:rsidRPr="00133B67">
        <w:rPr>
          <w:rFonts w:ascii="宋体" w:hAnsi="宋体" w:hint="eastAsia"/>
        </w:rPr>
        <w:t>某种能源折标准煤系数（不重复计算</w:t>
      </w:r>
      <w:r w:rsidRPr="00133B67">
        <w:rPr>
          <w:rFonts w:ascii="宋体" w:hAnsi="宋体" w:hint="eastAsia"/>
        </w:rPr>
        <w:t>“</w:t>
      </w:r>
      <w:r w:rsidRPr="00133B67">
        <w:rPr>
          <w:rFonts w:ascii="宋体" w:hAnsi="宋体" w:hint="eastAsia"/>
        </w:rPr>
        <w:t>其中</w:t>
      </w:r>
      <w:r w:rsidRPr="00133B67">
        <w:rPr>
          <w:rFonts w:ascii="宋体" w:hAnsi="宋体" w:hint="eastAsia"/>
        </w:rPr>
        <w:t>”</w:t>
      </w:r>
      <w:r w:rsidRPr="00133B67">
        <w:rPr>
          <w:rFonts w:ascii="宋体" w:hAnsi="宋体" w:hint="eastAsia"/>
        </w:rPr>
        <w:t>项）。</w:t>
      </w:r>
    </w:p>
    <w:p w:rsidR="00783E77" w:rsidRPr="00133B67" w:rsidP="00783E77">
      <w:pPr>
        <w:ind w:firstLine="315" w:firstLineChars="150"/>
        <w:rPr>
          <w:rFonts w:ascii="宋体" w:hAnsi="宋体" w:hint="eastAsia"/>
        </w:rPr>
      </w:pPr>
      <w:r w:rsidRPr="00133B67">
        <w:rPr>
          <w:rFonts w:ascii="宋体" w:hAnsi="宋体" w:hint="eastAsia"/>
        </w:rPr>
        <w:t>4．综合能源消费量的计算方法：</w:t>
      </w:r>
    </w:p>
    <w:p w:rsidR="00783E77" w:rsidRPr="00133B67" w:rsidP="00783E77">
      <w:pPr>
        <w:ind w:firstLine="525" w:firstLineChars="250"/>
        <w:rPr>
          <w:rFonts w:ascii="宋体" w:hAnsi="宋体" w:hint="eastAsia"/>
        </w:rPr>
      </w:pPr>
      <w:r w:rsidRPr="00133B67">
        <w:rPr>
          <w:rFonts w:ascii="宋体" w:hAnsi="宋体" w:hint="eastAsia"/>
        </w:rPr>
        <w:t>(1)非能源加工转换企业：综合能源消费量=工业生产消费的能源折标量合计-回收利用折标量合计（表</w:t>
      </w:r>
      <w:smartTag w:uri="urn:schemas-microsoft-com:office:smarttags" w:element="chsdate">
        <w:smartTagPr>
          <w:attr w:name="Day" w:val="1"/>
          <w:attr w:name="IsLunarDate" w:val="False"/>
          <w:attr w:name="IsROCDate" w:val="False"/>
          <w:attr w:name="Month" w:val="2"/>
          <w:attr w:name="Year" w:val="2001"/>
        </w:smartTagPr>
        <w:r w:rsidRPr="00133B67">
          <w:rPr>
            <w:rFonts w:ascii="宋体" w:hAnsi="宋体" w:hint="eastAsia"/>
          </w:rPr>
          <w:t>1-2-1</w:t>
        </w:r>
      </w:smartTag>
      <w:r w:rsidRPr="00133B67">
        <w:rPr>
          <w:rFonts w:ascii="宋体" w:hAnsi="宋体" w:hint="eastAsia"/>
        </w:rPr>
        <w:t>中第13列）。</w:t>
      </w:r>
    </w:p>
    <w:p w:rsidR="00783E77" w:rsidRPr="00133B67" w:rsidP="00783E77">
      <w:pPr>
        <w:ind w:firstLine="525" w:firstLineChars="250"/>
        <w:rPr>
          <w:rFonts w:ascii="宋体" w:hAnsi="宋体" w:hint="eastAsia"/>
        </w:rPr>
        <w:sectPr w:rsidSect="00783E77">
          <w:footerReference w:type="even" r:id="rId12"/>
          <w:footerReference w:type="default" r:id="rId13"/>
          <w:type w:val="nextPage"/>
          <w:pgSz w:w="16838" w:h="11906" w:orient="landscape"/>
          <w:pgMar w:top="1588" w:right="1440" w:bottom="1559" w:left="1440" w:header="851" w:footer="992" w:gutter="0"/>
          <w:pgNumType w:start="5"/>
          <w:cols w:space="425"/>
          <w:titlePg w:val="0"/>
          <w:docGrid w:type="lines" w:linePitch="312"/>
        </w:sectPr>
      </w:pPr>
      <w:r w:rsidRPr="00133B67">
        <w:rPr>
          <w:rFonts w:ascii="宋体" w:hAnsi="宋体" w:hint="eastAsia"/>
        </w:rPr>
        <w:t>(2)能源加工转换企业：综合能源消费量=工业生产消费的能源折标量合计-能源加工转换产出折标量合计（表</w:t>
      </w:r>
      <w:smartTag w:uri="urn:schemas-microsoft-com:office:smarttags" w:element="chsdate">
        <w:smartTagPr>
          <w:attr w:name="Day" w:val="1"/>
          <w:attr w:name="IsLunarDate" w:val="False"/>
          <w:attr w:name="IsROCDate" w:val="False"/>
          <w:attr w:name="Month" w:val="2"/>
          <w:attr w:name="Year" w:val="2001"/>
        </w:smartTagPr>
        <w:r w:rsidRPr="00133B67">
          <w:rPr>
            <w:rFonts w:ascii="宋体" w:hAnsi="宋体" w:hint="eastAsia"/>
          </w:rPr>
          <w:t>1-2-1</w:t>
        </w:r>
      </w:smartTag>
      <w:r w:rsidRPr="00133B67">
        <w:rPr>
          <w:rFonts w:ascii="宋体" w:hAnsi="宋体" w:hint="eastAsia"/>
        </w:rPr>
        <w:t>中第12列）-回收利用折标量合计（表1-2-1中第13列）。</w:t>
      </w:r>
    </w:p>
    <w:p w:rsidR="00783E77" w:rsidRPr="00133B67" w:rsidP="00783E77">
      <w:pPr>
        <w:pStyle w:val="Heading3"/>
        <w:ind w:hanging="283"/>
        <w:rPr>
          <w:rFonts w:ascii="黑体" w:hAnsi="黑体" w:cs="Tahoma" w:hint="eastAsia"/>
          <w:bCs w:val="0"/>
          <w:kern w:val="0"/>
          <w:szCs w:val="24"/>
          <w:lang w:eastAsia="zh-CN"/>
        </w:rPr>
      </w:pPr>
      <w:bookmarkStart w:id="13" w:name="_Toc223400691"/>
      <w:bookmarkStart w:id="14" w:name="_Toc267816249"/>
      <w:bookmarkStart w:id="15" w:name="_Toc267822207"/>
      <w:bookmarkStart w:id="16" w:name="_Toc269588466"/>
      <w:bookmarkStart w:id="17" w:name="_Toc278265110"/>
      <w:bookmarkStart w:id="18" w:name="_Toc328039629"/>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rPr>
      </w:pPr>
      <w:r w:rsidRPr="00133B67">
        <w:rPr>
          <w:rFonts w:ascii="黑体" w:hAnsi="黑体" w:cs="Tahoma" w:hint="eastAsia"/>
          <w:bCs w:val="0"/>
          <w:kern w:val="0"/>
          <w:szCs w:val="24"/>
        </w:rPr>
        <w:t>表</w:t>
      </w:r>
      <w:smartTag w:uri="urn:schemas-microsoft-com:office:smarttags" w:element="chsdate">
        <w:smartTagPr>
          <w:attr w:name="Day" w:val="1"/>
          <w:attr w:name="IsLunarDate" w:val="False"/>
          <w:attr w:name="IsROCDate" w:val="False"/>
          <w:attr w:name="Month" w:val="2"/>
          <w:attr w:name="Year" w:val="2001"/>
        </w:smartTagPr>
        <w:r w:rsidRPr="00133B67">
          <w:rPr>
            <w:rFonts w:ascii="黑体" w:hAnsi="黑体" w:cs="Tahoma" w:hint="eastAsia"/>
            <w:bCs w:val="0"/>
            <w:kern w:val="0"/>
            <w:szCs w:val="24"/>
            <w:lang w:eastAsia="zh-CN"/>
          </w:rPr>
          <w:t>1-</w:t>
        </w:r>
        <w:r w:rsidRPr="00133B67">
          <w:rPr>
            <w:rFonts w:ascii="黑体" w:hAnsi="黑体" w:cs="Tahoma" w:hint="eastAsia"/>
            <w:bCs w:val="0"/>
            <w:kern w:val="0"/>
            <w:szCs w:val="24"/>
          </w:rPr>
          <w:t>2-1</w:t>
        </w:r>
      </w:smartTag>
      <w:r w:rsidRPr="00133B67">
        <w:rPr>
          <w:rFonts w:ascii="黑体" w:hAnsi="黑体" w:cs="Tahoma" w:hint="eastAsia"/>
          <w:bCs w:val="0"/>
          <w:kern w:val="0"/>
          <w:szCs w:val="24"/>
        </w:rPr>
        <w:t>：能源消费结构附表</w:t>
      </w:r>
      <w:bookmarkEnd w:id="13"/>
      <w:bookmarkEnd w:id="14"/>
      <w:bookmarkEnd w:id="15"/>
      <w:bookmarkEnd w:id="16"/>
      <w:bookmarkEnd w:id="17"/>
      <w:bookmarkEnd w:id="18"/>
      <w:r w:rsidRPr="00133B67">
        <w:rPr>
          <w:rFonts w:ascii="黑体" w:hAnsi="黑体" w:cs="Tahoma" w:hint="eastAsia"/>
          <w:bCs w:val="0"/>
          <w:kern w:val="0"/>
          <w:szCs w:val="24"/>
        </w:rPr>
        <w:t xml:space="preserve"> </w:t>
      </w:r>
    </w:p>
    <w:p w:rsidR="00783E77" w:rsidRPr="00133B67" w:rsidP="00783E77">
      <w:pPr>
        <w:ind w:firstLine="617" w:firstLineChars="294"/>
        <w:rPr>
          <w:rFonts w:hint="eastAsia"/>
        </w:rPr>
      </w:pPr>
      <w:r w:rsidRPr="00133B67">
        <w:rPr>
          <w:rFonts w:hint="eastAsia"/>
          <w:b/>
        </w:rPr>
        <w:t>单位名称：</w:t>
      </w:r>
      <w:r w:rsidRPr="00133B67">
        <w:rPr>
          <w:rFonts w:hint="eastAsia"/>
        </w:rPr>
        <w:t xml:space="preserve">                                                                                            </w:t>
      </w:r>
      <w:r w:rsidRPr="00133B67">
        <w:rPr>
          <w:rFonts w:hint="eastAsia"/>
          <w:b/>
        </w:rPr>
        <w:t>年度：</w:t>
      </w:r>
    </w:p>
    <w:tbl>
      <w:tblPr>
        <w:tblStyle w:val="TableNormal"/>
        <w:tblW w:w="52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0" w:type="dxa"/>
          <w:right w:w="0" w:type="dxa"/>
        </w:tblCellMar>
        <w:tblLook w:val="0000"/>
      </w:tblPr>
      <w:tblGrid>
        <w:gridCol w:w="1812"/>
        <w:gridCol w:w="959"/>
        <w:gridCol w:w="610"/>
        <w:gridCol w:w="942"/>
        <w:gridCol w:w="1020"/>
        <w:gridCol w:w="1049"/>
        <w:gridCol w:w="669"/>
        <w:gridCol w:w="1049"/>
        <w:gridCol w:w="625"/>
        <w:gridCol w:w="529"/>
        <w:gridCol w:w="584"/>
        <w:gridCol w:w="785"/>
        <w:gridCol w:w="788"/>
        <w:gridCol w:w="666"/>
        <w:gridCol w:w="1157"/>
        <w:gridCol w:w="619"/>
        <w:gridCol w:w="672"/>
      </w:tblGrid>
      <w:tr>
        <w:tblPrEx>
          <w:tblW w:w="52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0" w:type="dxa"/>
            <w:right w:w="0" w:type="dxa"/>
          </w:tblCellMar>
          <w:tblLook w:val="0000"/>
        </w:tblPrEx>
        <w:trPr>
          <w:trHeight w:val="20"/>
        </w:trPr>
        <w:tc>
          <w:tcPr>
            <w:tcW w:w="623" w:type="pct"/>
            <w:vMerge w:val="restart"/>
            <w:shd w:val="clear" w:color="000000" w:fill="auto"/>
            <w:vAlign w:val="center"/>
          </w:tcPr>
          <w:p w:rsidR="00783E77" w:rsidRPr="00133B67" w:rsidP="00783E77">
            <w:pPr>
              <w:jc w:val="center"/>
              <w:rPr>
                <w:rFonts w:ascii="宋体" w:hAnsi="宋体" w:cs="宋体"/>
                <w:b/>
                <w:bCs/>
                <w:sz w:val="24"/>
              </w:rPr>
            </w:pPr>
            <w:r w:rsidRPr="00133B67">
              <w:rPr>
                <w:rFonts w:hint="eastAsia"/>
                <w:b/>
                <w:bCs/>
              </w:rPr>
              <w:t>能源名称</w:t>
            </w:r>
          </w:p>
        </w:tc>
        <w:tc>
          <w:tcPr>
            <w:tcW w:w="330" w:type="pct"/>
            <w:vMerge w:val="restart"/>
            <w:shd w:val="clear" w:color="000000" w:fill="auto"/>
            <w:vAlign w:val="center"/>
          </w:tcPr>
          <w:p w:rsidR="00783E77" w:rsidRPr="00133B67" w:rsidP="00783E77">
            <w:pPr>
              <w:jc w:val="center"/>
              <w:rPr>
                <w:rFonts w:ascii="宋体" w:hAnsi="宋体" w:cs="宋体"/>
                <w:b/>
                <w:bCs/>
                <w:sz w:val="24"/>
              </w:rPr>
            </w:pPr>
            <w:r w:rsidRPr="00133B67">
              <w:rPr>
                <w:rFonts w:hint="eastAsia"/>
                <w:b/>
                <w:bCs/>
              </w:rPr>
              <w:t>计量单位</w:t>
            </w:r>
          </w:p>
        </w:tc>
        <w:tc>
          <w:tcPr>
            <w:tcW w:w="210" w:type="pct"/>
            <w:vMerge w:val="restart"/>
            <w:shd w:val="clear" w:color="000000" w:fill="auto"/>
            <w:vAlign w:val="center"/>
          </w:tcPr>
          <w:p w:rsidR="00783E77" w:rsidRPr="00133B67" w:rsidP="00783E77">
            <w:pPr>
              <w:rPr>
                <w:rFonts w:ascii="宋体" w:hAnsi="宋体" w:cs="宋体"/>
                <w:b/>
                <w:bCs/>
                <w:sz w:val="24"/>
              </w:rPr>
            </w:pPr>
            <w:r w:rsidRPr="00133B67">
              <w:rPr>
                <w:rFonts w:hint="eastAsia"/>
                <w:b/>
                <w:bCs/>
              </w:rPr>
              <w:t>代码</w:t>
            </w:r>
          </w:p>
        </w:tc>
        <w:tc>
          <w:tcPr>
            <w:tcW w:w="324" w:type="pct"/>
            <w:vMerge w:val="restart"/>
            <w:tcBorders>
              <w:right w:val="nil"/>
            </w:tcBorders>
            <w:shd w:val="clear" w:color="000000" w:fill="auto"/>
            <w:noWrap/>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工业生产</w:t>
            </w:r>
          </w:p>
          <w:p w:rsidR="00783E77" w:rsidRPr="00133B67" w:rsidP="00783E77">
            <w:pPr>
              <w:jc w:val="center"/>
              <w:rPr>
                <w:rFonts w:ascii="宋体" w:hAnsi="宋体" w:cs="宋体"/>
                <w:b/>
                <w:bCs/>
                <w:sz w:val="24"/>
              </w:rPr>
            </w:pPr>
            <w:r w:rsidRPr="00133B67">
              <w:rPr>
                <w:rFonts w:hint="eastAsia"/>
                <w:b/>
                <w:bCs/>
              </w:rPr>
              <w:t>消费量</w:t>
            </w:r>
          </w:p>
        </w:tc>
        <w:tc>
          <w:tcPr>
            <w:tcW w:w="2442" w:type="pct"/>
            <w:gridSpan w:val="9"/>
            <w:tcBorders>
              <w:left w:val="nil"/>
            </w:tcBorders>
            <w:shd w:val="clear" w:color="000000" w:fill="auto"/>
            <w:noWrap/>
            <w:tcMar>
              <w:top w:w="15" w:type="dxa"/>
              <w:left w:w="15" w:type="dxa"/>
              <w:bottom w:w="0" w:type="dxa"/>
              <w:right w:w="15" w:type="dxa"/>
            </w:tcMar>
            <w:vAlign w:val="center"/>
          </w:tcPr>
          <w:p w:rsidR="00783E77" w:rsidRPr="00133B67" w:rsidP="00783E77">
            <w:pPr>
              <w:rPr>
                <w:rFonts w:ascii="宋体" w:hAnsi="宋体" w:cs="宋体"/>
                <w:sz w:val="24"/>
              </w:rPr>
            </w:pPr>
          </w:p>
        </w:tc>
        <w:tc>
          <w:tcPr>
            <w:tcW w:w="229" w:type="pct"/>
            <w:vMerge w:val="restart"/>
            <w:shd w:val="clear" w:color="000000" w:fill="auto"/>
            <w:vAlign w:val="center"/>
          </w:tcPr>
          <w:p w:rsidR="00783E77" w:rsidRPr="00133B67" w:rsidP="00783E77">
            <w:pPr>
              <w:jc w:val="center"/>
              <w:rPr>
                <w:rFonts w:ascii="宋体" w:hAnsi="宋体" w:cs="宋体"/>
                <w:b/>
                <w:bCs/>
                <w:sz w:val="24"/>
              </w:rPr>
            </w:pPr>
            <w:r w:rsidRPr="00133B67">
              <w:rPr>
                <w:rFonts w:hint="eastAsia"/>
                <w:b/>
                <w:bCs/>
              </w:rPr>
              <w:t>能源加工转换产出</w:t>
            </w:r>
          </w:p>
        </w:tc>
        <w:tc>
          <w:tcPr>
            <w:tcW w:w="398" w:type="pct"/>
            <w:vMerge w:val="restart"/>
            <w:shd w:val="clear" w:color="000000" w:fill="auto"/>
            <w:vAlign w:val="center"/>
          </w:tcPr>
          <w:p w:rsidR="00783E77" w:rsidRPr="00133B67" w:rsidP="00783E77">
            <w:pPr>
              <w:jc w:val="center"/>
              <w:rPr>
                <w:rFonts w:hint="eastAsia"/>
                <w:b/>
                <w:bCs/>
              </w:rPr>
            </w:pPr>
            <w:r w:rsidRPr="00133B67">
              <w:rPr>
                <w:rFonts w:hint="eastAsia"/>
                <w:b/>
                <w:bCs/>
              </w:rPr>
              <w:t>能源加工</w:t>
            </w:r>
          </w:p>
          <w:p w:rsidR="00783E77" w:rsidRPr="00133B67" w:rsidP="00783E77">
            <w:pPr>
              <w:jc w:val="center"/>
              <w:rPr>
                <w:rFonts w:hint="eastAsia"/>
                <w:b/>
                <w:bCs/>
              </w:rPr>
            </w:pPr>
            <w:r w:rsidRPr="00133B67">
              <w:rPr>
                <w:rFonts w:hint="eastAsia"/>
                <w:b/>
                <w:bCs/>
              </w:rPr>
              <w:t>转换产出</w:t>
            </w:r>
          </w:p>
          <w:p w:rsidR="00783E77" w:rsidRPr="00133B67" w:rsidP="00783E77">
            <w:pPr>
              <w:jc w:val="center"/>
              <w:rPr>
                <w:rFonts w:hint="eastAsia"/>
                <w:b/>
                <w:bCs/>
              </w:rPr>
            </w:pPr>
            <w:r w:rsidRPr="00133B67">
              <w:rPr>
                <w:rFonts w:hint="eastAsia"/>
                <w:b/>
                <w:bCs/>
              </w:rPr>
              <w:t>折标量</w:t>
            </w:r>
          </w:p>
          <w:p w:rsidR="00783E77" w:rsidRPr="00133B67" w:rsidP="00783E77">
            <w:pPr>
              <w:jc w:val="center"/>
              <w:rPr>
                <w:rFonts w:ascii="宋体" w:hAnsi="宋体" w:cs="宋体"/>
                <w:b/>
                <w:bCs/>
                <w:sz w:val="24"/>
              </w:rPr>
            </w:pPr>
            <w:r w:rsidRPr="00133B67">
              <w:rPr>
                <w:rFonts w:hint="eastAsia"/>
                <w:b/>
                <w:bCs/>
              </w:rPr>
              <w:t>（吨标准煤）</w:t>
            </w:r>
          </w:p>
        </w:tc>
        <w:tc>
          <w:tcPr>
            <w:tcW w:w="213" w:type="pct"/>
            <w:vMerge w:val="restart"/>
            <w:shd w:val="clear" w:color="000000" w:fill="auto"/>
            <w:vAlign w:val="center"/>
          </w:tcPr>
          <w:p w:rsidR="00783E77" w:rsidRPr="00133B67" w:rsidP="00783E77">
            <w:pPr>
              <w:jc w:val="center"/>
              <w:rPr>
                <w:rFonts w:ascii="宋体" w:hAnsi="宋体" w:cs="宋体"/>
                <w:b/>
                <w:bCs/>
                <w:sz w:val="24"/>
              </w:rPr>
            </w:pPr>
            <w:r w:rsidRPr="00133B67">
              <w:rPr>
                <w:rFonts w:hint="eastAsia"/>
                <w:b/>
                <w:bCs/>
              </w:rPr>
              <w:t>回收利用</w:t>
            </w:r>
          </w:p>
        </w:tc>
        <w:tc>
          <w:tcPr>
            <w:tcW w:w="231" w:type="pct"/>
            <w:vMerge w:val="restart"/>
            <w:shd w:val="clear" w:color="000000" w:fill="auto"/>
            <w:vAlign w:val="center"/>
          </w:tcPr>
          <w:p w:rsidR="00783E77" w:rsidRPr="00133B67" w:rsidP="00783E77">
            <w:pPr>
              <w:jc w:val="center"/>
              <w:rPr>
                <w:rFonts w:hint="eastAsia"/>
                <w:b/>
                <w:bCs/>
              </w:rPr>
            </w:pPr>
            <w:r w:rsidRPr="00133B67">
              <w:rPr>
                <w:rFonts w:hint="eastAsia"/>
                <w:b/>
                <w:bCs/>
              </w:rPr>
              <w:t>折标</w:t>
            </w:r>
          </w:p>
          <w:p w:rsidR="00783E77" w:rsidRPr="00133B67" w:rsidP="00783E77">
            <w:pPr>
              <w:jc w:val="center"/>
              <w:rPr>
                <w:rFonts w:ascii="宋体" w:hAnsi="宋体" w:cs="宋体"/>
                <w:b/>
                <w:bCs/>
                <w:sz w:val="24"/>
              </w:rPr>
            </w:pPr>
            <w:r w:rsidRPr="00133B67">
              <w:rPr>
                <w:rFonts w:hint="eastAsia"/>
                <w:b/>
                <w:bCs/>
              </w:rPr>
              <w:t>系数</w:t>
            </w:r>
          </w:p>
        </w:tc>
      </w:tr>
      <w:tr>
        <w:tblPrEx>
          <w:tblW w:w="5203" w:type="pct"/>
          <w:tblInd w:w="-5" w:type="dxa"/>
          <w:shd w:val="clear" w:color="000000" w:fill="auto"/>
          <w:tblLayout w:type="fixed"/>
          <w:tblCellMar>
            <w:left w:w="0" w:type="dxa"/>
            <w:right w:w="0" w:type="dxa"/>
          </w:tblCellMar>
          <w:tblLook w:val="0000"/>
        </w:tblPrEx>
        <w:trPr>
          <w:trHeight w:val="251"/>
        </w:trPr>
        <w:tc>
          <w:tcPr>
            <w:tcW w:w="623" w:type="pct"/>
            <w:vMerge/>
            <w:shd w:val="clear" w:color="000000" w:fill="auto"/>
            <w:vAlign w:val="center"/>
          </w:tcPr>
          <w:p w:rsidR="00783E77" w:rsidRPr="00133B67" w:rsidP="00783E77">
            <w:pPr>
              <w:jc w:val="center"/>
              <w:rPr>
                <w:rFonts w:ascii="宋体" w:hAnsi="宋体" w:cs="宋体"/>
                <w:b/>
                <w:bCs/>
                <w:sz w:val="24"/>
              </w:rPr>
            </w:pPr>
          </w:p>
        </w:tc>
        <w:tc>
          <w:tcPr>
            <w:tcW w:w="330" w:type="pct"/>
            <w:vMerge/>
            <w:shd w:val="clear" w:color="000000" w:fill="auto"/>
            <w:vAlign w:val="center"/>
          </w:tcPr>
          <w:p w:rsidR="00783E77" w:rsidRPr="00133B67" w:rsidP="00783E77">
            <w:pPr>
              <w:jc w:val="center"/>
              <w:rPr>
                <w:rFonts w:ascii="宋体" w:hAnsi="宋体" w:cs="宋体"/>
                <w:b/>
                <w:bCs/>
                <w:sz w:val="24"/>
              </w:rPr>
            </w:pPr>
          </w:p>
        </w:tc>
        <w:tc>
          <w:tcPr>
            <w:tcW w:w="210" w:type="pct"/>
            <w:vMerge/>
            <w:shd w:val="clear" w:color="000000" w:fill="auto"/>
            <w:vAlign w:val="center"/>
          </w:tcPr>
          <w:p w:rsidR="00783E77" w:rsidRPr="00133B67" w:rsidP="00783E77">
            <w:pPr>
              <w:rPr>
                <w:rFonts w:ascii="宋体" w:hAnsi="宋体" w:cs="宋体"/>
                <w:b/>
                <w:bCs/>
                <w:sz w:val="24"/>
              </w:rPr>
            </w:pPr>
          </w:p>
        </w:tc>
        <w:tc>
          <w:tcPr>
            <w:tcW w:w="324" w:type="pct"/>
            <w:vMerge/>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
                <w:bCs/>
                <w:sz w:val="24"/>
              </w:rPr>
            </w:pPr>
          </w:p>
        </w:tc>
        <w:tc>
          <w:tcPr>
            <w:tcW w:w="351" w:type="pct"/>
            <w:vMerge w:val="restart"/>
            <w:tcBorders>
              <w:right w:val="nil"/>
            </w:tcBorders>
            <w:shd w:val="clear" w:color="000000" w:fill="auto"/>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加工转换</w:t>
            </w:r>
          </w:p>
          <w:p w:rsidR="00783E77" w:rsidRPr="00133B67" w:rsidP="00783E77">
            <w:pPr>
              <w:jc w:val="center"/>
              <w:rPr>
                <w:rFonts w:ascii="宋体" w:hAnsi="宋体" w:cs="宋体"/>
                <w:b/>
                <w:bCs/>
                <w:sz w:val="24"/>
              </w:rPr>
            </w:pPr>
            <w:r w:rsidRPr="00133B67">
              <w:rPr>
                <w:rFonts w:hint="eastAsia"/>
                <w:b/>
                <w:bCs/>
              </w:rPr>
              <w:t>投入合计</w:t>
            </w:r>
          </w:p>
        </w:tc>
        <w:tc>
          <w:tcPr>
            <w:tcW w:w="2091" w:type="pct"/>
            <w:gridSpan w:val="8"/>
            <w:tcBorders>
              <w:left w:val="nil"/>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p>
        </w:tc>
        <w:tc>
          <w:tcPr>
            <w:tcW w:w="229" w:type="pct"/>
            <w:vMerge/>
            <w:shd w:val="clear" w:color="000000" w:fill="auto"/>
            <w:vAlign w:val="center"/>
          </w:tcPr>
          <w:p w:rsidR="00783E77" w:rsidRPr="00133B67" w:rsidP="00783E77">
            <w:pPr>
              <w:jc w:val="center"/>
              <w:rPr>
                <w:rFonts w:ascii="宋体" w:hAnsi="宋体" w:cs="宋体"/>
                <w:b/>
                <w:bCs/>
                <w:sz w:val="24"/>
              </w:rPr>
            </w:pPr>
          </w:p>
        </w:tc>
        <w:tc>
          <w:tcPr>
            <w:tcW w:w="398" w:type="pct"/>
            <w:vMerge/>
            <w:shd w:val="clear" w:color="000000" w:fill="auto"/>
            <w:vAlign w:val="center"/>
          </w:tcPr>
          <w:p w:rsidR="00783E77" w:rsidRPr="00133B67" w:rsidP="00783E77">
            <w:pPr>
              <w:jc w:val="center"/>
              <w:rPr>
                <w:rFonts w:ascii="宋体" w:hAnsi="宋体" w:cs="宋体"/>
                <w:b/>
                <w:bCs/>
                <w:sz w:val="24"/>
              </w:rPr>
            </w:pPr>
          </w:p>
        </w:tc>
        <w:tc>
          <w:tcPr>
            <w:tcW w:w="213" w:type="pct"/>
            <w:vMerge/>
            <w:shd w:val="clear" w:color="000000" w:fill="auto"/>
            <w:vAlign w:val="center"/>
          </w:tcPr>
          <w:p w:rsidR="00783E77" w:rsidRPr="00133B67" w:rsidP="00783E77">
            <w:pPr>
              <w:jc w:val="center"/>
              <w:rPr>
                <w:rFonts w:ascii="宋体" w:hAnsi="宋体" w:cs="宋体"/>
                <w:b/>
                <w:bCs/>
                <w:sz w:val="24"/>
              </w:rPr>
            </w:pPr>
          </w:p>
        </w:tc>
        <w:tc>
          <w:tcPr>
            <w:tcW w:w="231" w:type="pct"/>
            <w:vMerge/>
            <w:shd w:val="clear" w:color="000000" w:fill="auto"/>
            <w:vAlign w:val="center"/>
          </w:tcPr>
          <w:p w:rsidR="00783E77" w:rsidRPr="00133B67" w:rsidP="00783E77">
            <w:pPr>
              <w:jc w:val="center"/>
              <w:rPr>
                <w:rFonts w:ascii="宋体" w:hAnsi="宋体" w:cs="宋体"/>
                <w:b/>
                <w:bCs/>
                <w:sz w:val="24"/>
              </w:rPr>
            </w:pPr>
          </w:p>
        </w:tc>
      </w:tr>
      <w:tr>
        <w:tblPrEx>
          <w:tblW w:w="5203" w:type="pct"/>
          <w:tblInd w:w="-5" w:type="dxa"/>
          <w:shd w:val="clear" w:color="000000" w:fill="auto"/>
          <w:tblLayout w:type="fixed"/>
          <w:tblCellMar>
            <w:left w:w="0" w:type="dxa"/>
            <w:right w:w="0" w:type="dxa"/>
          </w:tblCellMar>
          <w:tblLook w:val="0000"/>
        </w:tblPrEx>
        <w:trPr>
          <w:trHeight w:val="676"/>
        </w:trPr>
        <w:tc>
          <w:tcPr>
            <w:tcW w:w="623" w:type="pct"/>
            <w:vMerge/>
            <w:shd w:val="clear" w:color="000000" w:fill="auto"/>
            <w:vAlign w:val="center"/>
          </w:tcPr>
          <w:p w:rsidR="00783E77" w:rsidRPr="00133B67" w:rsidP="00783E77">
            <w:pPr>
              <w:jc w:val="center"/>
              <w:rPr>
                <w:rFonts w:ascii="宋体" w:hAnsi="宋体" w:cs="宋体"/>
                <w:b/>
                <w:bCs/>
                <w:sz w:val="24"/>
              </w:rPr>
            </w:pPr>
          </w:p>
        </w:tc>
        <w:tc>
          <w:tcPr>
            <w:tcW w:w="330" w:type="pct"/>
            <w:vMerge/>
            <w:shd w:val="clear" w:color="000000" w:fill="auto"/>
            <w:vAlign w:val="center"/>
          </w:tcPr>
          <w:p w:rsidR="00783E77" w:rsidRPr="00133B67" w:rsidP="00783E77">
            <w:pPr>
              <w:jc w:val="center"/>
              <w:rPr>
                <w:rFonts w:ascii="宋体" w:hAnsi="宋体" w:cs="宋体"/>
                <w:b/>
                <w:bCs/>
                <w:sz w:val="24"/>
              </w:rPr>
            </w:pPr>
          </w:p>
        </w:tc>
        <w:tc>
          <w:tcPr>
            <w:tcW w:w="210" w:type="pct"/>
            <w:vMerge/>
            <w:shd w:val="clear" w:color="000000" w:fill="auto"/>
            <w:vAlign w:val="center"/>
          </w:tcPr>
          <w:p w:rsidR="00783E77" w:rsidRPr="00133B67" w:rsidP="00783E77">
            <w:pPr>
              <w:rPr>
                <w:rFonts w:ascii="宋体" w:hAnsi="宋体" w:cs="宋体"/>
                <w:b/>
                <w:bCs/>
                <w:sz w:val="24"/>
              </w:rPr>
            </w:pPr>
          </w:p>
        </w:tc>
        <w:tc>
          <w:tcPr>
            <w:tcW w:w="324" w:type="pct"/>
            <w:vMerge/>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
                <w:bCs/>
                <w:sz w:val="24"/>
              </w:rPr>
            </w:pPr>
          </w:p>
        </w:tc>
        <w:tc>
          <w:tcPr>
            <w:tcW w:w="351" w:type="pct"/>
            <w:vMerge/>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
                <w:bCs/>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火力发电</w:t>
            </w: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供热</w:t>
            </w: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原煤入洗</w:t>
            </w: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炼焦</w:t>
            </w: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炼油</w:t>
            </w: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制气</w:t>
            </w: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天然气</w:t>
            </w:r>
          </w:p>
          <w:p w:rsidR="00783E77" w:rsidRPr="00133B67" w:rsidP="00783E77">
            <w:pPr>
              <w:jc w:val="center"/>
              <w:rPr>
                <w:rFonts w:hint="eastAsia"/>
                <w:b/>
                <w:bCs/>
              </w:rPr>
            </w:pPr>
            <w:r w:rsidRPr="00133B67">
              <w:rPr>
                <w:rFonts w:hint="eastAsia"/>
                <w:b/>
                <w:bCs/>
              </w:rPr>
              <w:t>液化</w:t>
            </w: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加工煤</w:t>
            </w:r>
          </w:p>
          <w:p w:rsidR="00783E77" w:rsidRPr="00133B67" w:rsidP="00783E77">
            <w:pPr>
              <w:jc w:val="center"/>
              <w:rPr>
                <w:rFonts w:hint="eastAsia"/>
                <w:b/>
                <w:bCs/>
              </w:rPr>
            </w:pPr>
            <w:r w:rsidRPr="00133B67">
              <w:rPr>
                <w:rFonts w:hint="eastAsia"/>
                <w:b/>
                <w:bCs/>
              </w:rPr>
              <w:t>制品</w:t>
            </w:r>
          </w:p>
        </w:tc>
        <w:tc>
          <w:tcPr>
            <w:tcW w:w="229" w:type="pct"/>
            <w:vMerge/>
            <w:shd w:val="clear" w:color="000000" w:fill="auto"/>
            <w:vAlign w:val="center"/>
          </w:tcPr>
          <w:p w:rsidR="00783E77" w:rsidRPr="00133B67" w:rsidP="00783E77">
            <w:pPr>
              <w:jc w:val="center"/>
              <w:rPr>
                <w:rFonts w:ascii="宋体" w:hAnsi="宋体" w:cs="宋体"/>
                <w:b/>
                <w:bCs/>
                <w:sz w:val="24"/>
              </w:rPr>
            </w:pPr>
          </w:p>
        </w:tc>
        <w:tc>
          <w:tcPr>
            <w:tcW w:w="398" w:type="pct"/>
            <w:vMerge/>
            <w:shd w:val="clear" w:color="000000" w:fill="auto"/>
            <w:vAlign w:val="center"/>
          </w:tcPr>
          <w:p w:rsidR="00783E77" w:rsidRPr="00133B67" w:rsidP="00783E77">
            <w:pPr>
              <w:jc w:val="center"/>
              <w:rPr>
                <w:rFonts w:ascii="宋体" w:hAnsi="宋体" w:cs="宋体"/>
                <w:b/>
                <w:bCs/>
                <w:sz w:val="24"/>
              </w:rPr>
            </w:pPr>
          </w:p>
        </w:tc>
        <w:tc>
          <w:tcPr>
            <w:tcW w:w="213" w:type="pct"/>
            <w:vMerge/>
            <w:shd w:val="clear" w:color="000000" w:fill="auto"/>
            <w:vAlign w:val="center"/>
          </w:tcPr>
          <w:p w:rsidR="00783E77" w:rsidRPr="00133B67" w:rsidP="00783E77">
            <w:pPr>
              <w:jc w:val="center"/>
              <w:rPr>
                <w:rFonts w:ascii="宋体" w:hAnsi="宋体" w:cs="宋体"/>
                <w:b/>
                <w:bCs/>
                <w:sz w:val="24"/>
              </w:rPr>
            </w:pPr>
          </w:p>
        </w:tc>
        <w:tc>
          <w:tcPr>
            <w:tcW w:w="231" w:type="pct"/>
            <w:vMerge/>
            <w:shd w:val="clear" w:color="000000" w:fill="auto"/>
            <w:vAlign w:val="center"/>
          </w:tcPr>
          <w:p w:rsidR="00783E77" w:rsidRPr="00133B67" w:rsidP="00783E77">
            <w:pPr>
              <w:jc w:val="center"/>
              <w:rPr>
                <w:rFonts w:ascii="宋体" w:hAnsi="宋体" w:cs="宋体"/>
                <w:b/>
                <w:bCs/>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甲</w:t>
            </w:r>
          </w:p>
        </w:tc>
        <w:tc>
          <w:tcPr>
            <w:tcW w:w="3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乙</w:t>
            </w:r>
          </w:p>
        </w:tc>
        <w:tc>
          <w:tcPr>
            <w:tcW w:w="21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丙</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1</w:t>
            </w: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2</w:t>
            </w: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3</w:t>
            </w: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4</w:t>
            </w: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5</w:t>
            </w: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6</w:t>
            </w: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7</w:t>
            </w: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8</w:t>
            </w: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9</w:t>
            </w: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10</w:t>
            </w: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11</w:t>
            </w: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12</w:t>
            </w: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13</w:t>
            </w: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hint="eastAsia"/>
              </w:rPr>
              <w:t>14</w:t>
            </w: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原煤</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01</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 xml:space="preserve"> 其中：1.无烟煤</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02</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 xml:space="preserve">       2.炼焦烟煤</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03</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 xml:space="preserve">       3.一般烟煤</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04</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 xml:space="preserve">       4.褐煤</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05</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洗精煤</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06</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其它洗煤</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07</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煤制品</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08</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焦炭</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09</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其它焦化产品</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10</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bl>
    <w:p>
      <w:pPr>
        <w:sectPr w:rsidSect="00783E77">
          <w:footerReference w:type="even" r:id="rId14"/>
          <w:footerReference w:type="default" r:id="rId15"/>
          <w:type w:val="nextPage"/>
          <w:pgSz w:w="16838" w:h="11906" w:orient="landscape"/>
          <w:pgMar w:top="1588" w:right="1440" w:bottom="1559" w:left="1440" w:header="851" w:footer="992" w:gutter="0"/>
          <w:pgNumType w:start="6"/>
          <w:cols w:space="425"/>
          <w:titlePg w:val="0"/>
          <w:docGrid w:type="lines" w:linePitch="312"/>
        </w:sectPr>
      </w:pPr>
    </w:p>
    <w:tbl>
      <w:tblPr>
        <w:tblStyle w:val="TableNormal"/>
        <w:tblW w:w="52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0" w:type="dxa"/>
          <w:right w:w="0" w:type="dxa"/>
        </w:tblCellMar>
        <w:tblLook w:val="0000"/>
      </w:tblPr>
      <w:tblGrid>
        <w:gridCol w:w="1813"/>
        <w:gridCol w:w="961"/>
        <w:gridCol w:w="611"/>
        <w:gridCol w:w="943"/>
        <w:gridCol w:w="1022"/>
        <w:gridCol w:w="1051"/>
        <w:gridCol w:w="670"/>
        <w:gridCol w:w="1051"/>
        <w:gridCol w:w="626"/>
        <w:gridCol w:w="530"/>
        <w:gridCol w:w="585"/>
        <w:gridCol w:w="786"/>
        <w:gridCol w:w="789"/>
        <w:gridCol w:w="667"/>
        <w:gridCol w:w="1159"/>
        <w:gridCol w:w="620"/>
        <w:gridCol w:w="672"/>
      </w:tblGrid>
      <w:tr>
        <w:tblPrEx>
          <w:tblW w:w="52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焦炉煤气</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万立方米</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11</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高炉煤气</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万立方米</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12</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转炉煤气</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万立方米</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13</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发生炉煤气</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万立方米</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14</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天然气（气态）</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万立方米</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15</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液化天然气（液态）</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16</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煤层气（煤田）</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万立方米</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17</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原油</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18</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汽油</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19</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煤油</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20</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柴油</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21</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燃料油</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22</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55"/>
        </w:trPr>
        <w:tc>
          <w:tcPr>
            <w:tcW w:w="623" w:type="pct"/>
            <w:shd w:val="clear" w:color="000000" w:fill="auto"/>
            <w:noWrap/>
            <w:tcMar>
              <w:top w:w="15" w:type="dxa"/>
              <w:left w:w="15" w:type="dxa"/>
              <w:bottom w:w="0" w:type="dxa"/>
              <w:right w:w="15" w:type="dxa"/>
            </w:tcMar>
          </w:tcPr>
          <w:p w:rsidR="00783E77" w:rsidRPr="00133B67" w:rsidP="00783E77">
            <w:pPr>
              <w:widowControl/>
              <w:jc w:val="left"/>
              <w:rPr>
                <w:rFonts w:ascii="宋体" w:cs="宋体" w:hint="eastAsia"/>
                <w:kern w:val="0"/>
                <w:sz w:val="18"/>
                <w:szCs w:val="18"/>
              </w:rPr>
            </w:pPr>
            <w:r w:rsidRPr="00133B67">
              <w:rPr>
                <w:rFonts w:ascii="宋体" w:cs="宋体" w:hint="eastAsia"/>
                <w:kern w:val="0"/>
                <w:sz w:val="18"/>
                <w:szCs w:val="18"/>
              </w:rPr>
              <w:t>液化石油气</w:t>
            </w:r>
          </w:p>
        </w:tc>
        <w:tc>
          <w:tcPr>
            <w:tcW w:w="330" w:type="pct"/>
            <w:shd w:val="clear" w:color="000000" w:fill="auto"/>
            <w:noWrap/>
            <w:tcMar>
              <w:top w:w="15" w:type="dxa"/>
              <w:left w:w="15" w:type="dxa"/>
              <w:bottom w:w="0" w:type="dxa"/>
              <w:right w:w="15" w:type="dxa"/>
            </w:tcMar>
          </w:tcPr>
          <w:p w:rsidR="00783E77" w:rsidRPr="00133B67" w:rsidP="00783E77">
            <w:pPr>
              <w:widowControl/>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23</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炼厂干气</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24</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rPr>
                <w:rFonts w:ascii="宋体" w:cs="宋体" w:hint="eastAsia"/>
                <w:kern w:val="0"/>
                <w:sz w:val="18"/>
                <w:szCs w:val="18"/>
              </w:rPr>
            </w:pPr>
            <w:r w:rsidRPr="00133B67">
              <w:rPr>
                <w:rFonts w:ascii="宋体" w:cs="宋体" w:hint="eastAsia"/>
                <w:kern w:val="0"/>
                <w:sz w:val="18"/>
                <w:szCs w:val="18"/>
              </w:rPr>
              <w:t>石脑油</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25</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rPr>
                <w:rFonts w:ascii="宋体" w:cs="宋体" w:hint="eastAsia"/>
                <w:kern w:val="0"/>
                <w:sz w:val="18"/>
                <w:szCs w:val="18"/>
              </w:rPr>
            </w:pPr>
            <w:r w:rsidRPr="00133B67">
              <w:rPr>
                <w:rFonts w:ascii="宋体" w:cs="宋体" w:hint="eastAsia"/>
                <w:kern w:val="0"/>
                <w:sz w:val="18"/>
                <w:szCs w:val="18"/>
              </w:rPr>
              <w:t>润滑油</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26</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rPr>
                <w:rFonts w:ascii="宋体" w:cs="宋体" w:hint="eastAsia"/>
                <w:kern w:val="0"/>
                <w:sz w:val="18"/>
                <w:szCs w:val="18"/>
              </w:rPr>
            </w:pPr>
            <w:r w:rsidRPr="00133B67">
              <w:rPr>
                <w:rFonts w:ascii="宋体" w:cs="宋体" w:hint="eastAsia"/>
                <w:kern w:val="0"/>
                <w:sz w:val="18"/>
                <w:szCs w:val="18"/>
              </w:rPr>
              <w:t>石蜡</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27</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rPr>
                <w:rFonts w:ascii="宋体" w:cs="宋体" w:hint="eastAsia"/>
                <w:kern w:val="0"/>
                <w:sz w:val="18"/>
                <w:szCs w:val="18"/>
              </w:rPr>
            </w:pPr>
            <w:r w:rsidRPr="00133B67">
              <w:rPr>
                <w:rFonts w:ascii="宋体" w:cs="宋体" w:hint="eastAsia"/>
                <w:kern w:val="0"/>
                <w:sz w:val="18"/>
                <w:szCs w:val="18"/>
              </w:rPr>
              <w:t>溶剂油</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28</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rPr>
                <w:rFonts w:ascii="宋体" w:cs="宋体" w:hint="eastAsia"/>
                <w:kern w:val="0"/>
                <w:sz w:val="18"/>
                <w:szCs w:val="18"/>
              </w:rPr>
            </w:pPr>
            <w:r w:rsidRPr="00133B67">
              <w:rPr>
                <w:rFonts w:ascii="宋体" w:cs="宋体" w:hint="eastAsia"/>
                <w:kern w:val="0"/>
                <w:sz w:val="18"/>
                <w:szCs w:val="18"/>
              </w:rPr>
              <w:t>石油焦</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29</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石油沥青</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30</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rPr>
                <w:rFonts w:ascii="宋体" w:cs="宋体" w:hint="eastAsia"/>
                <w:kern w:val="0"/>
                <w:sz w:val="18"/>
                <w:szCs w:val="18"/>
              </w:rPr>
            </w:pPr>
            <w:r w:rsidRPr="00133B67">
              <w:rPr>
                <w:rFonts w:ascii="宋体" w:cs="宋体" w:hint="eastAsia"/>
                <w:kern w:val="0"/>
                <w:sz w:val="18"/>
                <w:szCs w:val="18"/>
              </w:rPr>
              <w:t>其它石油制品</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31</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widowControl/>
              <w:rPr>
                <w:rFonts w:ascii="宋体" w:cs="宋体" w:hint="eastAsia"/>
                <w:kern w:val="0"/>
                <w:sz w:val="18"/>
                <w:szCs w:val="18"/>
              </w:rPr>
            </w:pPr>
            <w:r w:rsidRPr="00133B67">
              <w:rPr>
                <w:rFonts w:ascii="宋体" w:cs="宋体" w:hint="eastAsia"/>
                <w:kern w:val="0"/>
                <w:sz w:val="18"/>
                <w:szCs w:val="18"/>
              </w:rPr>
              <w:t>热力</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百万千焦</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32</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vAlign w:val="center"/>
          </w:tcPr>
          <w:p w:rsidR="00783E77" w:rsidRPr="00133B67" w:rsidP="00783E77">
            <w:pPr>
              <w:rPr>
                <w:rFonts w:ascii="宋体" w:hAnsi="宋体" w:cs="宋体"/>
                <w:sz w:val="18"/>
                <w:szCs w:val="18"/>
              </w:rPr>
            </w:pPr>
            <w:r w:rsidRPr="00133B67">
              <w:rPr>
                <w:rFonts w:hint="eastAsia"/>
                <w:sz w:val="18"/>
                <w:szCs w:val="18"/>
              </w:rPr>
              <w:t>电力</w:t>
            </w:r>
          </w:p>
        </w:tc>
        <w:tc>
          <w:tcPr>
            <w:tcW w:w="3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r w:rsidRPr="00133B67">
              <w:rPr>
                <w:rFonts w:hint="eastAsia"/>
                <w:sz w:val="18"/>
                <w:szCs w:val="18"/>
              </w:rPr>
              <w:t>万千瓦时</w:t>
            </w:r>
          </w:p>
        </w:tc>
        <w:tc>
          <w:tcPr>
            <w:tcW w:w="21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r w:rsidRPr="00133B67">
              <w:rPr>
                <w:rFonts w:ascii="宋体" w:hAnsi="宋体" w:hint="eastAsia"/>
                <w:sz w:val="18"/>
                <w:szCs w:val="18"/>
              </w:rPr>
              <w:t>33</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煤矸石用于燃料</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34</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城市生活垃圾用于燃料</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35</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bl>
    <w:p>
      <w:pPr>
        <w:sectPr w:rsidSect="00783E77">
          <w:footerReference w:type="even" r:id="rId16"/>
          <w:footerReference w:type="default" r:id="rId17"/>
          <w:type w:val="nextPage"/>
          <w:pgSz w:w="16838" w:h="11906" w:orient="landscape"/>
          <w:pgMar w:top="1588" w:right="1440" w:bottom="1559" w:left="1440" w:header="851" w:footer="992" w:gutter="0"/>
          <w:pgNumType w:start="7"/>
          <w:cols w:space="425"/>
          <w:titlePg w:val="0"/>
          <w:docGrid w:type="lines" w:linePitch="312"/>
        </w:sectPr>
      </w:pPr>
    </w:p>
    <w:tbl>
      <w:tblPr>
        <w:tblStyle w:val="TableNormal"/>
        <w:tblW w:w="52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0" w:type="dxa"/>
          <w:right w:w="0" w:type="dxa"/>
        </w:tblCellMar>
        <w:tblLook w:val="0000"/>
      </w:tblPr>
      <w:tblGrid>
        <w:gridCol w:w="1813"/>
        <w:gridCol w:w="961"/>
        <w:gridCol w:w="611"/>
        <w:gridCol w:w="943"/>
        <w:gridCol w:w="1022"/>
        <w:gridCol w:w="1051"/>
        <w:gridCol w:w="670"/>
        <w:gridCol w:w="1051"/>
        <w:gridCol w:w="626"/>
        <w:gridCol w:w="530"/>
        <w:gridCol w:w="585"/>
        <w:gridCol w:w="786"/>
        <w:gridCol w:w="789"/>
        <w:gridCol w:w="667"/>
        <w:gridCol w:w="1159"/>
        <w:gridCol w:w="620"/>
        <w:gridCol w:w="672"/>
      </w:tblGrid>
      <w:tr>
        <w:tblPrEx>
          <w:tblW w:w="52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jc w:val="left"/>
              <w:rPr>
                <w:rFonts w:hint="eastAsia"/>
                <w:sz w:val="18"/>
                <w:szCs w:val="18"/>
              </w:rPr>
            </w:pPr>
            <w:r w:rsidRPr="00133B67">
              <w:rPr>
                <w:rFonts w:ascii="宋体" w:cs="宋体" w:hint="eastAsia"/>
                <w:kern w:val="0"/>
                <w:sz w:val="18"/>
                <w:szCs w:val="18"/>
              </w:rPr>
              <w:t>生物质废料</w:t>
            </w:r>
            <w:r w:rsidRPr="00133B67">
              <w:rPr>
                <w:rFonts w:hint="eastAsia"/>
                <w:sz w:val="18"/>
                <w:szCs w:val="18"/>
              </w:rPr>
              <w:t>用于燃料</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36</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jc w:val="left"/>
              <w:rPr>
                <w:rFonts w:hint="eastAsia"/>
                <w:sz w:val="18"/>
                <w:szCs w:val="18"/>
              </w:rPr>
            </w:pPr>
            <w:r w:rsidRPr="00133B67">
              <w:rPr>
                <w:rFonts w:ascii="宋体" w:cs="宋体" w:hint="eastAsia"/>
                <w:kern w:val="0"/>
                <w:sz w:val="18"/>
                <w:szCs w:val="18"/>
              </w:rPr>
              <w:t>余热余压</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百万千焦</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37</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其它工业废料用于燃料</w:t>
            </w:r>
          </w:p>
        </w:tc>
        <w:tc>
          <w:tcPr>
            <w:tcW w:w="33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吨</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38</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tcPr>
          <w:p w:rsidR="00783E77" w:rsidRPr="00133B67" w:rsidP="00783E77">
            <w:pPr>
              <w:jc w:val="left"/>
              <w:rPr>
                <w:rFonts w:ascii="宋体" w:cs="宋体" w:hint="eastAsia"/>
                <w:kern w:val="0"/>
                <w:sz w:val="18"/>
                <w:szCs w:val="18"/>
              </w:rPr>
            </w:pPr>
            <w:r w:rsidRPr="00133B67">
              <w:rPr>
                <w:rFonts w:ascii="宋体" w:cs="宋体" w:hint="eastAsia"/>
                <w:kern w:val="0"/>
                <w:sz w:val="18"/>
                <w:szCs w:val="18"/>
              </w:rPr>
              <w:t>其它燃料</w:t>
            </w:r>
          </w:p>
        </w:tc>
        <w:tc>
          <w:tcPr>
            <w:tcW w:w="330" w:type="pct"/>
            <w:shd w:val="clear" w:color="000000" w:fill="auto"/>
            <w:noWrap/>
            <w:tcMar>
              <w:top w:w="15" w:type="dxa"/>
              <w:left w:w="15" w:type="dxa"/>
              <w:bottom w:w="0" w:type="dxa"/>
              <w:right w:w="15" w:type="dxa"/>
            </w:tcMar>
          </w:tcPr>
          <w:p w:rsidR="00783E77" w:rsidRPr="00133B67" w:rsidP="00783E77">
            <w:pPr>
              <w:jc w:val="center"/>
              <w:rPr>
                <w:sz w:val="18"/>
                <w:szCs w:val="18"/>
              </w:rPr>
            </w:pPr>
            <w:r w:rsidRPr="00133B67">
              <w:rPr>
                <w:rFonts w:ascii="宋体" w:cs="宋体" w:hint="eastAsia"/>
                <w:kern w:val="0"/>
                <w:sz w:val="18"/>
                <w:szCs w:val="18"/>
              </w:rPr>
              <w:t>吨标准煤</w:t>
            </w:r>
          </w:p>
        </w:tc>
        <w:tc>
          <w:tcPr>
            <w:tcW w:w="210" w:type="pct"/>
            <w:shd w:val="clear" w:color="000000" w:fill="auto"/>
            <w:noWrap/>
            <w:tcMar>
              <w:top w:w="15" w:type="dxa"/>
              <w:left w:w="15" w:type="dxa"/>
              <w:bottom w:w="0" w:type="dxa"/>
              <w:right w:w="15" w:type="dxa"/>
            </w:tcMar>
          </w:tcPr>
          <w:p w:rsidR="00783E77" w:rsidRPr="00133B67" w:rsidP="00783E77">
            <w:pPr>
              <w:jc w:val="center"/>
              <w:rPr>
                <w:rFonts w:ascii="宋体" w:cs="宋体" w:hint="eastAsia"/>
                <w:kern w:val="0"/>
                <w:sz w:val="18"/>
                <w:szCs w:val="18"/>
              </w:rPr>
            </w:pPr>
            <w:r w:rsidRPr="00133B67">
              <w:rPr>
                <w:rFonts w:ascii="宋体" w:cs="宋体" w:hint="eastAsia"/>
                <w:kern w:val="0"/>
                <w:sz w:val="18"/>
                <w:szCs w:val="18"/>
              </w:rPr>
              <w:t>39</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5203" w:type="pct"/>
          <w:tblInd w:w="-5" w:type="dxa"/>
          <w:shd w:val="clear" w:color="000000" w:fill="auto"/>
          <w:tblLayout w:type="fixed"/>
          <w:tblCellMar>
            <w:left w:w="0" w:type="dxa"/>
            <w:right w:w="0" w:type="dxa"/>
          </w:tblCellMar>
          <w:tblLook w:val="0000"/>
        </w:tblPrEx>
        <w:trPr>
          <w:trHeight w:val="20"/>
        </w:trPr>
        <w:tc>
          <w:tcPr>
            <w:tcW w:w="623" w:type="pct"/>
            <w:shd w:val="clear" w:color="000000" w:fill="auto"/>
            <w:noWrap/>
            <w:tcMar>
              <w:top w:w="15" w:type="dxa"/>
              <w:left w:w="15" w:type="dxa"/>
              <w:bottom w:w="0" w:type="dxa"/>
              <w:right w:w="15" w:type="dxa"/>
            </w:tcMar>
            <w:vAlign w:val="center"/>
          </w:tcPr>
          <w:p w:rsidR="00783E77" w:rsidRPr="00133B67" w:rsidP="00783E77">
            <w:pPr>
              <w:rPr>
                <w:rFonts w:ascii="宋体" w:hAnsi="宋体" w:cs="宋体"/>
                <w:sz w:val="24"/>
              </w:rPr>
            </w:pPr>
            <w:r w:rsidRPr="00133B67">
              <w:rPr>
                <w:rFonts w:hint="eastAsia"/>
              </w:rPr>
              <w:t>能源合计</w:t>
            </w:r>
          </w:p>
        </w:tc>
        <w:tc>
          <w:tcPr>
            <w:tcW w:w="3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r w:rsidRPr="00133B67">
              <w:rPr>
                <w:rFonts w:hint="eastAsia"/>
                <w:sz w:val="18"/>
                <w:szCs w:val="18"/>
              </w:rPr>
              <w:t>吨标准煤</w:t>
            </w:r>
          </w:p>
        </w:tc>
        <w:tc>
          <w:tcPr>
            <w:tcW w:w="21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r w:rsidRPr="00133B67">
              <w:rPr>
                <w:rFonts w:ascii="宋体" w:hAnsi="宋体" w:hint="eastAsia"/>
                <w:sz w:val="18"/>
                <w:szCs w:val="18"/>
              </w:rPr>
              <w:t>40</w:t>
            </w:r>
          </w:p>
        </w:tc>
        <w:tc>
          <w:tcPr>
            <w:tcW w:w="324"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5"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182"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0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0"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7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29"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8"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13"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1" w:type="pct"/>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bl>
    <w:p w:rsidR="00783E77" w:rsidRPr="00133B67" w:rsidP="00783E77">
      <w:pPr>
        <w:autoSpaceDE w:val="0"/>
        <w:autoSpaceDN w:val="0"/>
        <w:adjustRightInd w:val="0"/>
        <w:ind w:firstLine="514" w:firstLineChars="245"/>
        <w:jc w:val="left"/>
        <w:rPr>
          <w:rFonts w:hint="eastAsia"/>
          <w:b/>
        </w:rPr>
      </w:pPr>
      <w:r w:rsidRPr="00133B67">
        <w:rPr>
          <w:rFonts w:hint="eastAsia"/>
          <w:b/>
          <w:bCs/>
        </w:rPr>
        <w:t>本年综合能源消费量（当量值）：</w:t>
      </w:r>
      <w:r w:rsidRPr="00133B67">
        <w:rPr>
          <w:rFonts w:hint="eastAsia"/>
          <w:b/>
          <w:bCs/>
          <w:u w:val="single"/>
        </w:rPr>
        <w:t xml:space="preserve">       </w:t>
      </w:r>
      <w:r w:rsidRPr="00133B67">
        <w:rPr>
          <w:rFonts w:hint="eastAsia"/>
          <w:b/>
        </w:rPr>
        <w:t xml:space="preserve">万吨标准煤       </w:t>
      </w:r>
      <w:r w:rsidRPr="00133B67">
        <w:rPr>
          <w:rFonts w:hint="eastAsia"/>
          <w:b/>
          <w:bCs/>
        </w:rPr>
        <w:t>上年综合能源消费量（当量值）：</w:t>
      </w:r>
      <w:r w:rsidRPr="00133B67">
        <w:rPr>
          <w:rFonts w:hint="eastAsia"/>
          <w:b/>
          <w:bCs/>
          <w:u w:val="single"/>
        </w:rPr>
        <w:t xml:space="preserve">       </w:t>
      </w:r>
      <w:r w:rsidRPr="00133B67">
        <w:rPr>
          <w:rFonts w:hint="eastAsia"/>
          <w:b/>
        </w:rPr>
        <w:t>万吨标准煤</w:t>
      </w:r>
    </w:p>
    <w:p w:rsidR="00783E77" w:rsidRPr="00133B67" w:rsidP="00783E77">
      <w:pPr>
        <w:rPr>
          <w:rFonts w:hint="eastAsia"/>
        </w:rPr>
      </w:pPr>
      <w:r w:rsidRPr="00133B67">
        <w:rPr>
          <w:rFonts w:hint="eastAsia"/>
        </w:rPr>
        <w:t xml:space="preserve">     填报负责人：</w:t>
      </w:r>
      <w:r w:rsidRPr="00133B67">
        <w:rPr>
          <w:rFonts w:hint="eastAsia"/>
          <w:u w:val="single"/>
        </w:rPr>
        <w:t xml:space="preserve">                     </w:t>
      </w:r>
      <w:r w:rsidRPr="00133B67">
        <w:rPr>
          <w:rFonts w:hint="eastAsia"/>
        </w:rPr>
        <w:t xml:space="preserve">          填报人：</w:t>
      </w:r>
      <w:r w:rsidRPr="00133B67">
        <w:rPr>
          <w:rFonts w:hint="eastAsia"/>
          <w:u w:val="single"/>
        </w:rPr>
        <w:t xml:space="preserve">           </w:t>
      </w:r>
      <w:r w:rsidRPr="00133B67">
        <w:rPr>
          <w:rFonts w:hint="eastAsia"/>
          <w:u w:val="single"/>
        </w:rPr>
        <w:t xml:space="preserve">         </w:t>
      </w:r>
      <w:r w:rsidRPr="00133B67">
        <w:rPr>
          <w:rFonts w:hint="eastAsia"/>
        </w:rPr>
        <w:t xml:space="preserve">   电话：</w:t>
      </w:r>
      <w:r w:rsidRPr="00133B67">
        <w:rPr>
          <w:rFonts w:hint="eastAsia"/>
          <w:u w:val="single"/>
        </w:rPr>
        <w:t xml:space="preserve">              </w:t>
      </w:r>
      <w:r w:rsidRPr="00133B67">
        <w:rPr>
          <w:rFonts w:hint="eastAsia"/>
        </w:rPr>
        <w:t xml:space="preserve">         填报日期： </w:t>
      </w:r>
      <w:r w:rsidRPr="00133B67">
        <w:rPr>
          <w:rFonts w:hint="eastAsia"/>
          <w:u w:val="single"/>
        </w:rPr>
        <w:t xml:space="preserve">               </w:t>
      </w:r>
    </w:p>
    <w:p w:rsidR="00783E77" w:rsidRPr="00133B67" w:rsidP="00783E77">
      <w:pPr>
        <w:autoSpaceDE w:val="0"/>
        <w:autoSpaceDN w:val="0"/>
        <w:adjustRightInd w:val="0"/>
        <w:jc w:val="left"/>
        <w:rPr>
          <w:rFonts w:ascii="宋体" w:hAnsi="宋体" w:hint="eastAsia"/>
        </w:rPr>
      </w:pPr>
      <w:r w:rsidRPr="00133B67">
        <w:rPr>
          <w:rFonts w:ascii="宋体" w:hAnsi="宋体" w:hint="eastAsia"/>
        </w:rPr>
        <w:t>说明： 1．计算</w:t>
      </w:r>
      <w:r w:rsidRPr="00133B67">
        <w:rPr>
          <w:rFonts w:ascii="宋体" w:hAnsi="宋体" w:hint="eastAsia"/>
        </w:rPr>
        <w:t>“</w:t>
      </w:r>
      <w:r w:rsidRPr="00133B67">
        <w:rPr>
          <w:rFonts w:ascii="宋体" w:hAnsi="宋体" w:hint="eastAsia"/>
        </w:rPr>
        <w:t>能源加工转换产出</w:t>
      </w:r>
      <w:r w:rsidRPr="00133B67">
        <w:rPr>
          <w:rFonts w:ascii="宋体" w:hAnsi="宋体" w:hint="eastAsia"/>
        </w:rPr>
        <w:t>”</w:t>
      </w:r>
      <w:r w:rsidRPr="00133B67">
        <w:rPr>
          <w:rFonts w:ascii="宋体" w:hAnsi="宋体" w:hint="eastAsia"/>
        </w:rPr>
        <w:t>、</w:t>
      </w:r>
      <w:r w:rsidRPr="00133B67">
        <w:rPr>
          <w:rFonts w:ascii="宋体" w:hAnsi="宋体" w:hint="eastAsia"/>
        </w:rPr>
        <w:t>“</w:t>
      </w:r>
      <w:r w:rsidRPr="00133B67">
        <w:rPr>
          <w:rFonts w:ascii="宋体" w:hAnsi="宋体" w:hint="eastAsia"/>
        </w:rPr>
        <w:t>回收利用</w:t>
      </w:r>
      <w:r w:rsidRPr="00133B67">
        <w:rPr>
          <w:rFonts w:ascii="宋体" w:hAnsi="宋体" w:hint="eastAsia"/>
        </w:rPr>
        <w:t>”</w:t>
      </w:r>
      <w:r w:rsidRPr="00133B67">
        <w:rPr>
          <w:rFonts w:ascii="宋体" w:hAnsi="宋体" w:hint="eastAsia"/>
        </w:rPr>
        <w:t>指标使用的折算系数同表1-2。</w:t>
      </w:r>
    </w:p>
    <w:p w:rsidR="00783E77" w:rsidRPr="00133B67" w:rsidP="00783E77">
      <w:pPr>
        <w:autoSpaceDE w:val="0"/>
        <w:autoSpaceDN w:val="0"/>
        <w:adjustRightInd w:val="0"/>
        <w:ind w:firstLine="718" w:firstLineChars="342"/>
        <w:jc w:val="left"/>
        <w:rPr>
          <w:rFonts w:ascii="宋体" w:hAnsi="宋体" w:hint="eastAsia"/>
        </w:rPr>
      </w:pPr>
      <w:r w:rsidRPr="00133B67">
        <w:rPr>
          <w:rFonts w:ascii="宋体" w:hAnsi="宋体" w:hint="eastAsia"/>
        </w:rPr>
        <w:t>2．主要逻辑审核关系：</w:t>
      </w:r>
    </w:p>
    <w:p w:rsidR="00783E77" w:rsidRPr="00133B67" w:rsidP="00783E77">
      <w:pPr>
        <w:autoSpaceDE w:val="0"/>
        <w:autoSpaceDN w:val="0"/>
        <w:adjustRightInd w:val="0"/>
        <w:ind w:firstLine="840" w:firstLineChars="400"/>
        <w:jc w:val="left"/>
        <w:rPr>
          <w:rFonts w:ascii="宋体" w:hAnsi="宋体" w:hint="eastAsia"/>
        </w:rPr>
      </w:pPr>
      <w:r w:rsidRPr="00133B67">
        <w:rPr>
          <w:rFonts w:ascii="宋体" w:hAnsi="宋体" w:hint="eastAsia"/>
        </w:rPr>
        <w:t>(1) 工业生产消费量与表1-2的工业生产消费量数值一致。</w:t>
      </w:r>
    </w:p>
    <w:p w:rsidR="00783E77" w:rsidRPr="00133B67" w:rsidP="00783E77">
      <w:pPr>
        <w:autoSpaceDE w:val="0"/>
        <w:autoSpaceDN w:val="0"/>
        <w:adjustRightInd w:val="0"/>
        <w:ind w:firstLine="840" w:firstLineChars="400"/>
        <w:jc w:val="left"/>
        <w:rPr>
          <w:rFonts w:ascii="宋体" w:hAnsi="宋体" w:hint="eastAsia"/>
        </w:rPr>
      </w:pPr>
      <w:r w:rsidRPr="00133B67">
        <w:rPr>
          <w:rFonts w:ascii="宋体" w:hAnsi="宋体" w:hint="eastAsia"/>
        </w:rPr>
        <w:t>(2) 加工转换投入合计=火力发电投入+供热投入+原煤入洗投入+炼焦投入+炼油及煤制油投入+制气投入+天然气液化投入+加工煤制品投入。</w:t>
      </w:r>
    </w:p>
    <w:p w:rsidR="00783E77" w:rsidRPr="00133B67" w:rsidP="00783E77">
      <w:pPr>
        <w:autoSpaceDE w:val="0"/>
        <w:autoSpaceDN w:val="0"/>
        <w:adjustRightInd w:val="0"/>
        <w:ind w:firstLine="714" w:firstLineChars="340"/>
        <w:jc w:val="left"/>
        <w:rPr>
          <w:rFonts w:ascii="宋体" w:hAnsi="宋体" w:hint="eastAsia"/>
        </w:rPr>
      </w:pPr>
      <w:r w:rsidRPr="00133B67">
        <w:rPr>
          <w:rFonts w:ascii="宋体" w:hAnsi="宋体" w:hint="eastAsia"/>
        </w:rPr>
        <w:t>3．能源合计=</w:t>
      </w:r>
      <w:r w:rsidRPr="00133B67">
        <w:rPr>
          <w:rFonts w:ascii="宋体" w:hAnsi="宋体" w:hint="eastAsia"/>
        </w:rPr>
        <w:t>∑</w:t>
      </w:r>
      <w:r w:rsidRPr="00133B67">
        <w:rPr>
          <w:rFonts w:ascii="宋体" w:hAnsi="宋体" w:hint="eastAsia"/>
        </w:rPr>
        <w:t>某种能源</w:t>
      </w:r>
      <w:r w:rsidRPr="00133B67">
        <w:rPr>
          <w:rFonts w:ascii="宋体" w:hAnsi="宋体" w:hint="eastAsia"/>
        </w:rPr>
        <w:t>×</w:t>
      </w:r>
      <w:r w:rsidRPr="00133B67">
        <w:rPr>
          <w:rFonts w:ascii="宋体" w:hAnsi="宋体" w:hint="eastAsia"/>
        </w:rPr>
        <w:t>某种能源折标准煤系数（不重复计算</w:t>
      </w:r>
      <w:r w:rsidRPr="00133B67">
        <w:rPr>
          <w:rFonts w:ascii="宋体" w:hAnsi="宋体" w:hint="eastAsia"/>
        </w:rPr>
        <w:t>“</w:t>
      </w:r>
      <w:r w:rsidRPr="00133B67">
        <w:rPr>
          <w:rFonts w:ascii="宋体" w:hAnsi="宋体" w:hint="eastAsia"/>
        </w:rPr>
        <w:t>其中</w:t>
      </w:r>
      <w:r w:rsidRPr="00133B67">
        <w:rPr>
          <w:rFonts w:ascii="宋体" w:hAnsi="宋体" w:hint="eastAsia"/>
        </w:rPr>
        <w:t>”</w:t>
      </w:r>
      <w:r w:rsidRPr="00133B67">
        <w:rPr>
          <w:rFonts w:ascii="宋体" w:hAnsi="宋体" w:hint="eastAsia"/>
        </w:rPr>
        <w:t>项）。</w:t>
      </w:r>
    </w:p>
    <w:p w:rsidR="00783E77" w:rsidRPr="00133B67" w:rsidP="00783E77">
      <w:pPr>
        <w:pStyle w:val="Heading3"/>
        <w:ind w:hanging="283"/>
        <w:rPr>
          <w:rFonts w:ascii="黑体" w:hAnsi="黑体" w:cs="Tahoma" w:hint="eastAsia"/>
          <w:bCs w:val="0"/>
          <w:kern w:val="0"/>
          <w:szCs w:val="24"/>
          <w:lang w:eastAsia="zh-CN"/>
        </w:rPr>
      </w:pPr>
      <w:bookmarkStart w:id="19" w:name="_Toc223400693"/>
      <w:bookmarkStart w:id="20" w:name="_Toc267816251"/>
      <w:bookmarkStart w:id="21" w:name="_Toc267822209"/>
      <w:bookmarkStart w:id="22" w:name="_Toc269588468"/>
      <w:bookmarkStart w:id="23" w:name="_Toc278265112"/>
      <w:bookmarkStart w:id="24" w:name="_Toc328039630"/>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rPr>
          <w:rFonts w:hint="eastAsia"/>
        </w:rPr>
      </w:pPr>
    </w:p>
    <w:p w:rsidR="00783E77" w:rsidRPr="00133B67" w:rsidP="00783E77">
      <w:pPr>
        <w:rPr>
          <w:rFonts w:hint="eastAsia"/>
        </w:rPr>
      </w:pPr>
    </w:p>
    <w:p w:rsidR="00783E77" w:rsidRPr="00133B67" w:rsidP="00783E77">
      <w:pPr>
        <w:rPr>
          <w:rFonts w:hint="eastAsia"/>
        </w:rPr>
      </w:pPr>
    </w:p>
    <w:p w:rsidR="00783E77" w:rsidRPr="00133B67" w:rsidP="00783E77">
      <w:pPr>
        <w:rPr>
          <w:rFonts w:hint="eastAsia"/>
        </w:rPr>
      </w:pPr>
    </w:p>
    <w:p w:rsidR="00783E77" w:rsidRPr="00133B67" w:rsidP="00783E77">
      <w:pPr>
        <w:rPr>
          <w:rFonts w:hint="eastAsia"/>
        </w:rPr>
      </w:pPr>
    </w:p>
    <w:p w:rsidR="00783E77" w:rsidRPr="00133B67" w:rsidP="00783E77">
      <w:pPr>
        <w:rPr>
          <w:rFonts w:hint="eastAsia"/>
        </w:rPr>
      </w:pPr>
    </w:p>
    <w:p w:rsidR="00783E77" w:rsidRPr="00133B67" w:rsidP="00783E77">
      <w:pPr>
        <w:rPr>
          <w:rFonts w:hint="eastAsia"/>
        </w:rPr>
        <w:sectPr w:rsidSect="00783E77">
          <w:footerReference w:type="even" r:id="rId18"/>
          <w:footerReference w:type="default" r:id="rId19"/>
          <w:type w:val="nextPage"/>
          <w:pgSz w:w="16838" w:h="11906" w:orient="landscape"/>
          <w:pgMar w:top="1588" w:right="1440" w:bottom="1559" w:left="1440" w:header="851" w:footer="992" w:gutter="0"/>
          <w:pgNumType w:start="8"/>
          <w:cols w:space="425"/>
          <w:titlePg w:val="0"/>
          <w:docGrid w:type="lines" w:linePitch="312"/>
        </w:sect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rPr>
      </w:pPr>
      <w:r w:rsidRPr="00133B67">
        <w:rPr>
          <w:rFonts w:ascii="黑体" w:hAnsi="黑体" w:cs="Tahoma" w:hint="eastAsia"/>
          <w:bCs w:val="0"/>
          <w:kern w:val="0"/>
          <w:szCs w:val="24"/>
        </w:rPr>
        <w:t>表</w:t>
      </w:r>
      <w:r w:rsidRPr="00133B67">
        <w:rPr>
          <w:rFonts w:ascii="黑体" w:hAnsi="黑体" w:cs="Tahoma" w:hint="eastAsia"/>
          <w:bCs w:val="0"/>
          <w:kern w:val="0"/>
          <w:szCs w:val="24"/>
          <w:lang w:eastAsia="zh-CN"/>
        </w:rPr>
        <w:t>1-</w:t>
      </w:r>
      <w:r w:rsidRPr="00133B67">
        <w:rPr>
          <w:rFonts w:ascii="黑体" w:hAnsi="黑体" w:cs="Tahoma" w:hint="eastAsia"/>
          <w:bCs w:val="0"/>
          <w:kern w:val="0"/>
          <w:szCs w:val="24"/>
        </w:rPr>
        <w:t>3：单位产品综合能耗情况表</w:t>
      </w:r>
      <w:bookmarkEnd w:id="19"/>
      <w:bookmarkEnd w:id="20"/>
      <w:bookmarkEnd w:id="21"/>
      <w:bookmarkEnd w:id="22"/>
      <w:bookmarkEnd w:id="23"/>
      <w:bookmarkEnd w:id="24"/>
    </w:p>
    <w:p w:rsidR="00783E77" w:rsidRPr="00133B67" w:rsidP="00783E77">
      <w:pPr>
        <w:ind w:firstLine="514" w:firstLineChars="245"/>
        <w:rPr>
          <w:rFonts w:hint="eastAsia"/>
        </w:rPr>
      </w:pPr>
      <w:r w:rsidRPr="00133B67">
        <w:rPr>
          <w:rFonts w:hint="eastAsia"/>
          <w:b/>
        </w:rPr>
        <w:t>单位名称：</w:t>
      </w:r>
      <w:r w:rsidRPr="00133B67">
        <w:rPr>
          <w:rFonts w:hint="eastAsia"/>
        </w:rPr>
        <w:t xml:space="preserve">                                                                                           </w:t>
      </w:r>
      <w:r w:rsidRPr="00133B67">
        <w:rPr>
          <w:rFonts w:hint="eastAsia"/>
          <w:b/>
        </w:rPr>
        <w:t>年度：</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0" w:type="dxa"/>
          <w:right w:w="0" w:type="dxa"/>
        </w:tblCellMar>
        <w:tblLook w:val="0000"/>
      </w:tblPr>
      <w:tblGrid>
        <w:gridCol w:w="1641"/>
        <w:gridCol w:w="1004"/>
        <w:gridCol w:w="1006"/>
        <w:gridCol w:w="1093"/>
        <w:gridCol w:w="814"/>
        <w:gridCol w:w="649"/>
        <w:gridCol w:w="978"/>
        <w:gridCol w:w="814"/>
        <w:gridCol w:w="822"/>
        <w:gridCol w:w="814"/>
        <w:gridCol w:w="814"/>
        <w:gridCol w:w="822"/>
        <w:gridCol w:w="1141"/>
        <w:gridCol w:w="1566"/>
      </w:tblGrid>
      <w:tr>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0" w:type="dxa"/>
            <w:right w:w="0" w:type="dxa"/>
          </w:tblCellMar>
          <w:tblLook w:val="0000"/>
        </w:tblPrEx>
        <w:trPr>
          <w:trHeight w:val="20"/>
        </w:trPr>
        <w:tc>
          <w:tcPr>
            <w:tcW w:w="587" w:type="pct"/>
            <w:vMerge w:val="restar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指标名称</w:t>
            </w:r>
          </w:p>
        </w:tc>
        <w:tc>
          <w:tcPr>
            <w:tcW w:w="1110" w:type="pct"/>
            <w:gridSpan w:val="3"/>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计量单位</w:t>
            </w:r>
          </w:p>
        </w:tc>
        <w:tc>
          <w:tcPr>
            <w:tcW w:w="291" w:type="pct"/>
            <w:vMerge w:val="restart"/>
            <w:shd w:val="clear" w:color="auto" w:fill="FFFFFF"/>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单位</w:t>
            </w:r>
          </w:p>
          <w:p w:rsidR="00783E77" w:rsidRPr="00133B67" w:rsidP="00783E77">
            <w:pPr>
              <w:jc w:val="center"/>
              <w:rPr>
                <w:rFonts w:hint="eastAsia"/>
                <w:b/>
                <w:bCs/>
              </w:rPr>
            </w:pPr>
            <w:r w:rsidRPr="00133B67">
              <w:rPr>
                <w:rFonts w:hint="eastAsia"/>
                <w:b/>
                <w:bCs/>
              </w:rPr>
              <w:t>换算</w:t>
            </w:r>
          </w:p>
          <w:p w:rsidR="00783E77" w:rsidRPr="00133B67" w:rsidP="00783E77">
            <w:pPr>
              <w:jc w:val="center"/>
              <w:rPr>
                <w:rFonts w:ascii="宋体" w:hAnsi="宋体" w:cs="宋体"/>
                <w:b/>
                <w:bCs/>
                <w:sz w:val="24"/>
              </w:rPr>
            </w:pPr>
            <w:r w:rsidRPr="00133B67">
              <w:rPr>
                <w:rFonts w:hint="eastAsia"/>
                <w:b/>
                <w:bCs/>
              </w:rPr>
              <w:t>系数</w:t>
            </w:r>
          </w:p>
        </w:tc>
        <w:tc>
          <w:tcPr>
            <w:tcW w:w="232" w:type="pct"/>
            <w:vMerge w:val="restar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代码</w:t>
            </w:r>
          </w:p>
        </w:tc>
        <w:tc>
          <w:tcPr>
            <w:tcW w:w="935" w:type="pct"/>
            <w:gridSpan w:val="3"/>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本年度</w:t>
            </w:r>
          </w:p>
        </w:tc>
        <w:tc>
          <w:tcPr>
            <w:tcW w:w="876" w:type="pct"/>
            <w:gridSpan w:val="3"/>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上年度</w:t>
            </w:r>
          </w:p>
        </w:tc>
        <w:tc>
          <w:tcPr>
            <w:tcW w:w="408" w:type="pct"/>
            <w:vMerge w:val="restart"/>
            <w:tcBorders>
              <w:right w:val="single" w:sz="4" w:space="0" w:color="auto"/>
            </w:tcBorders>
            <w:shd w:val="clear" w:color="auto" w:fill="FFFFFF"/>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国家（地区）限额</w:t>
            </w:r>
          </w:p>
        </w:tc>
        <w:tc>
          <w:tcPr>
            <w:tcW w:w="560" w:type="pct"/>
            <w:vMerge w:val="restart"/>
            <w:tcBorders>
              <w:left w:val="single" w:sz="4" w:space="0" w:color="auto"/>
            </w:tcBorders>
            <w:shd w:val="clear" w:color="auto" w:fill="FFFFFF"/>
            <w:vAlign w:val="center"/>
          </w:tcPr>
          <w:p w:rsidR="00783E77" w:rsidRPr="00133B67" w:rsidP="00783E77">
            <w:pPr>
              <w:widowControl/>
              <w:ind w:left="88" w:right="118" w:leftChars="42" w:rightChars="56"/>
              <w:jc w:val="center"/>
              <w:rPr>
                <w:rFonts w:ascii="宋体" w:hAnsi="宋体" w:cs="宋体"/>
                <w:b/>
                <w:bCs/>
                <w:sz w:val="24"/>
              </w:rPr>
            </w:pPr>
            <w:r w:rsidRPr="00133B67">
              <w:rPr>
                <w:rFonts w:ascii="宋体" w:hAnsi="宋体" w:cs="宋体" w:hint="eastAsia"/>
                <w:b/>
                <w:bCs/>
                <w:szCs w:val="21"/>
              </w:rPr>
              <w:t>影响指标变化因素的说明</w:t>
            </w:r>
          </w:p>
        </w:tc>
      </w:tr>
      <w:tr>
        <w:tblPrEx>
          <w:tblW w:w="5000" w:type="pct"/>
          <w:shd w:val="clear" w:color="auto" w:fill="FFFFFF"/>
          <w:tblCellMar>
            <w:left w:w="0" w:type="dxa"/>
            <w:right w:w="0" w:type="dxa"/>
          </w:tblCellMar>
          <w:tblLook w:val="0000"/>
        </w:tblPrEx>
        <w:trPr>
          <w:trHeight w:val="20"/>
        </w:trPr>
        <w:tc>
          <w:tcPr>
            <w:tcW w:w="587" w:type="pct"/>
            <w:vMerge/>
            <w:shd w:val="clear" w:color="auto" w:fill="FFFFFF"/>
            <w:vAlign w:val="center"/>
          </w:tcPr>
          <w:p w:rsidR="00783E77" w:rsidRPr="00133B67" w:rsidP="00783E77">
            <w:pPr>
              <w:rPr>
                <w:rFonts w:ascii="宋体" w:hAnsi="宋体" w:cs="宋体"/>
                <w:b/>
                <w:bCs/>
                <w:sz w:val="24"/>
              </w:rPr>
            </w:pPr>
          </w:p>
        </w:tc>
        <w:tc>
          <w:tcPr>
            <w:tcW w:w="359"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指标单位</w:t>
            </w:r>
          </w:p>
        </w:tc>
        <w:tc>
          <w:tcPr>
            <w:tcW w:w="360"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子项单位</w:t>
            </w:r>
          </w:p>
        </w:tc>
        <w:tc>
          <w:tcPr>
            <w:tcW w:w="3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母项单位</w:t>
            </w:r>
          </w:p>
        </w:tc>
        <w:tc>
          <w:tcPr>
            <w:tcW w:w="291" w:type="pct"/>
            <w:vMerge/>
            <w:shd w:val="clear" w:color="auto" w:fill="FFFFFF"/>
            <w:tcMar>
              <w:top w:w="15" w:type="dxa"/>
              <w:left w:w="15" w:type="dxa"/>
              <w:bottom w:w="0" w:type="dxa"/>
              <w:right w:w="15" w:type="dxa"/>
            </w:tcMar>
            <w:vAlign w:val="center"/>
          </w:tcPr>
          <w:p w:rsidR="00783E77" w:rsidRPr="00133B67" w:rsidP="00783E77">
            <w:pPr>
              <w:rPr>
                <w:rFonts w:ascii="宋体" w:hAnsi="宋体" w:cs="宋体"/>
                <w:b/>
                <w:bCs/>
                <w:sz w:val="24"/>
              </w:rPr>
            </w:pPr>
          </w:p>
        </w:tc>
        <w:tc>
          <w:tcPr>
            <w:tcW w:w="232" w:type="pct"/>
            <w:vMerge/>
            <w:shd w:val="clear" w:color="auto" w:fill="FFFFFF"/>
            <w:tcMar>
              <w:top w:w="15" w:type="dxa"/>
              <w:left w:w="15" w:type="dxa"/>
              <w:bottom w:w="0" w:type="dxa"/>
              <w:right w:w="15" w:type="dxa"/>
            </w:tcMar>
            <w:vAlign w:val="center"/>
          </w:tcPr>
          <w:p w:rsidR="00783E77" w:rsidRPr="00133B67" w:rsidP="00783E77">
            <w:pPr>
              <w:rPr>
                <w:rFonts w:ascii="宋体" w:hAnsi="宋体" w:cs="宋体"/>
                <w:b/>
                <w:bCs/>
                <w:sz w:val="24"/>
              </w:rPr>
            </w:pPr>
          </w:p>
        </w:tc>
        <w:tc>
          <w:tcPr>
            <w:tcW w:w="350"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指标值</w:t>
            </w:r>
          </w:p>
        </w:tc>
        <w:tc>
          <w:tcPr>
            <w:tcW w:w="2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子项值</w:t>
            </w:r>
          </w:p>
        </w:tc>
        <w:tc>
          <w:tcPr>
            <w:tcW w:w="294"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母项值</w:t>
            </w:r>
          </w:p>
        </w:tc>
        <w:tc>
          <w:tcPr>
            <w:tcW w:w="2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指标值</w:t>
            </w:r>
          </w:p>
        </w:tc>
        <w:tc>
          <w:tcPr>
            <w:tcW w:w="2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子项值</w:t>
            </w:r>
          </w:p>
        </w:tc>
        <w:tc>
          <w:tcPr>
            <w:tcW w:w="294"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母项值</w:t>
            </w:r>
          </w:p>
        </w:tc>
        <w:tc>
          <w:tcPr>
            <w:tcW w:w="408" w:type="pct"/>
            <w:vMerge/>
            <w:tcBorders>
              <w:right w:val="single" w:sz="4" w:space="0" w:color="auto"/>
            </w:tcBorders>
            <w:shd w:val="clear" w:color="auto" w:fill="FFFFFF"/>
            <w:vAlign w:val="center"/>
          </w:tcPr>
          <w:p w:rsidR="00783E77" w:rsidRPr="00133B67" w:rsidP="00783E77">
            <w:pPr>
              <w:rPr>
                <w:rFonts w:ascii="宋体" w:hAnsi="宋体" w:cs="宋体"/>
                <w:b/>
                <w:bCs/>
                <w:sz w:val="24"/>
              </w:rPr>
            </w:pPr>
          </w:p>
        </w:tc>
        <w:tc>
          <w:tcPr>
            <w:tcW w:w="560" w:type="pct"/>
            <w:vMerge/>
            <w:tcBorders>
              <w:left w:val="single" w:sz="4" w:space="0" w:color="auto"/>
            </w:tcBorders>
            <w:shd w:val="clear" w:color="auto" w:fill="FFFFFF"/>
            <w:vAlign w:val="center"/>
          </w:tcPr>
          <w:p w:rsidR="00783E77" w:rsidRPr="00133B67" w:rsidP="00783E77">
            <w:pPr>
              <w:rPr>
                <w:rFonts w:ascii="宋体" w:hAnsi="宋体" w:cs="宋体"/>
                <w:b/>
                <w:bCs/>
                <w:sz w:val="24"/>
              </w:rPr>
            </w:pPr>
          </w:p>
        </w:tc>
      </w:tr>
      <w:tr>
        <w:tblPrEx>
          <w:tblW w:w="5000" w:type="pct"/>
          <w:shd w:val="clear" w:color="auto" w:fill="FFFFFF"/>
          <w:tblCellMar>
            <w:left w:w="0" w:type="dxa"/>
            <w:right w:w="0" w:type="dxa"/>
          </w:tblCellMar>
          <w:tblLook w:val="0000"/>
        </w:tblPrEx>
        <w:trPr>
          <w:trHeight w:val="20"/>
        </w:trPr>
        <w:tc>
          <w:tcPr>
            <w:tcW w:w="587"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ascii="宋体" w:hAnsi="宋体" w:hint="eastAsia"/>
                <w:b/>
                <w:bCs/>
              </w:rPr>
              <w:t>甲</w:t>
            </w:r>
          </w:p>
        </w:tc>
        <w:tc>
          <w:tcPr>
            <w:tcW w:w="359"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ascii="宋体" w:hAnsi="宋体" w:hint="eastAsia"/>
                <w:b/>
                <w:bCs/>
              </w:rPr>
              <w:t>乙</w:t>
            </w:r>
          </w:p>
        </w:tc>
        <w:tc>
          <w:tcPr>
            <w:tcW w:w="360"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ascii="宋体" w:hAnsi="宋体" w:hint="eastAsia"/>
                <w:b/>
                <w:bCs/>
              </w:rPr>
              <w:t>丙</w:t>
            </w:r>
          </w:p>
        </w:tc>
        <w:tc>
          <w:tcPr>
            <w:tcW w:w="3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ascii="宋体" w:hAnsi="宋体" w:hint="eastAsia"/>
                <w:b/>
                <w:bCs/>
              </w:rPr>
              <w:t>丁</w:t>
            </w:r>
          </w:p>
        </w:tc>
        <w:tc>
          <w:tcPr>
            <w:tcW w:w="2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ascii="宋体" w:hAnsi="宋体" w:hint="eastAsia"/>
                <w:b/>
                <w:bCs/>
              </w:rPr>
              <w:t>戊</w:t>
            </w:r>
          </w:p>
        </w:tc>
        <w:tc>
          <w:tcPr>
            <w:tcW w:w="232"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ascii="宋体" w:hAnsi="宋体" w:hint="eastAsia"/>
                <w:b/>
                <w:bCs/>
              </w:rPr>
              <w:t>己</w:t>
            </w:r>
          </w:p>
        </w:tc>
        <w:tc>
          <w:tcPr>
            <w:tcW w:w="350" w:type="pct"/>
            <w:tcBorders>
              <w:bottom w:val="single" w:sz="4" w:space="0" w:color="000000"/>
            </w:tcBorders>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ascii="宋体" w:hAnsi="宋体" w:hint="eastAsia"/>
                <w:b/>
                <w:bCs/>
              </w:rPr>
              <w:t>1</w:t>
            </w:r>
          </w:p>
        </w:tc>
        <w:tc>
          <w:tcPr>
            <w:tcW w:w="2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ascii="宋体" w:hAnsi="宋体" w:hint="eastAsia"/>
                <w:b/>
                <w:bCs/>
              </w:rPr>
              <w:t>2</w:t>
            </w:r>
          </w:p>
        </w:tc>
        <w:tc>
          <w:tcPr>
            <w:tcW w:w="294"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ascii="宋体" w:hAnsi="宋体" w:hint="eastAsia"/>
                <w:b/>
                <w:bCs/>
              </w:rPr>
              <w:t>3</w:t>
            </w:r>
          </w:p>
        </w:tc>
        <w:tc>
          <w:tcPr>
            <w:tcW w:w="2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sz w:val="24"/>
              </w:rPr>
            </w:pPr>
            <w:r w:rsidRPr="00133B67">
              <w:rPr>
                <w:rFonts w:ascii="宋体" w:hAnsi="宋体" w:hint="eastAsia"/>
                <w:b/>
              </w:rPr>
              <w:t>4</w:t>
            </w:r>
          </w:p>
        </w:tc>
        <w:tc>
          <w:tcPr>
            <w:tcW w:w="2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sz w:val="24"/>
              </w:rPr>
            </w:pPr>
            <w:r w:rsidRPr="00133B67">
              <w:rPr>
                <w:rFonts w:ascii="宋体" w:hAnsi="宋体" w:hint="eastAsia"/>
                <w:b/>
              </w:rPr>
              <w:t>5</w:t>
            </w:r>
          </w:p>
        </w:tc>
        <w:tc>
          <w:tcPr>
            <w:tcW w:w="294"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sz w:val="24"/>
              </w:rPr>
            </w:pPr>
            <w:r w:rsidRPr="00133B67">
              <w:rPr>
                <w:rFonts w:ascii="宋体" w:hAnsi="宋体" w:hint="eastAsia"/>
                <w:b/>
              </w:rPr>
              <w:t>6</w:t>
            </w:r>
          </w:p>
        </w:tc>
        <w:tc>
          <w:tcPr>
            <w:tcW w:w="408" w:type="pct"/>
            <w:tcBorders>
              <w:right w:val="single" w:sz="4" w:space="0" w:color="auto"/>
            </w:tcBorders>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b/>
                <w:sz w:val="24"/>
              </w:rPr>
            </w:pPr>
            <w:r w:rsidRPr="00133B67">
              <w:rPr>
                <w:rFonts w:ascii="宋体" w:hAnsi="宋体" w:hint="eastAsia"/>
                <w:b/>
              </w:rPr>
              <w:t>9</w:t>
            </w:r>
          </w:p>
        </w:tc>
        <w:tc>
          <w:tcPr>
            <w:tcW w:w="560" w:type="pct"/>
            <w:tcBorders>
              <w:left w:val="single" w:sz="4" w:space="0" w:color="auto"/>
            </w:tcBorders>
            <w:shd w:val="clear" w:color="auto" w:fill="FFFFFF"/>
            <w:vAlign w:val="center"/>
          </w:tcPr>
          <w:p w:rsidR="00783E77" w:rsidRPr="00133B67" w:rsidP="00783E77">
            <w:pPr>
              <w:jc w:val="center"/>
              <w:rPr>
                <w:rFonts w:ascii="宋体" w:hAnsi="宋体" w:cs="宋体"/>
                <w:b/>
                <w:sz w:val="24"/>
              </w:rPr>
            </w:pPr>
            <w:r w:rsidRPr="00133B67">
              <w:rPr>
                <w:rFonts w:ascii="宋体" w:hAnsi="宋体" w:hint="eastAsia"/>
                <w:b/>
              </w:rPr>
              <w:t>10</w:t>
            </w:r>
          </w:p>
        </w:tc>
      </w:tr>
      <w:tr>
        <w:tblPrEx>
          <w:tblW w:w="5000" w:type="pct"/>
          <w:shd w:val="clear" w:color="auto" w:fill="FFFFFF"/>
          <w:tblCellMar>
            <w:left w:w="0" w:type="dxa"/>
            <w:right w:w="0" w:type="dxa"/>
          </w:tblCellMar>
          <w:tblLook w:val="0000"/>
        </w:tblPrEx>
        <w:trPr>
          <w:trHeight w:val="65"/>
        </w:trPr>
        <w:tc>
          <w:tcPr>
            <w:tcW w:w="587" w:type="pct"/>
            <w:shd w:val="clear" w:color="auto" w:fill="FFFFFF"/>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9"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0"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2"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0" w:type="pct"/>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94"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91" w:type="pct"/>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91" w:type="pct"/>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94" w:type="pct"/>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408" w:type="pct"/>
            <w:tcBorders>
              <w:right w:val="single" w:sz="4" w:space="0" w:color="auto"/>
            </w:tcBorders>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560" w:type="pct"/>
            <w:tcBorders>
              <w:left w:val="single" w:sz="4" w:space="0" w:color="auto"/>
            </w:tcBorders>
            <w:shd w:val="clear" w:color="auto" w:fill="FFFFFF"/>
          </w:tcPr>
          <w:p w:rsidR="00783E77" w:rsidRPr="00133B67" w:rsidP="00783E77">
            <w:pPr>
              <w:rPr>
                <w:rFonts w:ascii="宋体" w:hAnsi="宋体" w:cs="宋体"/>
                <w:szCs w:val="21"/>
              </w:rPr>
            </w:pPr>
          </w:p>
        </w:tc>
      </w:tr>
      <w:tr>
        <w:tblPrEx>
          <w:tblW w:w="5000" w:type="pct"/>
          <w:shd w:val="clear" w:color="auto" w:fill="FFFFFF"/>
          <w:tblCellMar>
            <w:left w:w="0" w:type="dxa"/>
            <w:right w:w="0" w:type="dxa"/>
          </w:tblCellMar>
          <w:tblLook w:val="0000"/>
        </w:tblPrEx>
        <w:trPr>
          <w:trHeight w:val="20"/>
        </w:trPr>
        <w:tc>
          <w:tcPr>
            <w:tcW w:w="587" w:type="pct"/>
            <w:shd w:val="clear" w:color="auto" w:fill="FFFFFF"/>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9"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60"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32"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350" w:type="pct"/>
            <w:tcBorders>
              <w:bottom w:val="single" w:sz="4" w:space="0" w:color="auto"/>
            </w:tcBorders>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91"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94" w:type="pct"/>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91" w:type="pct"/>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91" w:type="pct"/>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294" w:type="pct"/>
            <w:shd w:val="clear" w:color="auto" w:fill="D9D9D9"/>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408" w:type="pct"/>
            <w:tcBorders>
              <w:right w:val="single" w:sz="4" w:space="0" w:color="auto"/>
            </w:tcBorders>
            <w:shd w:val="clear" w:color="auto" w:fill="FFFFFF"/>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560" w:type="pct"/>
            <w:tcBorders>
              <w:left w:val="single" w:sz="4" w:space="0" w:color="auto"/>
            </w:tcBorders>
            <w:shd w:val="clear" w:color="auto" w:fill="FFFFFF"/>
            <w:vAlign w:val="center"/>
          </w:tcPr>
          <w:p w:rsidR="00783E77" w:rsidRPr="00133B67" w:rsidP="00783E77">
            <w:pPr>
              <w:rPr>
                <w:rFonts w:ascii="宋体" w:hAnsi="宋体" w:cs="宋体"/>
                <w:sz w:val="24"/>
              </w:rPr>
            </w:pPr>
          </w:p>
        </w:tc>
      </w:tr>
    </w:tbl>
    <w:p w:rsidR="00783E77" w:rsidRPr="00133B67" w:rsidP="00783E77">
      <w:pPr>
        <w:rPr>
          <w:rFonts w:hint="eastAsia"/>
          <w:u w:val="single"/>
        </w:rPr>
      </w:pPr>
      <w:r w:rsidRPr="00133B67">
        <w:rPr>
          <w:rFonts w:hint="eastAsia"/>
        </w:rPr>
        <w:t xml:space="preserve">     填报负责人：</w:t>
      </w:r>
      <w:r w:rsidRPr="00133B67">
        <w:rPr>
          <w:rFonts w:hint="eastAsia"/>
          <w:u w:val="single"/>
        </w:rPr>
        <w:t xml:space="preserve">                     </w:t>
      </w:r>
      <w:r w:rsidRPr="00133B67">
        <w:rPr>
          <w:rFonts w:hint="eastAsia"/>
        </w:rPr>
        <w:t xml:space="preserve">          填报人：</w:t>
      </w:r>
      <w:r w:rsidRPr="00133B67">
        <w:rPr>
          <w:rFonts w:hint="eastAsia"/>
          <w:u w:val="single"/>
        </w:rPr>
        <w:t xml:space="preserve">                    </w:t>
      </w:r>
      <w:r w:rsidRPr="00133B67">
        <w:rPr>
          <w:rFonts w:hint="eastAsia"/>
        </w:rPr>
        <w:t xml:space="preserve">   电话：</w:t>
      </w:r>
      <w:r w:rsidRPr="00133B67">
        <w:rPr>
          <w:rFonts w:hint="eastAsia"/>
          <w:u w:val="single"/>
        </w:rPr>
        <w:t xml:space="preserve">              </w:t>
      </w:r>
      <w:r w:rsidRPr="00133B67">
        <w:rPr>
          <w:rFonts w:hint="eastAsia"/>
        </w:rPr>
        <w:t xml:space="preserve">         填报日期:：</w:t>
      </w:r>
      <w:r w:rsidRPr="00133B67">
        <w:rPr>
          <w:rFonts w:hint="eastAsia"/>
          <w:u w:val="single"/>
        </w:rPr>
        <w:t xml:space="preserve">               </w:t>
      </w:r>
    </w:p>
    <w:p w:rsidR="00783E77" w:rsidRPr="00133B67" w:rsidP="00783E77">
      <w:pPr>
        <w:tabs>
          <w:tab w:val="left" w:pos="735"/>
        </w:tabs>
        <w:rPr>
          <w:rFonts w:hint="eastAsia"/>
        </w:rPr>
      </w:pPr>
      <w:r w:rsidRPr="00133B67">
        <w:rPr>
          <w:rFonts w:hint="eastAsia"/>
        </w:rPr>
        <w:t>说明：</w:t>
      </w:r>
      <w:r w:rsidRPr="00133B67">
        <w:rPr>
          <w:rFonts w:ascii="宋体" w:hAnsi="宋体" w:hint="eastAsia"/>
        </w:rPr>
        <w:t>1．本表甲栏</w:t>
      </w:r>
      <w:r w:rsidRPr="00133B67">
        <w:rPr>
          <w:rFonts w:hint="eastAsia"/>
        </w:rPr>
        <w:t>按照附</w:t>
      </w:r>
      <w:r w:rsidRPr="00133B67">
        <w:rPr>
          <w:rFonts w:ascii="宋体" w:hAnsi="宋体" w:hint="eastAsia"/>
        </w:rPr>
        <w:t>件3</w:t>
      </w:r>
      <w:r w:rsidRPr="00133B67">
        <w:rPr>
          <w:rFonts w:hint="eastAsia"/>
        </w:rPr>
        <w:t>《工业企业单位产品能耗指标填报目录》填写。</w:t>
      </w:r>
    </w:p>
    <w:p w:rsidR="00783E77" w:rsidRPr="00133B67" w:rsidP="00783E77">
      <w:pPr>
        <w:rPr>
          <w:rFonts w:hint="eastAsia"/>
        </w:rPr>
      </w:pPr>
      <w:r w:rsidRPr="00133B67">
        <w:rPr>
          <w:rFonts w:hint="eastAsia"/>
        </w:rPr>
        <w:t xml:space="preserve">      </w:t>
      </w:r>
      <w:r w:rsidRPr="00133B67">
        <w:rPr>
          <w:rFonts w:ascii="宋体" w:hAnsi="宋体" w:hint="eastAsia"/>
        </w:rPr>
        <w:t>2．</w:t>
      </w:r>
      <w:r w:rsidRPr="00133B67">
        <w:rPr>
          <w:rFonts w:hint="eastAsia"/>
        </w:rPr>
        <w:t>国家（地区）限额按照国家或地区能耗限额标准填写，如果没有能耗限额标准可不填写。</w:t>
      </w:r>
    </w:p>
    <w:p w:rsidR="00783E77" w:rsidRPr="00133B67" w:rsidP="00783E77">
      <w:pPr>
        <w:rPr>
          <w:rFonts w:hint="eastAsia"/>
        </w:rPr>
      </w:pPr>
      <w:r w:rsidRPr="00133B67">
        <w:rPr>
          <w:rFonts w:hint="eastAsia"/>
        </w:rPr>
        <w:t xml:space="preserve">      </w:t>
      </w:r>
      <w:r w:rsidRPr="00133B67">
        <w:rPr>
          <w:rFonts w:ascii="宋体" w:hAnsi="宋体" w:hint="eastAsia"/>
        </w:rPr>
        <w:t>3．对影响能耗指标变化的主要原因给予说明，</w:t>
      </w:r>
      <w:r w:rsidRPr="00133B67">
        <w:rPr>
          <w:rFonts w:hint="eastAsia"/>
        </w:rPr>
        <w:t>字数在100个汉字以内。</w:t>
      </w:r>
    </w:p>
    <w:p w:rsidR="00783E77" w:rsidRPr="00133B67" w:rsidP="00783E77">
      <w:pPr>
        <w:pStyle w:val="Heading3"/>
        <w:ind w:hanging="283"/>
        <w:rPr>
          <w:rFonts w:ascii="黑体" w:hAnsi="黑体" w:cs="Tahoma" w:hint="eastAsia"/>
          <w:bCs w:val="0"/>
          <w:kern w:val="0"/>
          <w:szCs w:val="24"/>
          <w:lang w:eastAsia="zh-CN"/>
        </w:rPr>
      </w:pPr>
      <w:bookmarkStart w:id="25" w:name="_Toc223400695"/>
      <w:bookmarkStart w:id="26" w:name="_Toc267816254"/>
      <w:bookmarkStart w:id="27" w:name="_Toc267822212"/>
      <w:bookmarkStart w:id="28" w:name="_Toc269588471"/>
      <w:bookmarkStart w:id="29" w:name="_Toc278265115"/>
      <w:bookmarkStart w:id="30" w:name="_Toc328039631"/>
    </w:p>
    <w:p w:rsidR="00783E77" w:rsidRPr="00133B67" w:rsidP="00783E77">
      <w:pPr>
        <w:rPr>
          <w:rFonts w:hint="eastAsia"/>
        </w:rPr>
        <w:sectPr w:rsidSect="00783E77">
          <w:footerReference w:type="even" r:id="rId20"/>
          <w:footerReference w:type="default" r:id="rId21"/>
          <w:type w:val="nextPage"/>
          <w:pgSz w:w="16838" w:h="11906" w:orient="landscape"/>
          <w:pgMar w:top="1588" w:right="1440" w:bottom="1559" w:left="1440" w:header="851" w:footer="992" w:gutter="0"/>
          <w:pgNumType w:start="9"/>
          <w:cols w:space="425"/>
          <w:titlePg w:val="0"/>
          <w:docGrid w:type="lines" w:linePitch="312"/>
        </w:sect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bookmarkEnd w:id="25"/>
      <w:bookmarkEnd w:id="26"/>
      <w:bookmarkEnd w:id="27"/>
      <w:bookmarkEnd w:id="28"/>
      <w:bookmarkEnd w:id="29"/>
      <w:bookmarkEnd w:id="30"/>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rPr>
      </w:pPr>
      <w:r w:rsidRPr="00133B67">
        <w:rPr>
          <w:rFonts w:ascii="黑体" w:hAnsi="黑体" w:cs="Tahoma" w:hint="eastAsia"/>
          <w:bCs w:val="0"/>
          <w:kern w:val="0"/>
          <w:szCs w:val="24"/>
        </w:rPr>
        <w:t>表</w:t>
      </w:r>
      <w:r w:rsidRPr="00133B67">
        <w:rPr>
          <w:rFonts w:ascii="黑体" w:hAnsi="黑体" w:cs="Tahoma" w:hint="eastAsia"/>
          <w:bCs w:val="0"/>
          <w:kern w:val="0"/>
          <w:szCs w:val="24"/>
          <w:lang w:eastAsia="zh-CN"/>
        </w:rPr>
        <w:t>1-</w:t>
      </w:r>
      <w:r w:rsidRPr="00133B67">
        <w:rPr>
          <w:rFonts w:ascii="黑体" w:hAnsi="黑体" w:cs="Tahoma" w:hint="eastAsia"/>
          <w:bCs w:val="0"/>
          <w:kern w:val="0"/>
          <w:szCs w:val="24"/>
        </w:rPr>
        <w:t>4：</w:t>
      </w:r>
      <w:r w:rsidRPr="00133B67">
        <w:rPr>
          <w:rFonts w:ascii="黑体" w:hAnsi="黑体" w:cs="Tahoma" w:hint="eastAsia"/>
          <w:bCs w:val="0"/>
          <w:kern w:val="0"/>
          <w:szCs w:val="24"/>
          <w:lang w:eastAsia="zh-CN"/>
        </w:rPr>
        <w:t>进度</w:t>
      </w:r>
      <w:r w:rsidRPr="00133B67">
        <w:rPr>
          <w:rFonts w:ascii="黑体" w:hAnsi="黑体" w:cs="Tahoma" w:hint="eastAsia"/>
          <w:bCs w:val="0"/>
          <w:kern w:val="0"/>
          <w:szCs w:val="24"/>
        </w:rPr>
        <w:t>节能量目标完成情况表</w:t>
      </w:r>
    </w:p>
    <w:p w:rsidR="00783E77" w:rsidRPr="00133B67" w:rsidP="00783E77">
      <w:pPr>
        <w:ind w:firstLine="617" w:firstLineChars="294"/>
        <w:rPr>
          <w:rFonts w:hint="eastAsia"/>
        </w:rPr>
      </w:pPr>
      <w:r w:rsidRPr="00133B67">
        <w:rPr>
          <w:rFonts w:hint="eastAsia"/>
          <w:b/>
        </w:rPr>
        <w:t>单位名称：</w:t>
      </w:r>
      <w:r w:rsidRPr="00133B67">
        <w:rPr>
          <w:rFonts w:hint="eastAsia"/>
        </w:rPr>
        <w:t xml:space="preserve">                                                                                          </w:t>
      </w:r>
      <w:r w:rsidRPr="00133B67">
        <w:rPr>
          <w:rFonts w:hint="eastAsia"/>
          <w:b/>
        </w:rPr>
        <w:t>年度：</w:t>
      </w:r>
    </w:p>
    <w:tbl>
      <w:tblPr>
        <w:tblStyle w:val="TableNormal"/>
        <w:tblW w:w="4623" w:type="pct"/>
        <w:shd w:val="clear" w:color="000000" w:fill="auto"/>
        <w:tblCellMar>
          <w:left w:w="0" w:type="dxa"/>
          <w:right w:w="0" w:type="dxa"/>
        </w:tblCellMar>
        <w:tblLook w:val="0000"/>
      </w:tblPr>
      <w:tblGrid>
        <w:gridCol w:w="4128"/>
        <w:gridCol w:w="1273"/>
        <w:gridCol w:w="1159"/>
        <w:gridCol w:w="1273"/>
        <w:gridCol w:w="1275"/>
        <w:gridCol w:w="1275"/>
        <w:gridCol w:w="1275"/>
        <w:gridCol w:w="1275"/>
      </w:tblGrid>
      <w:tr>
        <w:tblPrEx>
          <w:tblW w:w="4623" w:type="pct"/>
          <w:shd w:val="clear" w:color="000000" w:fill="auto"/>
          <w:tblCellMar>
            <w:left w:w="0" w:type="dxa"/>
            <w:right w:w="0" w:type="dxa"/>
          </w:tblCellMar>
          <w:tblLook w:val="0000"/>
        </w:tblPrEx>
        <w:trPr>
          <w:trHeight w:val="470"/>
        </w:trPr>
        <w:tc>
          <w:tcPr>
            <w:tcW w:w="1596"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ascii="宋体" w:hAnsi="宋体" w:hint="eastAsia"/>
                <w:b/>
                <w:bCs/>
              </w:rPr>
              <w:t>项目</w:t>
            </w:r>
          </w:p>
        </w:tc>
        <w:tc>
          <w:tcPr>
            <w:tcW w:w="492"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hint="eastAsia"/>
                <w:b/>
                <w:bCs/>
                <w:szCs w:val="21"/>
              </w:rPr>
            </w:pPr>
            <w:r w:rsidRPr="00133B67">
              <w:rPr>
                <w:rFonts w:ascii="宋体" w:hAnsi="宋体" w:cs="宋体" w:hint="eastAsia"/>
                <w:b/>
                <w:bCs/>
                <w:szCs w:val="21"/>
              </w:rPr>
              <w:t>计量单位</w:t>
            </w:r>
          </w:p>
        </w:tc>
        <w:tc>
          <w:tcPr>
            <w:tcW w:w="448"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hint="eastAsia"/>
                <w:b/>
                <w:bCs/>
                <w:szCs w:val="21"/>
              </w:rPr>
            </w:pPr>
            <w:r w:rsidRPr="00133B67">
              <w:rPr>
                <w:rFonts w:ascii="宋体" w:hAnsi="宋体" w:cs="宋体" w:hint="eastAsia"/>
                <w:b/>
                <w:bCs/>
                <w:szCs w:val="21"/>
              </w:rPr>
              <w:t>代码</w:t>
            </w:r>
          </w:p>
        </w:tc>
        <w:tc>
          <w:tcPr>
            <w:tcW w:w="492"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ascii="宋体" w:hAnsi="宋体" w:hint="eastAsia"/>
                <w:b/>
                <w:bCs/>
              </w:rPr>
              <w:t>2023年</w:t>
            </w:r>
          </w:p>
        </w:tc>
        <w:tc>
          <w:tcPr>
            <w:tcW w:w="49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hint="eastAsia"/>
                <w:b/>
                <w:bCs/>
              </w:rPr>
            </w:pPr>
            <w:r w:rsidRPr="00133B67">
              <w:rPr>
                <w:rFonts w:ascii="宋体" w:hAnsi="宋体" w:hint="eastAsia"/>
                <w:b/>
                <w:bCs/>
              </w:rPr>
              <w:t>2023至</w:t>
            </w:r>
          </w:p>
          <w:p w:rsidR="00783E77" w:rsidRPr="00133B67" w:rsidP="00783E77">
            <w:pPr>
              <w:jc w:val="center"/>
              <w:rPr>
                <w:rFonts w:ascii="宋体" w:hAnsi="宋体" w:cs="宋体"/>
                <w:b/>
                <w:bCs/>
                <w:sz w:val="24"/>
              </w:rPr>
            </w:pPr>
            <w:r w:rsidRPr="00133B67">
              <w:rPr>
                <w:rFonts w:ascii="宋体" w:hAnsi="宋体" w:hint="eastAsia"/>
                <w:b/>
                <w:bCs/>
              </w:rPr>
              <w:t>2023年</w:t>
            </w:r>
          </w:p>
        </w:tc>
        <w:tc>
          <w:tcPr>
            <w:tcW w:w="49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hint="eastAsia"/>
                <w:b/>
                <w:bCs/>
              </w:rPr>
            </w:pPr>
            <w:r w:rsidRPr="00133B67">
              <w:rPr>
                <w:rFonts w:ascii="宋体" w:hAnsi="宋体" w:hint="eastAsia"/>
                <w:b/>
                <w:bCs/>
              </w:rPr>
              <w:t>2023至</w:t>
            </w:r>
          </w:p>
          <w:p w:rsidR="00783E77" w:rsidRPr="00133B67" w:rsidP="00783E77">
            <w:pPr>
              <w:jc w:val="center"/>
              <w:rPr>
                <w:rFonts w:ascii="宋体" w:hAnsi="宋体" w:cs="宋体"/>
                <w:b/>
                <w:bCs/>
                <w:sz w:val="24"/>
              </w:rPr>
            </w:pPr>
            <w:r w:rsidRPr="00133B67">
              <w:rPr>
                <w:rFonts w:ascii="宋体" w:hAnsi="宋体" w:hint="eastAsia"/>
                <w:b/>
                <w:bCs/>
              </w:rPr>
              <w:t>2023年</w:t>
            </w:r>
          </w:p>
        </w:tc>
        <w:tc>
          <w:tcPr>
            <w:tcW w:w="49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hint="eastAsia"/>
                <w:b/>
                <w:bCs/>
              </w:rPr>
            </w:pPr>
            <w:r w:rsidRPr="00133B67">
              <w:rPr>
                <w:rFonts w:ascii="宋体" w:hAnsi="宋体" w:hint="eastAsia"/>
                <w:b/>
                <w:bCs/>
              </w:rPr>
              <w:t>2023至</w:t>
            </w:r>
          </w:p>
          <w:p w:rsidR="00783E77" w:rsidRPr="00133B67" w:rsidP="00783E77">
            <w:pPr>
              <w:jc w:val="center"/>
              <w:rPr>
                <w:rFonts w:ascii="宋体" w:hAnsi="宋体" w:cs="宋体"/>
                <w:b/>
                <w:bCs/>
                <w:sz w:val="24"/>
              </w:rPr>
            </w:pPr>
            <w:r w:rsidRPr="00133B67">
              <w:rPr>
                <w:rFonts w:ascii="宋体" w:hAnsi="宋体" w:hint="eastAsia"/>
                <w:b/>
                <w:bCs/>
              </w:rPr>
              <w:t>2023年</w:t>
            </w:r>
          </w:p>
        </w:tc>
        <w:tc>
          <w:tcPr>
            <w:tcW w:w="49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hint="eastAsia"/>
                <w:b/>
                <w:bCs/>
              </w:rPr>
            </w:pPr>
            <w:r w:rsidRPr="00133B67">
              <w:rPr>
                <w:rFonts w:ascii="宋体" w:hAnsi="宋体" w:hint="eastAsia"/>
                <w:b/>
                <w:bCs/>
              </w:rPr>
              <w:t>2023至</w:t>
            </w:r>
          </w:p>
          <w:p w:rsidR="00783E77" w:rsidRPr="00133B67" w:rsidP="00783E77">
            <w:pPr>
              <w:jc w:val="center"/>
              <w:rPr>
                <w:rFonts w:ascii="宋体" w:hAnsi="宋体" w:cs="宋体"/>
                <w:b/>
                <w:bCs/>
                <w:sz w:val="24"/>
              </w:rPr>
            </w:pPr>
            <w:r w:rsidRPr="00133B67">
              <w:rPr>
                <w:rFonts w:ascii="宋体" w:hAnsi="宋体" w:hint="eastAsia"/>
                <w:b/>
                <w:bCs/>
              </w:rPr>
              <w:t>2023年</w:t>
            </w:r>
          </w:p>
        </w:tc>
      </w:tr>
      <w:tr>
        <w:tblPrEx>
          <w:tblW w:w="4623" w:type="pct"/>
          <w:shd w:val="clear" w:color="000000" w:fill="auto"/>
          <w:tblCellMar>
            <w:left w:w="0" w:type="dxa"/>
            <w:right w:w="0" w:type="dxa"/>
          </w:tblCellMar>
          <w:tblLook w:val="0000"/>
        </w:tblPrEx>
        <w:trPr>
          <w:trHeight w:val="470"/>
        </w:trPr>
        <w:tc>
          <w:tcPr>
            <w:tcW w:w="1596"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ascii="宋体" w:hAnsi="宋体" w:hint="eastAsia"/>
                <w:b/>
                <w:bCs/>
              </w:rPr>
              <w:t>甲</w:t>
            </w:r>
          </w:p>
        </w:tc>
        <w:tc>
          <w:tcPr>
            <w:tcW w:w="492"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
                <w:bCs/>
                <w:sz w:val="24"/>
              </w:rPr>
            </w:pPr>
            <w:r w:rsidRPr="00133B67">
              <w:rPr>
                <w:rFonts w:ascii="宋体" w:hAnsi="宋体" w:hint="eastAsia"/>
                <w:b/>
                <w:bCs/>
              </w:rPr>
              <w:t>乙</w:t>
            </w:r>
          </w:p>
        </w:tc>
        <w:tc>
          <w:tcPr>
            <w:tcW w:w="448"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
                <w:bCs/>
                <w:sz w:val="24"/>
              </w:rPr>
            </w:pPr>
            <w:r w:rsidRPr="00133B67">
              <w:rPr>
                <w:rFonts w:ascii="宋体" w:hAnsi="宋体" w:hint="eastAsia"/>
                <w:b/>
                <w:bCs/>
              </w:rPr>
              <w:t>丙</w:t>
            </w:r>
          </w:p>
        </w:tc>
        <w:tc>
          <w:tcPr>
            <w:tcW w:w="492"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hint="eastAsia"/>
                <w:b/>
                <w:bCs/>
              </w:rPr>
            </w:pPr>
            <w:r w:rsidRPr="00133B67">
              <w:rPr>
                <w:rFonts w:ascii="宋体" w:hAnsi="宋体" w:hint="eastAsia"/>
                <w:b/>
                <w:bCs/>
              </w:rPr>
              <w:t>1</w:t>
            </w:r>
          </w:p>
        </w:tc>
        <w:tc>
          <w:tcPr>
            <w:tcW w:w="49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hint="eastAsia"/>
                <w:b/>
                <w:bCs/>
              </w:rPr>
            </w:pPr>
            <w:r w:rsidRPr="00133B67">
              <w:rPr>
                <w:rFonts w:ascii="宋体" w:hAnsi="宋体" w:hint="eastAsia"/>
                <w:b/>
                <w:bCs/>
              </w:rPr>
              <w:t>2</w:t>
            </w:r>
          </w:p>
        </w:tc>
        <w:tc>
          <w:tcPr>
            <w:tcW w:w="49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hint="eastAsia"/>
                <w:b/>
                <w:bCs/>
              </w:rPr>
            </w:pPr>
            <w:r w:rsidRPr="00133B67">
              <w:rPr>
                <w:rFonts w:ascii="宋体" w:hAnsi="宋体" w:hint="eastAsia"/>
                <w:b/>
                <w:bCs/>
              </w:rPr>
              <w:t>3</w:t>
            </w:r>
          </w:p>
        </w:tc>
        <w:tc>
          <w:tcPr>
            <w:tcW w:w="49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hint="eastAsia"/>
                <w:b/>
                <w:bCs/>
              </w:rPr>
            </w:pPr>
            <w:r w:rsidRPr="00133B67">
              <w:rPr>
                <w:rFonts w:ascii="宋体" w:hAnsi="宋体" w:hint="eastAsia"/>
                <w:b/>
                <w:bCs/>
              </w:rPr>
              <w:t>4</w:t>
            </w:r>
          </w:p>
        </w:tc>
        <w:tc>
          <w:tcPr>
            <w:tcW w:w="49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hint="eastAsia"/>
                <w:b/>
                <w:bCs/>
              </w:rPr>
            </w:pPr>
            <w:r w:rsidRPr="00133B67">
              <w:rPr>
                <w:rFonts w:ascii="宋体" w:hAnsi="宋体" w:hint="eastAsia"/>
                <w:b/>
                <w:bCs/>
              </w:rPr>
              <w:t>5</w:t>
            </w:r>
          </w:p>
        </w:tc>
      </w:tr>
      <w:tr>
        <w:tblPrEx>
          <w:tblW w:w="4623" w:type="pct"/>
          <w:shd w:val="clear" w:color="000000" w:fill="auto"/>
          <w:tblCellMar>
            <w:left w:w="0" w:type="dxa"/>
            <w:right w:w="0" w:type="dxa"/>
          </w:tblCellMar>
          <w:tblLook w:val="0000"/>
        </w:tblPrEx>
        <w:trPr>
          <w:trHeight w:val="20"/>
        </w:trPr>
        <w:tc>
          <w:tcPr>
            <w:tcW w:w="1596"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进度节能量目标</w:t>
            </w:r>
          </w:p>
        </w:tc>
        <w:tc>
          <w:tcPr>
            <w:tcW w:w="492"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hint="eastAsia"/>
                <w:bCs/>
              </w:rPr>
              <w:t>吨标准煤</w:t>
            </w:r>
          </w:p>
        </w:tc>
        <w:tc>
          <w:tcPr>
            <w:tcW w:w="448"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ascii="宋体" w:hAnsi="宋体" w:cs="宋体" w:hint="eastAsia"/>
                <w:bCs/>
                <w:sz w:val="24"/>
              </w:rPr>
              <w:t>01</w:t>
            </w:r>
          </w:p>
        </w:tc>
        <w:tc>
          <w:tcPr>
            <w:tcW w:w="492"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r>
      <w:tr>
        <w:tblPrEx>
          <w:tblW w:w="4623" w:type="pct"/>
          <w:shd w:val="clear" w:color="000000" w:fill="auto"/>
          <w:tblCellMar>
            <w:left w:w="0" w:type="dxa"/>
            <w:right w:w="0" w:type="dxa"/>
          </w:tblCellMar>
          <w:tblLook w:val="0000"/>
        </w:tblPrEx>
        <w:trPr>
          <w:trHeight w:val="20"/>
        </w:trPr>
        <w:tc>
          <w:tcPr>
            <w:tcW w:w="1596"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单位产品综合能耗实际完成进度节能量</w:t>
            </w:r>
          </w:p>
        </w:tc>
        <w:tc>
          <w:tcPr>
            <w:tcW w:w="492"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hint="eastAsia"/>
                <w:bCs/>
              </w:rPr>
              <w:t>吨标准煤</w:t>
            </w:r>
          </w:p>
        </w:tc>
        <w:tc>
          <w:tcPr>
            <w:tcW w:w="448"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ascii="宋体" w:hAnsi="宋体" w:cs="宋体" w:hint="eastAsia"/>
                <w:bCs/>
                <w:sz w:val="24"/>
              </w:rPr>
              <w:t>02</w:t>
            </w:r>
          </w:p>
        </w:tc>
        <w:tc>
          <w:tcPr>
            <w:tcW w:w="49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r>
      <w:tr>
        <w:tblPrEx>
          <w:tblW w:w="4623" w:type="pct"/>
          <w:shd w:val="clear" w:color="000000" w:fill="auto"/>
          <w:tblCellMar>
            <w:left w:w="0" w:type="dxa"/>
            <w:right w:w="0" w:type="dxa"/>
          </w:tblCellMar>
          <w:tblLook w:val="0000"/>
        </w:tblPrEx>
        <w:trPr>
          <w:trHeight w:val="20"/>
        </w:trPr>
        <w:tc>
          <w:tcPr>
            <w:tcW w:w="1596"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产值综合能耗实际完成进度节能量</w:t>
            </w:r>
          </w:p>
        </w:tc>
        <w:tc>
          <w:tcPr>
            <w:tcW w:w="492"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hint="eastAsia"/>
                <w:bCs/>
              </w:rPr>
              <w:t>吨标准煤</w:t>
            </w:r>
          </w:p>
        </w:tc>
        <w:tc>
          <w:tcPr>
            <w:tcW w:w="448"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ascii="宋体" w:hAnsi="宋体" w:cs="宋体" w:hint="eastAsia"/>
                <w:bCs/>
                <w:sz w:val="24"/>
              </w:rPr>
              <w:t>03</w:t>
            </w:r>
          </w:p>
        </w:tc>
        <w:tc>
          <w:tcPr>
            <w:tcW w:w="49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r>
      <w:tr>
        <w:tblPrEx>
          <w:tblW w:w="4623" w:type="pct"/>
          <w:shd w:val="clear" w:color="000000" w:fill="auto"/>
          <w:tblCellMar>
            <w:left w:w="0" w:type="dxa"/>
            <w:right w:w="0" w:type="dxa"/>
          </w:tblCellMar>
          <w:tblLook w:val="0000"/>
        </w:tblPrEx>
        <w:trPr>
          <w:trHeight w:val="20"/>
        </w:trPr>
        <w:tc>
          <w:tcPr>
            <w:tcW w:w="1596"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单位产品综合能耗进度节能量</w:t>
            </w:r>
            <w:r w:rsidRPr="00133B67">
              <w:rPr>
                <w:rFonts w:ascii="宋体" w:hAnsi="宋体" w:hint="eastAsia"/>
              </w:rPr>
              <w:t>目标</w:t>
            </w:r>
            <w:r w:rsidRPr="00133B67">
              <w:rPr>
                <w:rFonts w:hint="eastAsia"/>
                <w:bCs/>
              </w:rPr>
              <w:t>完成率</w:t>
            </w:r>
          </w:p>
        </w:tc>
        <w:tc>
          <w:tcPr>
            <w:tcW w:w="492" w:type="pct"/>
            <w:tcBorders>
              <w:top w:val="single" w:sz="4" w:space="0" w:color="auto"/>
              <w:left w:val="single" w:sz="4" w:space="0" w:color="auto"/>
              <w:bottom w:val="single" w:sz="4" w:space="0" w:color="auto"/>
              <w:right w:val="single" w:sz="4" w:space="0" w:color="auto"/>
            </w:tcBorders>
            <w:shd w:val="clear" w:color="000000" w:fill="auto"/>
          </w:tcPr>
          <w:p w:rsidR="00783E77" w:rsidRPr="00133B67" w:rsidP="00783E77">
            <w:pPr>
              <w:jc w:val="center"/>
              <w:rPr>
                <w:rFonts w:ascii="宋体" w:hAnsi="宋体" w:cs="宋体"/>
                <w:bCs/>
                <w:sz w:val="24"/>
              </w:rPr>
            </w:pPr>
            <w:r w:rsidRPr="00133B67">
              <w:rPr>
                <w:rFonts w:ascii="宋体" w:hAnsi="宋体" w:hint="eastAsia"/>
                <w:bCs/>
              </w:rPr>
              <w:t>%</w:t>
            </w:r>
          </w:p>
        </w:tc>
        <w:tc>
          <w:tcPr>
            <w:tcW w:w="448" w:type="pct"/>
            <w:tcBorders>
              <w:top w:val="single" w:sz="4" w:space="0" w:color="auto"/>
              <w:left w:val="single" w:sz="4" w:space="0" w:color="auto"/>
              <w:bottom w:val="single" w:sz="4" w:space="0" w:color="auto"/>
              <w:right w:val="single" w:sz="4" w:space="0" w:color="auto"/>
            </w:tcBorders>
            <w:shd w:val="clear" w:color="000000" w:fill="auto"/>
          </w:tcPr>
          <w:p w:rsidR="00783E77" w:rsidRPr="00133B67" w:rsidP="00783E77">
            <w:pPr>
              <w:jc w:val="center"/>
              <w:rPr>
                <w:rFonts w:ascii="宋体" w:hAnsi="宋体" w:cs="宋体"/>
                <w:bCs/>
                <w:sz w:val="24"/>
              </w:rPr>
            </w:pPr>
            <w:r w:rsidRPr="00133B67">
              <w:rPr>
                <w:rFonts w:ascii="宋体" w:hAnsi="宋体" w:cs="宋体" w:hint="eastAsia"/>
                <w:bCs/>
                <w:sz w:val="24"/>
              </w:rPr>
              <w:t>04</w:t>
            </w:r>
          </w:p>
        </w:tc>
        <w:tc>
          <w:tcPr>
            <w:tcW w:w="492"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r>
      <w:tr>
        <w:tblPrEx>
          <w:tblW w:w="4623" w:type="pct"/>
          <w:shd w:val="clear" w:color="000000" w:fill="auto"/>
          <w:tblCellMar>
            <w:left w:w="0" w:type="dxa"/>
            <w:right w:w="0" w:type="dxa"/>
          </w:tblCellMar>
          <w:tblLook w:val="0000"/>
        </w:tblPrEx>
        <w:trPr>
          <w:trHeight w:val="20"/>
        </w:trPr>
        <w:tc>
          <w:tcPr>
            <w:tcW w:w="1596"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产值综合能耗进度节能量</w:t>
            </w:r>
            <w:r w:rsidRPr="00133B67">
              <w:rPr>
                <w:rFonts w:ascii="宋体" w:hAnsi="宋体" w:hint="eastAsia"/>
              </w:rPr>
              <w:t>目标</w:t>
            </w:r>
            <w:r w:rsidRPr="00133B67">
              <w:rPr>
                <w:rFonts w:hint="eastAsia"/>
                <w:bCs/>
              </w:rPr>
              <w:t>完成率</w:t>
            </w:r>
          </w:p>
        </w:tc>
        <w:tc>
          <w:tcPr>
            <w:tcW w:w="492" w:type="pct"/>
            <w:tcBorders>
              <w:top w:val="single" w:sz="4" w:space="0" w:color="auto"/>
              <w:left w:val="single" w:sz="4" w:space="0" w:color="auto"/>
              <w:bottom w:val="single" w:sz="4" w:space="0" w:color="auto"/>
              <w:right w:val="single" w:sz="4" w:space="0" w:color="auto"/>
            </w:tcBorders>
            <w:shd w:val="clear" w:color="000000" w:fill="auto"/>
          </w:tcPr>
          <w:p w:rsidR="00783E77" w:rsidRPr="00133B67" w:rsidP="00783E77">
            <w:pPr>
              <w:jc w:val="center"/>
              <w:rPr>
                <w:rFonts w:ascii="宋体" w:hAnsi="宋体" w:cs="宋体"/>
                <w:bCs/>
                <w:sz w:val="24"/>
              </w:rPr>
            </w:pPr>
            <w:r w:rsidRPr="00133B67">
              <w:rPr>
                <w:rFonts w:ascii="宋体" w:hAnsi="宋体" w:hint="eastAsia"/>
                <w:bCs/>
              </w:rPr>
              <w:t>%</w:t>
            </w:r>
          </w:p>
        </w:tc>
        <w:tc>
          <w:tcPr>
            <w:tcW w:w="448" w:type="pct"/>
            <w:tcBorders>
              <w:top w:val="single" w:sz="4" w:space="0" w:color="auto"/>
              <w:left w:val="single" w:sz="4" w:space="0" w:color="auto"/>
              <w:bottom w:val="single" w:sz="4" w:space="0" w:color="auto"/>
              <w:right w:val="single" w:sz="4" w:space="0" w:color="auto"/>
            </w:tcBorders>
            <w:shd w:val="clear" w:color="000000" w:fill="auto"/>
          </w:tcPr>
          <w:p w:rsidR="00783E77" w:rsidRPr="00133B67" w:rsidP="00783E77">
            <w:pPr>
              <w:jc w:val="center"/>
              <w:rPr>
                <w:rFonts w:ascii="宋体" w:hAnsi="宋体" w:cs="宋体"/>
                <w:bCs/>
                <w:sz w:val="24"/>
              </w:rPr>
            </w:pPr>
            <w:r w:rsidRPr="00133B67">
              <w:rPr>
                <w:rFonts w:ascii="宋体" w:hAnsi="宋体" w:cs="宋体" w:hint="eastAsia"/>
                <w:bCs/>
                <w:sz w:val="24"/>
              </w:rPr>
              <w:t>05</w:t>
            </w:r>
          </w:p>
        </w:tc>
        <w:tc>
          <w:tcPr>
            <w:tcW w:w="492"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93"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r>
      <w:tr>
        <w:tblPrEx>
          <w:tblW w:w="4623" w:type="pct"/>
          <w:shd w:val="clear" w:color="000000" w:fill="auto"/>
          <w:tblCellMar>
            <w:left w:w="0" w:type="dxa"/>
            <w:right w:w="0" w:type="dxa"/>
          </w:tblCellMar>
          <w:tblLook w:val="0000"/>
        </w:tblPrEx>
        <w:trPr>
          <w:trHeight w:val="501"/>
        </w:trPr>
        <w:tc>
          <w:tcPr>
            <w:tcW w:w="2536" w:type="pct"/>
            <w:gridSpan w:val="3"/>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进度节能量目标完成情况说明</w:t>
            </w:r>
          </w:p>
        </w:tc>
        <w:tc>
          <w:tcPr>
            <w:tcW w:w="2464" w:type="pct"/>
            <w:gridSpan w:val="5"/>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rPr>
                <w:rFonts w:ascii="宋体" w:hAnsi="宋体" w:cs="宋体"/>
                <w:sz w:val="24"/>
              </w:rPr>
            </w:pPr>
          </w:p>
        </w:tc>
      </w:tr>
    </w:tbl>
    <w:p w:rsidR="00783E77" w:rsidRPr="00133B67" w:rsidP="00783E77">
      <w:pPr>
        <w:rPr>
          <w:rFonts w:hint="eastAsia"/>
        </w:rPr>
      </w:pPr>
      <w:r w:rsidRPr="00133B67">
        <w:rPr>
          <w:rFonts w:hint="eastAsia"/>
        </w:rPr>
        <w:t xml:space="preserve">     填报负责人：</w:t>
      </w:r>
      <w:r w:rsidRPr="00133B67">
        <w:rPr>
          <w:rFonts w:hint="eastAsia"/>
          <w:u w:val="single"/>
        </w:rPr>
        <w:t xml:space="preserve">                     </w:t>
      </w:r>
      <w:r w:rsidRPr="00133B67">
        <w:rPr>
          <w:rFonts w:hint="eastAsia"/>
        </w:rPr>
        <w:t xml:space="preserve">          填报人：</w:t>
      </w:r>
      <w:r w:rsidRPr="00133B67">
        <w:rPr>
          <w:rFonts w:hint="eastAsia"/>
          <w:u w:val="single"/>
        </w:rPr>
        <w:t xml:space="preserve">                    </w:t>
      </w:r>
      <w:r w:rsidRPr="00133B67">
        <w:rPr>
          <w:rFonts w:hint="eastAsia"/>
        </w:rPr>
        <w:t xml:space="preserve">   电话：</w:t>
      </w:r>
      <w:r w:rsidRPr="00133B67">
        <w:rPr>
          <w:rFonts w:hint="eastAsia"/>
          <w:u w:val="single"/>
        </w:rPr>
        <w:t xml:space="preserve">              </w:t>
      </w:r>
      <w:r w:rsidRPr="00133B67">
        <w:rPr>
          <w:rFonts w:hint="eastAsia"/>
        </w:rPr>
        <w:t xml:space="preserve">         填报日期： </w:t>
      </w:r>
      <w:r w:rsidRPr="00133B67">
        <w:rPr>
          <w:rFonts w:hint="eastAsia"/>
          <w:u w:val="single"/>
        </w:rPr>
        <w:t xml:space="preserve">               </w:t>
      </w:r>
    </w:p>
    <w:p w:rsidR="00783E77" w:rsidRPr="00133B67" w:rsidP="00783E77">
      <w:pPr>
        <w:pStyle w:val="BodyTextIndent2"/>
        <w:spacing w:after="0" w:line="240" w:lineRule="auto"/>
        <w:ind w:left="0" w:leftChars="0"/>
        <w:rPr>
          <w:rFonts w:ascii="宋体" w:hAnsi="宋体" w:hint="eastAsia"/>
          <w:lang w:eastAsia="zh-CN"/>
        </w:rPr>
      </w:pPr>
      <w:r w:rsidRPr="00133B67">
        <w:rPr>
          <w:rFonts w:ascii="宋体" w:hAnsi="宋体" w:hint="eastAsia"/>
        </w:rPr>
        <w:t>说明：1．本表</w:t>
      </w:r>
      <w:r w:rsidRPr="00133B67">
        <w:rPr>
          <w:rFonts w:ascii="宋体" w:hAnsi="宋体" w:hint="eastAsia"/>
          <w:lang w:eastAsia="zh-CN"/>
        </w:rPr>
        <w:t>进度</w:t>
      </w:r>
      <w:r w:rsidRPr="00133B67">
        <w:rPr>
          <w:rFonts w:ascii="宋体" w:hAnsi="宋体" w:hint="eastAsia"/>
        </w:rPr>
        <w:t>节能</w:t>
      </w:r>
      <w:r w:rsidRPr="00133B67">
        <w:rPr>
          <w:rFonts w:ascii="宋体" w:hAnsi="宋体" w:hint="eastAsia"/>
          <w:lang w:eastAsia="zh-CN"/>
        </w:rPr>
        <w:t>量</w:t>
      </w:r>
      <w:r w:rsidRPr="00133B67">
        <w:rPr>
          <w:rFonts w:ascii="宋体" w:hAnsi="宋体" w:hint="eastAsia"/>
        </w:rPr>
        <w:t>目标指</w:t>
      </w:r>
      <w:r w:rsidRPr="00133B67">
        <w:rPr>
          <w:rFonts w:ascii="宋体" w:hAnsi="宋体" w:hint="eastAsia"/>
          <w:lang w:eastAsia="zh-CN"/>
        </w:rPr>
        <w:t>节能主管部门根据</w:t>
      </w:r>
      <w:r w:rsidRPr="00133B67">
        <w:rPr>
          <w:rFonts w:ascii="宋体" w:hAnsi="宋体" w:hint="eastAsia"/>
          <w:lang w:eastAsia="zh-CN"/>
        </w:rPr>
        <w:t>“</w:t>
      </w:r>
      <w:r w:rsidRPr="00133B67">
        <w:rPr>
          <w:rFonts w:ascii="宋体" w:hAnsi="宋体" w:hint="eastAsia"/>
          <w:lang w:eastAsia="zh-CN"/>
        </w:rPr>
        <w:t>十四五</w:t>
      </w:r>
      <w:r w:rsidRPr="00133B67">
        <w:rPr>
          <w:rFonts w:ascii="宋体" w:hAnsi="宋体" w:hint="eastAsia"/>
          <w:lang w:eastAsia="zh-CN"/>
        </w:rPr>
        <w:t>”</w:t>
      </w:r>
      <w:r w:rsidRPr="00133B67">
        <w:rPr>
          <w:rFonts w:ascii="宋体" w:hAnsi="宋体" w:hint="eastAsia"/>
        </w:rPr>
        <w:t>节能</w:t>
      </w:r>
      <w:r w:rsidRPr="00133B67">
        <w:rPr>
          <w:rFonts w:ascii="宋体" w:hAnsi="宋体" w:hint="eastAsia"/>
          <w:lang w:eastAsia="zh-CN"/>
        </w:rPr>
        <w:t>量</w:t>
      </w:r>
      <w:r w:rsidRPr="00133B67">
        <w:rPr>
          <w:rFonts w:ascii="宋体" w:hAnsi="宋体" w:hint="eastAsia"/>
        </w:rPr>
        <w:t>目标</w:t>
      </w:r>
      <w:r w:rsidRPr="00133B67">
        <w:rPr>
          <w:rFonts w:ascii="宋体" w:hAnsi="宋体" w:hint="eastAsia"/>
          <w:lang w:eastAsia="zh-CN"/>
        </w:rPr>
        <w:t>和时间进度要求核定的进度节能量目标</w:t>
      </w:r>
      <w:r w:rsidRPr="00133B67">
        <w:rPr>
          <w:rFonts w:ascii="宋体" w:hAnsi="宋体" w:hint="eastAsia"/>
        </w:rPr>
        <w:t>。</w:t>
      </w:r>
    </w:p>
    <w:p w:rsidR="00783E77" w:rsidRPr="00133B67" w:rsidP="00783E77">
      <w:pPr>
        <w:pStyle w:val="BodyTextIndent2"/>
        <w:spacing w:after="0" w:line="240" w:lineRule="auto"/>
        <w:ind w:left="0" w:firstLine="615" w:leftChars="0" w:firstLineChars="293"/>
        <w:rPr>
          <w:rFonts w:ascii="宋体" w:hAnsi="宋体" w:hint="eastAsia"/>
          <w:lang w:eastAsia="zh-CN"/>
        </w:rPr>
      </w:pPr>
      <w:r w:rsidRPr="00133B67">
        <w:rPr>
          <w:rFonts w:ascii="宋体" w:hAnsi="宋体" w:hint="eastAsia"/>
        </w:rPr>
        <w:t>2．实际完成节能量指</w:t>
      </w:r>
      <w:r w:rsidRPr="00133B67">
        <w:rPr>
          <w:rFonts w:ascii="宋体" w:hAnsi="宋体" w:hint="eastAsia"/>
          <w:lang w:eastAsia="zh-CN"/>
        </w:rPr>
        <w:t>2023年</w:t>
      </w:r>
      <w:r w:rsidRPr="00133B67">
        <w:rPr>
          <w:rFonts w:ascii="宋体" w:hAnsi="宋体" w:hint="eastAsia"/>
        </w:rPr>
        <w:t>至本年度</w:t>
      </w:r>
      <w:r w:rsidRPr="00133B67">
        <w:rPr>
          <w:rFonts w:ascii="宋体" w:hAnsi="宋体" w:hint="eastAsia"/>
          <w:lang w:eastAsia="zh-CN"/>
        </w:rPr>
        <w:t>累计</w:t>
      </w:r>
      <w:r w:rsidRPr="00133B67">
        <w:rPr>
          <w:rFonts w:ascii="宋体" w:hAnsi="宋体" w:hint="eastAsia"/>
        </w:rPr>
        <w:t>完成节能量</w:t>
      </w:r>
      <w:r w:rsidRPr="00133B67">
        <w:rPr>
          <w:rFonts w:ascii="宋体" w:hAnsi="宋体" w:hint="eastAsia"/>
          <w:lang w:eastAsia="zh-CN"/>
        </w:rPr>
        <w:t>；各年节能量按年度环比计算</w:t>
      </w:r>
      <w:r w:rsidRPr="00133B67">
        <w:rPr>
          <w:rFonts w:ascii="宋体" w:hAnsi="宋体" w:hint="eastAsia"/>
        </w:rPr>
        <w:t>。</w:t>
      </w:r>
    </w:p>
    <w:p w:rsidR="00783E77" w:rsidRPr="00133B67" w:rsidP="00783E77">
      <w:pPr>
        <w:pStyle w:val="BodyTextIndent2"/>
        <w:spacing w:after="0" w:line="240" w:lineRule="auto"/>
        <w:ind w:left="0" w:firstLine="615" w:leftChars="0" w:firstLineChars="293"/>
        <w:rPr>
          <w:rFonts w:ascii="宋体" w:hAnsi="宋体" w:hint="eastAsia"/>
          <w:lang w:eastAsia="zh-CN"/>
        </w:rPr>
      </w:pPr>
      <w:r w:rsidRPr="00133B67">
        <w:rPr>
          <w:rFonts w:ascii="宋体" w:hAnsi="宋体" w:hint="eastAsia"/>
        </w:rPr>
        <w:t>3．</w:t>
      </w:r>
      <w:r w:rsidRPr="00133B67">
        <w:rPr>
          <w:rFonts w:ascii="宋体" w:hAnsi="宋体" w:hint="eastAsia"/>
          <w:lang w:eastAsia="zh-CN"/>
        </w:rPr>
        <w:t>进度</w:t>
      </w:r>
      <w:r w:rsidRPr="00133B67">
        <w:rPr>
          <w:rFonts w:ascii="宋体" w:hAnsi="宋体" w:hint="eastAsia"/>
        </w:rPr>
        <w:t>节能量</w:t>
      </w:r>
      <w:r w:rsidRPr="00133B67">
        <w:rPr>
          <w:rFonts w:ascii="宋体" w:hAnsi="宋体" w:hint="eastAsia"/>
          <w:lang w:eastAsia="zh-CN"/>
        </w:rPr>
        <w:t>目标</w:t>
      </w:r>
      <w:r w:rsidRPr="00133B67">
        <w:rPr>
          <w:rFonts w:ascii="宋体" w:hAnsi="宋体" w:hint="eastAsia"/>
        </w:rPr>
        <w:t>完成率=</w:t>
      </w:r>
      <w:r w:rsidRPr="00133B67">
        <w:rPr>
          <w:rFonts w:ascii="宋体" w:hAnsi="宋体" w:hint="eastAsia"/>
          <w:lang w:eastAsia="zh-CN"/>
        </w:rPr>
        <w:t>（实际</w:t>
      </w:r>
      <w:r w:rsidRPr="00133B67">
        <w:rPr>
          <w:rFonts w:ascii="宋体" w:hAnsi="宋体" w:hint="eastAsia"/>
        </w:rPr>
        <w:t>完成节能量</w:t>
      </w:r>
      <w:r w:rsidRPr="00133B67">
        <w:rPr>
          <w:rFonts w:ascii="宋体" w:hAnsi="宋体" w:hint="eastAsia"/>
          <w:lang w:eastAsia="zh-CN"/>
        </w:rPr>
        <w:t>÷</w:t>
      </w:r>
      <w:r w:rsidRPr="00133B67">
        <w:rPr>
          <w:rFonts w:ascii="宋体" w:hAnsi="宋体" w:hint="eastAsia"/>
          <w:lang w:eastAsia="zh-CN"/>
        </w:rPr>
        <w:t>进度</w:t>
      </w:r>
      <w:r w:rsidRPr="00133B67">
        <w:rPr>
          <w:rFonts w:ascii="宋体" w:hAnsi="宋体" w:hint="eastAsia"/>
        </w:rPr>
        <w:t>节能</w:t>
      </w:r>
      <w:r w:rsidRPr="00133B67">
        <w:rPr>
          <w:rFonts w:ascii="宋体" w:hAnsi="宋体" w:hint="eastAsia"/>
          <w:lang w:eastAsia="zh-CN"/>
        </w:rPr>
        <w:t>量</w:t>
      </w:r>
      <w:r w:rsidRPr="00133B67">
        <w:rPr>
          <w:rFonts w:ascii="宋体" w:hAnsi="宋体" w:hint="eastAsia"/>
        </w:rPr>
        <w:t>目标</w:t>
      </w:r>
      <w:r w:rsidRPr="00133B67">
        <w:rPr>
          <w:rFonts w:ascii="宋体" w:hAnsi="宋体" w:hint="eastAsia"/>
          <w:lang w:eastAsia="zh-CN"/>
        </w:rPr>
        <w:t>）</w:t>
      </w:r>
      <w:r w:rsidRPr="00133B67">
        <w:rPr>
          <w:rFonts w:ascii="宋体" w:hAnsi="宋体" w:hint="eastAsia"/>
        </w:rPr>
        <w:t>×</w:t>
      </w:r>
      <w:r w:rsidRPr="00133B67">
        <w:rPr>
          <w:rFonts w:ascii="宋体" w:hAnsi="宋体" w:hint="eastAsia"/>
        </w:rPr>
        <w:t>100%。</w:t>
      </w:r>
    </w:p>
    <w:p w:rsidR="00783E77" w:rsidRPr="00133B67" w:rsidP="00783E77">
      <w:pPr>
        <w:pStyle w:val="BodyTextIndent2"/>
        <w:spacing w:after="0" w:line="240" w:lineRule="auto"/>
        <w:ind w:left="0" w:firstLine="615" w:leftChars="0" w:firstLineChars="293"/>
        <w:rPr>
          <w:rFonts w:hint="eastAsia"/>
          <w:lang w:eastAsia="zh-CN"/>
        </w:rPr>
        <w:sectPr w:rsidSect="00783E77">
          <w:footerReference w:type="even" r:id="rId22"/>
          <w:footerReference w:type="default" r:id="rId23"/>
          <w:type w:val="nextPage"/>
          <w:pgSz w:w="16838" w:h="11906" w:orient="landscape"/>
          <w:pgMar w:top="1588" w:right="1440" w:bottom="1559" w:left="1440" w:header="851" w:footer="992" w:gutter="0"/>
          <w:pgNumType w:start="10"/>
          <w:cols w:space="425"/>
          <w:titlePg w:val="0"/>
          <w:docGrid w:type="lines" w:linePitch="312"/>
        </w:sectPr>
      </w:pPr>
      <w:r w:rsidRPr="00133B67">
        <w:rPr>
          <w:rFonts w:ascii="宋体" w:hAnsi="宋体" w:hint="eastAsia"/>
          <w:lang w:eastAsia="zh-CN"/>
        </w:rPr>
        <w:t>4</w:t>
      </w:r>
      <w:r w:rsidRPr="00133B67">
        <w:rPr>
          <w:rFonts w:ascii="宋体" w:hAnsi="宋体" w:hint="eastAsia"/>
        </w:rPr>
        <w:t>．</w:t>
      </w:r>
      <w:r w:rsidRPr="00133B67">
        <w:rPr>
          <w:rFonts w:ascii="宋体" w:hAnsi="宋体" w:hint="eastAsia"/>
          <w:lang w:eastAsia="zh-CN"/>
        </w:rPr>
        <w:t>对进度节能量目标完成情况给予说明，</w:t>
      </w:r>
      <w:r w:rsidRPr="00133B67">
        <w:rPr>
          <w:rFonts w:hint="eastAsia"/>
        </w:rPr>
        <w:t>字数</w:t>
      </w:r>
      <w:r w:rsidRPr="00133B67">
        <w:rPr>
          <w:rFonts w:hint="eastAsia"/>
          <w:lang w:eastAsia="zh-CN"/>
        </w:rPr>
        <w:t>应</w:t>
      </w:r>
      <w:r w:rsidRPr="00133B67">
        <w:rPr>
          <w:rFonts w:hint="eastAsia"/>
        </w:rPr>
        <w:t>在</w:t>
      </w:r>
      <w:r w:rsidRPr="00133B67">
        <w:rPr>
          <w:rFonts w:ascii="宋体" w:hAnsi="宋体" w:hint="eastAsia"/>
          <w:lang w:eastAsia="zh-CN"/>
        </w:rPr>
        <w:t>100</w:t>
      </w:r>
      <w:r w:rsidRPr="00133B67">
        <w:rPr>
          <w:rFonts w:ascii="宋体" w:hAnsi="宋体" w:hint="eastAsia"/>
        </w:rPr>
        <w:t>个</w:t>
      </w:r>
      <w:r w:rsidRPr="00133B67">
        <w:rPr>
          <w:rFonts w:hint="eastAsia"/>
        </w:rPr>
        <w:t>汉字以内</w:t>
      </w:r>
      <w:r w:rsidRPr="00133B67">
        <w:rPr>
          <w:rFonts w:hint="eastAsia"/>
          <w:lang w:eastAsia="zh-CN"/>
        </w:rPr>
        <w:t>。</w:t>
      </w:r>
    </w:p>
    <w:p w:rsidR="00783E77" w:rsidRPr="00133B67" w:rsidP="00783E77">
      <w:pPr>
        <w:pStyle w:val="Heading3"/>
        <w:ind w:hanging="283"/>
        <w:rPr>
          <w:rFonts w:ascii="黑体" w:hAnsi="黑体" w:cs="Tahoma" w:hint="eastAsia"/>
          <w:bCs w:val="0"/>
          <w:kern w:val="0"/>
          <w:szCs w:val="24"/>
          <w:lang w:eastAsia="zh-CN"/>
        </w:rPr>
      </w:pPr>
      <w:bookmarkStart w:id="31" w:name="_Toc328039632"/>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rPr>
      </w:pPr>
      <w:r w:rsidRPr="00133B67">
        <w:rPr>
          <w:rFonts w:ascii="黑体" w:hAnsi="黑体" w:cs="Tahoma" w:hint="eastAsia"/>
          <w:bCs w:val="0"/>
          <w:kern w:val="0"/>
          <w:szCs w:val="24"/>
        </w:rPr>
        <w:t>表</w:t>
      </w:r>
      <w:r w:rsidRPr="00133B67">
        <w:rPr>
          <w:rFonts w:ascii="黑体" w:hAnsi="黑体" w:cs="Tahoma" w:hint="eastAsia"/>
          <w:bCs w:val="0"/>
          <w:kern w:val="0"/>
          <w:szCs w:val="24"/>
          <w:lang w:eastAsia="zh-CN"/>
        </w:rPr>
        <w:t>1-</w:t>
      </w:r>
      <w:r w:rsidRPr="00133B67">
        <w:rPr>
          <w:rFonts w:ascii="黑体" w:hAnsi="黑体" w:cs="Tahoma" w:hint="eastAsia"/>
          <w:bCs w:val="0"/>
          <w:kern w:val="0"/>
          <w:szCs w:val="24"/>
        </w:rPr>
        <w:t>5：节能改造项目情况表</w:t>
      </w:r>
      <w:bookmarkEnd w:id="31"/>
    </w:p>
    <w:p w:rsidR="00783E77" w:rsidRPr="00133B67" w:rsidP="00783E77">
      <w:pPr>
        <w:ind w:firstLine="926" w:firstLineChars="441"/>
        <w:rPr>
          <w:rFonts w:hint="eastAsia"/>
        </w:rPr>
      </w:pPr>
      <w:r w:rsidRPr="00133B67">
        <w:rPr>
          <w:rFonts w:hint="eastAsia"/>
          <w:b/>
        </w:rPr>
        <w:t>单位名称：</w:t>
      </w:r>
      <w:r w:rsidRPr="00133B67">
        <w:rPr>
          <w:rFonts w:hint="eastAsia"/>
        </w:rPr>
        <w:t xml:space="preserve">                                                                     </w:t>
      </w:r>
      <w:r w:rsidRPr="00133B67">
        <w:rPr>
          <w:rFonts w:hint="eastAsia"/>
        </w:rPr>
        <w:t xml:space="preserve">                </w:t>
      </w:r>
      <w:r w:rsidRPr="00133B67">
        <w:rPr>
          <w:rFonts w:hint="eastAsia"/>
          <w:b/>
        </w:rPr>
        <w:t>年度：</w:t>
      </w:r>
    </w:p>
    <w:tbl>
      <w:tblPr>
        <w:tblStyle w:val="TableNormal"/>
        <w:tblW w:w="4971" w:type="pct"/>
        <w:tblLayout w:type="fixed"/>
        <w:tblCellMar>
          <w:left w:w="0" w:type="dxa"/>
          <w:right w:w="0" w:type="dxa"/>
        </w:tblCellMar>
        <w:tblLook w:val="0000"/>
      </w:tblPr>
      <w:tblGrid>
        <w:gridCol w:w="866"/>
        <w:gridCol w:w="1414"/>
        <w:gridCol w:w="2420"/>
        <w:gridCol w:w="1274"/>
        <w:gridCol w:w="2442"/>
        <w:gridCol w:w="1238"/>
        <w:gridCol w:w="2551"/>
        <w:gridCol w:w="1702"/>
      </w:tblGrid>
      <w:tr>
        <w:tblPrEx>
          <w:tblW w:w="4971" w:type="pct"/>
          <w:tblLayout w:type="fixed"/>
          <w:tblCellMar>
            <w:left w:w="0" w:type="dxa"/>
            <w:right w:w="0" w:type="dxa"/>
          </w:tblCellMar>
          <w:tblLook w:val="0000"/>
        </w:tblPrEx>
        <w:trPr>
          <w:trHeight w:val="682"/>
        </w:trPr>
        <w:tc>
          <w:tcPr>
            <w:tcW w:w="3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b/>
                <w:bCs/>
                <w:sz w:val="24"/>
                <w:highlight w:val="yellow"/>
              </w:rPr>
            </w:pPr>
            <w:r w:rsidRPr="00133B67">
              <w:rPr>
                <w:rFonts w:hint="eastAsia"/>
                <w:b/>
                <w:bCs/>
              </w:rPr>
              <w:t>序号</w:t>
            </w:r>
          </w:p>
        </w:tc>
        <w:tc>
          <w:tcPr>
            <w:tcW w:w="50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b/>
                <w:bCs/>
                <w:sz w:val="24"/>
                <w:highlight w:val="yellow"/>
              </w:rPr>
            </w:pPr>
            <w:r w:rsidRPr="00133B67">
              <w:rPr>
                <w:rFonts w:hint="eastAsia"/>
                <w:b/>
                <w:bCs/>
              </w:rPr>
              <w:t>项目名称</w:t>
            </w:r>
          </w:p>
        </w:tc>
        <w:tc>
          <w:tcPr>
            <w:tcW w:w="8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b/>
                <w:bCs/>
              </w:rPr>
            </w:pPr>
            <w:r w:rsidRPr="00133B67">
              <w:rPr>
                <w:rFonts w:hint="eastAsia"/>
                <w:b/>
                <w:bCs/>
              </w:rPr>
              <w:t>主要改造内容</w:t>
            </w:r>
          </w:p>
        </w:tc>
        <w:tc>
          <w:tcPr>
            <w:tcW w:w="45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投资金额</w:t>
            </w:r>
          </w:p>
          <w:p w:rsidR="00783E77" w:rsidRPr="00133B67" w:rsidP="00783E77">
            <w:pPr>
              <w:jc w:val="center"/>
              <w:rPr>
                <w:rFonts w:ascii="宋体" w:hAnsi="宋体" w:cs="宋体"/>
                <w:b/>
                <w:bCs/>
                <w:sz w:val="24"/>
              </w:rPr>
            </w:pPr>
            <w:r w:rsidRPr="00133B67">
              <w:rPr>
                <w:rFonts w:hint="eastAsia"/>
                <w:b/>
                <w:bCs/>
              </w:rPr>
              <w:t>（万元）</w:t>
            </w:r>
          </w:p>
        </w:tc>
        <w:tc>
          <w:tcPr>
            <w:tcW w:w="87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节能效果</w:t>
            </w:r>
          </w:p>
          <w:p w:rsidR="00783E77" w:rsidRPr="00133B67" w:rsidP="00783E77">
            <w:pPr>
              <w:jc w:val="center"/>
              <w:rPr>
                <w:rFonts w:ascii="宋体" w:hAnsi="宋体" w:cs="宋体"/>
                <w:b/>
                <w:bCs/>
                <w:sz w:val="24"/>
              </w:rPr>
            </w:pPr>
            <w:r w:rsidRPr="00133B67">
              <w:rPr>
                <w:rFonts w:hint="eastAsia"/>
                <w:b/>
                <w:bCs/>
              </w:rPr>
              <w:t>（节能量，吨标准煤/年）</w:t>
            </w:r>
          </w:p>
        </w:tc>
        <w:tc>
          <w:tcPr>
            <w:tcW w:w="44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是否合同能源管理模式</w:t>
            </w:r>
          </w:p>
        </w:tc>
        <w:tc>
          <w:tcPr>
            <w:tcW w:w="91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项目进度</w:t>
            </w:r>
          </w:p>
        </w:tc>
        <w:tc>
          <w:tcPr>
            <w:tcW w:w="61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审批部门</w:t>
            </w:r>
          </w:p>
        </w:tc>
      </w:tr>
      <w:tr>
        <w:tblPrEx>
          <w:tblW w:w="4971" w:type="pct"/>
          <w:tblLayout w:type="fixed"/>
          <w:tblCellMar>
            <w:left w:w="0" w:type="dxa"/>
            <w:right w:w="0" w:type="dxa"/>
          </w:tblCellMar>
          <w:tblLook w:val="0000"/>
        </w:tblPrEx>
        <w:trPr>
          <w:trHeight w:val="283"/>
        </w:trPr>
        <w:tc>
          <w:tcPr>
            <w:tcW w:w="3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c>
          <w:tcPr>
            <w:tcW w:w="50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rPr>
            </w:pPr>
          </w:p>
        </w:tc>
        <w:tc>
          <w:tcPr>
            <w:tcW w:w="8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c>
          <w:tcPr>
            <w:tcW w:w="45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rPr>
            </w:pPr>
          </w:p>
        </w:tc>
        <w:tc>
          <w:tcPr>
            <w:tcW w:w="87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c>
          <w:tcPr>
            <w:tcW w:w="91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b/>
              </w:rPr>
            </w:pPr>
          </w:p>
        </w:tc>
        <w:tc>
          <w:tcPr>
            <w:tcW w:w="61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r>
      <w:tr>
        <w:tblPrEx>
          <w:tblW w:w="4971" w:type="pct"/>
          <w:tblLayout w:type="fixed"/>
          <w:tblCellMar>
            <w:left w:w="0" w:type="dxa"/>
            <w:right w:w="0" w:type="dxa"/>
          </w:tblCellMar>
          <w:tblLook w:val="0000"/>
        </w:tblPrEx>
        <w:trPr>
          <w:trHeight w:val="246"/>
        </w:trPr>
        <w:tc>
          <w:tcPr>
            <w:tcW w:w="3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hint="eastAsia"/>
              </w:rPr>
            </w:pPr>
          </w:p>
        </w:tc>
        <w:tc>
          <w:tcPr>
            <w:tcW w:w="50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rPr>
            </w:pPr>
          </w:p>
        </w:tc>
        <w:tc>
          <w:tcPr>
            <w:tcW w:w="8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c>
          <w:tcPr>
            <w:tcW w:w="45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rPr>
            </w:pPr>
          </w:p>
        </w:tc>
        <w:tc>
          <w:tcPr>
            <w:tcW w:w="87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c>
          <w:tcPr>
            <w:tcW w:w="91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c>
          <w:tcPr>
            <w:tcW w:w="61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r>
    </w:tbl>
    <w:p w:rsidR="00783E77" w:rsidRPr="00133B67" w:rsidP="00783E77">
      <w:pPr>
        <w:rPr>
          <w:rFonts w:hint="eastAsia"/>
        </w:rPr>
      </w:pPr>
      <w:r w:rsidRPr="00133B67">
        <w:rPr>
          <w:rFonts w:hint="eastAsia"/>
        </w:rPr>
        <w:t xml:space="preserve">   填报负责人：</w:t>
      </w:r>
      <w:r w:rsidRPr="00133B67">
        <w:rPr>
          <w:rFonts w:hint="eastAsia"/>
          <w:u w:val="single"/>
        </w:rPr>
        <w:t xml:space="preserve">                     </w:t>
      </w:r>
      <w:r w:rsidRPr="00133B67">
        <w:rPr>
          <w:rFonts w:hint="eastAsia"/>
        </w:rPr>
        <w:t xml:space="preserve">          填报人：</w:t>
      </w:r>
      <w:r w:rsidRPr="00133B67">
        <w:rPr>
          <w:rFonts w:hint="eastAsia"/>
          <w:u w:val="single"/>
        </w:rPr>
        <w:t xml:space="preserve">                    </w:t>
      </w:r>
      <w:r w:rsidRPr="00133B67">
        <w:rPr>
          <w:rFonts w:hint="eastAsia"/>
        </w:rPr>
        <w:t xml:space="preserve">   电话：</w:t>
      </w:r>
      <w:r w:rsidRPr="00133B67">
        <w:rPr>
          <w:rFonts w:hint="eastAsia"/>
          <w:u w:val="single"/>
        </w:rPr>
        <w:t xml:space="preserve">              </w:t>
      </w:r>
      <w:r w:rsidRPr="00133B67">
        <w:rPr>
          <w:rFonts w:hint="eastAsia"/>
        </w:rPr>
        <w:t xml:space="preserve">         填报日期： </w:t>
      </w:r>
      <w:r w:rsidRPr="00133B67">
        <w:rPr>
          <w:rFonts w:hint="eastAsia"/>
          <w:u w:val="single"/>
        </w:rPr>
        <w:t xml:space="preserve">               </w:t>
      </w:r>
    </w:p>
    <w:p w:rsidR="00783E77" w:rsidRPr="00133B67" w:rsidP="00783E77">
      <w:pPr>
        <w:pStyle w:val="BodyTextIndent2"/>
        <w:spacing w:after="0" w:line="240" w:lineRule="auto"/>
        <w:ind w:left="0" w:leftChars="0"/>
        <w:rPr>
          <w:rFonts w:ascii="宋体" w:hAnsi="宋体" w:hint="eastAsia"/>
        </w:rPr>
      </w:pPr>
      <w:r w:rsidRPr="00133B67">
        <w:rPr>
          <w:rFonts w:hint="eastAsia"/>
        </w:rPr>
        <w:t>说明：</w:t>
      </w:r>
      <w:r w:rsidRPr="00133B67">
        <w:rPr>
          <w:rFonts w:ascii="宋体" w:hAnsi="宋体" w:hint="eastAsia"/>
        </w:rPr>
        <w:t>1．填报期内完成的和正在实施的</w:t>
      </w:r>
      <w:r w:rsidRPr="00133B67">
        <w:rPr>
          <w:rFonts w:ascii="宋体" w:hAnsi="宋体" w:hint="eastAsia"/>
          <w:lang w:eastAsia="zh-CN"/>
        </w:rPr>
        <w:t>项目</w:t>
      </w:r>
      <w:r w:rsidRPr="00133B67">
        <w:rPr>
          <w:rFonts w:ascii="宋体" w:hAnsi="宋体" w:hint="eastAsia"/>
        </w:rPr>
        <w:t>，年节能量500吨标准煤以上节能改造项目均应填报。</w:t>
      </w:r>
    </w:p>
    <w:p w:rsidR="00783E77" w:rsidRPr="00133B67" w:rsidP="00783E77">
      <w:pPr>
        <w:pStyle w:val="BodyTextIndent2"/>
        <w:spacing w:after="0" w:line="240" w:lineRule="auto"/>
        <w:ind w:left="0" w:firstLine="630" w:leftChars="0" w:firstLineChars="300"/>
        <w:rPr>
          <w:rFonts w:ascii="宋体" w:hAnsi="宋体" w:hint="eastAsia"/>
        </w:rPr>
      </w:pPr>
      <w:r w:rsidRPr="00133B67">
        <w:rPr>
          <w:rFonts w:ascii="宋体" w:hAnsi="宋体" w:hint="eastAsia"/>
        </w:rPr>
        <w:t>2．项目进度：已完成的项目填写完成日期，实施中项目填写执行情况和后续进度计划。</w:t>
      </w:r>
    </w:p>
    <w:p w:rsidR="00783E77" w:rsidRPr="00133B67" w:rsidP="00783E77">
      <w:pPr>
        <w:pStyle w:val="BodyTextIndent2"/>
        <w:spacing w:after="0" w:line="240" w:lineRule="auto"/>
        <w:ind w:left="0" w:firstLine="630" w:leftChars="0" w:firstLineChars="300"/>
        <w:rPr>
          <w:rFonts w:ascii="宋体" w:hAnsi="宋体" w:hint="eastAsia"/>
          <w:lang w:eastAsia="zh-CN"/>
        </w:rPr>
      </w:pPr>
      <w:r w:rsidRPr="00133B67">
        <w:rPr>
          <w:rFonts w:ascii="宋体" w:hAnsi="宋体" w:hint="eastAsia"/>
        </w:rPr>
        <w:t>3．项目名称字数在</w:t>
      </w:r>
      <w:r w:rsidRPr="00133B67">
        <w:rPr>
          <w:rFonts w:ascii="宋体" w:hAnsi="宋体" w:hint="eastAsia"/>
          <w:lang w:eastAsia="zh-CN"/>
        </w:rPr>
        <w:t>2</w:t>
      </w:r>
      <w:r w:rsidRPr="00133B67">
        <w:rPr>
          <w:rFonts w:ascii="宋体" w:hAnsi="宋体" w:hint="eastAsia"/>
        </w:rPr>
        <w:t>0个汉字以内，主要改造内容字数在1</w:t>
      </w:r>
      <w:r w:rsidRPr="00133B67">
        <w:rPr>
          <w:rFonts w:ascii="宋体" w:hAnsi="宋体" w:hint="eastAsia"/>
          <w:lang w:eastAsia="zh-CN"/>
        </w:rPr>
        <w:t>0</w:t>
      </w:r>
      <w:r w:rsidRPr="00133B67">
        <w:rPr>
          <w:rFonts w:ascii="宋体" w:hAnsi="宋体" w:hint="eastAsia"/>
        </w:rPr>
        <w:t>0个汉字以内，项目进度字数在50个汉字以内。</w:t>
      </w:r>
    </w:p>
    <w:p w:rsidR="00783E77" w:rsidRPr="00133B67" w:rsidP="00783E77">
      <w:pPr>
        <w:pStyle w:val="BodyTextIndent2"/>
        <w:spacing w:after="0" w:line="240" w:lineRule="auto"/>
        <w:ind w:left="0" w:firstLine="630" w:leftChars="0" w:firstLineChars="300"/>
        <w:rPr>
          <w:rFonts w:ascii="宋体" w:hAnsi="宋体" w:hint="eastAsia"/>
          <w:lang w:eastAsia="zh-CN"/>
        </w:rPr>
      </w:pPr>
    </w:p>
    <w:p w:rsidR="00783E77" w:rsidRPr="00133B67" w:rsidP="00783E77">
      <w:pPr>
        <w:autoSpaceDE w:val="0"/>
        <w:autoSpaceDN w:val="0"/>
        <w:adjustRightInd w:val="0"/>
        <w:ind w:firstLine="630" w:firstLineChars="300"/>
        <w:jc w:val="left"/>
        <w:sectPr w:rsidSect="00783E77">
          <w:footerReference w:type="even" r:id="rId24"/>
          <w:footerReference w:type="default" r:id="rId25"/>
          <w:type w:val="nextPage"/>
          <w:pgSz w:w="16838" w:h="11906" w:orient="landscape"/>
          <w:pgMar w:top="1588" w:right="1440" w:bottom="1559" w:left="1440" w:header="851" w:footer="992" w:gutter="0"/>
          <w:pgNumType w:start="11"/>
          <w:cols w:space="425"/>
          <w:titlePg w:val="0"/>
          <w:docGrid w:type="lines" w:linePitch="312"/>
        </w:sectPr>
      </w:pPr>
    </w:p>
    <w:p w:rsidR="00783E77" w:rsidRPr="00133B67" w:rsidP="00783E77">
      <w:pPr>
        <w:pStyle w:val="Heading2"/>
        <w:spacing w:after="0" w:line="240" w:lineRule="exact"/>
        <w:ind w:left="424" w:hanging="426" w:leftChars="-1"/>
        <w:rPr>
          <w:rFonts w:ascii="黑体" w:hAnsi="黑体" w:cs="Tahoma" w:hint="eastAsia"/>
          <w:bCs w:val="0"/>
          <w:kern w:val="0"/>
          <w:sz w:val="24"/>
          <w:szCs w:val="24"/>
          <w:lang w:eastAsia="zh-CN"/>
        </w:rPr>
      </w:pPr>
      <w:bookmarkStart w:id="32" w:name="_Toc328039633"/>
      <w:r w:rsidRPr="00133B67">
        <w:rPr>
          <w:rFonts w:ascii="黑体" w:hAnsi="黑体" w:cs="Tahoma" w:hint="eastAsia"/>
          <w:bCs w:val="0"/>
          <w:kern w:val="0"/>
          <w:sz w:val="24"/>
          <w:szCs w:val="24"/>
          <w:lang w:eastAsia="zh-CN"/>
        </w:rPr>
        <w:t>2、交通运输、仓储和邮政业填报表格</w:t>
      </w:r>
      <w:bookmarkEnd w:id="32"/>
    </w:p>
    <w:p w:rsidR="00783E77" w:rsidRPr="00133B67" w:rsidP="00783E77">
      <w:pPr>
        <w:pStyle w:val="Heading3"/>
        <w:spacing w:line="240" w:lineRule="exact"/>
        <w:ind w:hanging="283"/>
        <w:rPr>
          <w:rFonts w:ascii="黑体" w:hAnsi="黑体" w:cs="Tahoma" w:hint="eastAsia"/>
          <w:bCs w:val="0"/>
          <w:kern w:val="0"/>
          <w:szCs w:val="24"/>
        </w:rPr>
      </w:pPr>
      <w:bookmarkStart w:id="33" w:name="_Toc328039634"/>
      <w:r w:rsidRPr="00133B67">
        <w:rPr>
          <w:rFonts w:ascii="黑体" w:hAnsi="黑体" w:cs="Tahoma" w:hint="eastAsia"/>
          <w:bCs w:val="0"/>
          <w:kern w:val="0"/>
          <w:szCs w:val="24"/>
        </w:rPr>
        <w:t>表</w:t>
      </w:r>
      <w:r w:rsidRPr="00133B67">
        <w:rPr>
          <w:rFonts w:ascii="黑体" w:hAnsi="黑体" w:cs="Tahoma" w:hint="eastAsia"/>
          <w:bCs w:val="0"/>
          <w:kern w:val="0"/>
          <w:szCs w:val="24"/>
          <w:lang w:eastAsia="zh-CN"/>
        </w:rPr>
        <w:t>2-</w:t>
      </w:r>
      <w:r w:rsidRPr="00133B67">
        <w:rPr>
          <w:rFonts w:ascii="黑体" w:hAnsi="黑体" w:cs="Tahoma" w:hint="eastAsia"/>
          <w:bCs w:val="0"/>
          <w:kern w:val="0"/>
          <w:szCs w:val="24"/>
        </w:rPr>
        <w:t>1：基本情况表</w:t>
      </w:r>
      <w:bookmarkEnd w:id="33"/>
    </w:p>
    <w:p w:rsidR="00783E77" w:rsidRPr="00133B67" w:rsidP="00783E77">
      <w:pPr>
        <w:spacing w:line="240" w:lineRule="exact"/>
        <w:ind w:firstLine="823" w:firstLineChars="392"/>
        <w:rPr>
          <w:rFonts w:hint="eastAsia"/>
          <w:b/>
          <w:sz w:val="44"/>
          <w:szCs w:val="44"/>
        </w:rPr>
      </w:pPr>
      <w:r w:rsidRPr="00133B67">
        <w:rPr>
          <w:rFonts w:hint="eastAsia"/>
          <w:b/>
        </w:rPr>
        <w:t>单位名称：</w:t>
      </w:r>
      <w:r w:rsidRPr="00133B67">
        <w:rPr>
          <w:rFonts w:hint="eastAsia"/>
        </w:rPr>
        <w:t xml:space="preserve">                                                                                   </w:t>
      </w:r>
      <w:r w:rsidRPr="00133B67">
        <w:rPr>
          <w:rFonts w:hint="eastAsia"/>
          <w:b/>
        </w:rPr>
        <w:t>年度：</w:t>
      </w:r>
    </w:p>
    <w:tbl>
      <w:tblPr>
        <w:tblStyle w:val="TableNormal"/>
        <w:tblW w:w="4997" w:type="pct"/>
        <w:tblInd w:w="12" w:type="dxa"/>
        <w:shd w:val="clear" w:color="000000" w:fill="auto"/>
        <w:tblLayout w:type="fixed"/>
        <w:tblCellMar>
          <w:left w:w="0" w:type="dxa"/>
          <w:right w:w="0" w:type="dxa"/>
        </w:tblCellMar>
        <w:tblLook w:val="0000"/>
      </w:tblPr>
      <w:tblGrid>
        <w:gridCol w:w="2671"/>
        <w:gridCol w:w="1228"/>
        <w:gridCol w:w="8"/>
        <w:gridCol w:w="1571"/>
        <w:gridCol w:w="1795"/>
        <w:gridCol w:w="8"/>
        <w:gridCol w:w="2424"/>
        <w:gridCol w:w="2228"/>
        <w:gridCol w:w="2047"/>
      </w:tblGrid>
      <w:tr>
        <w:tblPrEx>
          <w:tblW w:w="4997" w:type="pct"/>
          <w:tblInd w:w="12" w:type="dxa"/>
          <w:shd w:val="clear" w:color="000000" w:fill="auto"/>
          <w:tblLayout w:type="fixed"/>
          <w:tblCellMar>
            <w:left w:w="0" w:type="dxa"/>
            <w:right w:w="0" w:type="dxa"/>
          </w:tblCellMar>
          <w:tblLook w:val="0000"/>
        </w:tblPrEx>
        <w:trPr>
          <w:trHeight w:val="20"/>
        </w:trPr>
        <w:tc>
          <w:tcPr>
            <w:tcW w:w="955"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所属地区</w:t>
            </w:r>
          </w:p>
        </w:tc>
        <w:tc>
          <w:tcPr>
            <w:tcW w:w="439"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cs="宋体" w:hint="eastAsia"/>
                <w:kern w:val="0"/>
                <w:sz w:val="22"/>
                <w:szCs w:val="22"/>
              </w:rPr>
              <w:t>选择</w:t>
            </w:r>
          </w:p>
        </w:tc>
        <w:tc>
          <w:tcPr>
            <w:tcW w:w="565"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所属领域</w:t>
            </w:r>
          </w:p>
        </w:tc>
        <w:tc>
          <w:tcPr>
            <w:tcW w:w="642"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24"/>
              </w:rPr>
            </w:pPr>
            <w:r w:rsidRPr="00133B67">
              <w:rPr>
                <w:rFonts w:ascii="宋体" w:hAnsi="宋体" w:cs="宋体" w:hint="eastAsia"/>
                <w:kern w:val="0"/>
                <w:sz w:val="22"/>
                <w:szCs w:val="22"/>
              </w:rPr>
              <w:t>选择</w:t>
            </w:r>
          </w:p>
        </w:tc>
        <w:tc>
          <w:tcPr>
            <w:tcW w:w="870"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单位类型</w:t>
            </w:r>
          </w:p>
        </w:tc>
        <w:tc>
          <w:tcPr>
            <w:tcW w:w="1529"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rPr>
                <w:rFonts w:ascii="宋体" w:hAnsi="宋体" w:cs="宋体"/>
                <w:sz w:val="24"/>
              </w:rPr>
            </w:pPr>
            <w:r w:rsidRPr="00133B67">
              <w:rPr>
                <w:rFonts w:ascii="宋体" w:hAnsi="宋体" w:cs="宋体" w:hint="eastAsia"/>
                <w:kern w:val="0"/>
                <w:sz w:val="22"/>
                <w:szCs w:val="22"/>
              </w:rPr>
              <w:t>选择</w:t>
            </w:r>
          </w:p>
        </w:tc>
      </w:tr>
      <w:tr>
        <w:tblPrEx>
          <w:tblW w:w="4997" w:type="pct"/>
          <w:tblInd w:w="12" w:type="dxa"/>
          <w:shd w:val="clear" w:color="000000" w:fill="auto"/>
          <w:tblLayout w:type="fixed"/>
          <w:tblCellMar>
            <w:left w:w="0" w:type="dxa"/>
            <w:right w:w="0" w:type="dxa"/>
          </w:tblCellMar>
          <w:tblLook w:val="0000"/>
        </w:tblPrEx>
        <w:trPr>
          <w:trHeight w:val="20"/>
        </w:trPr>
        <w:tc>
          <w:tcPr>
            <w:tcW w:w="955"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单位详细名称</w:t>
            </w:r>
          </w:p>
        </w:tc>
        <w:tc>
          <w:tcPr>
            <w:tcW w:w="1646" w:type="pct"/>
            <w:gridSpan w:val="4"/>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70"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法人单位代码</w:t>
            </w:r>
          </w:p>
        </w:tc>
        <w:tc>
          <w:tcPr>
            <w:tcW w:w="1529"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4997" w:type="pct"/>
          <w:tblInd w:w="12" w:type="dxa"/>
          <w:shd w:val="clear" w:color="000000" w:fill="auto"/>
          <w:tblLayout w:type="fixed"/>
          <w:tblCellMar>
            <w:left w:w="0" w:type="dxa"/>
            <w:right w:w="0" w:type="dxa"/>
          </w:tblCellMar>
          <w:tblLook w:val="0000"/>
        </w:tblPrEx>
        <w:trPr>
          <w:trHeight w:val="20"/>
        </w:trPr>
        <w:tc>
          <w:tcPr>
            <w:tcW w:w="955"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单位注册日期</w:t>
            </w:r>
          </w:p>
        </w:tc>
        <w:tc>
          <w:tcPr>
            <w:tcW w:w="1646"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70"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单位注册资本（万元）</w:t>
            </w:r>
          </w:p>
        </w:tc>
        <w:tc>
          <w:tcPr>
            <w:tcW w:w="1529"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rPr>
                <w:rFonts w:ascii="宋体" w:hAnsi="宋体" w:cs="宋体"/>
                <w:sz w:val="24"/>
              </w:rPr>
            </w:pPr>
          </w:p>
        </w:tc>
      </w:tr>
      <w:tr>
        <w:tblPrEx>
          <w:tblW w:w="4997" w:type="pct"/>
          <w:tblInd w:w="12" w:type="dxa"/>
          <w:shd w:val="clear" w:color="000000" w:fill="auto"/>
          <w:tblLayout w:type="fixed"/>
          <w:tblCellMar>
            <w:left w:w="0" w:type="dxa"/>
            <w:right w:w="0" w:type="dxa"/>
          </w:tblCellMar>
          <w:tblLook w:val="0000"/>
        </w:tblPrEx>
        <w:trPr>
          <w:trHeight w:val="20"/>
        </w:trPr>
        <w:tc>
          <w:tcPr>
            <w:tcW w:w="955"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szCs w:val="21"/>
              </w:rPr>
            </w:pPr>
            <w:r w:rsidRPr="00133B67">
              <w:rPr>
                <w:rFonts w:hint="eastAsia"/>
                <w:b/>
                <w:bCs/>
              </w:rPr>
              <w:t>法定代表人姓名</w:t>
            </w:r>
          </w:p>
        </w:tc>
        <w:tc>
          <w:tcPr>
            <w:tcW w:w="1646"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hint="eastAsia"/>
              </w:rPr>
            </w:pPr>
          </w:p>
        </w:tc>
        <w:tc>
          <w:tcPr>
            <w:tcW w:w="870"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电话（区号）</w:t>
            </w:r>
          </w:p>
        </w:tc>
        <w:tc>
          <w:tcPr>
            <w:tcW w:w="1529"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hint="eastAsia"/>
              </w:rPr>
            </w:pPr>
          </w:p>
        </w:tc>
      </w:tr>
      <w:tr>
        <w:tblPrEx>
          <w:tblW w:w="4997" w:type="pct"/>
          <w:tblInd w:w="12" w:type="dxa"/>
          <w:shd w:val="clear" w:color="000000" w:fill="auto"/>
          <w:tblLayout w:type="fixed"/>
          <w:tblCellMar>
            <w:left w:w="0" w:type="dxa"/>
            <w:right w:w="0" w:type="dxa"/>
          </w:tblCellMar>
          <w:tblLook w:val="0000"/>
        </w:tblPrEx>
        <w:trPr>
          <w:trHeight w:val="20"/>
        </w:trPr>
        <w:tc>
          <w:tcPr>
            <w:tcW w:w="955"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单位地址</w:t>
            </w:r>
          </w:p>
        </w:tc>
        <w:tc>
          <w:tcPr>
            <w:tcW w:w="1646"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70" w:type="pct"/>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r w:rsidRPr="00133B67">
              <w:rPr>
                <w:rFonts w:hint="eastAsia"/>
                <w:b/>
                <w:bCs/>
              </w:rPr>
              <w:t>邮政编码</w:t>
            </w:r>
          </w:p>
        </w:tc>
        <w:tc>
          <w:tcPr>
            <w:tcW w:w="1529" w:type="pct"/>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r>
      <w:tr>
        <w:tblPrEx>
          <w:tblW w:w="4997" w:type="pct"/>
          <w:tblInd w:w="12" w:type="dxa"/>
          <w:shd w:val="clear" w:color="000000" w:fill="auto"/>
          <w:tblLayout w:type="fixed"/>
          <w:tblCellMar>
            <w:left w:w="0" w:type="dxa"/>
            <w:right w:w="0" w:type="dxa"/>
          </w:tblCellMar>
          <w:tblLook w:val="0000"/>
        </w:tblPrEx>
        <w:trPr>
          <w:trHeight w:val="20"/>
        </w:trPr>
        <w:tc>
          <w:tcPr>
            <w:tcW w:w="955"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行政区划代码</w:t>
            </w:r>
          </w:p>
        </w:tc>
        <w:tc>
          <w:tcPr>
            <w:tcW w:w="1646"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70"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24"/>
              </w:rPr>
            </w:pPr>
            <w:r w:rsidRPr="00133B67">
              <w:rPr>
                <w:rFonts w:hint="eastAsia"/>
                <w:b/>
                <w:bCs/>
              </w:rPr>
              <w:t>电子邮箱</w:t>
            </w:r>
          </w:p>
        </w:tc>
        <w:tc>
          <w:tcPr>
            <w:tcW w:w="1529"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4997" w:type="pct"/>
          <w:tblInd w:w="12" w:type="dxa"/>
          <w:shd w:val="clear" w:color="000000" w:fill="auto"/>
          <w:tblLayout w:type="fixed"/>
          <w:tblCellMar>
            <w:left w:w="0" w:type="dxa"/>
            <w:right w:w="0" w:type="dxa"/>
          </w:tblCellMar>
          <w:tblLook w:val="0000"/>
        </w:tblPrEx>
        <w:trPr>
          <w:trHeight w:val="20"/>
        </w:trPr>
        <w:tc>
          <w:tcPr>
            <w:tcW w:w="955"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能源管理机构名称</w:t>
            </w:r>
          </w:p>
        </w:tc>
        <w:tc>
          <w:tcPr>
            <w:tcW w:w="1646"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70"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 xml:space="preserve">   （区号）</w:t>
            </w:r>
          </w:p>
        </w:tc>
        <w:tc>
          <w:tcPr>
            <w:tcW w:w="1529"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4997" w:type="pct"/>
          <w:tblInd w:w="12" w:type="dxa"/>
          <w:shd w:val="clear" w:color="000000" w:fill="auto"/>
          <w:tblLayout w:type="fixed"/>
          <w:tblCellMar>
            <w:left w:w="0" w:type="dxa"/>
            <w:right w:w="0" w:type="dxa"/>
          </w:tblCellMar>
          <w:tblLook w:val="0000"/>
        </w:tblPrEx>
        <w:trPr>
          <w:trHeight w:val="20"/>
        </w:trPr>
        <w:tc>
          <w:tcPr>
            <w:tcW w:w="955"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节能主管领导姓名</w:t>
            </w:r>
          </w:p>
        </w:tc>
        <w:tc>
          <w:tcPr>
            <w:tcW w:w="1646" w:type="pct"/>
            <w:gridSpan w:val="4"/>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870"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电话（区号）</w:t>
            </w:r>
          </w:p>
        </w:tc>
        <w:tc>
          <w:tcPr>
            <w:tcW w:w="1529"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4997" w:type="pct"/>
          <w:tblInd w:w="12" w:type="dxa"/>
          <w:shd w:val="clear" w:color="000000" w:fill="auto"/>
          <w:tblLayout w:type="fixed"/>
          <w:tblCellMar>
            <w:left w:w="0" w:type="dxa"/>
            <w:right w:w="0" w:type="dxa"/>
          </w:tblCellMar>
          <w:tblLook w:val="0000"/>
        </w:tblPrEx>
        <w:trPr>
          <w:trHeight w:val="20"/>
        </w:trPr>
        <w:tc>
          <w:tcPr>
            <w:tcW w:w="955"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能源管理负责人姓名</w:t>
            </w:r>
          </w:p>
        </w:tc>
        <w:tc>
          <w:tcPr>
            <w:tcW w:w="439"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565" w:type="pct"/>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r w:rsidRPr="00133B67">
              <w:rPr>
                <w:rFonts w:hint="eastAsia"/>
                <w:b/>
                <w:bCs/>
              </w:rPr>
              <w:t>电话（区号）</w:t>
            </w:r>
          </w:p>
        </w:tc>
        <w:tc>
          <w:tcPr>
            <w:tcW w:w="642"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c>
          <w:tcPr>
            <w:tcW w:w="870"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能源管理师证号</w:t>
            </w:r>
          </w:p>
        </w:tc>
        <w:tc>
          <w:tcPr>
            <w:tcW w:w="1529"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4997" w:type="pct"/>
          <w:tblInd w:w="12" w:type="dxa"/>
          <w:shd w:val="clear" w:color="000000" w:fill="auto"/>
          <w:tblLayout w:type="fixed"/>
          <w:tblCellMar>
            <w:left w:w="0" w:type="dxa"/>
            <w:right w:w="0" w:type="dxa"/>
          </w:tblCellMar>
          <w:tblLook w:val="0000"/>
        </w:tblPrEx>
        <w:trPr>
          <w:trHeight w:val="20"/>
        </w:trPr>
        <w:tc>
          <w:tcPr>
            <w:tcW w:w="955"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是否通过能源管理体系认证</w:t>
            </w:r>
          </w:p>
        </w:tc>
        <w:tc>
          <w:tcPr>
            <w:tcW w:w="439"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c>
          <w:tcPr>
            <w:tcW w:w="565" w:type="pct"/>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r w:rsidRPr="00133B67">
              <w:rPr>
                <w:rFonts w:hint="eastAsia"/>
                <w:b/>
                <w:bCs/>
              </w:rPr>
              <w:t>通过日期</w:t>
            </w:r>
          </w:p>
        </w:tc>
        <w:tc>
          <w:tcPr>
            <w:tcW w:w="642"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24"/>
              </w:rPr>
            </w:pPr>
          </w:p>
        </w:tc>
        <w:tc>
          <w:tcPr>
            <w:tcW w:w="870"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rPr>
            </w:pPr>
            <w:r w:rsidRPr="00133B67">
              <w:rPr>
                <w:rFonts w:hint="eastAsia"/>
                <w:b/>
                <w:bCs/>
              </w:rPr>
              <w:t>认证机构</w:t>
            </w:r>
          </w:p>
        </w:tc>
        <w:tc>
          <w:tcPr>
            <w:tcW w:w="1529"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24"/>
              </w:rPr>
            </w:pPr>
          </w:p>
        </w:tc>
      </w:tr>
      <w:tr>
        <w:tblPrEx>
          <w:tblW w:w="4997" w:type="pct"/>
          <w:tblInd w:w="12" w:type="dxa"/>
          <w:shd w:val="clear" w:color="000000" w:fill="auto"/>
          <w:tblLayout w:type="fixed"/>
          <w:tblCellMar>
            <w:left w:w="108" w:type="dxa"/>
            <w:right w:w="108" w:type="dxa"/>
          </w:tblCellMar>
          <w:tblLook w:val="04A0"/>
        </w:tblPrEx>
        <w:trPr>
          <w:trHeight w:val="186"/>
        </w:trPr>
        <w:tc>
          <w:tcPr>
            <w:tcW w:w="955" w:type="pct"/>
            <w:tcBorders>
              <w:top w:val="nil"/>
              <w:left w:val="single" w:sz="4" w:space="0" w:color="auto"/>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b/>
                <w:kern w:val="0"/>
                <w:szCs w:val="21"/>
              </w:rPr>
            </w:pPr>
            <w:r w:rsidRPr="00133B67">
              <w:rPr>
                <w:rFonts w:ascii="宋体" w:hAnsi="宋体" w:cs="宋体" w:hint="eastAsia"/>
                <w:b/>
                <w:kern w:val="0"/>
                <w:szCs w:val="21"/>
              </w:rPr>
              <w:t>细分行业</w:t>
            </w:r>
          </w:p>
        </w:tc>
        <w:tc>
          <w:tcPr>
            <w:tcW w:w="439"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kern w:val="0"/>
                <w:szCs w:val="21"/>
              </w:rPr>
            </w:pPr>
            <w:r w:rsidRPr="00133B67">
              <w:rPr>
                <w:rFonts w:ascii="宋体" w:hAnsi="宋体" w:cs="宋体" w:hint="eastAsia"/>
                <w:kern w:val="0"/>
                <w:szCs w:val="21"/>
              </w:rPr>
              <w:t>支持复选</w:t>
            </w:r>
          </w:p>
        </w:tc>
        <w:tc>
          <w:tcPr>
            <w:tcW w:w="565" w:type="pct"/>
            <w:gridSpan w:val="2"/>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b/>
                <w:kern w:val="0"/>
                <w:szCs w:val="21"/>
              </w:rPr>
            </w:pPr>
            <w:r w:rsidRPr="00133B67">
              <w:rPr>
                <w:rFonts w:ascii="宋体" w:hAnsi="宋体" w:cs="宋体" w:hint="eastAsia"/>
                <w:b/>
                <w:kern w:val="0"/>
                <w:szCs w:val="21"/>
              </w:rPr>
              <w:t>是否央企</w:t>
            </w:r>
          </w:p>
        </w:tc>
        <w:tc>
          <w:tcPr>
            <w:tcW w:w="64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b/>
                <w:kern w:val="0"/>
                <w:szCs w:val="21"/>
              </w:rPr>
            </w:pPr>
          </w:p>
        </w:tc>
        <w:tc>
          <w:tcPr>
            <w:tcW w:w="870" w:type="pct"/>
            <w:gridSpan w:val="2"/>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rPr>
                <w:rFonts w:ascii="宋体" w:hAnsi="宋体" w:cs="宋体"/>
                <w:kern w:val="0"/>
                <w:szCs w:val="21"/>
              </w:rPr>
            </w:pPr>
            <w:r w:rsidRPr="00133B67">
              <w:rPr>
                <w:rFonts w:ascii="宋体" w:hAnsi="宋体" w:cs="宋体" w:hint="eastAsia"/>
                <w:b/>
                <w:kern w:val="0"/>
                <w:szCs w:val="21"/>
              </w:rPr>
              <w:t>所属央企集团名称</w:t>
            </w:r>
          </w:p>
        </w:tc>
        <w:tc>
          <w:tcPr>
            <w:tcW w:w="1529" w:type="pct"/>
            <w:gridSpan w:val="2"/>
            <w:tcBorders>
              <w:top w:val="nil"/>
              <w:left w:val="nil"/>
              <w:bottom w:val="single" w:sz="4" w:space="0" w:color="auto"/>
              <w:right w:val="single" w:sz="4" w:space="0" w:color="auto"/>
            </w:tcBorders>
            <w:shd w:val="clear" w:color="auto" w:fill="auto"/>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404"/>
        </w:trPr>
        <w:tc>
          <w:tcPr>
            <w:tcW w:w="1394" w:type="pct"/>
            <w:gridSpan w:val="2"/>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b/>
                <w:bCs/>
                <w:kern w:val="0"/>
                <w:szCs w:val="21"/>
              </w:rPr>
            </w:pPr>
            <w:r w:rsidRPr="00133B67">
              <w:rPr>
                <w:rFonts w:ascii="宋体" w:hAnsi="宋体" w:cs="宋体" w:hint="eastAsia"/>
                <w:b/>
                <w:bCs/>
                <w:kern w:val="0"/>
                <w:szCs w:val="21"/>
              </w:rPr>
              <w:t>指标名称</w:t>
            </w:r>
          </w:p>
        </w:tc>
        <w:tc>
          <w:tcPr>
            <w:tcW w:w="565" w:type="pct"/>
            <w:gridSpan w:val="2"/>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b/>
                <w:bCs/>
                <w:kern w:val="0"/>
                <w:szCs w:val="21"/>
              </w:rPr>
            </w:pPr>
            <w:r w:rsidRPr="00133B67">
              <w:rPr>
                <w:rFonts w:ascii="宋体" w:hAnsi="宋体" w:cs="宋体" w:hint="eastAsia"/>
                <w:b/>
                <w:bCs/>
                <w:kern w:val="0"/>
                <w:szCs w:val="21"/>
              </w:rPr>
              <w:t>计量单位</w:t>
            </w:r>
          </w:p>
        </w:tc>
        <w:tc>
          <w:tcPr>
            <w:tcW w:w="645" w:type="pct"/>
            <w:gridSpan w:val="2"/>
            <w:tcBorders>
              <w:top w:val="nil"/>
              <w:left w:val="nil"/>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b/>
                <w:bCs/>
                <w:kern w:val="0"/>
                <w:szCs w:val="21"/>
              </w:rPr>
            </w:pPr>
            <w:r w:rsidRPr="00133B67">
              <w:rPr>
                <w:rFonts w:ascii="宋体" w:hAnsi="宋体" w:cs="宋体" w:hint="eastAsia"/>
                <w:b/>
                <w:bCs/>
                <w:kern w:val="0"/>
                <w:szCs w:val="21"/>
              </w:rPr>
              <w:t>本期值</w:t>
            </w:r>
          </w:p>
        </w:tc>
        <w:tc>
          <w:tcPr>
            <w:tcW w:w="867" w:type="pct"/>
            <w:tcBorders>
              <w:top w:val="nil"/>
              <w:left w:val="nil"/>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b/>
                <w:bCs/>
                <w:kern w:val="0"/>
                <w:szCs w:val="21"/>
              </w:rPr>
            </w:pPr>
            <w:r w:rsidRPr="00133B67">
              <w:rPr>
                <w:rFonts w:ascii="宋体" w:hAnsi="宋体" w:cs="宋体" w:hint="eastAsia"/>
                <w:b/>
                <w:bCs/>
                <w:kern w:val="0"/>
                <w:szCs w:val="21"/>
              </w:rPr>
              <w:t>上年同期值</w:t>
            </w:r>
          </w:p>
        </w:tc>
        <w:tc>
          <w:tcPr>
            <w:tcW w:w="797" w:type="pct"/>
            <w:tcBorders>
              <w:top w:val="nil"/>
              <w:left w:val="nil"/>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b/>
                <w:bCs/>
                <w:kern w:val="0"/>
                <w:szCs w:val="21"/>
              </w:rPr>
            </w:pPr>
            <w:r w:rsidRPr="00133B67">
              <w:rPr>
                <w:rFonts w:hint="eastAsia"/>
                <w:b/>
                <w:bCs/>
              </w:rPr>
              <w:t>同比</w:t>
            </w:r>
            <w:r w:rsidRPr="00133B67">
              <w:rPr>
                <w:rFonts w:ascii="宋体" w:hAnsi="宋体" w:cs="宋体" w:hint="eastAsia"/>
                <w:b/>
                <w:bCs/>
                <w:kern w:val="0"/>
                <w:szCs w:val="21"/>
              </w:rPr>
              <w:t>变化率（%）</w:t>
            </w:r>
          </w:p>
        </w:tc>
        <w:tc>
          <w:tcPr>
            <w:tcW w:w="732" w:type="pct"/>
            <w:tcBorders>
              <w:top w:val="nil"/>
              <w:left w:val="nil"/>
              <w:bottom w:val="single" w:sz="4" w:space="0" w:color="auto"/>
              <w:right w:val="single" w:sz="4" w:space="0" w:color="auto"/>
            </w:tcBorders>
            <w:shd w:val="clear" w:color="auto" w:fill="auto"/>
            <w:vAlign w:val="center"/>
          </w:tcPr>
          <w:p w:rsidR="00783E77" w:rsidRPr="00133B67" w:rsidP="00783E77">
            <w:pPr>
              <w:widowControl/>
              <w:spacing w:line="200" w:lineRule="exact"/>
              <w:jc w:val="center"/>
              <w:rPr>
                <w:rFonts w:ascii="宋体" w:hAnsi="宋体" w:cs="宋体"/>
                <w:b/>
                <w:bCs/>
                <w:kern w:val="0"/>
                <w:sz w:val="18"/>
                <w:szCs w:val="18"/>
              </w:rPr>
            </w:pPr>
            <w:r w:rsidRPr="00133B67">
              <w:rPr>
                <w:rFonts w:hint="eastAsia"/>
                <w:b/>
                <w:bCs/>
                <w:sz w:val="18"/>
                <w:szCs w:val="18"/>
              </w:rPr>
              <w:t>主营业务收入及能源消费变化情况说明</w:t>
            </w:r>
          </w:p>
        </w:tc>
      </w:tr>
      <w:tr>
        <w:tblPrEx>
          <w:tblW w:w="4997" w:type="pct"/>
          <w:tblInd w:w="12" w:type="dxa"/>
          <w:shd w:val="clear" w:color="000000" w:fill="auto"/>
          <w:tblLayout w:type="fixed"/>
          <w:tblCellMar>
            <w:left w:w="108" w:type="dxa"/>
            <w:right w:w="108" w:type="dxa"/>
          </w:tblCellMar>
          <w:tblLook w:val="04A0"/>
        </w:tblPrEx>
        <w:trPr>
          <w:trHeight w:val="360"/>
        </w:trPr>
        <w:tc>
          <w:tcPr>
            <w:tcW w:w="1394" w:type="pct"/>
            <w:gridSpan w:val="2"/>
            <w:tcBorders>
              <w:top w:val="nil"/>
              <w:left w:val="single" w:sz="4" w:space="0" w:color="auto"/>
              <w:bottom w:val="single" w:sz="4" w:space="0" w:color="auto"/>
              <w:right w:val="single" w:sz="4" w:space="0" w:color="auto"/>
            </w:tcBorders>
            <w:shd w:val="clear" w:color="auto" w:fill="auto"/>
            <w:noWrap/>
            <w:vAlign w:val="center"/>
          </w:tcPr>
          <w:p w:rsidR="00783E77" w:rsidRPr="00133B67" w:rsidP="00783E77">
            <w:pPr>
              <w:widowControl/>
              <w:rPr>
                <w:rFonts w:ascii="宋体" w:hAnsi="宋体" w:cs="宋体"/>
                <w:kern w:val="0"/>
                <w:szCs w:val="21"/>
              </w:rPr>
            </w:pPr>
            <w:r w:rsidRPr="00133B67">
              <w:rPr>
                <w:rFonts w:ascii="宋体" w:hAnsi="宋体" w:cs="宋体" w:hint="eastAsia"/>
                <w:kern w:val="0"/>
                <w:szCs w:val="21"/>
              </w:rPr>
              <w:t>主营业务收入</w:t>
            </w:r>
          </w:p>
        </w:tc>
        <w:tc>
          <w:tcPr>
            <w:tcW w:w="565" w:type="pct"/>
            <w:gridSpan w:val="2"/>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kern w:val="0"/>
                <w:szCs w:val="21"/>
              </w:rPr>
            </w:pPr>
            <w:r w:rsidRPr="00133B67">
              <w:rPr>
                <w:rFonts w:ascii="宋体" w:hAnsi="宋体" w:cs="宋体" w:hint="eastAsia"/>
                <w:kern w:val="0"/>
                <w:szCs w:val="21"/>
              </w:rPr>
              <w:t>万元</w:t>
            </w:r>
          </w:p>
        </w:tc>
        <w:tc>
          <w:tcPr>
            <w:tcW w:w="645" w:type="pct"/>
            <w:gridSpan w:val="2"/>
            <w:tcBorders>
              <w:top w:val="nil"/>
              <w:left w:val="nil"/>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b/>
                <w:kern w:val="0"/>
                <w:szCs w:val="21"/>
              </w:rPr>
            </w:pPr>
          </w:p>
        </w:tc>
        <w:tc>
          <w:tcPr>
            <w:tcW w:w="86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Cs w:val="21"/>
              </w:rPr>
            </w:pPr>
          </w:p>
        </w:tc>
        <w:tc>
          <w:tcPr>
            <w:tcW w:w="79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Cs w:val="21"/>
              </w:rPr>
            </w:pPr>
          </w:p>
        </w:tc>
        <w:tc>
          <w:tcPr>
            <w:tcW w:w="732" w:type="pct"/>
            <w:vMerge w:val="restart"/>
            <w:tcBorders>
              <w:top w:val="nil"/>
              <w:left w:val="nil"/>
              <w:right w:val="single" w:sz="4" w:space="0" w:color="auto"/>
            </w:tcBorders>
            <w:shd w:val="clear" w:color="auto" w:fill="auto"/>
            <w:vAlign w:val="center"/>
          </w:tcPr>
          <w:p w:rsidR="00783E77" w:rsidRPr="00133B67" w:rsidP="00783E77">
            <w:pPr>
              <w:widowControl/>
              <w:jc w:val="center"/>
              <w:rPr>
                <w:rFonts w:ascii="宋体" w:hAnsi="宋体" w:cs="宋体"/>
                <w:b/>
                <w:kern w:val="0"/>
                <w:szCs w:val="21"/>
              </w:rPr>
            </w:pPr>
          </w:p>
        </w:tc>
      </w:tr>
      <w:tr>
        <w:tblPrEx>
          <w:tblW w:w="4997" w:type="pct"/>
          <w:tblInd w:w="12" w:type="dxa"/>
          <w:shd w:val="clear" w:color="000000" w:fill="auto"/>
          <w:tblLayout w:type="fixed"/>
          <w:tblCellMar>
            <w:left w:w="108" w:type="dxa"/>
            <w:right w:w="108" w:type="dxa"/>
          </w:tblCellMar>
          <w:tblLook w:val="04A0"/>
        </w:tblPrEx>
        <w:trPr>
          <w:trHeight w:val="220"/>
        </w:trPr>
        <w:tc>
          <w:tcPr>
            <w:tcW w:w="1394" w:type="pct"/>
            <w:gridSpan w:val="2"/>
            <w:tcBorders>
              <w:top w:val="nil"/>
              <w:left w:val="single" w:sz="4" w:space="0" w:color="auto"/>
              <w:bottom w:val="single" w:sz="4" w:space="0" w:color="auto"/>
              <w:right w:val="single" w:sz="4" w:space="0" w:color="auto"/>
            </w:tcBorders>
            <w:shd w:val="clear" w:color="auto" w:fill="auto"/>
            <w:noWrap/>
            <w:vAlign w:val="center"/>
          </w:tcPr>
          <w:p w:rsidR="00783E77" w:rsidRPr="00133B67" w:rsidP="00783E77">
            <w:pPr>
              <w:widowControl/>
              <w:rPr>
                <w:rFonts w:ascii="宋体" w:hAnsi="宋体" w:cs="宋体"/>
                <w:kern w:val="0"/>
                <w:szCs w:val="21"/>
              </w:rPr>
            </w:pPr>
            <w:r w:rsidRPr="00133B67">
              <w:rPr>
                <w:rFonts w:ascii="宋体" w:hAnsi="宋体" w:cs="宋体" w:hint="eastAsia"/>
                <w:kern w:val="0"/>
                <w:szCs w:val="21"/>
              </w:rPr>
              <w:t>能源管理师人数</w:t>
            </w:r>
          </w:p>
        </w:tc>
        <w:tc>
          <w:tcPr>
            <w:tcW w:w="565" w:type="pct"/>
            <w:gridSpan w:val="2"/>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kern w:val="0"/>
                <w:szCs w:val="21"/>
              </w:rPr>
            </w:pPr>
            <w:r w:rsidRPr="00133B67">
              <w:rPr>
                <w:rFonts w:ascii="宋体" w:hAnsi="宋体" w:cs="宋体" w:hint="eastAsia"/>
                <w:kern w:val="0"/>
                <w:szCs w:val="21"/>
              </w:rPr>
              <w:t>人</w:t>
            </w:r>
          </w:p>
        </w:tc>
        <w:tc>
          <w:tcPr>
            <w:tcW w:w="645" w:type="pct"/>
            <w:gridSpan w:val="2"/>
            <w:tcBorders>
              <w:top w:val="nil"/>
              <w:left w:val="nil"/>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hint="eastAsia"/>
                <w:b/>
                <w:kern w:val="0"/>
                <w:szCs w:val="21"/>
              </w:rPr>
            </w:pPr>
          </w:p>
        </w:tc>
        <w:tc>
          <w:tcPr>
            <w:tcW w:w="86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Cs w:val="21"/>
              </w:rPr>
            </w:pPr>
          </w:p>
        </w:tc>
        <w:tc>
          <w:tcPr>
            <w:tcW w:w="79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Cs w:val="21"/>
              </w:rPr>
            </w:pPr>
          </w:p>
        </w:tc>
        <w:tc>
          <w:tcPr>
            <w:tcW w:w="732" w:type="pct"/>
            <w:vMerge/>
            <w:tcBorders>
              <w:left w:val="nil"/>
              <w:right w:val="single" w:sz="4" w:space="0" w:color="auto"/>
            </w:tcBorders>
            <w:shd w:val="clear" w:color="auto" w:fill="auto"/>
            <w:vAlign w:val="center"/>
          </w:tcPr>
          <w:p w:rsidR="00783E77" w:rsidRPr="00133B67" w:rsidP="00783E77">
            <w:pPr>
              <w:widowControl/>
              <w:jc w:val="center"/>
              <w:rPr>
                <w:rFonts w:ascii="宋体" w:hAnsi="宋体" w:cs="宋体"/>
                <w:b/>
                <w:kern w:val="0"/>
                <w:szCs w:val="21"/>
              </w:rPr>
            </w:pPr>
          </w:p>
        </w:tc>
      </w:tr>
      <w:tr>
        <w:tblPrEx>
          <w:tblW w:w="4997" w:type="pct"/>
          <w:tblInd w:w="12" w:type="dxa"/>
          <w:shd w:val="clear" w:color="000000" w:fill="auto"/>
          <w:tblLayout w:type="fixed"/>
          <w:tblCellMar>
            <w:left w:w="108" w:type="dxa"/>
            <w:right w:w="108" w:type="dxa"/>
          </w:tblCellMar>
          <w:tblLook w:val="04A0"/>
        </w:tblPrEx>
        <w:trPr>
          <w:trHeight w:val="375"/>
        </w:trPr>
        <w:tc>
          <w:tcPr>
            <w:tcW w:w="1394" w:type="pct"/>
            <w:gridSpan w:val="2"/>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left"/>
              <w:rPr>
                <w:rFonts w:ascii="宋体" w:hAnsi="宋体" w:cs="宋体"/>
                <w:kern w:val="0"/>
                <w:szCs w:val="21"/>
              </w:rPr>
            </w:pPr>
            <w:r w:rsidRPr="00133B67">
              <w:rPr>
                <w:rFonts w:ascii="宋体" w:hAnsi="宋体" w:cs="宋体" w:hint="eastAsia"/>
                <w:kern w:val="0"/>
                <w:szCs w:val="21"/>
              </w:rPr>
              <w:t>能源消费量</w:t>
            </w:r>
          </w:p>
        </w:tc>
        <w:tc>
          <w:tcPr>
            <w:tcW w:w="565" w:type="pct"/>
            <w:gridSpan w:val="2"/>
            <w:tcBorders>
              <w:top w:val="nil"/>
              <w:left w:val="nil"/>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kern w:val="0"/>
                <w:szCs w:val="21"/>
              </w:rPr>
            </w:pPr>
            <w:r w:rsidRPr="00133B67">
              <w:rPr>
                <w:rFonts w:ascii="宋体" w:hAnsi="宋体" w:cs="宋体" w:hint="eastAsia"/>
                <w:kern w:val="0"/>
                <w:szCs w:val="21"/>
              </w:rPr>
              <w:t>万吨标准煤</w:t>
            </w:r>
          </w:p>
        </w:tc>
        <w:tc>
          <w:tcPr>
            <w:tcW w:w="645" w:type="pct"/>
            <w:gridSpan w:val="2"/>
            <w:tcBorders>
              <w:top w:val="nil"/>
              <w:left w:val="nil"/>
              <w:bottom w:val="single" w:sz="4" w:space="0" w:color="auto"/>
              <w:right w:val="single" w:sz="4" w:space="0" w:color="auto"/>
            </w:tcBorders>
            <w:shd w:val="clear" w:color="auto" w:fill="D9D9D9"/>
            <w:vAlign w:val="center"/>
          </w:tcPr>
          <w:p w:rsidR="00783E77" w:rsidRPr="00133B67" w:rsidP="00783E77">
            <w:pPr>
              <w:widowControl/>
              <w:jc w:val="left"/>
              <w:rPr>
                <w:rFonts w:ascii="宋体" w:hAnsi="宋体" w:cs="宋体"/>
                <w:b/>
                <w:kern w:val="0"/>
                <w:szCs w:val="21"/>
              </w:rPr>
            </w:pPr>
          </w:p>
        </w:tc>
        <w:tc>
          <w:tcPr>
            <w:tcW w:w="86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Cs w:val="21"/>
              </w:rPr>
            </w:pPr>
          </w:p>
        </w:tc>
        <w:tc>
          <w:tcPr>
            <w:tcW w:w="79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Cs w:val="21"/>
              </w:rPr>
            </w:pPr>
          </w:p>
        </w:tc>
        <w:tc>
          <w:tcPr>
            <w:tcW w:w="732" w:type="pct"/>
            <w:vMerge/>
            <w:tcBorders>
              <w:left w:val="nil"/>
              <w:right w:val="single" w:sz="4" w:space="0" w:color="auto"/>
            </w:tcBorders>
            <w:shd w:val="clear" w:color="auto" w:fill="auto"/>
            <w:vAlign w:val="center"/>
          </w:tcPr>
          <w:p w:rsidR="00783E77" w:rsidRPr="00133B67" w:rsidP="00783E77">
            <w:pPr>
              <w:widowControl/>
              <w:jc w:val="center"/>
              <w:rPr>
                <w:rFonts w:ascii="宋体" w:hAnsi="宋体" w:cs="宋体"/>
                <w:b/>
                <w:kern w:val="0"/>
                <w:szCs w:val="21"/>
              </w:rPr>
            </w:pPr>
          </w:p>
        </w:tc>
      </w:tr>
      <w:tr>
        <w:tblPrEx>
          <w:tblW w:w="4997" w:type="pct"/>
          <w:tblInd w:w="12" w:type="dxa"/>
          <w:shd w:val="clear" w:color="000000" w:fill="auto"/>
          <w:tblLayout w:type="fixed"/>
          <w:tblCellMar>
            <w:left w:w="108" w:type="dxa"/>
            <w:right w:w="108" w:type="dxa"/>
          </w:tblCellMar>
          <w:tblLook w:val="04A0"/>
        </w:tblPrEx>
        <w:trPr>
          <w:trHeight w:val="282"/>
        </w:trPr>
        <w:tc>
          <w:tcPr>
            <w:tcW w:w="1394" w:type="pct"/>
            <w:gridSpan w:val="2"/>
            <w:tcBorders>
              <w:left w:val="single" w:sz="4" w:space="0" w:color="auto"/>
              <w:bottom w:val="single" w:sz="4" w:space="0" w:color="auto"/>
              <w:right w:val="single" w:sz="4" w:space="0" w:color="auto"/>
            </w:tcBorders>
            <w:shd w:val="clear" w:color="auto" w:fill="auto"/>
            <w:vAlign w:val="center"/>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主营业务生产成本</w:t>
            </w:r>
          </w:p>
        </w:tc>
        <w:tc>
          <w:tcPr>
            <w:tcW w:w="565" w:type="pct"/>
            <w:gridSpan w:val="2"/>
            <w:tcBorders>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宋体" w:hint="eastAsia"/>
                <w:kern w:val="0"/>
                <w:szCs w:val="21"/>
              </w:rPr>
              <w:t>万元</w:t>
            </w:r>
          </w:p>
        </w:tc>
        <w:tc>
          <w:tcPr>
            <w:tcW w:w="645" w:type="pct"/>
            <w:gridSpan w:val="2"/>
            <w:tcBorders>
              <w:top w:val="nil"/>
              <w:left w:val="nil"/>
              <w:bottom w:val="single" w:sz="4" w:space="0" w:color="auto"/>
              <w:right w:val="single" w:sz="4" w:space="0" w:color="auto"/>
            </w:tcBorders>
            <w:shd w:val="clear" w:color="auto" w:fill="auto"/>
            <w:vAlign w:val="center"/>
          </w:tcPr>
          <w:p w:rsidR="00783E77" w:rsidRPr="00133B67" w:rsidP="00783E77">
            <w:pPr>
              <w:widowControl/>
              <w:jc w:val="left"/>
              <w:rPr>
                <w:rFonts w:ascii="宋体" w:hAnsi="宋体" w:cs="宋体"/>
                <w:kern w:val="0"/>
                <w:szCs w:val="21"/>
              </w:rPr>
            </w:pPr>
          </w:p>
        </w:tc>
        <w:tc>
          <w:tcPr>
            <w:tcW w:w="86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kern w:val="0"/>
                <w:szCs w:val="21"/>
              </w:rPr>
            </w:pPr>
          </w:p>
        </w:tc>
        <w:tc>
          <w:tcPr>
            <w:tcW w:w="79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kern w:val="0"/>
                <w:szCs w:val="21"/>
              </w:rPr>
            </w:pPr>
          </w:p>
        </w:tc>
        <w:tc>
          <w:tcPr>
            <w:tcW w:w="732" w:type="pct"/>
            <w:vMerge/>
            <w:tcBorders>
              <w:left w:val="nil"/>
              <w:right w:val="single" w:sz="4" w:space="0" w:color="auto"/>
            </w:tcBorders>
            <w:shd w:val="clear" w:color="auto" w:fill="auto"/>
            <w:vAlign w:val="center"/>
          </w:tcPr>
          <w:p w:rsidR="00783E77" w:rsidRPr="00133B67" w:rsidP="00783E77">
            <w:pPr>
              <w:widowControl/>
              <w:jc w:val="center"/>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282"/>
        </w:trPr>
        <w:tc>
          <w:tcPr>
            <w:tcW w:w="1394" w:type="pct"/>
            <w:gridSpan w:val="2"/>
            <w:tcBorders>
              <w:left w:val="single" w:sz="4" w:space="0" w:color="auto"/>
              <w:bottom w:val="single" w:sz="4" w:space="0" w:color="auto"/>
              <w:right w:val="single" w:sz="4" w:space="0" w:color="auto"/>
            </w:tcBorders>
            <w:shd w:val="clear" w:color="auto" w:fill="auto"/>
            <w:vAlign w:val="center"/>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能源消费成本</w:t>
            </w:r>
          </w:p>
        </w:tc>
        <w:tc>
          <w:tcPr>
            <w:tcW w:w="565" w:type="pct"/>
            <w:gridSpan w:val="2"/>
            <w:tcBorders>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宋体" w:hint="eastAsia"/>
                <w:kern w:val="0"/>
                <w:szCs w:val="21"/>
              </w:rPr>
              <w:t>万元</w:t>
            </w:r>
          </w:p>
        </w:tc>
        <w:tc>
          <w:tcPr>
            <w:tcW w:w="645" w:type="pct"/>
            <w:gridSpan w:val="2"/>
            <w:tcBorders>
              <w:top w:val="nil"/>
              <w:left w:val="nil"/>
              <w:bottom w:val="single" w:sz="4" w:space="0" w:color="auto"/>
              <w:right w:val="single" w:sz="4" w:space="0" w:color="auto"/>
            </w:tcBorders>
            <w:shd w:val="clear" w:color="auto" w:fill="auto"/>
            <w:vAlign w:val="center"/>
          </w:tcPr>
          <w:p w:rsidR="00783E77" w:rsidRPr="00133B67" w:rsidP="00783E77">
            <w:pPr>
              <w:widowControl/>
              <w:jc w:val="left"/>
              <w:rPr>
                <w:rFonts w:ascii="宋体" w:hAnsi="宋体" w:cs="宋体"/>
                <w:kern w:val="0"/>
                <w:szCs w:val="21"/>
              </w:rPr>
            </w:pPr>
          </w:p>
        </w:tc>
        <w:tc>
          <w:tcPr>
            <w:tcW w:w="86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kern w:val="0"/>
                <w:szCs w:val="21"/>
              </w:rPr>
            </w:pPr>
          </w:p>
        </w:tc>
        <w:tc>
          <w:tcPr>
            <w:tcW w:w="79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kern w:val="0"/>
                <w:szCs w:val="21"/>
              </w:rPr>
            </w:pPr>
          </w:p>
        </w:tc>
        <w:tc>
          <w:tcPr>
            <w:tcW w:w="732" w:type="pct"/>
            <w:vMerge/>
            <w:tcBorders>
              <w:left w:val="nil"/>
              <w:right w:val="single" w:sz="4" w:space="0" w:color="auto"/>
            </w:tcBorders>
            <w:shd w:val="clear" w:color="auto" w:fill="auto"/>
            <w:vAlign w:val="center"/>
          </w:tcPr>
          <w:p w:rsidR="00783E77" w:rsidRPr="00133B67" w:rsidP="00783E77">
            <w:pPr>
              <w:widowControl/>
              <w:jc w:val="center"/>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282"/>
        </w:trPr>
        <w:tc>
          <w:tcPr>
            <w:tcW w:w="13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left"/>
              <w:rPr>
                <w:rFonts w:ascii="宋体" w:hAnsi="宋体" w:cs="宋体" w:hint="eastAsia"/>
                <w:kern w:val="0"/>
                <w:szCs w:val="21"/>
              </w:rPr>
            </w:pPr>
            <w:r w:rsidRPr="00133B67">
              <w:rPr>
                <w:rFonts w:ascii="宋体" w:hAnsi="宋体" w:cs="宋体" w:hint="eastAsia"/>
                <w:kern w:val="0"/>
                <w:szCs w:val="21"/>
              </w:rPr>
              <w:t>能源消费占生产成本比例</w:t>
            </w:r>
          </w:p>
        </w:tc>
        <w:tc>
          <w:tcPr>
            <w:tcW w:w="56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宋体" w:hint="eastAsia"/>
                <w:kern w:val="0"/>
                <w:szCs w:val="21"/>
              </w:rPr>
              <w:t>%</w:t>
            </w:r>
          </w:p>
        </w:tc>
        <w:tc>
          <w:tcPr>
            <w:tcW w:w="645" w:type="pct"/>
            <w:gridSpan w:val="2"/>
            <w:tcBorders>
              <w:top w:val="single" w:sz="4" w:space="0" w:color="auto"/>
              <w:left w:val="nil"/>
              <w:bottom w:val="single" w:sz="4" w:space="0" w:color="auto"/>
              <w:right w:val="single" w:sz="4" w:space="0" w:color="auto"/>
            </w:tcBorders>
            <w:shd w:val="clear" w:color="auto" w:fill="D9D9D9"/>
            <w:vAlign w:val="center"/>
          </w:tcPr>
          <w:p w:rsidR="00783E77" w:rsidRPr="00133B67" w:rsidP="00783E77">
            <w:pPr>
              <w:widowControl/>
              <w:jc w:val="left"/>
              <w:rPr>
                <w:rFonts w:ascii="宋体" w:hAnsi="宋体" w:cs="宋体"/>
                <w:kern w:val="0"/>
                <w:szCs w:val="21"/>
              </w:rPr>
            </w:pPr>
          </w:p>
        </w:tc>
        <w:tc>
          <w:tcPr>
            <w:tcW w:w="867" w:type="pct"/>
            <w:tcBorders>
              <w:top w:val="single" w:sz="4" w:space="0" w:color="auto"/>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kern w:val="0"/>
                <w:szCs w:val="21"/>
              </w:rPr>
            </w:pPr>
          </w:p>
        </w:tc>
        <w:tc>
          <w:tcPr>
            <w:tcW w:w="797" w:type="pct"/>
            <w:tcBorders>
              <w:top w:val="single" w:sz="4" w:space="0" w:color="auto"/>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kern w:val="0"/>
                <w:szCs w:val="21"/>
              </w:rPr>
            </w:pPr>
          </w:p>
        </w:tc>
        <w:tc>
          <w:tcPr>
            <w:tcW w:w="732" w:type="pct"/>
            <w:vMerge/>
            <w:tcBorders>
              <w:left w:val="nil"/>
              <w:right w:val="single" w:sz="4" w:space="0" w:color="auto"/>
            </w:tcBorders>
            <w:shd w:val="clear" w:color="auto" w:fill="D6E3BC"/>
            <w:vAlign w:val="center"/>
          </w:tcPr>
          <w:p w:rsidR="00783E77" w:rsidRPr="00133B67" w:rsidP="00783E77">
            <w:pPr>
              <w:widowControl/>
              <w:jc w:val="center"/>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289"/>
        </w:trPr>
        <w:tc>
          <w:tcPr>
            <w:tcW w:w="1394" w:type="pct"/>
            <w:gridSpan w:val="2"/>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rPr>
                <w:rFonts w:ascii="宋体" w:hAnsi="宋体" w:cs="宋体"/>
                <w:kern w:val="0"/>
                <w:szCs w:val="21"/>
              </w:rPr>
            </w:pPr>
            <w:r w:rsidRPr="00133B67">
              <w:rPr>
                <w:rFonts w:ascii="宋体" w:hAnsi="宋体" w:cs="宋体" w:hint="eastAsia"/>
                <w:kern w:val="0"/>
                <w:szCs w:val="21"/>
              </w:rPr>
              <w:t>万元主营业务收入能耗</w:t>
            </w:r>
          </w:p>
        </w:tc>
        <w:tc>
          <w:tcPr>
            <w:tcW w:w="565" w:type="pct"/>
            <w:gridSpan w:val="2"/>
            <w:tcBorders>
              <w:top w:val="nil"/>
              <w:left w:val="nil"/>
              <w:bottom w:val="double" w:sz="4" w:space="0" w:color="auto"/>
              <w:right w:val="single" w:sz="4" w:space="0" w:color="auto"/>
            </w:tcBorders>
            <w:shd w:val="clear" w:color="auto" w:fill="auto"/>
          </w:tcPr>
          <w:p w:rsidR="00783E77" w:rsidRPr="00133B67" w:rsidP="00783E77">
            <w:pPr>
              <w:widowControl/>
              <w:ind w:left="-111" w:right="-99" w:leftChars="-53" w:rightChars="-47"/>
              <w:jc w:val="center"/>
              <w:rPr>
                <w:rFonts w:ascii="宋体" w:hAnsi="宋体" w:cs="宋体"/>
                <w:kern w:val="0"/>
                <w:szCs w:val="21"/>
              </w:rPr>
            </w:pPr>
            <w:r w:rsidRPr="00133B67">
              <w:rPr>
                <w:rFonts w:ascii="宋体" w:hAnsi="宋体" w:cs="宋体" w:hint="eastAsia"/>
                <w:kern w:val="0"/>
                <w:szCs w:val="21"/>
              </w:rPr>
              <w:t>吨标准煤/万元</w:t>
            </w:r>
          </w:p>
        </w:tc>
        <w:tc>
          <w:tcPr>
            <w:tcW w:w="645" w:type="pct"/>
            <w:gridSpan w:val="2"/>
            <w:tcBorders>
              <w:top w:val="nil"/>
              <w:left w:val="nil"/>
              <w:bottom w:val="double" w:sz="4" w:space="0" w:color="auto"/>
              <w:right w:val="single" w:sz="4" w:space="0" w:color="auto"/>
            </w:tcBorders>
            <w:shd w:val="clear" w:color="auto" w:fill="D9D9D9"/>
            <w:vAlign w:val="center"/>
          </w:tcPr>
          <w:p w:rsidR="00783E77" w:rsidRPr="00133B67" w:rsidP="00783E77">
            <w:pPr>
              <w:widowControl/>
              <w:jc w:val="left"/>
              <w:rPr>
                <w:rFonts w:ascii="宋体" w:hAnsi="宋体" w:cs="宋体"/>
                <w:kern w:val="0"/>
                <w:szCs w:val="21"/>
              </w:rPr>
            </w:pPr>
          </w:p>
        </w:tc>
        <w:tc>
          <w:tcPr>
            <w:tcW w:w="867" w:type="pct"/>
            <w:tcBorders>
              <w:top w:val="nil"/>
              <w:left w:val="nil"/>
              <w:bottom w:val="double" w:sz="4" w:space="0" w:color="auto"/>
              <w:right w:val="single" w:sz="4" w:space="0" w:color="auto"/>
            </w:tcBorders>
            <w:shd w:val="clear" w:color="auto" w:fill="D9D9D9"/>
            <w:vAlign w:val="center"/>
          </w:tcPr>
          <w:p w:rsidR="00783E77" w:rsidRPr="00133B67" w:rsidP="00783E77">
            <w:pPr>
              <w:widowControl/>
              <w:jc w:val="left"/>
              <w:rPr>
                <w:rFonts w:ascii="宋体" w:hAnsi="宋体" w:cs="宋体"/>
                <w:kern w:val="0"/>
                <w:szCs w:val="21"/>
              </w:rPr>
            </w:pPr>
          </w:p>
        </w:tc>
        <w:tc>
          <w:tcPr>
            <w:tcW w:w="797" w:type="pct"/>
            <w:tcBorders>
              <w:top w:val="nil"/>
              <w:left w:val="nil"/>
              <w:bottom w:val="double" w:sz="4" w:space="0" w:color="auto"/>
              <w:right w:val="single" w:sz="4" w:space="0" w:color="auto"/>
            </w:tcBorders>
            <w:shd w:val="clear" w:color="auto" w:fill="D9D9D9"/>
            <w:vAlign w:val="center"/>
          </w:tcPr>
          <w:p w:rsidR="00783E77" w:rsidRPr="00133B67" w:rsidP="00783E77">
            <w:pPr>
              <w:widowControl/>
              <w:jc w:val="left"/>
              <w:rPr>
                <w:rFonts w:ascii="宋体" w:hAnsi="宋体" w:cs="宋体"/>
                <w:kern w:val="0"/>
                <w:szCs w:val="21"/>
              </w:rPr>
            </w:pPr>
          </w:p>
        </w:tc>
        <w:tc>
          <w:tcPr>
            <w:tcW w:w="732" w:type="pct"/>
            <w:vMerge/>
            <w:tcBorders>
              <w:left w:val="nil"/>
              <w:bottom w:val="single" w:sz="4" w:space="0" w:color="auto"/>
              <w:right w:val="single" w:sz="4" w:space="0" w:color="auto"/>
            </w:tcBorders>
            <w:shd w:val="clear" w:color="auto" w:fill="D6E3BC"/>
            <w:vAlign w:val="center"/>
          </w:tcPr>
          <w:p w:rsidR="00783E77" w:rsidRPr="00133B67" w:rsidP="00783E77">
            <w:pPr>
              <w:widowControl/>
              <w:jc w:val="left"/>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341"/>
        </w:trPr>
        <w:tc>
          <w:tcPr>
            <w:tcW w:w="1397" w:type="pct"/>
            <w:gridSpan w:val="3"/>
            <w:tcBorders>
              <w:top w:val="double" w:sz="4" w:space="0" w:color="auto"/>
              <w:left w:val="single" w:sz="4" w:space="0" w:color="auto"/>
              <w:bottom w:val="single" w:sz="4" w:space="0" w:color="auto"/>
              <w:right w:val="single" w:sz="4" w:space="0" w:color="auto"/>
            </w:tcBorders>
            <w:shd w:val="clear" w:color="auto" w:fill="DDD9C3"/>
            <w:vAlign w:val="bottom"/>
          </w:tcPr>
          <w:p w:rsidR="00783E77" w:rsidRPr="00133B67" w:rsidP="00783E77">
            <w:pPr>
              <w:widowControl/>
              <w:rPr>
                <w:rFonts w:ascii="Calibri" w:hAnsi="Calibri" w:cs="Calibri"/>
                <w:kern w:val="0"/>
                <w:szCs w:val="21"/>
              </w:rPr>
            </w:pPr>
            <w:r w:rsidRPr="00133B67">
              <w:rPr>
                <w:rFonts w:ascii="宋体" w:hAnsi="宋体" w:cs="宋体" w:hint="eastAsia"/>
                <w:kern w:val="0"/>
                <w:szCs w:val="21"/>
              </w:rPr>
              <w:t>营运货车数量</w:t>
            </w:r>
          </w:p>
        </w:tc>
        <w:tc>
          <w:tcPr>
            <w:tcW w:w="562" w:type="pct"/>
            <w:tcBorders>
              <w:top w:val="double" w:sz="4" w:space="0" w:color="auto"/>
              <w:left w:val="single" w:sz="4" w:space="0" w:color="auto"/>
              <w:bottom w:val="single" w:sz="4" w:space="0" w:color="auto"/>
              <w:right w:val="single" w:sz="4" w:space="0" w:color="auto"/>
            </w:tcBorders>
            <w:shd w:val="clear" w:color="auto" w:fill="DDD9C3"/>
            <w:vAlign w:val="bottom"/>
          </w:tcPr>
          <w:p w:rsidR="00783E77" w:rsidRPr="00133B67" w:rsidP="00783E77">
            <w:pPr>
              <w:widowControl/>
              <w:jc w:val="center"/>
              <w:rPr>
                <w:rFonts w:ascii="Calibri" w:hAnsi="Calibri" w:cs="Calibri"/>
                <w:kern w:val="0"/>
                <w:szCs w:val="21"/>
              </w:rPr>
            </w:pPr>
            <w:r w:rsidRPr="00133B67">
              <w:rPr>
                <w:rFonts w:ascii="宋体" w:hAnsi="宋体" w:cs="宋体" w:hint="eastAsia"/>
                <w:kern w:val="0"/>
                <w:szCs w:val="21"/>
              </w:rPr>
              <w:t>辆</w:t>
            </w:r>
          </w:p>
        </w:tc>
        <w:tc>
          <w:tcPr>
            <w:tcW w:w="645" w:type="pct"/>
            <w:gridSpan w:val="2"/>
            <w:tcBorders>
              <w:top w:val="sing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kern w:val="0"/>
                <w:szCs w:val="21"/>
              </w:rPr>
            </w:pPr>
          </w:p>
        </w:tc>
        <w:tc>
          <w:tcPr>
            <w:tcW w:w="867"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宋体" w:hAnsi="宋体" w:cs="宋体"/>
                <w:kern w:val="0"/>
                <w:szCs w:val="21"/>
              </w:rPr>
            </w:pPr>
          </w:p>
        </w:tc>
        <w:tc>
          <w:tcPr>
            <w:tcW w:w="732" w:type="pct"/>
            <w:vMerge w:val="restart"/>
            <w:tcBorders>
              <w:top w:val="single" w:sz="4" w:space="0" w:color="auto"/>
              <w:left w:val="nil"/>
              <w:bottom w:val="single" w:sz="4" w:space="0" w:color="auto"/>
              <w:right w:val="single" w:sz="4" w:space="0" w:color="auto"/>
            </w:tcBorders>
            <w:shd w:val="clear" w:color="auto" w:fill="DDD9C3"/>
            <w:vAlign w:val="bottom"/>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249"/>
        </w:trPr>
        <w:tc>
          <w:tcPr>
            <w:tcW w:w="1397" w:type="pct"/>
            <w:gridSpan w:val="3"/>
            <w:tcBorders>
              <w:top w:val="single" w:sz="4" w:space="0" w:color="auto"/>
              <w:left w:val="single" w:sz="4" w:space="0" w:color="auto"/>
              <w:bottom w:val="single" w:sz="4" w:space="0" w:color="auto"/>
              <w:right w:val="single" w:sz="4" w:space="0" w:color="auto"/>
            </w:tcBorders>
            <w:shd w:val="clear" w:color="auto" w:fill="DDD9C3"/>
            <w:vAlign w:val="bottom"/>
          </w:tcPr>
          <w:p w:rsidR="00783E77" w:rsidRPr="00133B67" w:rsidP="00783E77">
            <w:pPr>
              <w:widowControl/>
              <w:rPr>
                <w:rFonts w:ascii="Calibri" w:hAnsi="Calibri" w:cs="Calibri"/>
                <w:kern w:val="0"/>
                <w:szCs w:val="21"/>
              </w:rPr>
            </w:pPr>
            <w:r w:rsidRPr="00133B67">
              <w:rPr>
                <w:rFonts w:ascii="宋体" w:hAnsi="宋体" w:cs="宋体" w:hint="eastAsia"/>
                <w:kern w:val="0"/>
                <w:szCs w:val="21"/>
              </w:rPr>
              <w:t>营运货车净载重吨位</w:t>
            </w:r>
          </w:p>
        </w:tc>
        <w:tc>
          <w:tcPr>
            <w:tcW w:w="562" w:type="pct"/>
            <w:tcBorders>
              <w:top w:val="single" w:sz="4" w:space="0" w:color="auto"/>
              <w:left w:val="single" w:sz="4" w:space="0" w:color="auto"/>
              <w:bottom w:val="single" w:sz="4" w:space="0" w:color="auto"/>
              <w:right w:val="single" w:sz="4" w:space="0" w:color="auto"/>
            </w:tcBorders>
            <w:shd w:val="clear" w:color="auto" w:fill="DDD9C3"/>
            <w:vAlign w:val="bottom"/>
          </w:tcPr>
          <w:p w:rsidR="00783E77" w:rsidRPr="00133B67" w:rsidP="00783E77">
            <w:pPr>
              <w:widowControl/>
              <w:jc w:val="center"/>
              <w:rPr>
                <w:rFonts w:ascii="Calibri" w:hAnsi="Calibri" w:cs="Calibri"/>
                <w:kern w:val="0"/>
                <w:szCs w:val="21"/>
              </w:rPr>
            </w:pPr>
            <w:r w:rsidRPr="00133B67">
              <w:rPr>
                <w:rFonts w:ascii="宋体" w:hAnsi="宋体" w:cs="宋体" w:hint="eastAsia"/>
                <w:kern w:val="0"/>
                <w:szCs w:val="21"/>
              </w:rPr>
              <w:t>吨</w:t>
            </w:r>
          </w:p>
        </w:tc>
        <w:tc>
          <w:tcPr>
            <w:tcW w:w="645" w:type="pct"/>
            <w:gridSpan w:val="2"/>
            <w:tcBorders>
              <w:top w:val="sing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kern w:val="0"/>
                <w:szCs w:val="21"/>
              </w:rPr>
            </w:pPr>
          </w:p>
        </w:tc>
        <w:tc>
          <w:tcPr>
            <w:tcW w:w="867"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宋体" w:hAnsi="宋体" w:cs="宋体"/>
                <w:kern w:val="0"/>
                <w:szCs w:val="21"/>
              </w:rPr>
            </w:pPr>
          </w:p>
        </w:tc>
        <w:tc>
          <w:tcPr>
            <w:tcW w:w="732" w:type="pct"/>
            <w:vMerge/>
            <w:tcBorders>
              <w:top w:val="single" w:sz="4" w:space="0" w:color="auto"/>
              <w:left w:val="nil"/>
              <w:right w:val="single" w:sz="4" w:space="0" w:color="auto"/>
            </w:tcBorders>
            <w:shd w:val="clear" w:color="auto" w:fill="DDD9C3"/>
            <w:vAlign w:val="bottom"/>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570"/>
        </w:trPr>
        <w:tc>
          <w:tcPr>
            <w:tcW w:w="1397" w:type="pct"/>
            <w:gridSpan w:val="3"/>
            <w:tcBorders>
              <w:top w:val="double" w:sz="4" w:space="0" w:color="auto"/>
              <w:left w:val="single" w:sz="4" w:space="0" w:color="auto"/>
              <w:bottom w:val="single" w:sz="4" w:space="0" w:color="auto"/>
              <w:right w:val="single" w:sz="4" w:space="0" w:color="auto"/>
            </w:tcBorders>
            <w:shd w:val="clear" w:color="auto" w:fill="DDD9C3"/>
            <w:vAlign w:val="center"/>
          </w:tcPr>
          <w:p w:rsidR="00783E77" w:rsidRPr="00133B67" w:rsidP="00783E77">
            <w:pPr>
              <w:widowControl/>
              <w:rPr>
                <w:rFonts w:ascii="宋体" w:hAnsi="宋体" w:cs="宋体"/>
                <w:kern w:val="0"/>
                <w:szCs w:val="21"/>
              </w:rPr>
            </w:pPr>
            <w:r w:rsidRPr="00133B67">
              <w:rPr>
                <w:rFonts w:ascii="宋体" w:hAnsi="宋体" w:cs="宋体" w:hint="eastAsia"/>
                <w:kern w:val="0"/>
                <w:szCs w:val="21"/>
              </w:rPr>
              <w:t>营运客车数量</w:t>
            </w:r>
          </w:p>
        </w:tc>
        <w:tc>
          <w:tcPr>
            <w:tcW w:w="562" w:type="pct"/>
            <w:tcBorders>
              <w:top w:val="double" w:sz="4" w:space="0" w:color="auto"/>
              <w:left w:val="single" w:sz="4" w:space="0" w:color="auto"/>
              <w:bottom w:val="single" w:sz="4" w:space="0" w:color="auto"/>
              <w:right w:val="single" w:sz="4" w:space="0" w:color="auto"/>
            </w:tcBorders>
            <w:shd w:val="clear" w:color="auto" w:fill="DDD9C3"/>
            <w:vAlign w:val="center"/>
          </w:tcPr>
          <w:p w:rsidR="00783E77" w:rsidRPr="00133B67" w:rsidP="00783E77">
            <w:pPr>
              <w:widowControl/>
              <w:jc w:val="center"/>
              <w:rPr>
                <w:rFonts w:ascii="宋体" w:hAnsi="宋体" w:cs="宋体"/>
                <w:kern w:val="0"/>
                <w:szCs w:val="21"/>
              </w:rPr>
            </w:pPr>
            <w:r w:rsidRPr="00133B67">
              <w:rPr>
                <w:rFonts w:ascii="宋体" w:hAnsi="宋体" w:cs="宋体" w:hint="eastAsia"/>
                <w:kern w:val="0"/>
                <w:szCs w:val="21"/>
              </w:rPr>
              <w:t>辆</w:t>
            </w:r>
          </w:p>
        </w:tc>
        <w:tc>
          <w:tcPr>
            <w:tcW w:w="645" w:type="pct"/>
            <w:gridSpan w:val="2"/>
            <w:tcBorders>
              <w:top w:val="double" w:sz="4" w:space="0" w:color="auto"/>
              <w:left w:val="nil"/>
              <w:bottom w:val="single" w:sz="4" w:space="0" w:color="auto"/>
              <w:right w:val="single" w:sz="4" w:space="0" w:color="auto"/>
            </w:tcBorders>
            <w:shd w:val="clear" w:color="auto" w:fill="FFFFFF"/>
            <w:vAlign w:val="center"/>
          </w:tcPr>
          <w:p w:rsidR="00783E77" w:rsidRPr="00133B67" w:rsidP="00783E77">
            <w:pPr>
              <w:widowControl/>
              <w:rPr>
                <w:rFonts w:ascii="宋体" w:hAnsi="宋体" w:cs="宋体" w:hint="eastAsia"/>
                <w:kern w:val="0"/>
                <w:szCs w:val="21"/>
              </w:rPr>
            </w:pPr>
          </w:p>
        </w:tc>
        <w:tc>
          <w:tcPr>
            <w:tcW w:w="867" w:type="pct"/>
            <w:tcBorders>
              <w:top w:val="doub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Calibri" w:hAnsi="Calibri" w:cs="Calibri"/>
                <w:kern w:val="0"/>
                <w:szCs w:val="21"/>
              </w:rPr>
            </w:pPr>
          </w:p>
        </w:tc>
        <w:tc>
          <w:tcPr>
            <w:tcW w:w="797" w:type="pct"/>
            <w:tcBorders>
              <w:top w:val="doub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hint="eastAsia"/>
                <w:kern w:val="0"/>
                <w:szCs w:val="21"/>
              </w:rPr>
            </w:pPr>
          </w:p>
        </w:tc>
        <w:tc>
          <w:tcPr>
            <w:tcW w:w="732" w:type="pct"/>
            <w:vMerge/>
            <w:tcBorders>
              <w:left w:val="nil"/>
              <w:bottom w:val="single" w:sz="4" w:space="0" w:color="auto"/>
              <w:right w:val="single" w:sz="4" w:space="0" w:color="auto"/>
            </w:tcBorders>
            <w:shd w:val="clear" w:color="auto" w:fill="DDD9C3"/>
            <w:vAlign w:val="center"/>
          </w:tcPr>
          <w:p w:rsidR="00783E77" w:rsidRPr="00133B67" w:rsidP="00783E77">
            <w:pPr>
              <w:widowControl/>
              <w:rPr>
                <w:rFonts w:ascii="宋体" w:hAnsi="宋体" w:cs="宋体" w:hint="eastAsia"/>
                <w:kern w:val="0"/>
                <w:szCs w:val="21"/>
              </w:rPr>
            </w:pPr>
          </w:p>
        </w:tc>
      </w:tr>
    </w:tbl>
    <w:p>
      <w:pPr>
        <w:sectPr w:rsidSect="00783E77">
          <w:footerReference w:type="even" r:id="rId26"/>
          <w:footerReference w:type="default" r:id="rId27"/>
          <w:pgSz w:w="16838" w:h="11906" w:orient="landscape"/>
          <w:pgMar w:top="1135" w:right="1440" w:bottom="1558" w:left="1440" w:header="851" w:footer="992" w:gutter="0"/>
          <w:pgNumType w:start="12"/>
          <w:cols w:space="425"/>
          <w:docGrid w:type="lines" w:linePitch="312"/>
        </w:sectPr>
      </w:pPr>
    </w:p>
    <w:tbl>
      <w:tblPr>
        <w:tblStyle w:val="TableNormal"/>
        <w:tblW w:w="4997" w:type="pct"/>
        <w:tblInd w:w="12" w:type="dxa"/>
        <w:shd w:val="clear" w:color="000000" w:fill="auto"/>
        <w:tblLayout w:type="fixed"/>
        <w:tblCellMar>
          <w:left w:w="108" w:type="dxa"/>
          <w:right w:w="108" w:type="dxa"/>
        </w:tblCellMar>
        <w:tblLook w:val="04A0"/>
      </w:tblPr>
      <w:tblGrid>
        <w:gridCol w:w="3958"/>
        <w:gridCol w:w="1592"/>
        <w:gridCol w:w="1827"/>
        <w:gridCol w:w="2456"/>
        <w:gridCol w:w="2258"/>
        <w:gridCol w:w="2074"/>
      </w:tblGrid>
      <w:tr>
        <w:tblPrEx>
          <w:tblW w:w="4997" w:type="pct"/>
          <w:tblInd w:w="12" w:type="dxa"/>
          <w:shd w:val="clear" w:color="000000" w:fill="auto"/>
          <w:tblLayout w:type="fixed"/>
          <w:tblCellMar>
            <w:left w:w="108" w:type="dxa"/>
            <w:right w:w="108" w:type="dxa"/>
          </w:tblCellMar>
          <w:tblLook w:val="04A0"/>
        </w:tblPrEx>
        <w:trPr>
          <w:trHeight w:val="524"/>
        </w:trPr>
        <w:tc>
          <w:tcPr>
            <w:tcW w:w="1397" w:type="pct"/>
            <w:tcBorders>
              <w:top w:val="single" w:sz="4" w:space="0" w:color="auto"/>
              <w:left w:val="single" w:sz="4" w:space="0" w:color="auto"/>
              <w:bottom w:val="single" w:sz="4" w:space="0" w:color="auto"/>
              <w:right w:val="single" w:sz="4" w:space="0" w:color="auto"/>
            </w:tcBorders>
            <w:shd w:val="clear" w:color="auto" w:fill="DDD9C3"/>
            <w:vAlign w:val="center"/>
          </w:tcPr>
          <w:p w:rsidR="00783E77" w:rsidRPr="00133B67" w:rsidP="00783E77">
            <w:pPr>
              <w:widowControl/>
              <w:rPr>
                <w:rFonts w:ascii="宋体" w:hAnsi="宋体" w:cs="宋体"/>
                <w:kern w:val="0"/>
                <w:szCs w:val="21"/>
              </w:rPr>
            </w:pPr>
            <w:r w:rsidRPr="00133B67">
              <w:rPr>
                <w:rFonts w:ascii="宋体" w:hAnsi="宋体" w:cs="宋体" w:hint="eastAsia"/>
                <w:kern w:val="0"/>
                <w:szCs w:val="21"/>
              </w:rPr>
              <w:t>营运客车客位</w:t>
            </w:r>
          </w:p>
        </w:tc>
        <w:tc>
          <w:tcPr>
            <w:tcW w:w="562" w:type="pct"/>
            <w:tcBorders>
              <w:top w:val="single" w:sz="4" w:space="0" w:color="auto"/>
              <w:left w:val="single" w:sz="4" w:space="0" w:color="auto"/>
              <w:bottom w:val="single" w:sz="4" w:space="0" w:color="auto"/>
              <w:right w:val="single" w:sz="4" w:space="0" w:color="auto"/>
            </w:tcBorders>
            <w:shd w:val="clear" w:color="auto" w:fill="DDD9C3"/>
            <w:vAlign w:val="center"/>
          </w:tcPr>
          <w:p w:rsidR="00783E77" w:rsidRPr="00133B67" w:rsidP="00783E77">
            <w:pPr>
              <w:widowControl/>
              <w:jc w:val="center"/>
              <w:rPr>
                <w:rFonts w:ascii="宋体" w:hAnsi="宋体" w:cs="宋体"/>
                <w:kern w:val="0"/>
                <w:szCs w:val="21"/>
              </w:rPr>
            </w:pPr>
            <w:r w:rsidRPr="00133B67">
              <w:rPr>
                <w:rFonts w:ascii="宋体" w:hAnsi="宋体" w:cs="宋体" w:hint="eastAsia"/>
                <w:kern w:val="0"/>
                <w:szCs w:val="21"/>
              </w:rPr>
              <w:t>客位数</w:t>
            </w:r>
          </w:p>
        </w:tc>
        <w:tc>
          <w:tcPr>
            <w:tcW w:w="645" w:type="pct"/>
            <w:tcBorders>
              <w:top w:val="single" w:sz="4" w:space="0" w:color="auto"/>
              <w:left w:val="nil"/>
              <w:bottom w:val="single" w:sz="4" w:space="0" w:color="auto"/>
              <w:right w:val="single" w:sz="4" w:space="0" w:color="auto"/>
            </w:tcBorders>
            <w:shd w:val="clear" w:color="auto" w:fill="FFFFFF"/>
            <w:vAlign w:val="center"/>
          </w:tcPr>
          <w:p w:rsidR="00783E77" w:rsidRPr="00133B67" w:rsidP="00783E77">
            <w:pPr>
              <w:widowControl/>
              <w:rPr>
                <w:rFonts w:ascii="宋体" w:hAnsi="宋体" w:cs="宋体" w:hint="eastAsia"/>
                <w:kern w:val="0"/>
                <w:szCs w:val="21"/>
              </w:rPr>
            </w:pPr>
          </w:p>
        </w:tc>
        <w:tc>
          <w:tcPr>
            <w:tcW w:w="867" w:type="pct"/>
            <w:tcBorders>
              <w:top w:val="sing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Calibri" w:hAnsi="Calibri" w:cs="Calibri"/>
                <w:kern w:val="0"/>
                <w:szCs w:val="21"/>
              </w:rPr>
            </w:pPr>
          </w:p>
        </w:tc>
        <w:tc>
          <w:tcPr>
            <w:tcW w:w="797" w:type="pct"/>
            <w:tcBorders>
              <w:top w:val="sing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hint="eastAsia"/>
                <w:kern w:val="0"/>
                <w:szCs w:val="21"/>
              </w:rPr>
            </w:pPr>
          </w:p>
        </w:tc>
        <w:tc>
          <w:tcPr>
            <w:tcW w:w="732" w:type="pct"/>
            <w:tcBorders>
              <w:top w:val="single" w:sz="4" w:space="0" w:color="auto"/>
              <w:left w:val="nil"/>
              <w:right w:val="single" w:sz="4" w:space="0" w:color="auto"/>
            </w:tcBorders>
            <w:shd w:val="clear" w:color="auto" w:fill="DDD9C3"/>
            <w:vAlign w:val="center"/>
          </w:tcPr>
          <w:p w:rsidR="00783E77" w:rsidRPr="00133B67" w:rsidP="00783E77">
            <w:pPr>
              <w:widowControl/>
              <w:rPr>
                <w:rFonts w:ascii="宋体" w:hAnsi="宋体" w:cs="宋体" w:hint="eastAsia"/>
                <w:kern w:val="0"/>
                <w:szCs w:val="21"/>
              </w:rPr>
            </w:pPr>
          </w:p>
        </w:tc>
      </w:tr>
      <w:tr>
        <w:tblPrEx>
          <w:tblW w:w="4997" w:type="pct"/>
          <w:tblInd w:w="12" w:type="dxa"/>
          <w:shd w:val="clear" w:color="000000" w:fill="auto"/>
          <w:tblLayout w:type="fixed"/>
          <w:tblCellMar>
            <w:left w:w="108" w:type="dxa"/>
            <w:right w:w="108" w:type="dxa"/>
          </w:tblCellMar>
          <w:tblLook w:val="04A0"/>
        </w:tblPrEx>
        <w:trPr>
          <w:trHeight w:val="364"/>
        </w:trPr>
        <w:tc>
          <w:tcPr>
            <w:tcW w:w="1397" w:type="pct"/>
            <w:tcBorders>
              <w:top w:val="double" w:sz="4" w:space="0" w:color="auto"/>
              <w:left w:val="single" w:sz="4" w:space="0" w:color="auto"/>
              <w:bottom w:val="single" w:sz="4" w:space="0" w:color="auto"/>
              <w:right w:val="single" w:sz="4" w:space="0" w:color="auto"/>
            </w:tcBorders>
            <w:shd w:val="clear" w:color="auto" w:fill="C6D9F1"/>
            <w:vAlign w:val="bottom"/>
          </w:tcPr>
          <w:p w:rsidR="00783E77" w:rsidRPr="00133B67" w:rsidP="00783E77">
            <w:pPr>
              <w:widowControl/>
              <w:rPr>
                <w:rFonts w:ascii="Calibri" w:hAnsi="Calibri" w:cs="Calibri"/>
                <w:b/>
                <w:kern w:val="0"/>
                <w:szCs w:val="21"/>
              </w:rPr>
            </w:pPr>
            <w:r w:rsidRPr="00133B67">
              <w:rPr>
                <w:rFonts w:ascii="宋体" w:hAnsi="宋体" w:cs="宋体" w:hint="eastAsia"/>
                <w:kern w:val="0"/>
                <w:szCs w:val="21"/>
              </w:rPr>
              <w:t>营运船舶数量</w:t>
            </w:r>
          </w:p>
        </w:tc>
        <w:tc>
          <w:tcPr>
            <w:tcW w:w="562" w:type="pct"/>
            <w:tcBorders>
              <w:top w:val="double" w:sz="4" w:space="0" w:color="auto"/>
              <w:left w:val="single" w:sz="4" w:space="0" w:color="auto"/>
              <w:bottom w:val="single" w:sz="4" w:space="0" w:color="auto"/>
              <w:right w:val="single" w:sz="4" w:space="0" w:color="auto"/>
            </w:tcBorders>
            <w:shd w:val="clear" w:color="auto" w:fill="C6D9F1"/>
            <w:vAlign w:val="bottom"/>
          </w:tcPr>
          <w:p w:rsidR="00783E77" w:rsidRPr="00133B67" w:rsidP="00783E77">
            <w:pPr>
              <w:widowControl/>
              <w:jc w:val="center"/>
              <w:rPr>
                <w:rFonts w:ascii="Calibri" w:hAnsi="Calibri" w:cs="Calibri"/>
                <w:b/>
                <w:kern w:val="0"/>
                <w:szCs w:val="21"/>
              </w:rPr>
            </w:pPr>
            <w:r w:rsidRPr="00133B67">
              <w:rPr>
                <w:rFonts w:ascii="宋体" w:hAnsi="宋体" w:cs="宋体" w:hint="eastAsia"/>
                <w:kern w:val="0"/>
                <w:szCs w:val="21"/>
              </w:rPr>
              <w:t>艘</w:t>
            </w:r>
          </w:p>
        </w:tc>
        <w:tc>
          <w:tcPr>
            <w:tcW w:w="645" w:type="pct"/>
            <w:tcBorders>
              <w:top w:val="doub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kern w:val="0"/>
                <w:szCs w:val="21"/>
              </w:rPr>
            </w:pPr>
          </w:p>
        </w:tc>
        <w:tc>
          <w:tcPr>
            <w:tcW w:w="867" w:type="pct"/>
            <w:tcBorders>
              <w:top w:val="doub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doub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vMerge w:val="restart"/>
            <w:tcBorders>
              <w:top w:val="double" w:sz="4" w:space="0" w:color="auto"/>
              <w:left w:val="nil"/>
              <w:right w:val="single" w:sz="4" w:space="0" w:color="auto"/>
            </w:tcBorders>
            <w:shd w:val="clear" w:color="auto" w:fill="C6D9F1"/>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364"/>
        </w:trPr>
        <w:tc>
          <w:tcPr>
            <w:tcW w:w="1397" w:type="pct"/>
            <w:tcBorders>
              <w:top w:val="nil"/>
              <w:left w:val="single" w:sz="4" w:space="0" w:color="auto"/>
              <w:bottom w:val="single" w:sz="4" w:space="0" w:color="auto"/>
              <w:right w:val="single" w:sz="4" w:space="0" w:color="auto"/>
            </w:tcBorders>
            <w:shd w:val="clear" w:color="auto" w:fill="C6D9F1"/>
            <w:vAlign w:val="bottom"/>
          </w:tcPr>
          <w:p w:rsidR="00783E77" w:rsidRPr="00133B67" w:rsidP="00783E77">
            <w:pPr>
              <w:widowControl/>
              <w:rPr>
                <w:rFonts w:ascii="Calibri" w:hAnsi="Calibri" w:cs="Calibri"/>
                <w:b/>
                <w:kern w:val="0"/>
                <w:szCs w:val="21"/>
              </w:rPr>
            </w:pPr>
            <w:r w:rsidRPr="00133B67">
              <w:rPr>
                <w:rFonts w:ascii="宋体" w:hAnsi="宋体" w:cs="宋体" w:hint="eastAsia"/>
                <w:kern w:val="0"/>
                <w:szCs w:val="21"/>
              </w:rPr>
              <w:t>营运船舶净载重量</w:t>
            </w:r>
          </w:p>
        </w:tc>
        <w:tc>
          <w:tcPr>
            <w:tcW w:w="562" w:type="pct"/>
            <w:tcBorders>
              <w:top w:val="nil"/>
              <w:left w:val="single" w:sz="4" w:space="0" w:color="auto"/>
              <w:bottom w:val="single" w:sz="4" w:space="0" w:color="auto"/>
              <w:right w:val="single" w:sz="4" w:space="0" w:color="auto"/>
            </w:tcBorders>
            <w:shd w:val="clear" w:color="auto" w:fill="C6D9F1"/>
            <w:vAlign w:val="bottom"/>
          </w:tcPr>
          <w:p w:rsidR="00783E77" w:rsidRPr="00133B67" w:rsidP="00783E77">
            <w:pPr>
              <w:widowControl/>
              <w:jc w:val="center"/>
              <w:rPr>
                <w:rFonts w:ascii="Calibri" w:hAnsi="Calibri" w:cs="Calibri"/>
                <w:b/>
                <w:kern w:val="0"/>
                <w:szCs w:val="21"/>
              </w:rPr>
            </w:pPr>
            <w:r w:rsidRPr="00133B67">
              <w:rPr>
                <w:rFonts w:ascii="宋体" w:hAnsi="宋体" w:cs="宋体" w:hint="eastAsia"/>
                <w:kern w:val="0"/>
                <w:szCs w:val="21"/>
              </w:rPr>
              <w:t>吨</w:t>
            </w:r>
          </w:p>
        </w:tc>
        <w:tc>
          <w:tcPr>
            <w:tcW w:w="645"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vMerge/>
            <w:tcBorders>
              <w:left w:val="nil"/>
              <w:right w:val="single" w:sz="4" w:space="0" w:color="auto"/>
            </w:tcBorders>
            <w:shd w:val="clear" w:color="auto" w:fill="C6D9F1"/>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364"/>
        </w:trPr>
        <w:tc>
          <w:tcPr>
            <w:tcW w:w="1397" w:type="pct"/>
            <w:tcBorders>
              <w:top w:val="nil"/>
              <w:left w:val="single" w:sz="4" w:space="0" w:color="auto"/>
              <w:bottom w:val="single" w:sz="4" w:space="0" w:color="auto"/>
              <w:right w:val="single" w:sz="4" w:space="0" w:color="auto"/>
            </w:tcBorders>
            <w:shd w:val="clear" w:color="auto" w:fill="C6D9F1"/>
            <w:vAlign w:val="bottom"/>
          </w:tcPr>
          <w:p w:rsidR="00783E77" w:rsidRPr="00133B67" w:rsidP="00783E77">
            <w:pPr>
              <w:widowControl/>
              <w:rPr>
                <w:rFonts w:ascii="Calibri" w:hAnsi="Calibri" w:cs="Calibri"/>
                <w:b/>
                <w:kern w:val="0"/>
                <w:szCs w:val="21"/>
              </w:rPr>
            </w:pPr>
            <w:r w:rsidRPr="00133B67">
              <w:rPr>
                <w:rFonts w:ascii="宋体" w:hAnsi="宋体" w:cs="宋体" w:hint="eastAsia"/>
                <w:kern w:val="0"/>
                <w:szCs w:val="21"/>
              </w:rPr>
              <w:t>营运船舶载客量</w:t>
            </w:r>
          </w:p>
        </w:tc>
        <w:tc>
          <w:tcPr>
            <w:tcW w:w="562" w:type="pct"/>
            <w:tcBorders>
              <w:top w:val="nil"/>
              <w:left w:val="single" w:sz="4" w:space="0" w:color="auto"/>
              <w:bottom w:val="single" w:sz="4" w:space="0" w:color="auto"/>
              <w:right w:val="single" w:sz="4" w:space="0" w:color="auto"/>
            </w:tcBorders>
            <w:shd w:val="clear" w:color="auto" w:fill="C6D9F1"/>
            <w:vAlign w:val="bottom"/>
          </w:tcPr>
          <w:p w:rsidR="00783E77" w:rsidRPr="00133B67" w:rsidP="00783E77">
            <w:pPr>
              <w:widowControl/>
              <w:jc w:val="center"/>
              <w:rPr>
                <w:rFonts w:ascii="Calibri" w:hAnsi="Calibri" w:cs="Calibri"/>
                <w:b/>
                <w:kern w:val="0"/>
                <w:szCs w:val="21"/>
              </w:rPr>
            </w:pPr>
            <w:r w:rsidRPr="00133B67">
              <w:rPr>
                <w:rFonts w:ascii="宋体" w:hAnsi="宋体" w:cs="宋体" w:hint="eastAsia"/>
                <w:kern w:val="0"/>
                <w:szCs w:val="21"/>
              </w:rPr>
              <w:t>人</w:t>
            </w:r>
          </w:p>
        </w:tc>
        <w:tc>
          <w:tcPr>
            <w:tcW w:w="645"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vMerge/>
            <w:tcBorders>
              <w:left w:val="nil"/>
              <w:right w:val="single" w:sz="4" w:space="0" w:color="auto"/>
            </w:tcBorders>
            <w:shd w:val="clear" w:color="auto" w:fill="C6D9F1"/>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364"/>
        </w:trPr>
        <w:tc>
          <w:tcPr>
            <w:tcW w:w="1397" w:type="pct"/>
            <w:tcBorders>
              <w:top w:val="nil"/>
              <w:left w:val="single" w:sz="4" w:space="0" w:color="auto"/>
              <w:bottom w:val="single" w:sz="4" w:space="0" w:color="auto"/>
              <w:right w:val="single" w:sz="4" w:space="0" w:color="auto"/>
            </w:tcBorders>
            <w:shd w:val="clear" w:color="auto" w:fill="C6D9F1"/>
            <w:vAlign w:val="bottom"/>
          </w:tcPr>
          <w:p w:rsidR="00783E77" w:rsidRPr="00133B67" w:rsidP="00783E77">
            <w:pPr>
              <w:widowControl/>
              <w:rPr>
                <w:rFonts w:ascii="Calibri" w:hAnsi="Calibri" w:cs="Calibri"/>
                <w:b/>
                <w:kern w:val="0"/>
                <w:szCs w:val="21"/>
              </w:rPr>
            </w:pPr>
            <w:r w:rsidRPr="00133B67">
              <w:rPr>
                <w:rFonts w:ascii="宋体" w:hAnsi="宋体" w:cs="宋体" w:hint="eastAsia"/>
                <w:kern w:val="0"/>
                <w:szCs w:val="21"/>
              </w:rPr>
              <w:t>营运船舶集装箱位</w:t>
            </w:r>
          </w:p>
        </w:tc>
        <w:tc>
          <w:tcPr>
            <w:tcW w:w="562" w:type="pct"/>
            <w:tcBorders>
              <w:top w:val="nil"/>
              <w:left w:val="single" w:sz="4" w:space="0" w:color="auto"/>
              <w:bottom w:val="single" w:sz="4" w:space="0" w:color="auto"/>
              <w:right w:val="single" w:sz="4" w:space="0" w:color="auto"/>
            </w:tcBorders>
            <w:shd w:val="clear" w:color="auto" w:fill="C6D9F1"/>
            <w:vAlign w:val="bottom"/>
          </w:tcPr>
          <w:p w:rsidR="00783E77" w:rsidRPr="00133B67" w:rsidP="00783E77">
            <w:pPr>
              <w:widowControl/>
              <w:jc w:val="center"/>
              <w:rPr>
                <w:rFonts w:ascii="Calibri" w:hAnsi="Calibri" w:cs="Calibri"/>
                <w:b/>
                <w:kern w:val="0"/>
                <w:szCs w:val="21"/>
              </w:rPr>
            </w:pPr>
            <w:r w:rsidRPr="00133B67">
              <w:rPr>
                <w:rFonts w:ascii="宋体" w:hAnsi="宋体" w:cs="宋体" w:hint="eastAsia"/>
                <w:kern w:val="0"/>
                <w:szCs w:val="21"/>
              </w:rPr>
              <w:t>TEU</w:t>
            </w:r>
          </w:p>
        </w:tc>
        <w:tc>
          <w:tcPr>
            <w:tcW w:w="645"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vMerge/>
            <w:tcBorders>
              <w:left w:val="nil"/>
              <w:right w:val="single" w:sz="4" w:space="0" w:color="auto"/>
            </w:tcBorders>
            <w:shd w:val="clear" w:color="auto" w:fill="C6D9F1"/>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364"/>
        </w:trPr>
        <w:tc>
          <w:tcPr>
            <w:tcW w:w="1397" w:type="pct"/>
            <w:tcBorders>
              <w:top w:val="nil"/>
              <w:left w:val="single" w:sz="4" w:space="0" w:color="auto"/>
              <w:bottom w:val="single" w:sz="4" w:space="0" w:color="auto"/>
              <w:right w:val="single" w:sz="4" w:space="0" w:color="auto"/>
            </w:tcBorders>
            <w:shd w:val="clear" w:color="auto" w:fill="C6D9F1"/>
            <w:vAlign w:val="bottom"/>
          </w:tcPr>
          <w:p w:rsidR="00783E77" w:rsidRPr="00133B67" w:rsidP="00783E77">
            <w:pPr>
              <w:widowControl/>
              <w:rPr>
                <w:rFonts w:ascii="Calibri" w:hAnsi="Calibri" w:cs="Calibri"/>
                <w:b/>
                <w:kern w:val="0"/>
                <w:szCs w:val="21"/>
              </w:rPr>
            </w:pPr>
            <w:r w:rsidRPr="00133B67">
              <w:rPr>
                <w:rFonts w:ascii="宋体" w:hAnsi="宋体" w:cs="宋体" w:hint="eastAsia"/>
                <w:kern w:val="0"/>
                <w:szCs w:val="21"/>
              </w:rPr>
              <w:t>营运船舶总功率</w:t>
            </w:r>
          </w:p>
        </w:tc>
        <w:tc>
          <w:tcPr>
            <w:tcW w:w="562" w:type="pct"/>
            <w:tcBorders>
              <w:top w:val="nil"/>
              <w:left w:val="single" w:sz="4" w:space="0" w:color="auto"/>
              <w:bottom w:val="single" w:sz="4" w:space="0" w:color="auto"/>
              <w:right w:val="single" w:sz="4" w:space="0" w:color="auto"/>
            </w:tcBorders>
            <w:shd w:val="clear" w:color="auto" w:fill="C6D9F1"/>
            <w:vAlign w:val="bottom"/>
          </w:tcPr>
          <w:p w:rsidR="00783E77" w:rsidRPr="00133B67" w:rsidP="00783E77">
            <w:pPr>
              <w:widowControl/>
              <w:jc w:val="center"/>
              <w:rPr>
                <w:rFonts w:ascii="Calibri" w:hAnsi="Calibri" w:cs="Calibri" w:hint="eastAsia"/>
                <w:kern w:val="0"/>
                <w:szCs w:val="21"/>
              </w:rPr>
            </w:pPr>
            <w:r w:rsidRPr="00133B67">
              <w:rPr>
                <w:rFonts w:ascii="Calibri" w:hAnsi="Calibri" w:cs="Calibri" w:hint="eastAsia"/>
                <w:kern w:val="0"/>
                <w:szCs w:val="21"/>
              </w:rPr>
              <w:t>千瓦</w:t>
            </w:r>
          </w:p>
        </w:tc>
        <w:tc>
          <w:tcPr>
            <w:tcW w:w="645"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vMerge/>
            <w:tcBorders>
              <w:left w:val="nil"/>
              <w:right w:val="single" w:sz="4" w:space="0" w:color="auto"/>
            </w:tcBorders>
            <w:shd w:val="clear" w:color="auto" w:fill="C6D9F1"/>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262"/>
        </w:trPr>
        <w:tc>
          <w:tcPr>
            <w:tcW w:w="1397" w:type="pct"/>
            <w:tcBorders>
              <w:top w:val="double" w:sz="4" w:space="0" w:color="auto"/>
              <w:left w:val="single" w:sz="4" w:space="0" w:color="auto"/>
              <w:bottom w:val="single" w:sz="4" w:space="0" w:color="auto"/>
              <w:right w:val="single" w:sz="4" w:space="0" w:color="auto"/>
            </w:tcBorders>
            <w:shd w:val="clear" w:color="auto" w:fill="DBE5F1"/>
            <w:vAlign w:val="bottom"/>
          </w:tcPr>
          <w:p w:rsidR="00783E77" w:rsidRPr="00133B67" w:rsidP="00783E77">
            <w:pPr>
              <w:widowControl/>
              <w:rPr>
                <w:rFonts w:ascii="Calibri" w:hAnsi="Calibri" w:cs="Calibri"/>
                <w:b/>
                <w:kern w:val="0"/>
                <w:szCs w:val="21"/>
              </w:rPr>
            </w:pPr>
            <w:r w:rsidRPr="00133B67">
              <w:rPr>
                <w:rFonts w:ascii="宋体" w:hAnsi="宋体" w:cs="宋体" w:hint="eastAsia"/>
                <w:kern w:val="0"/>
                <w:szCs w:val="21"/>
              </w:rPr>
              <w:t>生产用泊位个数</w:t>
            </w:r>
          </w:p>
        </w:tc>
        <w:tc>
          <w:tcPr>
            <w:tcW w:w="562" w:type="pct"/>
            <w:tcBorders>
              <w:top w:val="double" w:sz="4" w:space="0" w:color="auto"/>
              <w:left w:val="single" w:sz="4" w:space="0" w:color="auto"/>
              <w:bottom w:val="single" w:sz="4" w:space="0" w:color="auto"/>
              <w:right w:val="single" w:sz="4" w:space="0" w:color="auto"/>
            </w:tcBorders>
            <w:shd w:val="clear" w:color="auto" w:fill="DBE5F1"/>
            <w:vAlign w:val="bottom"/>
          </w:tcPr>
          <w:p w:rsidR="00783E77" w:rsidRPr="00133B67" w:rsidP="00783E77">
            <w:pPr>
              <w:widowControl/>
              <w:jc w:val="center"/>
              <w:rPr>
                <w:rFonts w:ascii="Calibri" w:hAnsi="Calibri" w:cs="Calibri"/>
                <w:b/>
                <w:kern w:val="0"/>
                <w:szCs w:val="21"/>
              </w:rPr>
            </w:pPr>
            <w:r w:rsidRPr="00133B67">
              <w:rPr>
                <w:rFonts w:ascii="宋体" w:hAnsi="宋体" w:cs="宋体" w:hint="eastAsia"/>
                <w:kern w:val="0"/>
                <w:szCs w:val="21"/>
              </w:rPr>
              <w:t>个</w:t>
            </w:r>
          </w:p>
        </w:tc>
        <w:tc>
          <w:tcPr>
            <w:tcW w:w="645" w:type="pct"/>
            <w:tcBorders>
              <w:top w:val="doub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doub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doub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vMerge w:val="restart"/>
            <w:tcBorders>
              <w:top w:val="double" w:sz="4" w:space="0" w:color="auto"/>
              <w:left w:val="nil"/>
              <w:right w:val="single" w:sz="4" w:space="0" w:color="auto"/>
            </w:tcBorders>
            <w:shd w:val="clear" w:color="auto" w:fill="DBE5F1"/>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217"/>
        </w:trPr>
        <w:tc>
          <w:tcPr>
            <w:tcW w:w="1397" w:type="pct"/>
            <w:tcBorders>
              <w:top w:val="single" w:sz="4" w:space="0" w:color="auto"/>
              <w:left w:val="single" w:sz="4" w:space="0" w:color="auto"/>
              <w:bottom w:val="single" w:sz="4" w:space="0" w:color="auto"/>
              <w:right w:val="single" w:sz="4" w:space="0" w:color="auto"/>
            </w:tcBorders>
            <w:shd w:val="clear" w:color="auto" w:fill="DBE5F1"/>
            <w:vAlign w:val="bottom"/>
          </w:tcPr>
          <w:p w:rsidR="00783E77" w:rsidRPr="00133B67" w:rsidP="00783E77">
            <w:pPr>
              <w:widowControl/>
              <w:rPr>
                <w:rFonts w:ascii="Calibri" w:hAnsi="Calibri" w:cs="Calibri"/>
                <w:b/>
                <w:kern w:val="0"/>
                <w:szCs w:val="21"/>
              </w:rPr>
            </w:pPr>
            <w:r w:rsidRPr="00133B67">
              <w:rPr>
                <w:rFonts w:ascii="宋体" w:hAnsi="宋体" w:cs="宋体" w:hint="eastAsia"/>
                <w:kern w:val="0"/>
                <w:szCs w:val="21"/>
              </w:rPr>
              <w:t>其中：万吨及以上</w:t>
            </w:r>
          </w:p>
        </w:tc>
        <w:tc>
          <w:tcPr>
            <w:tcW w:w="562" w:type="pct"/>
            <w:tcBorders>
              <w:top w:val="single" w:sz="4" w:space="0" w:color="auto"/>
              <w:left w:val="single" w:sz="4" w:space="0" w:color="auto"/>
              <w:bottom w:val="single" w:sz="4" w:space="0" w:color="auto"/>
              <w:right w:val="single" w:sz="4" w:space="0" w:color="auto"/>
            </w:tcBorders>
            <w:shd w:val="clear" w:color="auto" w:fill="DBE5F1"/>
            <w:vAlign w:val="bottom"/>
          </w:tcPr>
          <w:p w:rsidR="00783E77" w:rsidRPr="00133B67" w:rsidP="00783E77">
            <w:pPr>
              <w:widowControl/>
              <w:jc w:val="center"/>
              <w:rPr>
                <w:rFonts w:ascii="Calibri" w:hAnsi="Calibri" w:cs="Calibri"/>
                <w:b/>
                <w:kern w:val="0"/>
                <w:szCs w:val="21"/>
              </w:rPr>
            </w:pPr>
            <w:r w:rsidRPr="00133B67">
              <w:rPr>
                <w:rFonts w:ascii="宋体" w:hAnsi="宋体" w:cs="宋体" w:hint="eastAsia"/>
                <w:kern w:val="0"/>
                <w:szCs w:val="21"/>
              </w:rPr>
              <w:t>个</w:t>
            </w:r>
          </w:p>
        </w:tc>
        <w:tc>
          <w:tcPr>
            <w:tcW w:w="645" w:type="pct"/>
            <w:tcBorders>
              <w:top w:val="sing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sing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vMerge/>
            <w:tcBorders>
              <w:left w:val="nil"/>
              <w:right w:val="single" w:sz="4" w:space="0" w:color="auto"/>
            </w:tcBorders>
            <w:shd w:val="clear" w:color="auto" w:fill="DBE5F1"/>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179"/>
        </w:trPr>
        <w:tc>
          <w:tcPr>
            <w:tcW w:w="1397" w:type="pct"/>
            <w:tcBorders>
              <w:top w:val="single" w:sz="4" w:space="0" w:color="auto"/>
              <w:left w:val="single" w:sz="4" w:space="0" w:color="auto"/>
              <w:bottom w:val="single" w:sz="4" w:space="0" w:color="auto"/>
              <w:right w:val="single" w:sz="4" w:space="0" w:color="auto"/>
            </w:tcBorders>
            <w:shd w:val="clear" w:color="auto" w:fill="DBE5F1"/>
            <w:vAlign w:val="bottom"/>
          </w:tcPr>
          <w:p w:rsidR="00783E77" w:rsidRPr="00133B67" w:rsidP="00783E77">
            <w:pPr>
              <w:widowControl/>
              <w:rPr>
                <w:rFonts w:ascii="Calibri" w:hAnsi="Calibri" w:cs="Calibri"/>
                <w:b/>
                <w:kern w:val="0"/>
                <w:szCs w:val="21"/>
              </w:rPr>
            </w:pPr>
            <w:r w:rsidRPr="00133B67">
              <w:rPr>
                <w:rFonts w:ascii="宋体" w:hAnsi="宋体" w:cs="宋体" w:hint="eastAsia"/>
                <w:kern w:val="0"/>
                <w:szCs w:val="21"/>
              </w:rPr>
              <w:t>泊位通过能力</w:t>
            </w:r>
          </w:p>
        </w:tc>
        <w:tc>
          <w:tcPr>
            <w:tcW w:w="562" w:type="pct"/>
            <w:tcBorders>
              <w:top w:val="single" w:sz="4" w:space="0" w:color="auto"/>
              <w:left w:val="single" w:sz="4" w:space="0" w:color="auto"/>
              <w:bottom w:val="single" w:sz="4" w:space="0" w:color="auto"/>
              <w:right w:val="single" w:sz="4" w:space="0" w:color="auto"/>
            </w:tcBorders>
            <w:shd w:val="clear" w:color="auto" w:fill="DBE5F1"/>
            <w:vAlign w:val="bottom"/>
          </w:tcPr>
          <w:p w:rsidR="00783E77" w:rsidRPr="00133B67" w:rsidP="00783E77">
            <w:pPr>
              <w:widowControl/>
              <w:jc w:val="center"/>
              <w:rPr>
                <w:rFonts w:ascii="Calibri" w:hAnsi="Calibri" w:cs="Calibri"/>
                <w:b/>
                <w:kern w:val="0"/>
                <w:szCs w:val="21"/>
              </w:rPr>
            </w:pPr>
            <w:r w:rsidRPr="00133B67">
              <w:rPr>
                <w:rFonts w:ascii="宋体" w:hAnsi="宋体" w:cs="宋体" w:hint="eastAsia"/>
                <w:kern w:val="0"/>
                <w:szCs w:val="21"/>
              </w:rPr>
              <w:t>万吨</w:t>
            </w:r>
          </w:p>
        </w:tc>
        <w:tc>
          <w:tcPr>
            <w:tcW w:w="645" w:type="pct"/>
            <w:tcBorders>
              <w:top w:val="sing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single" w:sz="4" w:space="0" w:color="auto"/>
              <w:left w:val="nil"/>
              <w:bottom w:val="doub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vMerge/>
            <w:tcBorders>
              <w:left w:val="nil"/>
              <w:bottom w:val="double" w:sz="4" w:space="0" w:color="auto"/>
              <w:right w:val="single" w:sz="4" w:space="0" w:color="auto"/>
            </w:tcBorders>
            <w:shd w:val="clear" w:color="auto" w:fill="DBE5F1"/>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364"/>
        </w:trPr>
        <w:tc>
          <w:tcPr>
            <w:tcW w:w="1397" w:type="pct"/>
            <w:tcBorders>
              <w:top w:val="double" w:sz="4" w:space="0" w:color="auto"/>
              <w:left w:val="single" w:sz="4" w:space="0" w:color="auto"/>
              <w:bottom w:val="single" w:sz="4" w:space="0" w:color="auto"/>
              <w:right w:val="single" w:sz="4" w:space="0" w:color="auto"/>
            </w:tcBorders>
            <w:shd w:val="clear" w:color="auto" w:fill="EAF1DD"/>
            <w:vAlign w:val="bottom"/>
          </w:tcPr>
          <w:p w:rsidR="00783E77" w:rsidRPr="00133B67" w:rsidP="00783E77">
            <w:pPr>
              <w:widowControl/>
              <w:rPr>
                <w:rFonts w:ascii="Calibri" w:hAnsi="Calibri" w:cs="Calibri"/>
                <w:b/>
                <w:kern w:val="0"/>
                <w:szCs w:val="21"/>
              </w:rPr>
            </w:pPr>
            <w:r w:rsidRPr="00133B67">
              <w:rPr>
                <w:rFonts w:ascii="宋体" w:hAnsi="宋体" w:cs="宋体" w:hint="eastAsia"/>
                <w:kern w:val="0"/>
                <w:szCs w:val="21"/>
              </w:rPr>
              <w:t>民用航空航线条数</w:t>
            </w:r>
          </w:p>
        </w:tc>
        <w:tc>
          <w:tcPr>
            <w:tcW w:w="562" w:type="pct"/>
            <w:tcBorders>
              <w:top w:val="double" w:sz="4" w:space="0" w:color="auto"/>
              <w:left w:val="single" w:sz="4" w:space="0" w:color="auto"/>
              <w:bottom w:val="single" w:sz="4" w:space="0" w:color="auto"/>
              <w:right w:val="single" w:sz="4" w:space="0" w:color="auto"/>
            </w:tcBorders>
            <w:shd w:val="clear" w:color="auto" w:fill="EAF1DD"/>
            <w:vAlign w:val="bottom"/>
          </w:tcPr>
          <w:p w:rsidR="00783E77" w:rsidRPr="00133B67" w:rsidP="00783E77">
            <w:pPr>
              <w:widowControl/>
              <w:jc w:val="center"/>
              <w:rPr>
                <w:rFonts w:ascii="Calibri" w:hAnsi="Calibri" w:cs="Calibri"/>
                <w:b/>
                <w:kern w:val="0"/>
                <w:szCs w:val="21"/>
              </w:rPr>
            </w:pPr>
            <w:r w:rsidRPr="00133B67">
              <w:rPr>
                <w:rFonts w:ascii="宋体" w:hAnsi="宋体" w:cs="宋体" w:hint="eastAsia"/>
                <w:kern w:val="0"/>
                <w:szCs w:val="21"/>
              </w:rPr>
              <w:t>条</w:t>
            </w:r>
          </w:p>
        </w:tc>
        <w:tc>
          <w:tcPr>
            <w:tcW w:w="645" w:type="pct"/>
            <w:tcBorders>
              <w:top w:val="doub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doub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doub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vMerge w:val="restart"/>
            <w:tcBorders>
              <w:top w:val="double" w:sz="4" w:space="0" w:color="auto"/>
              <w:left w:val="nil"/>
              <w:right w:val="single" w:sz="4" w:space="0" w:color="auto"/>
            </w:tcBorders>
            <w:shd w:val="clear" w:color="auto" w:fill="EAF1DD"/>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364"/>
        </w:trPr>
        <w:tc>
          <w:tcPr>
            <w:tcW w:w="1397" w:type="pct"/>
            <w:tcBorders>
              <w:top w:val="nil"/>
              <w:left w:val="single" w:sz="4" w:space="0" w:color="auto"/>
              <w:bottom w:val="single" w:sz="4" w:space="0" w:color="auto"/>
              <w:right w:val="single" w:sz="4" w:space="0" w:color="auto"/>
            </w:tcBorders>
            <w:shd w:val="clear" w:color="auto" w:fill="EAF1DD"/>
            <w:vAlign w:val="bottom"/>
          </w:tcPr>
          <w:p w:rsidR="00783E77" w:rsidRPr="00133B67" w:rsidP="00783E77">
            <w:pPr>
              <w:widowControl/>
              <w:rPr>
                <w:rFonts w:ascii="Calibri" w:hAnsi="Calibri" w:cs="Calibri"/>
                <w:b/>
                <w:kern w:val="0"/>
                <w:szCs w:val="21"/>
              </w:rPr>
            </w:pPr>
            <w:r w:rsidRPr="00133B67">
              <w:rPr>
                <w:rFonts w:ascii="宋体" w:hAnsi="宋体" w:cs="宋体" w:hint="eastAsia"/>
                <w:kern w:val="0"/>
                <w:szCs w:val="21"/>
              </w:rPr>
              <w:t>民用航空航线里程</w:t>
            </w:r>
          </w:p>
        </w:tc>
        <w:tc>
          <w:tcPr>
            <w:tcW w:w="562" w:type="pct"/>
            <w:tcBorders>
              <w:top w:val="nil"/>
              <w:left w:val="single" w:sz="4" w:space="0" w:color="auto"/>
              <w:bottom w:val="single" w:sz="4" w:space="0" w:color="auto"/>
              <w:right w:val="single" w:sz="4" w:space="0" w:color="auto"/>
            </w:tcBorders>
            <w:shd w:val="clear" w:color="auto" w:fill="EAF1DD"/>
            <w:vAlign w:val="bottom"/>
          </w:tcPr>
          <w:p w:rsidR="00783E77" w:rsidRPr="00133B67" w:rsidP="00783E77">
            <w:pPr>
              <w:widowControl/>
              <w:jc w:val="center"/>
              <w:rPr>
                <w:rFonts w:ascii="Calibri" w:hAnsi="Calibri" w:cs="Calibri"/>
                <w:b/>
                <w:kern w:val="0"/>
                <w:szCs w:val="21"/>
              </w:rPr>
            </w:pPr>
            <w:r w:rsidRPr="00133B67">
              <w:rPr>
                <w:rFonts w:ascii="宋体" w:hAnsi="宋体" w:cs="宋体" w:hint="eastAsia"/>
                <w:kern w:val="0"/>
                <w:szCs w:val="21"/>
              </w:rPr>
              <w:t>公里</w:t>
            </w:r>
          </w:p>
        </w:tc>
        <w:tc>
          <w:tcPr>
            <w:tcW w:w="645"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vMerge/>
            <w:tcBorders>
              <w:left w:val="nil"/>
              <w:right w:val="single" w:sz="4" w:space="0" w:color="auto"/>
            </w:tcBorders>
            <w:shd w:val="clear" w:color="auto" w:fill="EAF1DD"/>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364"/>
        </w:trPr>
        <w:tc>
          <w:tcPr>
            <w:tcW w:w="1397" w:type="pct"/>
            <w:tcBorders>
              <w:top w:val="nil"/>
              <w:left w:val="single" w:sz="4" w:space="0" w:color="auto"/>
              <w:bottom w:val="single" w:sz="4" w:space="0" w:color="auto"/>
              <w:right w:val="single" w:sz="4" w:space="0" w:color="auto"/>
            </w:tcBorders>
            <w:shd w:val="clear" w:color="auto" w:fill="EAF1DD"/>
            <w:vAlign w:val="bottom"/>
          </w:tcPr>
          <w:p w:rsidR="00783E77" w:rsidRPr="00133B67" w:rsidP="00783E77">
            <w:pPr>
              <w:widowControl/>
              <w:rPr>
                <w:rFonts w:ascii="Calibri" w:hAnsi="Calibri" w:cs="Calibri"/>
                <w:b/>
                <w:kern w:val="0"/>
                <w:szCs w:val="21"/>
              </w:rPr>
            </w:pPr>
            <w:r w:rsidRPr="00133B67">
              <w:rPr>
                <w:rFonts w:ascii="宋体" w:hAnsi="宋体" w:cs="宋体" w:hint="eastAsia"/>
                <w:kern w:val="0"/>
                <w:szCs w:val="21"/>
              </w:rPr>
              <w:t>民用航空飞机数量</w:t>
            </w:r>
          </w:p>
        </w:tc>
        <w:tc>
          <w:tcPr>
            <w:tcW w:w="562" w:type="pct"/>
            <w:tcBorders>
              <w:top w:val="nil"/>
              <w:left w:val="single" w:sz="4" w:space="0" w:color="auto"/>
              <w:bottom w:val="single" w:sz="4" w:space="0" w:color="auto"/>
              <w:right w:val="single" w:sz="4" w:space="0" w:color="auto"/>
            </w:tcBorders>
            <w:shd w:val="clear" w:color="auto" w:fill="EAF1DD"/>
            <w:vAlign w:val="bottom"/>
          </w:tcPr>
          <w:p w:rsidR="00783E77" w:rsidRPr="00133B67" w:rsidP="00783E77">
            <w:pPr>
              <w:widowControl/>
              <w:jc w:val="center"/>
              <w:rPr>
                <w:rFonts w:ascii="Calibri" w:hAnsi="Calibri" w:cs="Calibri"/>
                <w:b/>
                <w:kern w:val="0"/>
                <w:szCs w:val="21"/>
              </w:rPr>
            </w:pPr>
            <w:r w:rsidRPr="00133B67">
              <w:rPr>
                <w:rFonts w:ascii="宋体" w:hAnsi="宋体" w:cs="宋体" w:hint="eastAsia"/>
                <w:kern w:val="0"/>
                <w:szCs w:val="21"/>
              </w:rPr>
              <w:t>架</w:t>
            </w:r>
          </w:p>
        </w:tc>
        <w:tc>
          <w:tcPr>
            <w:tcW w:w="645"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vMerge/>
            <w:tcBorders>
              <w:left w:val="nil"/>
              <w:bottom w:val="double" w:sz="4" w:space="0" w:color="auto"/>
              <w:right w:val="single" w:sz="4" w:space="0" w:color="auto"/>
            </w:tcBorders>
            <w:shd w:val="clear" w:color="auto" w:fill="EAF1DD"/>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364"/>
        </w:trPr>
        <w:tc>
          <w:tcPr>
            <w:tcW w:w="1397" w:type="pct"/>
            <w:tcBorders>
              <w:top w:val="double" w:sz="4" w:space="0" w:color="auto"/>
              <w:left w:val="single" w:sz="4" w:space="0" w:color="auto"/>
              <w:bottom w:val="single" w:sz="4" w:space="0" w:color="auto"/>
              <w:right w:val="single" w:sz="4" w:space="0" w:color="auto"/>
            </w:tcBorders>
            <w:shd w:val="clear" w:color="auto" w:fill="DAEEF3"/>
            <w:vAlign w:val="bottom"/>
          </w:tcPr>
          <w:p w:rsidR="00783E77" w:rsidRPr="00133B67" w:rsidP="00783E77">
            <w:pPr>
              <w:widowControl/>
              <w:rPr>
                <w:rFonts w:ascii="Calibri" w:hAnsi="Calibri" w:cs="Calibri"/>
                <w:b/>
                <w:kern w:val="0"/>
                <w:szCs w:val="21"/>
              </w:rPr>
            </w:pPr>
            <w:r w:rsidRPr="00133B67">
              <w:rPr>
                <w:rFonts w:ascii="ˎ̥" w:hAnsi="ˎ̥"/>
              </w:rPr>
              <w:t>飞机起降架次</w:t>
            </w:r>
          </w:p>
        </w:tc>
        <w:tc>
          <w:tcPr>
            <w:tcW w:w="562" w:type="pct"/>
            <w:tcBorders>
              <w:top w:val="double" w:sz="4" w:space="0" w:color="auto"/>
              <w:left w:val="single" w:sz="4" w:space="0" w:color="auto"/>
              <w:bottom w:val="single" w:sz="4" w:space="0" w:color="auto"/>
              <w:right w:val="single" w:sz="4" w:space="0" w:color="auto"/>
            </w:tcBorders>
            <w:shd w:val="clear" w:color="auto" w:fill="DAEEF3"/>
            <w:vAlign w:val="bottom"/>
          </w:tcPr>
          <w:p w:rsidR="00783E77" w:rsidRPr="00133B67" w:rsidP="00783E77">
            <w:pPr>
              <w:widowControl/>
              <w:jc w:val="center"/>
              <w:rPr>
                <w:rFonts w:ascii="Calibri" w:hAnsi="Calibri" w:cs="Calibri"/>
                <w:b/>
                <w:kern w:val="0"/>
                <w:szCs w:val="21"/>
              </w:rPr>
            </w:pPr>
            <w:r w:rsidRPr="00133B67">
              <w:rPr>
                <w:rFonts w:ascii="ˎ̥" w:hAnsi="ˎ̥"/>
              </w:rPr>
              <w:t>架次</w:t>
            </w:r>
          </w:p>
        </w:tc>
        <w:tc>
          <w:tcPr>
            <w:tcW w:w="645" w:type="pct"/>
            <w:tcBorders>
              <w:top w:val="doub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doub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doub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tcBorders>
              <w:top w:val="double" w:sz="4" w:space="0" w:color="auto"/>
              <w:left w:val="nil"/>
              <w:right w:val="single" w:sz="4" w:space="0" w:color="auto"/>
            </w:tcBorders>
            <w:shd w:val="clear" w:color="auto" w:fill="DAEEF3"/>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364"/>
        </w:trPr>
        <w:tc>
          <w:tcPr>
            <w:tcW w:w="1397" w:type="pct"/>
            <w:tcBorders>
              <w:top w:val="double" w:sz="4" w:space="0" w:color="auto"/>
              <w:left w:val="single" w:sz="4" w:space="0" w:color="auto"/>
              <w:bottom w:val="single" w:sz="4" w:space="0" w:color="auto"/>
              <w:right w:val="single" w:sz="4" w:space="0" w:color="auto"/>
            </w:tcBorders>
            <w:shd w:val="clear" w:color="auto" w:fill="E5DFEC"/>
            <w:vAlign w:val="bottom"/>
          </w:tcPr>
          <w:p w:rsidR="00783E77" w:rsidRPr="00133B67" w:rsidP="00783E77">
            <w:pPr>
              <w:widowControl/>
              <w:rPr>
                <w:rFonts w:ascii="Calibri" w:hAnsi="Calibri" w:cs="Calibri"/>
                <w:b/>
                <w:kern w:val="0"/>
                <w:szCs w:val="21"/>
              </w:rPr>
            </w:pPr>
            <w:r w:rsidRPr="00133B67">
              <w:rPr>
                <w:rFonts w:ascii="ˎ̥" w:hAnsi="ˎ̥" w:hint="eastAsia"/>
              </w:rPr>
              <w:t>铁路营业里程</w:t>
            </w:r>
          </w:p>
        </w:tc>
        <w:tc>
          <w:tcPr>
            <w:tcW w:w="562" w:type="pct"/>
            <w:tcBorders>
              <w:top w:val="double" w:sz="4" w:space="0" w:color="auto"/>
              <w:left w:val="single" w:sz="4" w:space="0" w:color="auto"/>
              <w:bottom w:val="single" w:sz="4" w:space="0" w:color="auto"/>
              <w:right w:val="single" w:sz="4" w:space="0" w:color="auto"/>
            </w:tcBorders>
            <w:shd w:val="clear" w:color="auto" w:fill="E5DFEC"/>
            <w:vAlign w:val="bottom"/>
          </w:tcPr>
          <w:p w:rsidR="00783E77" w:rsidRPr="00133B67" w:rsidP="00783E77">
            <w:pPr>
              <w:widowControl/>
              <w:jc w:val="center"/>
              <w:rPr>
                <w:rFonts w:ascii="Calibri" w:hAnsi="Calibri" w:cs="Calibri"/>
                <w:b/>
                <w:kern w:val="0"/>
                <w:szCs w:val="21"/>
              </w:rPr>
            </w:pPr>
            <w:r w:rsidRPr="00133B67">
              <w:rPr>
                <w:rFonts w:ascii="ˎ̥" w:hAnsi="ˎ̥" w:hint="eastAsia"/>
              </w:rPr>
              <w:t>公里</w:t>
            </w:r>
          </w:p>
        </w:tc>
        <w:tc>
          <w:tcPr>
            <w:tcW w:w="645" w:type="pct"/>
            <w:tcBorders>
              <w:top w:val="doub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doub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doub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vMerge w:val="restart"/>
            <w:tcBorders>
              <w:top w:val="double" w:sz="4" w:space="0" w:color="auto"/>
              <w:left w:val="nil"/>
              <w:right w:val="single" w:sz="4" w:space="0" w:color="auto"/>
            </w:tcBorders>
            <w:shd w:val="clear" w:color="auto" w:fill="E5DFEC"/>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364"/>
        </w:trPr>
        <w:tc>
          <w:tcPr>
            <w:tcW w:w="1397" w:type="pct"/>
            <w:tcBorders>
              <w:top w:val="nil"/>
              <w:left w:val="single" w:sz="4" w:space="0" w:color="auto"/>
              <w:bottom w:val="single" w:sz="4" w:space="0" w:color="auto"/>
              <w:right w:val="single" w:sz="4" w:space="0" w:color="auto"/>
            </w:tcBorders>
            <w:shd w:val="clear" w:color="auto" w:fill="E5DFEC"/>
            <w:vAlign w:val="bottom"/>
          </w:tcPr>
          <w:p w:rsidR="00783E77" w:rsidRPr="00133B67" w:rsidP="00783E77">
            <w:pPr>
              <w:widowControl/>
              <w:rPr>
                <w:rFonts w:ascii="Calibri" w:hAnsi="Calibri" w:cs="Calibri"/>
                <w:b/>
                <w:kern w:val="0"/>
                <w:szCs w:val="21"/>
              </w:rPr>
            </w:pPr>
            <w:r w:rsidRPr="00133B67">
              <w:rPr>
                <w:rFonts w:ascii="ˎ̥" w:hAnsi="ˎ̥" w:hint="eastAsia"/>
              </w:rPr>
              <w:t>其中：正式营业里程</w:t>
            </w:r>
          </w:p>
        </w:tc>
        <w:tc>
          <w:tcPr>
            <w:tcW w:w="562" w:type="pct"/>
            <w:tcBorders>
              <w:top w:val="nil"/>
              <w:left w:val="single" w:sz="4" w:space="0" w:color="auto"/>
              <w:bottom w:val="single" w:sz="4" w:space="0" w:color="auto"/>
              <w:right w:val="single" w:sz="4" w:space="0" w:color="auto"/>
            </w:tcBorders>
            <w:shd w:val="clear" w:color="auto" w:fill="E5DFEC"/>
            <w:vAlign w:val="bottom"/>
          </w:tcPr>
          <w:p w:rsidR="00783E77" w:rsidRPr="00133B67" w:rsidP="00783E77">
            <w:pPr>
              <w:widowControl/>
              <w:jc w:val="center"/>
              <w:rPr>
                <w:rFonts w:ascii="Calibri" w:hAnsi="Calibri" w:cs="Calibri"/>
                <w:b/>
                <w:kern w:val="0"/>
                <w:szCs w:val="21"/>
              </w:rPr>
            </w:pPr>
            <w:r w:rsidRPr="00133B67">
              <w:rPr>
                <w:rFonts w:ascii="ˎ̥" w:hAnsi="ˎ̥" w:hint="eastAsia"/>
              </w:rPr>
              <w:t>公里</w:t>
            </w:r>
          </w:p>
        </w:tc>
        <w:tc>
          <w:tcPr>
            <w:tcW w:w="645"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vMerge/>
            <w:tcBorders>
              <w:left w:val="nil"/>
              <w:right w:val="single" w:sz="4" w:space="0" w:color="auto"/>
            </w:tcBorders>
            <w:shd w:val="clear" w:color="auto" w:fill="E5DFEC"/>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364"/>
        </w:trPr>
        <w:tc>
          <w:tcPr>
            <w:tcW w:w="1397" w:type="pct"/>
            <w:tcBorders>
              <w:top w:val="nil"/>
              <w:left w:val="single" w:sz="4" w:space="0" w:color="auto"/>
              <w:bottom w:val="single" w:sz="4" w:space="0" w:color="auto"/>
              <w:right w:val="single" w:sz="4" w:space="0" w:color="auto"/>
            </w:tcBorders>
            <w:shd w:val="clear" w:color="auto" w:fill="E5DFEC"/>
            <w:vAlign w:val="bottom"/>
          </w:tcPr>
          <w:p w:rsidR="00783E77" w:rsidRPr="00133B67" w:rsidP="00783E77">
            <w:pPr>
              <w:widowControl/>
              <w:rPr>
                <w:rFonts w:ascii="Calibri" w:hAnsi="Calibri" w:cs="Calibri"/>
                <w:b/>
                <w:kern w:val="0"/>
                <w:szCs w:val="21"/>
              </w:rPr>
            </w:pPr>
            <w:r w:rsidRPr="00133B67">
              <w:rPr>
                <w:rFonts w:ascii="ˎ̥" w:hAnsi="ˎ̥" w:hint="eastAsia"/>
              </w:rPr>
              <w:t>铁路机车总数</w:t>
            </w:r>
          </w:p>
        </w:tc>
        <w:tc>
          <w:tcPr>
            <w:tcW w:w="562" w:type="pct"/>
            <w:tcBorders>
              <w:top w:val="nil"/>
              <w:left w:val="single" w:sz="4" w:space="0" w:color="auto"/>
              <w:bottom w:val="single" w:sz="4" w:space="0" w:color="auto"/>
              <w:right w:val="single" w:sz="4" w:space="0" w:color="auto"/>
            </w:tcBorders>
            <w:shd w:val="clear" w:color="auto" w:fill="E5DFEC"/>
            <w:vAlign w:val="bottom"/>
          </w:tcPr>
          <w:p w:rsidR="00783E77" w:rsidRPr="00133B67" w:rsidP="00783E77">
            <w:pPr>
              <w:widowControl/>
              <w:jc w:val="center"/>
              <w:rPr>
                <w:rFonts w:ascii="Calibri" w:hAnsi="Calibri" w:cs="Calibri"/>
                <w:b/>
                <w:kern w:val="0"/>
                <w:szCs w:val="21"/>
              </w:rPr>
            </w:pPr>
            <w:r w:rsidRPr="00133B67">
              <w:rPr>
                <w:rFonts w:ascii="ˎ̥" w:hAnsi="ˎ̥" w:hint="eastAsia"/>
              </w:rPr>
              <w:t>台</w:t>
            </w:r>
          </w:p>
        </w:tc>
        <w:tc>
          <w:tcPr>
            <w:tcW w:w="645"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vMerge/>
            <w:tcBorders>
              <w:left w:val="nil"/>
              <w:right w:val="single" w:sz="4" w:space="0" w:color="auto"/>
            </w:tcBorders>
            <w:shd w:val="clear" w:color="auto" w:fill="E5DFEC"/>
            <w:vAlign w:val="center"/>
          </w:tcPr>
          <w:p w:rsidR="00783E77" w:rsidRPr="00133B67" w:rsidP="00783E77">
            <w:pPr>
              <w:widowControl/>
              <w:rPr>
                <w:rFonts w:ascii="宋体" w:hAnsi="宋体" w:cs="宋体"/>
                <w:kern w:val="0"/>
                <w:szCs w:val="21"/>
              </w:rPr>
            </w:pPr>
          </w:p>
        </w:tc>
      </w:tr>
      <w:tr>
        <w:tblPrEx>
          <w:tblW w:w="4997" w:type="pct"/>
          <w:tblInd w:w="12" w:type="dxa"/>
          <w:shd w:val="clear" w:color="000000" w:fill="auto"/>
          <w:tblLayout w:type="fixed"/>
          <w:tblCellMar>
            <w:left w:w="108" w:type="dxa"/>
            <w:right w:w="108" w:type="dxa"/>
          </w:tblCellMar>
          <w:tblLook w:val="04A0"/>
        </w:tblPrEx>
        <w:trPr>
          <w:trHeight w:val="364"/>
        </w:trPr>
        <w:tc>
          <w:tcPr>
            <w:tcW w:w="1397" w:type="pct"/>
            <w:tcBorders>
              <w:top w:val="double" w:sz="4" w:space="0" w:color="auto"/>
              <w:left w:val="single" w:sz="4" w:space="0" w:color="auto"/>
              <w:bottom w:val="single" w:sz="4" w:space="0" w:color="auto"/>
              <w:right w:val="single" w:sz="4" w:space="0" w:color="auto"/>
            </w:tcBorders>
            <w:shd w:val="clear" w:color="auto" w:fill="DAEEF3"/>
            <w:vAlign w:val="bottom"/>
          </w:tcPr>
          <w:p w:rsidR="00783E77" w:rsidRPr="00133B67" w:rsidP="00783E77">
            <w:pPr>
              <w:widowControl/>
              <w:rPr>
                <w:rFonts w:ascii="Calibri" w:hAnsi="Calibri" w:cs="Calibri"/>
                <w:b/>
                <w:kern w:val="0"/>
                <w:szCs w:val="21"/>
              </w:rPr>
            </w:pPr>
            <w:r w:rsidRPr="00133B67">
              <w:rPr>
                <w:rFonts w:ascii="ˎ̥" w:hAnsi="ˎ̥" w:hint="eastAsia"/>
              </w:rPr>
              <w:t>邮政业营业网点</w:t>
            </w:r>
          </w:p>
        </w:tc>
        <w:tc>
          <w:tcPr>
            <w:tcW w:w="562" w:type="pct"/>
            <w:tcBorders>
              <w:top w:val="double" w:sz="4" w:space="0" w:color="auto"/>
              <w:left w:val="single" w:sz="4" w:space="0" w:color="auto"/>
              <w:bottom w:val="single" w:sz="4" w:space="0" w:color="auto"/>
              <w:right w:val="single" w:sz="4" w:space="0" w:color="auto"/>
            </w:tcBorders>
            <w:shd w:val="clear" w:color="auto" w:fill="DAEEF3"/>
            <w:vAlign w:val="bottom"/>
          </w:tcPr>
          <w:p w:rsidR="00783E77" w:rsidRPr="00133B67" w:rsidP="00783E77">
            <w:pPr>
              <w:widowControl/>
              <w:jc w:val="center"/>
              <w:rPr>
                <w:rFonts w:ascii="Calibri" w:hAnsi="Calibri" w:cs="Calibri"/>
                <w:b/>
                <w:kern w:val="0"/>
                <w:szCs w:val="21"/>
              </w:rPr>
            </w:pPr>
            <w:r w:rsidRPr="00133B67">
              <w:rPr>
                <w:rFonts w:ascii="ˎ̥" w:hAnsi="ˎ̥" w:hint="eastAsia"/>
              </w:rPr>
              <w:t>处</w:t>
            </w:r>
          </w:p>
        </w:tc>
        <w:tc>
          <w:tcPr>
            <w:tcW w:w="645" w:type="pct"/>
            <w:tcBorders>
              <w:top w:val="doub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867" w:type="pct"/>
            <w:tcBorders>
              <w:top w:val="doub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797" w:type="pct"/>
            <w:tcBorders>
              <w:top w:val="doub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732" w:type="pct"/>
            <w:tcBorders>
              <w:top w:val="double" w:sz="4" w:space="0" w:color="auto"/>
              <w:left w:val="nil"/>
              <w:bottom w:val="single" w:sz="4" w:space="0" w:color="auto"/>
              <w:right w:val="single" w:sz="4" w:space="0" w:color="auto"/>
            </w:tcBorders>
            <w:shd w:val="clear" w:color="auto" w:fill="DAEEF3"/>
            <w:vAlign w:val="center"/>
          </w:tcPr>
          <w:p w:rsidR="00783E77" w:rsidRPr="00133B67" w:rsidP="00783E77">
            <w:pPr>
              <w:widowControl/>
              <w:rPr>
                <w:rFonts w:ascii="宋体" w:hAnsi="宋体" w:cs="宋体"/>
                <w:kern w:val="0"/>
                <w:szCs w:val="21"/>
              </w:rPr>
            </w:pPr>
          </w:p>
        </w:tc>
      </w:tr>
    </w:tbl>
    <w:p w:rsidR="00783E77" w:rsidRPr="00133B67" w:rsidP="00783E77">
      <w:pPr>
        <w:rPr>
          <w:rFonts w:hint="eastAsia"/>
        </w:rPr>
      </w:pPr>
      <w:r w:rsidRPr="00133B67">
        <w:rPr>
          <w:rFonts w:hint="eastAsia"/>
        </w:rPr>
        <w:t xml:space="preserve">     填报负责人： </w:t>
      </w:r>
      <w:r w:rsidRPr="00133B67">
        <w:rPr>
          <w:rFonts w:hint="eastAsia"/>
          <w:u w:val="single"/>
        </w:rPr>
        <w:t xml:space="preserve">                     </w:t>
      </w:r>
      <w:r w:rsidRPr="00133B67">
        <w:rPr>
          <w:rFonts w:hint="eastAsia"/>
        </w:rPr>
        <w:t xml:space="preserve">          填报人：</w:t>
      </w:r>
      <w:r w:rsidRPr="00133B67">
        <w:rPr>
          <w:rFonts w:hint="eastAsia"/>
          <w:u w:val="single"/>
        </w:rPr>
        <w:t xml:space="preserve">                    </w:t>
      </w:r>
      <w:r w:rsidRPr="00133B67">
        <w:rPr>
          <w:rFonts w:hint="eastAsia"/>
        </w:rPr>
        <w:t xml:space="preserve">   电话：</w:t>
      </w:r>
      <w:r w:rsidRPr="00133B67">
        <w:rPr>
          <w:rFonts w:hint="eastAsia"/>
          <w:u w:val="single"/>
        </w:rPr>
        <w:t xml:space="preserve">              </w:t>
      </w:r>
      <w:r w:rsidRPr="00133B67">
        <w:rPr>
          <w:rFonts w:hint="eastAsia"/>
        </w:rPr>
        <w:t xml:space="preserve">         填报日期： </w:t>
      </w:r>
      <w:r w:rsidRPr="00133B67">
        <w:rPr>
          <w:rFonts w:hint="eastAsia"/>
          <w:u w:val="single"/>
        </w:rPr>
        <w:t xml:space="preserve">               </w:t>
      </w:r>
    </w:p>
    <w:p w:rsidR="00783E77" w:rsidRPr="00133B67" w:rsidP="00783E77">
      <w:pPr>
        <w:spacing w:before="156" w:beforeLines="50"/>
        <w:rPr>
          <w:rFonts w:ascii="宋体" w:hAnsi="宋体" w:hint="eastAsia"/>
        </w:rPr>
      </w:pPr>
      <w:r w:rsidRPr="00133B67">
        <w:rPr>
          <w:rFonts w:ascii="宋体" w:hAnsi="宋体" w:hint="eastAsia"/>
        </w:rPr>
        <w:t>说明：1．所属地区填写重点用能单位所在的省（自治区、直辖市）。</w:t>
      </w:r>
    </w:p>
    <w:p w:rsidR="00783E77" w:rsidRPr="00133B67" w:rsidP="00783E77">
      <w:pPr>
        <w:ind w:firstLine="630" w:firstLineChars="300"/>
        <w:rPr>
          <w:rFonts w:ascii="宋体" w:hAnsi="宋体" w:hint="eastAsia"/>
        </w:rPr>
      </w:pPr>
      <w:r w:rsidRPr="00133B67">
        <w:rPr>
          <w:rFonts w:ascii="宋体" w:hAnsi="宋体" w:hint="eastAsia"/>
        </w:rPr>
        <w:t>2．未开展能源管理师试点的省（自治区、直辖市）能源管理师人数填0，证书号可不填。</w:t>
      </w:r>
    </w:p>
    <w:p w:rsidR="00783E77" w:rsidRPr="00133B67" w:rsidP="00783E77">
      <w:pPr>
        <w:ind w:firstLine="630" w:firstLineChars="300"/>
        <w:rPr>
          <w:rFonts w:ascii="宋体" w:hAnsi="宋体" w:hint="eastAsia"/>
        </w:rPr>
      </w:pPr>
      <w:r w:rsidRPr="00133B67">
        <w:rPr>
          <w:rFonts w:ascii="宋体" w:hAnsi="宋体" w:hint="eastAsia"/>
          <w:szCs w:val="21"/>
        </w:rPr>
        <w:t>3．</w:t>
      </w:r>
      <w:r w:rsidRPr="00133B67">
        <w:rPr>
          <w:rFonts w:ascii="宋体" w:hAnsi="宋体" w:hint="eastAsia"/>
        </w:rPr>
        <w:t>交通运输的细分行业：铁路运输业、道路运输业、水上运输业、航空运输业、仓储业、邮政业。</w:t>
      </w:r>
    </w:p>
    <w:p w:rsidR="00783E77" w:rsidRPr="00133B67" w:rsidP="00783E77">
      <w:pPr>
        <w:ind w:firstLine="630" w:firstLineChars="300"/>
        <w:rPr>
          <w:rFonts w:ascii="宋体" w:hAnsi="宋体" w:hint="eastAsia"/>
          <w:szCs w:val="21"/>
        </w:rPr>
      </w:pPr>
      <w:r w:rsidRPr="00133B67">
        <w:rPr>
          <w:rFonts w:ascii="宋体" w:hAnsi="宋体" w:hint="eastAsia"/>
        </w:rPr>
        <w:t>4．</w:t>
      </w:r>
      <w:r w:rsidRPr="00133B67">
        <w:rPr>
          <w:rFonts w:ascii="宋体" w:hAnsi="宋体" w:cs="宋体" w:hint="eastAsia"/>
          <w:kern w:val="0"/>
          <w:szCs w:val="21"/>
        </w:rPr>
        <w:t>万元主营业务收入能耗</w:t>
      </w:r>
      <w:r w:rsidRPr="00133B67">
        <w:rPr>
          <w:rFonts w:ascii="宋体" w:hAnsi="宋体" w:hint="eastAsia"/>
        </w:rPr>
        <w:t>＝能源消费量</w:t>
      </w:r>
      <w:r w:rsidRPr="00133B67">
        <w:rPr>
          <w:rFonts w:ascii="宋体" w:hAnsi="宋体" w:hint="eastAsia"/>
        </w:rPr>
        <w:t>÷</w:t>
      </w:r>
      <w:r w:rsidRPr="00133B67">
        <w:rPr>
          <w:rFonts w:ascii="宋体" w:hAnsi="宋体" w:cs="宋体" w:hint="eastAsia"/>
          <w:kern w:val="0"/>
          <w:szCs w:val="21"/>
        </w:rPr>
        <w:t>主营业务收入</w:t>
      </w:r>
      <w:r w:rsidRPr="00133B67">
        <w:rPr>
          <w:rFonts w:ascii="宋体" w:hAnsi="宋体" w:hint="eastAsia"/>
        </w:rPr>
        <w:t>。</w:t>
      </w:r>
    </w:p>
    <w:p w:rsidR="00783E77" w:rsidRPr="00133B67" w:rsidP="00783E77">
      <w:pPr>
        <w:ind w:firstLine="630" w:firstLineChars="300"/>
        <w:rPr>
          <w:rFonts w:ascii="宋体" w:hAnsi="宋体" w:hint="eastAsia"/>
        </w:rPr>
        <w:sectPr w:rsidSect="00783E77">
          <w:footerReference w:type="even" r:id="rId28"/>
          <w:footerReference w:type="default" r:id="rId29"/>
          <w:type w:val="nextPage"/>
          <w:pgSz w:w="16838" w:h="11906" w:orient="landscape"/>
          <w:pgMar w:top="1135" w:right="1440" w:bottom="1558" w:left="1440" w:header="851" w:footer="992" w:gutter="0"/>
          <w:pgNumType w:start="13"/>
          <w:cols w:space="425"/>
          <w:titlePg w:val="0"/>
          <w:docGrid w:type="lines" w:linePitch="312"/>
        </w:sectPr>
      </w:pPr>
      <w:r w:rsidRPr="00133B67">
        <w:rPr>
          <w:rFonts w:ascii="宋体" w:hAnsi="宋体" w:hint="eastAsia"/>
        </w:rPr>
        <w:t>5．若能源消费量、单位主营业务收入能耗指标与上年同比变化率超过5%时，要填写说明，字数在100个汉字以内。</w:t>
      </w:r>
    </w:p>
    <w:p w:rsidR="00783E77" w:rsidRPr="00133B67" w:rsidP="00783E77">
      <w:pPr>
        <w:pStyle w:val="Heading3"/>
        <w:ind w:hanging="283"/>
        <w:rPr>
          <w:rFonts w:ascii="黑体" w:hAnsi="黑体" w:cs="Tahoma" w:hint="eastAsia"/>
          <w:bCs w:val="0"/>
          <w:kern w:val="0"/>
          <w:szCs w:val="24"/>
          <w:lang w:eastAsia="zh-CN"/>
        </w:rPr>
      </w:pPr>
      <w:bookmarkStart w:id="34" w:name="_Toc328039635"/>
    </w:p>
    <w:p w:rsidR="00783E77" w:rsidRPr="00133B67" w:rsidP="00783E77">
      <w:pPr>
        <w:pStyle w:val="Heading3"/>
        <w:ind w:hanging="283"/>
        <w:rPr>
          <w:rFonts w:ascii="黑体" w:hAnsi="黑体" w:cs="Tahoma" w:hint="eastAsia"/>
          <w:bCs w:val="0"/>
          <w:kern w:val="0"/>
          <w:szCs w:val="24"/>
        </w:rPr>
      </w:pPr>
      <w:r w:rsidRPr="00133B67">
        <w:rPr>
          <w:rFonts w:ascii="黑体" w:hAnsi="黑体" w:cs="Tahoma" w:hint="eastAsia"/>
          <w:bCs w:val="0"/>
          <w:kern w:val="0"/>
          <w:szCs w:val="24"/>
        </w:rPr>
        <w:t>表</w:t>
      </w:r>
      <w:r w:rsidRPr="00133B67">
        <w:rPr>
          <w:rFonts w:ascii="黑体" w:hAnsi="黑体" w:cs="Tahoma" w:hint="eastAsia"/>
          <w:bCs w:val="0"/>
          <w:kern w:val="0"/>
          <w:szCs w:val="24"/>
          <w:lang w:eastAsia="zh-CN"/>
        </w:rPr>
        <w:t>2-</w:t>
      </w:r>
      <w:r w:rsidRPr="00133B67">
        <w:rPr>
          <w:rFonts w:ascii="黑体" w:hAnsi="黑体" w:cs="Tahoma" w:hint="eastAsia"/>
          <w:bCs w:val="0"/>
          <w:kern w:val="0"/>
          <w:szCs w:val="24"/>
        </w:rPr>
        <w:t>2：能源消费结构表</w:t>
      </w:r>
      <w:bookmarkEnd w:id="34"/>
    </w:p>
    <w:p w:rsidR="00783E77" w:rsidRPr="00133B67" w:rsidP="00783E77">
      <w:pPr>
        <w:ind w:firstLine="1325" w:firstLineChars="631"/>
        <w:rPr>
          <w:rFonts w:hint="eastAsia"/>
        </w:rPr>
      </w:pPr>
      <w:r w:rsidRPr="00133B67">
        <w:rPr>
          <w:rFonts w:hint="eastAsia"/>
          <w:b/>
        </w:rPr>
        <w:t>单位名称：</w:t>
      </w:r>
      <w:r w:rsidRPr="00133B67">
        <w:rPr>
          <w:rFonts w:hint="eastAsia"/>
        </w:rPr>
        <w:t xml:space="preserve">          </w:t>
      </w:r>
      <w:r w:rsidRPr="00133B67">
        <w:rPr>
          <w:rFonts w:hint="eastAsia"/>
        </w:rPr>
        <w:t xml:space="preserve">                                         </w:t>
      </w:r>
      <w:r w:rsidRPr="00133B67">
        <w:rPr>
          <w:rFonts w:hint="eastAsia"/>
          <w:b/>
        </w:rPr>
        <w:t>年度：</w:t>
      </w:r>
    </w:p>
    <w:tbl>
      <w:tblPr>
        <w:tblStyle w:val="TableNormal"/>
        <w:tblW w:w="5000" w:type="pct"/>
        <w:jc w:val="center"/>
        <w:tblLook w:val="04A0"/>
      </w:tblPr>
      <w:tblGrid>
        <w:gridCol w:w="2236"/>
        <w:gridCol w:w="1276"/>
        <w:gridCol w:w="995"/>
        <w:gridCol w:w="1559"/>
        <w:gridCol w:w="1701"/>
        <w:gridCol w:w="1843"/>
        <w:gridCol w:w="1701"/>
        <w:gridCol w:w="984"/>
        <w:gridCol w:w="1879"/>
      </w:tblGrid>
      <w:tr>
        <w:tblPrEx>
          <w:tblW w:w="5000" w:type="pct"/>
          <w:jc w:val="center"/>
          <w:tblLook w:val="04A0"/>
        </w:tblPrEx>
        <w:trPr>
          <w:trHeight w:val="420"/>
          <w:jc w:val="center"/>
        </w:trPr>
        <w:tc>
          <w:tcPr>
            <w:tcW w:w="7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能源名称</w:t>
            </w:r>
          </w:p>
        </w:tc>
        <w:tc>
          <w:tcPr>
            <w:tcW w:w="450"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计量单位</w:t>
            </w:r>
          </w:p>
        </w:tc>
        <w:tc>
          <w:tcPr>
            <w:tcW w:w="351"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代码</w:t>
            </w:r>
          </w:p>
        </w:tc>
        <w:tc>
          <w:tcPr>
            <w:tcW w:w="550"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本期消费量</w:t>
            </w:r>
          </w:p>
        </w:tc>
        <w:tc>
          <w:tcPr>
            <w:tcW w:w="600"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本期消费金额（千元）</w:t>
            </w:r>
          </w:p>
        </w:tc>
        <w:tc>
          <w:tcPr>
            <w:tcW w:w="650"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上年消费量</w:t>
            </w:r>
          </w:p>
        </w:tc>
        <w:tc>
          <w:tcPr>
            <w:tcW w:w="600" w:type="pct"/>
            <w:tcBorders>
              <w:top w:val="single" w:sz="4" w:space="0" w:color="000000"/>
              <w:left w:val="nil"/>
              <w:bottom w:val="single" w:sz="4" w:space="0" w:color="000000"/>
              <w:right w:val="single" w:sz="4" w:space="0" w:color="auto"/>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上年消费金额（千元）</w:t>
            </w:r>
          </w:p>
        </w:tc>
        <w:tc>
          <w:tcPr>
            <w:tcW w:w="347" w:type="pct"/>
            <w:tcBorders>
              <w:top w:val="single" w:sz="4" w:space="0" w:color="000000"/>
              <w:left w:val="single" w:sz="4" w:space="0" w:color="auto"/>
              <w:bottom w:val="single" w:sz="4" w:space="0" w:color="000000"/>
              <w:right w:val="single" w:sz="4" w:space="0" w:color="000000"/>
            </w:tcBorders>
            <w:shd w:val="clear" w:color="auto" w:fill="auto"/>
            <w:vAlign w:val="center"/>
          </w:tcPr>
          <w:p w:rsidR="00783E77" w:rsidRPr="00133B67" w:rsidP="00783E77">
            <w:pPr>
              <w:spacing w:line="240" w:lineRule="exact"/>
              <w:jc w:val="center"/>
              <w:rPr>
                <w:rFonts w:ascii="宋体" w:hAnsi="宋体" w:cs="Arial"/>
                <w:b/>
                <w:bCs/>
                <w:kern w:val="0"/>
                <w:szCs w:val="21"/>
              </w:rPr>
            </w:pPr>
            <w:r w:rsidRPr="00133B67">
              <w:rPr>
                <w:rFonts w:ascii="STSongStd-Light" w:hAnsi="STSongStd-Light"/>
                <w:b/>
                <w:szCs w:val="21"/>
              </w:rPr>
              <w:t>采用折标系数</w:t>
            </w:r>
          </w:p>
        </w:tc>
        <w:tc>
          <w:tcPr>
            <w:tcW w:w="663"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参考折标系数</w:t>
            </w:r>
          </w:p>
        </w:tc>
      </w:tr>
      <w:tr>
        <w:tblPrEx>
          <w:tblW w:w="5000" w:type="pct"/>
          <w:jc w:val="center"/>
          <w:tblLook w:val="04A0"/>
        </w:tblPrEx>
        <w:trPr>
          <w:trHeight w:val="156"/>
          <w:jc w:val="center"/>
        </w:trPr>
        <w:tc>
          <w:tcPr>
            <w:tcW w:w="7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甲</w:t>
            </w:r>
          </w:p>
        </w:tc>
        <w:tc>
          <w:tcPr>
            <w:tcW w:w="450"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乙</w:t>
            </w:r>
          </w:p>
        </w:tc>
        <w:tc>
          <w:tcPr>
            <w:tcW w:w="351"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丙</w:t>
            </w:r>
          </w:p>
        </w:tc>
        <w:tc>
          <w:tcPr>
            <w:tcW w:w="550"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1</w:t>
            </w:r>
          </w:p>
        </w:tc>
        <w:tc>
          <w:tcPr>
            <w:tcW w:w="600"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2</w:t>
            </w:r>
          </w:p>
        </w:tc>
        <w:tc>
          <w:tcPr>
            <w:tcW w:w="650"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3</w:t>
            </w:r>
          </w:p>
        </w:tc>
        <w:tc>
          <w:tcPr>
            <w:tcW w:w="600" w:type="pct"/>
            <w:tcBorders>
              <w:top w:val="single" w:sz="4" w:space="0" w:color="000000"/>
              <w:left w:val="nil"/>
              <w:bottom w:val="single" w:sz="4" w:space="0" w:color="000000"/>
              <w:right w:val="single" w:sz="4" w:space="0" w:color="auto"/>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4</w:t>
            </w:r>
          </w:p>
        </w:tc>
        <w:tc>
          <w:tcPr>
            <w:tcW w:w="347" w:type="pct"/>
            <w:tcBorders>
              <w:top w:val="single" w:sz="4" w:space="0" w:color="000000"/>
              <w:left w:val="single" w:sz="4" w:space="0" w:color="auto"/>
              <w:bottom w:val="single" w:sz="4" w:space="0" w:color="auto"/>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5</w:t>
            </w:r>
          </w:p>
        </w:tc>
        <w:tc>
          <w:tcPr>
            <w:tcW w:w="663"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丁</w:t>
            </w:r>
          </w:p>
        </w:tc>
      </w:tr>
      <w:tr>
        <w:tblPrEx>
          <w:tblW w:w="5000" w:type="pct"/>
          <w:jc w:val="center"/>
          <w:tblLook w:val="04A0"/>
        </w:tblPrEx>
        <w:trPr>
          <w:trHeight w:val="149"/>
          <w:jc w:val="center"/>
        </w:trPr>
        <w:tc>
          <w:tcPr>
            <w:tcW w:w="789" w:type="pct"/>
            <w:tcBorders>
              <w:top w:val="single" w:sz="4" w:space="0" w:color="000000"/>
              <w:left w:val="single" w:sz="4" w:space="0" w:color="000000"/>
              <w:bottom w:val="single" w:sz="4" w:space="0" w:color="auto"/>
              <w:right w:val="single" w:sz="4" w:space="0" w:color="000000"/>
            </w:tcBorders>
            <w:shd w:val="clear" w:color="auto" w:fill="auto"/>
            <w:vAlign w:val="center"/>
          </w:tcPr>
          <w:p w:rsidR="00783E77" w:rsidRPr="00133B67" w:rsidP="00783E77">
            <w:pPr>
              <w:widowControl/>
              <w:jc w:val="left"/>
              <w:rPr>
                <w:rFonts w:ascii="宋体" w:hAnsi="宋体" w:cs="Arial"/>
                <w:bCs/>
                <w:kern w:val="0"/>
                <w:szCs w:val="21"/>
              </w:rPr>
            </w:pPr>
            <w:r w:rsidRPr="00133B67">
              <w:rPr>
                <w:rFonts w:ascii="宋体" w:hAnsi="宋体" w:cs="Arial" w:hint="eastAsia"/>
                <w:bCs/>
                <w:kern w:val="0"/>
                <w:szCs w:val="21"/>
              </w:rPr>
              <w:t>电力</w:t>
            </w:r>
          </w:p>
        </w:tc>
        <w:tc>
          <w:tcPr>
            <w:tcW w:w="450" w:type="pct"/>
            <w:tcBorders>
              <w:top w:val="single" w:sz="4" w:space="0" w:color="000000"/>
              <w:left w:val="nil"/>
              <w:bottom w:val="single" w:sz="4" w:space="0" w:color="auto"/>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千瓦时</w:t>
            </w:r>
          </w:p>
        </w:tc>
        <w:tc>
          <w:tcPr>
            <w:tcW w:w="351" w:type="pct"/>
            <w:tcBorders>
              <w:top w:val="single" w:sz="4" w:space="0" w:color="000000"/>
              <w:left w:val="nil"/>
              <w:bottom w:val="single" w:sz="4" w:space="0" w:color="auto"/>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01</w:t>
            </w:r>
          </w:p>
        </w:tc>
        <w:tc>
          <w:tcPr>
            <w:tcW w:w="550" w:type="pct"/>
            <w:tcBorders>
              <w:top w:val="single" w:sz="4" w:space="0" w:color="000000"/>
              <w:left w:val="nil"/>
              <w:bottom w:val="single" w:sz="4" w:space="0" w:color="auto"/>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auto"/>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50" w:type="pct"/>
            <w:tcBorders>
              <w:top w:val="single" w:sz="4" w:space="0" w:color="000000"/>
              <w:left w:val="nil"/>
              <w:bottom w:val="single" w:sz="4" w:space="0" w:color="auto"/>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auto"/>
              <w:right w:val="single" w:sz="4" w:space="0" w:color="auto"/>
            </w:tcBorders>
            <w:shd w:val="clear" w:color="auto" w:fill="D9D9D9"/>
            <w:vAlign w:val="center"/>
          </w:tcPr>
          <w:p w:rsidR="00783E77" w:rsidRPr="00133B67" w:rsidP="00783E77">
            <w:pPr>
              <w:widowControl/>
              <w:jc w:val="center"/>
              <w:rPr>
                <w:rFonts w:ascii="宋体" w:hAnsi="宋体" w:cs="Arial"/>
                <w:bCs/>
                <w:kern w:val="0"/>
                <w:szCs w:val="21"/>
              </w:rPr>
            </w:pPr>
          </w:p>
        </w:tc>
        <w:tc>
          <w:tcPr>
            <w:tcW w:w="347" w:type="pct"/>
            <w:tcBorders>
              <w:top w:val="single" w:sz="4" w:space="0" w:color="auto"/>
              <w:left w:val="single" w:sz="4" w:space="0" w:color="auto"/>
              <w:bottom w:val="single" w:sz="4" w:space="0" w:color="auto"/>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63" w:type="pct"/>
            <w:tcBorders>
              <w:top w:val="single" w:sz="4" w:space="0" w:color="000000"/>
              <w:left w:val="nil"/>
              <w:bottom w:val="single" w:sz="4" w:space="0" w:color="auto"/>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0.1229</w:t>
            </w:r>
          </w:p>
        </w:tc>
      </w:tr>
      <w:tr>
        <w:tblPrEx>
          <w:tblW w:w="5000" w:type="pct"/>
          <w:jc w:val="center"/>
          <w:tblLook w:val="04A0"/>
        </w:tblPrEx>
        <w:trPr>
          <w:trHeight w:val="136"/>
          <w:jc w:val="center"/>
        </w:trPr>
        <w:tc>
          <w:tcPr>
            <w:tcW w:w="7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3E77" w:rsidRPr="00133B67" w:rsidP="00783E77">
            <w:pPr>
              <w:widowControl/>
              <w:jc w:val="left"/>
              <w:rPr>
                <w:rFonts w:ascii="宋体" w:hAnsi="宋体" w:cs="Arial"/>
                <w:bCs/>
                <w:kern w:val="0"/>
                <w:szCs w:val="21"/>
              </w:rPr>
            </w:pPr>
            <w:r w:rsidRPr="00133B67">
              <w:rPr>
                <w:rFonts w:ascii="宋体" w:hAnsi="宋体" w:cs="Arial" w:hint="eastAsia"/>
                <w:bCs/>
                <w:kern w:val="0"/>
                <w:szCs w:val="21"/>
              </w:rPr>
              <w:t>煤炭</w:t>
            </w:r>
          </w:p>
        </w:tc>
        <w:tc>
          <w:tcPr>
            <w:tcW w:w="450"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吨</w:t>
            </w:r>
          </w:p>
        </w:tc>
        <w:tc>
          <w:tcPr>
            <w:tcW w:w="351"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02</w:t>
            </w:r>
          </w:p>
        </w:tc>
        <w:tc>
          <w:tcPr>
            <w:tcW w:w="550"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50" w:type="pct"/>
            <w:tcBorders>
              <w:top w:val="single" w:sz="4" w:space="0" w:color="000000"/>
              <w:left w:val="nil"/>
              <w:bottom w:val="single" w:sz="4" w:space="0" w:color="000000"/>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000000"/>
              <w:right w:val="single" w:sz="4" w:space="0" w:color="auto"/>
            </w:tcBorders>
            <w:shd w:val="clear" w:color="auto" w:fill="D9D9D9"/>
            <w:vAlign w:val="center"/>
          </w:tcPr>
          <w:p w:rsidR="00783E77" w:rsidRPr="00133B67" w:rsidP="00783E77">
            <w:pPr>
              <w:widowControl/>
              <w:jc w:val="center"/>
              <w:rPr>
                <w:rFonts w:ascii="宋体" w:hAnsi="宋体" w:cs="Arial"/>
                <w:bCs/>
                <w:kern w:val="0"/>
                <w:szCs w:val="21"/>
              </w:rPr>
            </w:pPr>
          </w:p>
        </w:tc>
        <w:tc>
          <w:tcPr>
            <w:tcW w:w="347" w:type="pct"/>
            <w:tcBorders>
              <w:top w:val="single" w:sz="4" w:space="0" w:color="000000"/>
              <w:left w:val="single" w:sz="4" w:space="0" w:color="auto"/>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63" w:type="pct"/>
            <w:tcBorders>
              <w:top w:val="single" w:sz="4" w:space="0" w:color="000000"/>
              <w:left w:val="nil"/>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0.7143</w:t>
            </w:r>
          </w:p>
        </w:tc>
      </w:tr>
      <w:tr>
        <w:tblPrEx>
          <w:tblW w:w="5000" w:type="pct"/>
          <w:jc w:val="center"/>
          <w:tblLook w:val="04A0"/>
        </w:tblPrEx>
        <w:trPr>
          <w:trHeight w:val="116"/>
          <w:jc w:val="center"/>
        </w:trPr>
        <w:tc>
          <w:tcPr>
            <w:tcW w:w="789" w:type="pct"/>
            <w:tcBorders>
              <w:top w:val="nil"/>
              <w:left w:val="single" w:sz="4" w:space="0" w:color="000000"/>
              <w:bottom w:val="single" w:sz="4" w:space="0" w:color="000000"/>
              <w:right w:val="single" w:sz="4" w:space="0" w:color="000000"/>
            </w:tcBorders>
            <w:shd w:val="clear" w:color="000000" w:fill="FFFFFF"/>
            <w:vAlign w:val="center"/>
          </w:tcPr>
          <w:p w:rsidR="00783E77" w:rsidRPr="00133B67" w:rsidP="00783E77">
            <w:pPr>
              <w:widowControl/>
              <w:jc w:val="left"/>
              <w:rPr>
                <w:rFonts w:ascii="宋体" w:hAnsi="宋体" w:cs="Arial"/>
                <w:bCs/>
                <w:kern w:val="0"/>
                <w:szCs w:val="21"/>
              </w:rPr>
            </w:pPr>
            <w:r w:rsidRPr="00133B67">
              <w:rPr>
                <w:rFonts w:ascii="宋体" w:hAnsi="宋体" w:cs="Arial" w:hint="eastAsia"/>
                <w:bCs/>
                <w:kern w:val="0"/>
                <w:szCs w:val="21"/>
              </w:rPr>
              <w:t>焦炭</w:t>
            </w:r>
          </w:p>
        </w:tc>
        <w:tc>
          <w:tcPr>
            <w:tcW w:w="4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吨</w:t>
            </w:r>
          </w:p>
        </w:tc>
        <w:tc>
          <w:tcPr>
            <w:tcW w:w="351"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03</w:t>
            </w:r>
          </w:p>
        </w:tc>
        <w:tc>
          <w:tcPr>
            <w:tcW w:w="5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0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50" w:type="pct"/>
            <w:tcBorders>
              <w:top w:val="nil"/>
              <w:left w:val="nil"/>
              <w:bottom w:val="single" w:sz="4" w:space="0" w:color="000000"/>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000000"/>
              <w:right w:val="single" w:sz="4" w:space="0" w:color="auto"/>
            </w:tcBorders>
            <w:shd w:val="clear" w:color="auto" w:fill="D9D9D9"/>
            <w:vAlign w:val="center"/>
          </w:tcPr>
          <w:p w:rsidR="00783E77" w:rsidRPr="00133B67" w:rsidP="00783E77">
            <w:pPr>
              <w:widowControl/>
              <w:jc w:val="center"/>
              <w:rPr>
                <w:rFonts w:ascii="宋体" w:hAnsi="宋体" w:cs="Arial"/>
                <w:bCs/>
                <w:kern w:val="0"/>
                <w:szCs w:val="21"/>
              </w:rPr>
            </w:pPr>
          </w:p>
        </w:tc>
        <w:tc>
          <w:tcPr>
            <w:tcW w:w="347" w:type="pct"/>
            <w:tcBorders>
              <w:top w:val="single" w:sz="4" w:space="0" w:color="000000"/>
              <w:left w:val="single" w:sz="4" w:space="0" w:color="auto"/>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63" w:type="pct"/>
            <w:tcBorders>
              <w:top w:val="single" w:sz="4" w:space="0" w:color="000000"/>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0.9714</w:t>
            </w:r>
          </w:p>
        </w:tc>
      </w:tr>
      <w:tr>
        <w:tblPrEx>
          <w:tblW w:w="5000" w:type="pct"/>
          <w:jc w:val="center"/>
          <w:tblLook w:val="04A0"/>
        </w:tblPrEx>
        <w:trPr>
          <w:trHeight w:val="221"/>
          <w:jc w:val="center"/>
        </w:trPr>
        <w:tc>
          <w:tcPr>
            <w:tcW w:w="789" w:type="pct"/>
            <w:tcBorders>
              <w:top w:val="nil"/>
              <w:left w:val="single" w:sz="4" w:space="0" w:color="000000"/>
              <w:bottom w:val="single" w:sz="4" w:space="0" w:color="000000"/>
              <w:right w:val="single" w:sz="4" w:space="0" w:color="000000"/>
            </w:tcBorders>
            <w:shd w:val="clear" w:color="000000" w:fill="FFFFFF"/>
            <w:vAlign w:val="center"/>
          </w:tcPr>
          <w:p w:rsidR="00783E77" w:rsidRPr="00133B67" w:rsidP="00783E77">
            <w:pPr>
              <w:widowControl/>
              <w:jc w:val="left"/>
              <w:rPr>
                <w:rFonts w:ascii="宋体" w:hAnsi="宋体" w:cs="Arial"/>
                <w:bCs/>
                <w:kern w:val="0"/>
                <w:szCs w:val="21"/>
              </w:rPr>
            </w:pPr>
            <w:r w:rsidRPr="00133B67">
              <w:rPr>
                <w:rFonts w:ascii="宋体" w:hAnsi="宋体" w:cs="Arial" w:hint="eastAsia"/>
                <w:bCs/>
                <w:kern w:val="0"/>
                <w:szCs w:val="21"/>
              </w:rPr>
              <w:t>管道煤气</w:t>
            </w:r>
          </w:p>
        </w:tc>
        <w:tc>
          <w:tcPr>
            <w:tcW w:w="4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立方米</w:t>
            </w:r>
          </w:p>
        </w:tc>
        <w:tc>
          <w:tcPr>
            <w:tcW w:w="351"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04</w:t>
            </w:r>
          </w:p>
        </w:tc>
        <w:tc>
          <w:tcPr>
            <w:tcW w:w="5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0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50" w:type="pct"/>
            <w:tcBorders>
              <w:top w:val="nil"/>
              <w:left w:val="nil"/>
              <w:bottom w:val="single" w:sz="4" w:space="0" w:color="000000"/>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000000"/>
              <w:right w:val="single" w:sz="4" w:space="0" w:color="auto"/>
            </w:tcBorders>
            <w:shd w:val="clear" w:color="auto" w:fill="D9D9D9"/>
            <w:vAlign w:val="center"/>
          </w:tcPr>
          <w:p w:rsidR="00783E77" w:rsidRPr="00133B67" w:rsidP="00783E77">
            <w:pPr>
              <w:widowControl/>
              <w:jc w:val="center"/>
              <w:rPr>
                <w:rFonts w:ascii="宋体" w:hAnsi="宋体" w:cs="Arial"/>
                <w:bCs/>
                <w:kern w:val="0"/>
                <w:szCs w:val="21"/>
              </w:rPr>
            </w:pPr>
          </w:p>
        </w:tc>
        <w:tc>
          <w:tcPr>
            <w:tcW w:w="347" w:type="pct"/>
            <w:tcBorders>
              <w:top w:val="single" w:sz="4" w:space="0" w:color="000000"/>
              <w:left w:val="single" w:sz="4" w:space="0" w:color="auto"/>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63" w:type="pct"/>
            <w:tcBorders>
              <w:top w:val="single" w:sz="4" w:space="0" w:color="000000"/>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0.5714</w:t>
            </w:r>
          </w:p>
        </w:tc>
      </w:tr>
      <w:tr>
        <w:tblPrEx>
          <w:tblW w:w="5000" w:type="pct"/>
          <w:jc w:val="center"/>
          <w:tblLook w:val="04A0"/>
        </w:tblPrEx>
        <w:trPr>
          <w:trHeight w:val="196"/>
          <w:jc w:val="center"/>
        </w:trPr>
        <w:tc>
          <w:tcPr>
            <w:tcW w:w="789" w:type="pct"/>
            <w:tcBorders>
              <w:top w:val="nil"/>
              <w:left w:val="single" w:sz="4" w:space="0" w:color="000000"/>
              <w:bottom w:val="single" w:sz="4" w:space="0" w:color="000000"/>
              <w:right w:val="single" w:sz="4" w:space="0" w:color="000000"/>
            </w:tcBorders>
            <w:shd w:val="clear" w:color="000000" w:fill="FFFFFF"/>
            <w:vAlign w:val="center"/>
          </w:tcPr>
          <w:p w:rsidR="00783E77" w:rsidRPr="00133B67" w:rsidP="00783E77">
            <w:pPr>
              <w:widowControl/>
              <w:jc w:val="left"/>
              <w:rPr>
                <w:rFonts w:ascii="宋体" w:hAnsi="宋体" w:cs="Arial"/>
                <w:bCs/>
                <w:kern w:val="0"/>
                <w:szCs w:val="21"/>
              </w:rPr>
            </w:pPr>
            <w:r w:rsidRPr="00133B67">
              <w:rPr>
                <w:rFonts w:ascii="宋体" w:hAnsi="宋体" w:cs="Arial" w:hint="eastAsia"/>
                <w:bCs/>
                <w:kern w:val="0"/>
                <w:szCs w:val="21"/>
              </w:rPr>
              <w:t>天然气（气态）</w:t>
            </w:r>
          </w:p>
        </w:tc>
        <w:tc>
          <w:tcPr>
            <w:tcW w:w="4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立方米</w:t>
            </w:r>
          </w:p>
        </w:tc>
        <w:tc>
          <w:tcPr>
            <w:tcW w:w="351"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05</w:t>
            </w:r>
          </w:p>
        </w:tc>
        <w:tc>
          <w:tcPr>
            <w:tcW w:w="5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0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50" w:type="pct"/>
            <w:tcBorders>
              <w:top w:val="nil"/>
              <w:left w:val="nil"/>
              <w:bottom w:val="single" w:sz="4" w:space="0" w:color="000000"/>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000000"/>
              <w:right w:val="single" w:sz="4" w:space="0" w:color="auto"/>
            </w:tcBorders>
            <w:shd w:val="clear" w:color="auto" w:fill="D9D9D9"/>
            <w:vAlign w:val="center"/>
          </w:tcPr>
          <w:p w:rsidR="00783E77" w:rsidRPr="00133B67" w:rsidP="00783E77">
            <w:pPr>
              <w:widowControl/>
              <w:jc w:val="center"/>
              <w:rPr>
                <w:rFonts w:ascii="宋体" w:hAnsi="宋体" w:cs="Arial"/>
                <w:bCs/>
                <w:kern w:val="0"/>
                <w:szCs w:val="21"/>
              </w:rPr>
            </w:pPr>
          </w:p>
        </w:tc>
        <w:tc>
          <w:tcPr>
            <w:tcW w:w="347" w:type="pct"/>
            <w:tcBorders>
              <w:top w:val="single" w:sz="4" w:space="0" w:color="000000"/>
              <w:left w:val="single" w:sz="4" w:space="0" w:color="auto"/>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63" w:type="pct"/>
            <w:tcBorders>
              <w:top w:val="single" w:sz="4" w:space="0" w:color="000000"/>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1.3300</w:t>
            </w:r>
          </w:p>
        </w:tc>
      </w:tr>
      <w:tr>
        <w:tblPrEx>
          <w:tblW w:w="5000" w:type="pct"/>
          <w:jc w:val="center"/>
          <w:tblLook w:val="04A0"/>
        </w:tblPrEx>
        <w:trPr>
          <w:trHeight w:val="196"/>
          <w:jc w:val="center"/>
        </w:trPr>
        <w:tc>
          <w:tcPr>
            <w:tcW w:w="789" w:type="pct"/>
            <w:tcBorders>
              <w:top w:val="nil"/>
              <w:left w:val="single" w:sz="4" w:space="0" w:color="000000"/>
              <w:bottom w:val="single" w:sz="4" w:space="0" w:color="000000"/>
              <w:right w:val="single" w:sz="4" w:space="0" w:color="000000"/>
            </w:tcBorders>
            <w:shd w:val="clear" w:color="000000" w:fill="FFFFFF"/>
            <w:vAlign w:val="center"/>
          </w:tcPr>
          <w:p w:rsidR="00783E77" w:rsidRPr="00133B67" w:rsidP="00783E77">
            <w:pPr>
              <w:widowControl/>
              <w:jc w:val="left"/>
              <w:rPr>
                <w:rFonts w:ascii="宋体" w:hAnsi="宋体" w:cs="Arial" w:hint="eastAsia"/>
                <w:bCs/>
                <w:kern w:val="0"/>
                <w:szCs w:val="21"/>
              </w:rPr>
            </w:pPr>
            <w:r w:rsidRPr="00133B67">
              <w:rPr>
                <w:rFonts w:ascii="宋体" w:hAnsi="宋体" w:cs="Arial" w:hint="eastAsia"/>
                <w:bCs/>
                <w:kern w:val="0"/>
                <w:szCs w:val="21"/>
              </w:rPr>
              <w:t>液化天然气（液态）</w:t>
            </w:r>
          </w:p>
        </w:tc>
        <w:tc>
          <w:tcPr>
            <w:tcW w:w="4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hint="eastAsia"/>
                <w:bCs/>
                <w:kern w:val="0"/>
                <w:szCs w:val="21"/>
              </w:rPr>
            </w:pPr>
            <w:r w:rsidRPr="00133B67">
              <w:rPr>
                <w:rFonts w:ascii="宋体" w:hAnsi="宋体" w:cs="Arial" w:hint="eastAsia"/>
                <w:bCs/>
                <w:kern w:val="0"/>
                <w:szCs w:val="21"/>
              </w:rPr>
              <w:t>吨</w:t>
            </w:r>
          </w:p>
        </w:tc>
        <w:tc>
          <w:tcPr>
            <w:tcW w:w="351"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hint="eastAsia"/>
                <w:bCs/>
                <w:kern w:val="0"/>
                <w:szCs w:val="21"/>
              </w:rPr>
            </w:pPr>
            <w:r w:rsidRPr="00133B67">
              <w:rPr>
                <w:rFonts w:ascii="宋体" w:hAnsi="宋体" w:cs="Arial" w:hint="eastAsia"/>
                <w:bCs/>
                <w:kern w:val="0"/>
                <w:szCs w:val="21"/>
              </w:rPr>
              <w:t>06</w:t>
            </w:r>
          </w:p>
        </w:tc>
        <w:tc>
          <w:tcPr>
            <w:tcW w:w="5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0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50" w:type="pct"/>
            <w:tcBorders>
              <w:top w:val="nil"/>
              <w:left w:val="nil"/>
              <w:bottom w:val="single" w:sz="4" w:space="0" w:color="000000"/>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000000"/>
              <w:right w:val="single" w:sz="4" w:space="0" w:color="auto"/>
            </w:tcBorders>
            <w:shd w:val="clear" w:color="auto" w:fill="D9D9D9"/>
            <w:vAlign w:val="center"/>
          </w:tcPr>
          <w:p w:rsidR="00783E77" w:rsidRPr="00133B67" w:rsidP="00783E77">
            <w:pPr>
              <w:widowControl/>
              <w:jc w:val="center"/>
              <w:rPr>
                <w:rFonts w:ascii="宋体" w:hAnsi="宋体" w:cs="Arial"/>
                <w:bCs/>
                <w:kern w:val="0"/>
                <w:szCs w:val="21"/>
              </w:rPr>
            </w:pPr>
          </w:p>
        </w:tc>
        <w:tc>
          <w:tcPr>
            <w:tcW w:w="347" w:type="pct"/>
            <w:tcBorders>
              <w:top w:val="single" w:sz="4" w:space="0" w:color="000000"/>
              <w:left w:val="single" w:sz="4" w:space="0" w:color="auto"/>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63" w:type="pct"/>
            <w:tcBorders>
              <w:top w:val="single" w:sz="4" w:space="0" w:color="000000"/>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hint="eastAsia"/>
                <w:bCs/>
                <w:kern w:val="0"/>
                <w:szCs w:val="21"/>
              </w:rPr>
            </w:pPr>
            <w:r w:rsidRPr="00133B67">
              <w:rPr>
                <w:rFonts w:ascii="宋体" w:hAnsi="宋体" w:cs="Arial" w:hint="eastAsia"/>
                <w:bCs/>
                <w:kern w:val="0"/>
                <w:szCs w:val="21"/>
              </w:rPr>
              <w:t>1.7572</w:t>
            </w:r>
          </w:p>
        </w:tc>
      </w:tr>
      <w:tr>
        <w:tblPrEx>
          <w:tblW w:w="5000" w:type="pct"/>
          <w:jc w:val="center"/>
          <w:tblLook w:val="04A0"/>
        </w:tblPrEx>
        <w:trPr>
          <w:trHeight w:val="287"/>
          <w:jc w:val="center"/>
        </w:trPr>
        <w:tc>
          <w:tcPr>
            <w:tcW w:w="789" w:type="pct"/>
            <w:tcBorders>
              <w:top w:val="nil"/>
              <w:left w:val="single" w:sz="4" w:space="0" w:color="000000"/>
              <w:bottom w:val="single" w:sz="4" w:space="0" w:color="000000"/>
              <w:right w:val="single" w:sz="4" w:space="0" w:color="000000"/>
            </w:tcBorders>
            <w:shd w:val="clear" w:color="000000" w:fill="FFFFFF"/>
            <w:vAlign w:val="center"/>
          </w:tcPr>
          <w:p w:rsidR="00783E77" w:rsidRPr="00133B67" w:rsidP="00783E77">
            <w:pPr>
              <w:widowControl/>
              <w:jc w:val="left"/>
              <w:rPr>
                <w:rFonts w:ascii="宋体" w:hAnsi="宋体" w:cs="Arial"/>
                <w:bCs/>
                <w:kern w:val="0"/>
                <w:szCs w:val="21"/>
              </w:rPr>
            </w:pPr>
            <w:r w:rsidRPr="00133B67">
              <w:rPr>
                <w:rFonts w:ascii="宋体" w:hAnsi="宋体" w:cs="Arial" w:hint="eastAsia"/>
                <w:bCs/>
                <w:kern w:val="0"/>
                <w:szCs w:val="21"/>
              </w:rPr>
              <w:t>液化石油气</w:t>
            </w:r>
          </w:p>
        </w:tc>
        <w:tc>
          <w:tcPr>
            <w:tcW w:w="4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吨</w:t>
            </w:r>
          </w:p>
        </w:tc>
        <w:tc>
          <w:tcPr>
            <w:tcW w:w="351"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07</w:t>
            </w:r>
          </w:p>
        </w:tc>
        <w:tc>
          <w:tcPr>
            <w:tcW w:w="5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0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50" w:type="pct"/>
            <w:tcBorders>
              <w:top w:val="nil"/>
              <w:left w:val="nil"/>
              <w:bottom w:val="single" w:sz="4" w:space="0" w:color="000000"/>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000000"/>
              <w:right w:val="single" w:sz="4" w:space="0" w:color="auto"/>
            </w:tcBorders>
            <w:shd w:val="clear" w:color="auto" w:fill="D9D9D9"/>
            <w:vAlign w:val="center"/>
          </w:tcPr>
          <w:p w:rsidR="00783E77" w:rsidRPr="00133B67" w:rsidP="00783E77">
            <w:pPr>
              <w:widowControl/>
              <w:jc w:val="center"/>
              <w:rPr>
                <w:rFonts w:ascii="宋体" w:hAnsi="宋体" w:cs="Arial"/>
                <w:bCs/>
                <w:kern w:val="0"/>
                <w:szCs w:val="21"/>
              </w:rPr>
            </w:pPr>
          </w:p>
        </w:tc>
        <w:tc>
          <w:tcPr>
            <w:tcW w:w="347" w:type="pct"/>
            <w:tcBorders>
              <w:top w:val="single" w:sz="4" w:space="0" w:color="000000"/>
              <w:left w:val="single" w:sz="4" w:space="0" w:color="auto"/>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63" w:type="pct"/>
            <w:tcBorders>
              <w:top w:val="single" w:sz="4" w:space="0" w:color="000000"/>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1.7143</w:t>
            </w:r>
          </w:p>
        </w:tc>
      </w:tr>
      <w:tr>
        <w:tblPrEx>
          <w:tblW w:w="5000" w:type="pct"/>
          <w:jc w:val="center"/>
          <w:tblLook w:val="04A0"/>
        </w:tblPrEx>
        <w:trPr>
          <w:trHeight w:val="249"/>
          <w:jc w:val="center"/>
        </w:trPr>
        <w:tc>
          <w:tcPr>
            <w:tcW w:w="789" w:type="pct"/>
            <w:tcBorders>
              <w:top w:val="nil"/>
              <w:left w:val="single" w:sz="4" w:space="0" w:color="000000"/>
              <w:bottom w:val="single" w:sz="4" w:space="0" w:color="000000"/>
              <w:right w:val="single" w:sz="4" w:space="0" w:color="000000"/>
            </w:tcBorders>
            <w:shd w:val="clear" w:color="000000" w:fill="FFFFFF"/>
            <w:vAlign w:val="center"/>
          </w:tcPr>
          <w:p w:rsidR="00783E77" w:rsidRPr="00133B67" w:rsidP="00783E77">
            <w:pPr>
              <w:widowControl/>
              <w:jc w:val="left"/>
              <w:rPr>
                <w:rFonts w:ascii="宋体" w:hAnsi="宋体" w:cs="Arial"/>
                <w:bCs/>
                <w:kern w:val="0"/>
                <w:szCs w:val="21"/>
              </w:rPr>
            </w:pPr>
            <w:r w:rsidRPr="00133B67">
              <w:rPr>
                <w:rFonts w:ascii="宋体" w:hAnsi="宋体" w:cs="Arial" w:hint="eastAsia"/>
                <w:bCs/>
                <w:kern w:val="0"/>
                <w:szCs w:val="21"/>
              </w:rPr>
              <w:t>汽油</w:t>
            </w:r>
          </w:p>
        </w:tc>
        <w:tc>
          <w:tcPr>
            <w:tcW w:w="4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吨</w:t>
            </w:r>
          </w:p>
        </w:tc>
        <w:tc>
          <w:tcPr>
            <w:tcW w:w="351"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08</w:t>
            </w:r>
          </w:p>
        </w:tc>
        <w:tc>
          <w:tcPr>
            <w:tcW w:w="5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0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50" w:type="pct"/>
            <w:tcBorders>
              <w:top w:val="nil"/>
              <w:left w:val="nil"/>
              <w:bottom w:val="single" w:sz="4" w:space="0" w:color="000000"/>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000000"/>
              <w:right w:val="single" w:sz="4" w:space="0" w:color="auto"/>
            </w:tcBorders>
            <w:shd w:val="clear" w:color="auto" w:fill="D9D9D9"/>
            <w:vAlign w:val="center"/>
          </w:tcPr>
          <w:p w:rsidR="00783E77" w:rsidRPr="00133B67" w:rsidP="00783E77">
            <w:pPr>
              <w:widowControl/>
              <w:jc w:val="center"/>
              <w:rPr>
                <w:rFonts w:ascii="宋体" w:hAnsi="宋体" w:cs="Arial"/>
                <w:bCs/>
                <w:kern w:val="0"/>
                <w:szCs w:val="21"/>
              </w:rPr>
            </w:pPr>
          </w:p>
        </w:tc>
        <w:tc>
          <w:tcPr>
            <w:tcW w:w="347" w:type="pct"/>
            <w:tcBorders>
              <w:top w:val="single" w:sz="4" w:space="0" w:color="000000"/>
              <w:left w:val="single" w:sz="4" w:space="0" w:color="auto"/>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63" w:type="pct"/>
            <w:tcBorders>
              <w:top w:val="single" w:sz="4" w:space="0" w:color="000000"/>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1.4714</w:t>
            </w:r>
          </w:p>
        </w:tc>
      </w:tr>
      <w:tr>
        <w:tblPrEx>
          <w:tblW w:w="5000" w:type="pct"/>
          <w:jc w:val="center"/>
          <w:tblLook w:val="04A0"/>
        </w:tblPrEx>
        <w:trPr>
          <w:trHeight w:val="225"/>
          <w:jc w:val="center"/>
        </w:trPr>
        <w:tc>
          <w:tcPr>
            <w:tcW w:w="789" w:type="pct"/>
            <w:tcBorders>
              <w:top w:val="nil"/>
              <w:left w:val="single" w:sz="4" w:space="0" w:color="000000"/>
              <w:bottom w:val="single" w:sz="4" w:space="0" w:color="000000"/>
              <w:right w:val="single" w:sz="4" w:space="0" w:color="000000"/>
            </w:tcBorders>
            <w:shd w:val="clear" w:color="000000" w:fill="FFFFFF"/>
            <w:vAlign w:val="center"/>
          </w:tcPr>
          <w:p w:rsidR="00783E77" w:rsidRPr="00133B67" w:rsidP="00783E77">
            <w:pPr>
              <w:widowControl/>
              <w:jc w:val="left"/>
              <w:rPr>
                <w:rFonts w:ascii="宋体" w:hAnsi="宋体" w:cs="Arial"/>
                <w:bCs/>
                <w:kern w:val="0"/>
                <w:szCs w:val="21"/>
              </w:rPr>
            </w:pPr>
            <w:r w:rsidRPr="00133B67">
              <w:rPr>
                <w:rFonts w:ascii="宋体" w:hAnsi="宋体" w:cs="Arial" w:hint="eastAsia"/>
                <w:bCs/>
                <w:kern w:val="0"/>
                <w:szCs w:val="21"/>
              </w:rPr>
              <w:t>煤油</w:t>
            </w:r>
          </w:p>
        </w:tc>
        <w:tc>
          <w:tcPr>
            <w:tcW w:w="4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吨</w:t>
            </w:r>
          </w:p>
        </w:tc>
        <w:tc>
          <w:tcPr>
            <w:tcW w:w="351"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09</w:t>
            </w:r>
          </w:p>
        </w:tc>
        <w:tc>
          <w:tcPr>
            <w:tcW w:w="5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0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50" w:type="pct"/>
            <w:tcBorders>
              <w:top w:val="nil"/>
              <w:left w:val="nil"/>
              <w:bottom w:val="single" w:sz="4" w:space="0" w:color="000000"/>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000000"/>
              <w:right w:val="single" w:sz="4" w:space="0" w:color="auto"/>
            </w:tcBorders>
            <w:shd w:val="clear" w:color="auto" w:fill="D9D9D9"/>
            <w:vAlign w:val="center"/>
          </w:tcPr>
          <w:p w:rsidR="00783E77" w:rsidRPr="00133B67" w:rsidP="00783E77">
            <w:pPr>
              <w:widowControl/>
              <w:jc w:val="center"/>
              <w:rPr>
                <w:rFonts w:ascii="宋体" w:hAnsi="宋体" w:cs="Arial"/>
                <w:bCs/>
                <w:kern w:val="0"/>
                <w:szCs w:val="21"/>
              </w:rPr>
            </w:pPr>
          </w:p>
        </w:tc>
        <w:tc>
          <w:tcPr>
            <w:tcW w:w="347" w:type="pct"/>
            <w:tcBorders>
              <w:top w:val="single" w:sz="4" w:space="0" w:color="000000"/>
              <w:left w:val="single" w:sz="4" w:space="0" w:color="auto"/>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63" w:type="pct"/>
            <w:tcBorders>
              <w:top w:val="single" w:sz="4" w:space="0" w:color="000000"/>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1.4714</w:t>
            </w:r>
          </w:p>
        </w:tc>
      </w:tr>
      <w:tr>
        <w:tblPrEx>
          <w:tblW w:w="5000" w:type="pct"/>
          <w:jc w:val="center"/>
          <w:tblLook w:val="04A0"/>
        </w:tblPrEx>
        <w:trPr>
          <w:trHeight w:val="173"/>
          <w:jc w:val="center"/>
        </w:trPr>
        <w:tc>
          <w:tcPr>
            <w:tcW w:w="789" w:type="pct"/>
            <w:tcBorders>
              <w:top w:val="nil"/>
              <w:left w:val="single" w:sz="4" w:space="0" w:color="000000"/>
              <w:bottom w:val="single" w:sz="4" w:space="0" w:color="000000"/>
              <w:right w:val="single" w:sz="4" w:space="0" w:color="000000"/>
            </w:tcBorders>
            <w:shd w:val="clear" w:color="000000" w:fill="FFFFFF"/>
            <w:vAlign w:val="center"/>
          </w:tcPr>
          <w:p w:rsidR="00783E77" w:rsidRPr="00133B67" w:rsidP="00783E77">
            <w:pPr>
              <w:widowControl/>
              <w:jc w:val="left"/>
              <w:rPr>
                <w:rFonts w:ascii="宋体" w:hAnsi="宋体" w:cs="Arial"/>
                <w:bCs/>
                <w:kern w:val="0"/>
                <w:szCs w:val="21"/>
              </w:rPr>
            </w:pPr>
            <w:r w:rsidRPr="00133B67">
              <w:rPr>
                <w:rFonts w:ascii="宋体" w:hAnsi="宋体" w:cs="Arial" w:hint="eastAsia"/>
                <w:bCs/>
                <w:kern w:val="0"/>
                <w:szCs w:val="21"/>
              </w:rPr>
              <w:t>柴油</w:t>
            </w:r>
          </w:p>
        </w:tc>
        <w:tc>
          <w:tcPr>
            <w:tcW w:w="4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吨</w:t>
            </w:r>
          </w:p>
        </w:tc>
        <w:tc>
          <w:tcPr>
            <w:tcW w:w="351"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10</w:t>
            </w:r>
          </w:p>
        </w:tc>
        <w:tc>
          <w:tcPr>
            <w:tcW w:w="5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0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50" w:type="pct"/>
            <w:tcBorders>
              <w:top w:val="nil"/>
              <w:left w:val="nil"/>
              <w:bottom w:val="single" w:sz="4" w:space="0" w:color="000000"/>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000000"/>
              <w:right w:val="single" w:sz="4" w:space="0" w:color="auto"/>
            </w:tcBorders>
            <w:shd w:val="clear" w:color="auto" w:fill="D9D9D9"/>
            <w:vAlign w:val="center"/>
          </w:tcPr>
          <w:p w:rsidR="00783E77" w:rsidRPr="00133B67" w:rsidP="00783E77">
            <w:pPr>
              <w:widowControl/>
              <w:jc w:val="center"/>
              <w:rPr>
                <w:rFonts w:ascii="宋体" w:hAnsi="宋体" w:cs="Arial"/>
                <w:bCs/>
                <w:kern w:val="0"/>
                <w:szCs w:val="21"/>
              </w:rPr>
            </w:pPr>
          </w:p>
        </w:tc>
        <w:tc>
          <w:tcPr>
            <w:tcW w:w="347" w:type="pct"/>
            <w:tcBorders>
              <w:top w:val="single" w:sz="4" w:space="0" w:color="000000"/>
              <w:left w:val="single" w:sz="4" w:space="0" w:color="auto"/>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63" w:type="pct"/>
            <w:tcBorders>
              <w:top w:val="single" w:sz="4" w:space="0" w:color="000000"/>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1.4571</w:t>
            </w:r>
          </w:p>
        </w:tc>
      </w:tr>
      <w:tr>
        <w:tblPrEx>
          <w:tblW w:w="5000" w:type="pct"/>
          <w:jc w:val="center"/>
          <w:tblLook w:val="04A0"/>
        </w:tblPrEx>
        <w:trPr>
          <w:trHeight w:val="134"/>
          <w:jc w:val="center"/>
        </w:trPr>
        <w:tc>
          <w:tcPr>
            <w:tcW w:w="789" w:type="pct"/>
            <w:tcBorders>
              <w:top w:val="nil"/>
              <w:left w:val="single" w:sz="4" w:space="0" w:color="000000"/>
              <w:bottom w:val="single" w:sz="4" w:space="0" w:color="000000"/>
              <w:right w:val="single" w:sz="4" w:space="0" w:color="000000"/>
            </w:tcBorders>
            <w:shd w:val="clear" w:color="000000" w:fill="FFFFFF"/>
            <w:vAlign w:val="center"/>
          </w:tcPr>
          <w:p w:rsidR="00783E77" w:rsidRPr="00133B67" w:rsidP="00783E77">
            <w:pPr>
              <w:widowControl/>
              <w:jc w:val="left"/>
              <w:rPr>
                <w:rFonts w:ascii="宋体" w:hAnsi="宋体" w:cs="Arial"/>
                <w:bCs/>
                <w:kern w:val="0"/>
                <w:szCs w:val="21"/>
              </w:rPr>
            </w:pPr>
            <w:r w:rsidRPr="00133B67">
              <w:rPr>
                <w:rFonts w:ascii="宋体" w:hAnsi="宋体" w:cs="Arial" w:hint="eastAsia"/>
                <w:bCs/>
                <w:kern w:val="0"/>
                <w:szCs w:val="21"/>
              </w:rPr>
              <w:t>燃料油</w:t>
            </w:r>
          </w:p>
        </w:tc>
        <w:tc>
          <w:tcPr>
            <w:tcW w:w="4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吨</w:t>
            </w:r>
          </w:p>
        </w:tc>
        <w:tc>
          <w:tcPr>
            <w:tcW w:w="351"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11</w:t>
            </w:r>
          </w:p>
        </w:tc>
        <w:tc>
          <w:tcPr>
            <w:tcW w:w="5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0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50" w:type="pct"/>
            <w:tcBorders>
              <w:top w:val="nil"/>
              <w:left w:val="nil"/>
              <w:bottom w:val="single" w:sz="4" w:space="0" w:color="000000"/>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000000"/>
              <w:right w:val="single" w:sz="4" w:space="0" w:color="auto"/>
            </w:tcBorders>
            <w:shd w:val="clear" w:color="auto" w:fill="D9D9D9"/>
            <w:vAlign w:val="center"/>
          </w:tcPr>
          <w:p w:rsidR="00783E77" w:rsidRPr="00133B67" w:rsidP="00783E77">
            <w:pPr>
              <w:widowControl/>
              <w:jc w:val="center"/>
              <w:rPr>
                <w:rFonts w:ascii="宋体" w:hAnsi="宋体" w:cs="Arial"/>
                <w:bCs/>
                <w:kern w:val="0"/>
                <w:szCs w:val="21"/>
              </w:rPr>
            </w:pPr>
          </w:p>
        </w:tc>
        <w:tc>
          <w:tcPr>
            <w:tcW w:w="347" w:type="pct"/>
            <w:tcBorders>
              <w:top w:val="single" w:sz="4" w:space="0" w:color="000000"/>
              <w:left w:val="single" w:sz="4" w:space="0" w:color="auto"/>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63" w:type="pct"/>
            <w:tcBorders>
              <w:top w:val="single" w:sz="4" w:space="0" w:color="000000"/>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1.4286</w:t>
            </w:r>
          </w:p>
        </w:tc>
      </w:tr>
      <w:tr>
        <w:tblPrEx>
          <w:tblW w:w="5000" w:type="pct"/>
          <w:jc w:val="center"/>
          <w:tblLook w:val="04A0"/>
        </w:tblPrEx>
        <w:trPr>
          <w:trHeight w:val="272"/>
          <w:jc w:val="center"/>
        </w:trPr>
        <w:tc>
          <w:tcPr>
            <w:tcW w:w="789" w:type="pct"/>
            <w:tcBorders>
              <w:top w:val="nil"/>
              <w:left w:val="single" w:sz="4" w:space="0" w:color="000000"/>
              <w:bottom w:val="single" w:sz="4" w:space="0" w:color="000000"/>
              <w:right w:val="single" w:sz="4" w:space="0" w:color="000000"/>
            </w:tcBorders>
            <w:shd w:val="clear" w:color="000000" w:fill="FFFFFF"/>
            <w:vAlign w:val="center"/>
          </w:tcPr>
          <w:p w:rsidR="00783E77" w:rsidRPr="00133B67" w:rsidP="00783E77">
            <w:pPr>
              <w:widowControl/>
              <w:jc w:val="left"/>
              <w:rPr>
                <w:rFonts w:ascii="宋体" w:hAnsi="宋体" w:cs="Arial"/>
                <w:bCs/>
                <w:kern w:val="0"/>
                <w:szCs w:val="21"/>
              </w:rPr>
            </w:pPr>
            <w:r w:rsidRPr="00133B67">
              <w:rPr>
                <w:rFonts w:ascii="宋体" w:hAnsi="宋体" w:cs="Arial" w:hint="eastAsia"/>
                <w:bCs/>
                <w:kern w:val="0"/>
                <w:szCs w:val="21"/>
              </w:rPr>
              <w:t>外购热力</w:t>
            </w:r>
          </w:p>
        </w:tc>
        <w:tc>
          <w:tcPr>
            <w:tcW w:w="4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百万千焦</w:t>
            </w:r>
          </w:p>
        </w:tc>
        <w:tc>
          <w:tcPr>
            <w:tcW w:w="351"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12</w:t>
            </w:r>
          </w:p>
        </w:tc>
        <w:tc>
          <w:tcPr>
            <w:tcW w:w="55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00" w:type="pct"/>
            <w:tcBorders>
              <w:top w:val="nil"/>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p>
        </w:tc>
        <w:tc>
          <w:tcPr>
            <w:tcW w:w="650" w:type="pct"/>
            <w:tcBorders>
              <w:top w:val="nil"/>
              <w:left w:val="nil"/>
              <w:bottom w:val="single" w:sz="4" w:space="0" w:color="000000"/>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000000"/>
              <w:right w:val="single" w:sz="4" w:space="0" w:color="auto"/>
            </w:tcBorders>
            <w:shd w:val="clear" w:color="auto" w:fill="D9D9D9"/>
            <w:vAlign w:val="center"/>
          </w:tcPr>
          <w:p w:rsidR="00783E77" w:rsidRPr="00133B67" w:rsidP="00783E77">
            <w:pPr>
              <w:widowControl/>
              <w:jc w:val="center"/>
              <w:rPr>
                <w:rFonts w:ascii="宋体" w:hAnsi="宋体" w:cs="Arial"/>
                <w:bCs/>
                <w:kern w:val="0"/>
                <w:szCs w:val="21"/>
              </w:rPr>
            </w:pPr>
          </w:p>
        </w:tc>
        <w:tc>
          <w:tcPr>
            <w:tcW w:w="347" w:type="pct"/>
            <w:tcBorders>
              <w:top w:val="single" w:sz="4" w:space="0" w:color="000000"/>
              <w:left w:val="single" w:sz="4" w:space="0" w:color="auto"/>
              <w:bottom w:val="single" w:sz="4" w:space="0" w:color="000000"/>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p>
        </w:tc>
        <w:tc>
          <w:tcPr>
            <w:tcW w:w="663" w:type="pct"/>
            <w:tcBorders>
              <w:top w:val="single" w:sz="4" w:space="0" w:color="000000"/>
              <w:left w:val="nil"/>
              <w:bottom w:val="single" w:sz="4" w:space="0" w:color="000000"/>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0.0341</w:t>
            </w:r>
          </w:p>
        </w:tc>
      </w:tr>
      <w:tr>
        <w:tblPrEx>
          <w:tblW w:w="5000" w:type="pct"/>
          <w:jc w:val="center"/>
          <w:tblLook w:val="04A0"/>
        </w:tblPrEx>
        <w:trPr>
          <w:trHeight w:val="312"/>
          <w:jc w:val="center"/>
        </w:trPr>
        <w:tc>
          <w:tcPr>
            <w:tcW w:w="789" w:type="pct"/>
            <w:tcBorders>
              <w:top w:val="nil"/>
              <w:left w:val="single" w:sz="4" w:space="0" w:color="000000"/>
              <w:bottom w:val="single" w:sz="4" w:space="0" w:color="auto"/>
              <w:right w:val="single" w:sz="4" w:space="0" w:color="000000"/>
            </w:tcBorders>
            <w:shd w:val="clear" w:color="000000" w:fill="FFFFFF"/>
            <w:vAlign w:val="center"/>
          </w:tcPr>
          <w:p w:rsidR="00783E77" w:rsidRPr="00133B67" w:rsidP="00783E77">
            <w:pPr>
              <w:widowControl/>
              <w:jc w:val="left"/>
              <w:rPr>
                <w:rFonts w:ascii="宋体" w:hAnsi="宋体" w:cs="Arial"/>
                <w:bCs/>
                <w:kern w:val="0"/>
                <w:szCs w:val="21"/>
              </w:rPr>
            </w:pPr>
            <w:r w:rsidRPr="00133B67">
              <w:rPr>
                <w:rFonts w:ascii="宋体" w:hAnsi="宋体" w:cs="Arial" w:hint="eastAsia"/>
                <w:bCs/>
                <w:kern w:val="0"/>
                <w:szCs w:val="21"/>
              </w:rPr>
              <w:t>能源消费量</w:t>
            </w:r>
          </w:p>
        </w:tc>
        <w:tc>
          <w:tcPr>
            <w:tcW w:w="450" w:type="pct"/>
            <w:tcBorders>
              <w:top w:val="nil"/>
              <w:left w:val="nil"/>
              <w:bottom w:val="single" w:sz="4" w:space="0" w:color="auto"/>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吨标准煤</w:t>
            </w:r>
          </w:p>
        </w:tc>
        <w:tc>
          <w:tcPr>
            <w:tcW w:w="351" w:type="pct"/>
            <w:tcBorders>
              <w:top w:val="nil"/>
              <w:left w:val="nil"/>
              <w:bottom w:val="single" w:sz="4" w:space="0" w:color="auto"/>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13</w:t>
            </w:r>
          </w:p>
        </w:tc>
        <w:tc>
          <w:tcPr>
            <w:tcW w:w="550" w:type="pct"/>
            <w:tcBorders>
              <w:top w:val="nil"/>
              <w:left w:val="nil"/>
              <w:bottom w:val="single" w:sz="4" w:space="0" w:color="auto"/>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00" w:type="pct"/>
            <w:tcBorders>
              <w:top w:val="nil"/>
              <w:left w:val="nil"/>
              <w:bottom w:val="single" w:sz="4" w:space="0" w:color="auto"/>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50" w:type="pct"/>
            <w:tcBorders>
              <w:top w:val="nil"/>
              <w:left w:val="nil"/>
              <w:bottom w:val="single" w:sz="4" w:space="0" w:color="auto"/>
              <w:right w:val="single" w:sz="4" w:space="0" w:color="000000"/>
            </w:tcBorders>
            <w:shd w:val="clear" w:color="auto" w:fill="D9D9D9"/>
            <w:vAlign w:val="center"/>
          </w:tcPr>
          <w:p w:rsidR="00783E77" w:rsidRPr="00133B67" w:rsidP="00783E77">
            <w:pPr>
              <w:widowControl/>
              <w:jc w:val="center"/>
              <w:rPr>
                <w:rFonts w:ascii="宋体" w:hAnsi="宋体" w:cs="Arial"/>
                <w:bCs/>
                <w:kern w:val="0"/>
                <w:szCs w:val="21"/>
              </w:rPr>
            </w:pPr>
          </w:p>
        </w:tc>
        <w:tc>
          <w:tcPr>
            <w:tcW w:w="600" w:type="pct"/>
            <w:tcBorders>
              <w:top w:val="single" w:sz="4" w:space="0" w:color="000000"/>
              <w:left w:val="nil"/>
              <w:bottom w:val="single" w:sz="4" w:space="0" w:color="auto"/>
              <w:right w:val="single" w:sz="4" w:space="0" w:color="auto"/>
            </w:tcBorders>
            <w:shd w:val="clear" w:color="auto" w:fill="D9D9D9"/>
            <w:vAlign w:val="center"/>
          </w:tcPr>
          <w:p w:rsidR="00783E77" w:rsidRPr="00133B67" w:rsidP="00783E77">
            <w:pPr>
              <w:widowControl/>
              <w:jc w:val="center"/>
              <w:rPr>
                <w:rFonts w:ascii="宋体" w:hAnsi="宋体" w:cs="Arial"/>
                <w:bCs/>
                <w:kern w:val="0"/>
                <w:szCs w:val="21"/>
              </w:rPr>
            </w:pPr>
          </w:p>
        </w:tc>
        <w:tc>
          <w:tcPr>
            <w:tcW w:w="347" w:type="pct"/>
            <w:tcBorders>
              <w:top w:val="single" w:sz="4" w:space="0" w:color="000000"/>
              <w:left w:val="single" w:sz="4" w:space="0" w:color="auto"/>
              <w:bottom w:val="single" w:sz="4" w:space="0" w:color="auto"/>
              <w:right w:val="single" w:sz="4" w:space="0" w:color="000000"/>
            </w:tcBorders>
            <w:shd w:val="clear" w:color="auto" w:fill="auto"/>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w:t>
            </w:r>
          </w:p>
        </w:tc>
        <w:tc>
          <w:tcPr>
            <w:tcW w:w="663" w:type="pct"/>
            <w:tcBorders>
              <w:top w:val="single" w:sz="4" w:space="0" w:color="000000"/>
              <w:left w:val="nil"/>
              <w:bottom w:val="single" w:sz="4" w:space="0" w:color="auto"/>
              <w:right w:val="single" w:sz="4" w:space="0" w:color="000000"/>
            </w:tcBorders>
            <w:shd w:val="clear" w:color="000000" w:fill="FFFFFF"/>
            <w:vAlign w:val="center"/>
          </w:tcPr>
          <w:p w:rsidR="00783E77" w:rsidRPr="00133B67" w:rsidP="00783E77">
            <w:pPr>
              <w:widowControl/>
              <w:jc w:val="center"/>
              <w:rPr>
                <w:rFonts w:ascii="宋体" w:hAnsi="宋体" w:cs="Arial"/>
                <w:bCs/>
                <w:kern w:val="0"/>
                <w:szCs w:val="21"/>
              </w:rPr>
            </w:pPr>
            <w:r w:rsidRPr="00133B67">
              <w:rPr>
                <w:rFonts w:ascii="宋体" w:hAnsi="宋体" w:cs="Arial" w:hint="eastAsia"/>
                <w:bCs/>
                <w:kern w:val="0"/>
                <w:szCs w:val="21"/>
              </w:rPr>
              <w:t>-</w:t>
            </w:r>
          </w:p>
        </w:tc>
      </w:tr>
    </w:tbl>
    <w:p w:rsidR="00783E77" w:rsidRPr="00133B67" w:rsidP="00783E77">
      <w:pPr>
        <w:rPr>
          <w:rFonts w:hint="eastAsia"/>
          <w:u w:val="single"/>
        </w:rPr>
        <w:sectPr w:rsidSect="00783E77">
          <w:footerReference w:type="even" r:id="rId30"/>
          <w:footerReference w:type="default" r:id="rId31"/>
          <w:type w:val="nextPage"/>
          <w:pgSz w:w="16838" w:h="11906" w:orient="landscape"/>
          <w:pgMar w:top="1135" w:right="1440" w:bottom="1558" w:left="1440" w:header="851" w:footer="992" w:gutter="0"/>
          <w:pgNumType w:start="14"/>
          <w:cols w:space="425"/>
          <w:titlePg w:val="0"/>
          <w:docGrid w:type="lines" w:linePitch="312"/>
        </w:sectPr>
      </w:pPr>
      <w:r w:rsidRPr="00133B67">
        <w:rPr>
          <w:rFonts w:hint="eastAsia"/>
        </w:rPr>
        <w:t xml:space="preserve">     填报负责人： </w:t>
      </w:r>
      <w:r w:rsidRPr="00133B67">
        <w:rPr>
          <w:rFonts w:hint="eastAsia"/>
          <w:u w:val="single"/>
        </w:rPr>
        <w:t xml:space="preserve">                     </w:t>
      </w:r>
      <w:r w:rsidRPr="00133B67">
        <w:rPr>
          <w:rFonts w:hint="eastAsia"/>
        </w:rPr>
        <w:t xml:space="preserve">          填报人：</w:t>
      </w:r>
      <w:r w:rsidRPr="00133B67">
        <w:rPr>
          <w:rFonts w:hint="eastAsia"/>
          <w:u w:val="single"/>
        </w:rPr>
        <w:t xml:space="preserve">                    </w:t>
      </w:r>
      <w:r w:rsidRPr="00133B67">
        <w:rPr>
          <w:rFonts w:hint="eastAsia"/>
        </w:rPr>
        <w:t xml:space="preserve">   电话：</w:t>
      </w:r>
      <w:r w:rsidRPr="00133B67">
        <w:rPr>
          <w:rFonts w:hint="eastAsia"/>
          <w:u w:val="single"/>
        </w:rPr>
        <w:t xml:space="preserve">         </w:t>
      </w:r>
      <w:r w:rsidRPr="00133B67">
        <w:rPr>
          <w:rFonts w:hint="eastAsia"/>
          <w:u w:val="single"/>
        </w:rPr>
        <w:t xml:space="preserve">     </w:t>
      </w:r>
      <w:r w:rsidRPr="00133B67">
        <w:rPr>
          <w:rFonts w:hint="eastAsia"/>
        </w:rPr>
        <w:t xml:space="preserve">         填报日期：  </w:t>
      </w:r>
      <w:r w:rsidRPr="00133B67">
        <w:rPr>
          <w:rFonts w:hint="eastAsia"/>
          <w:u w:val="single"/>
        </w:rPr>
        <w:t xml:space="preserve">            </w:t>
      </w:r>
    </w:p>
    <w:p w:rsidR="00783E77" w:rsidRPr="00133B67" w:rsidP="00783E77">
      <w:pPr>
        <w:pStyle w:val="Heading3"/>
        <w:ind w:hanging="283"/>
        <w:rPr>
          <w:rFonts w:ascii="黑体" w:hAnsi="黑体" w:cs="Tahoma" w:hint="eastAsia"/>
          <w:bCs w:val="0"/>
          <w:kern w:val="0"/>
          <w:szCs w:val="24"/>
          <w:lang w:eastAsia="zh-CN"/>
        </w:rPr>
      </w:pPr>
      <w:bookmarkStart w:id="35" w:name="_Toc328039636"/>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rPr>
      </w:pPr>
      <w:r w:rsidRPr="00133B67">
        <w:rPr>
          <w:rFonts w:ascii="黑体" w:hAnsi="黑体" w:cs="Tahoma" w:hint="eastAsia"/>
          <w:bCs w:val="0"/>
          <w:kern w:val="0"/>
          <w:szCs w:val="24"/>
        </w:rPr>
        <w:t>表</w:t>
      </w:r>
      <w:r w:rsidRPr="00133B67">
        <w:rPr>
          <w:rFonts w:ascii="黑体" w:hAnsi="黑体" w:cs="Tahoma" w:hint="eastAsia"/>
          <w:bCs w:val="0"/>
          <w:kern w:val="0"/>
          <w:szCs w:val="24"/>
          <w:lang w:eastAsia="zh-CN"/>
        </w:rPr>
        <w:t>2-</w:t>
      </w:r>
      <w:r w:rsidRPr="00133B67">
        <w:rPr>
          <w:rFonts w:ascii="黑体" w:hAnsi="黑体" w:cs="Tahoma" w:hint="eastAsia"/>
          <w:bCs w:val="0"/>
          <w:kern w:val="0"/>
          <w:szCs w:val="24"/>
        </w:rPr>
        <w:t>3：单耗指标情况表</w:t>
      </w:r>
      <w:bookmarkEnd w:id="35"/>
    </w:p>
    <w:p w:rsidR="00783E77" w:rsidRPr="00133B67" w:rsidP="00783E77">
      <w:pPr>
        <w:jc w:val="center"/>
        <w:rPr>
          <w:rFonts w:hint="eastAsia"/>
          <w:b/>
          <w:sz w:val="28"/>
          <w:szCs w:val="32"/>
        </w:rPr>
      </w:pPr>
      <w:r w:rsidRPr="00133B67">
        <w:rPr>
          <w:rFonts w:hint="eastAsia"/>
          <w:b/>
          <w:sz w:val="28"/>
          <w:szCs w:val="32"/>
        </w:rPr>
        <w:t>单位运输周转量（吞吐量）能耗指标情况表</w:t>
      </w:r>
    </w:p>
    <w:p w:rsidR="00783E77" w:rsidRPr="00133B67" w:rsidP="00783E77">
      <w:pPr>
        <w:ind w:firstLine="1132" w:firstLineChars="539"/>
        <w:rPr>
          <w:rFonts w:hint="eastAsia"/>
          <w:b/>
        </w:rPr>
      </w:pPr>
      <w:r w:rsidRPr="00133B67">
        <w:rPr>
          <w:rFonts w:hint="eastAsia"/>
          <w:b/>
        </w:rPr>
        <w:t>单位名称：</w:t>
      </w:r>
      <w:r w:rsidRPr="00133B67">
        <w:rPr>
          <w:rFonts w:hint="eastAsia"/>
        </w:rPr>
        <w:t xml:space="preserve">                                                                         </w:t>
      </w:r>
      <w:r w:rsidRPr="00133B67">
        <w:rPr>
          <w:rFonts w:hint="eastAsia"/>
          <w:b/>
        </w:rPr>
        <w:t>年度：</w:t>
      </w:r>
    </w:p>
    <w:tbl>
      <w:tblPr>
        <w:tblStyle w:val="TableNormal"/>
        <w:tblW w:w="4705" w:type="pct"/>
        <w:tblLayout w:type="fixed"/>
        <w:tblLook w:val="04A0"/>
      </w:tblPr>
      <w:tblGrid>
        <w:gridCol w:w="2418"/>
        <w:gridCol w:w="2103"/>
        <w:gridCol w:w="993"/>
        <w:gridCol w:w="1702"/>
        <w:gridCol w:w="1846"/>
        <w:gridCol w:w="1571"/>
        <w:gridCol w:w="2705"/>
      </w:tblGrid>
      <w:tr>
        <w:tblPrEx>
          <w:tblW w:w="4705" w:type="pct"/>
          <w:tblLayout w:type="fixed"/>
          <w:tblLook w:val="04A0"/>
        </w:tblPrEx>
        <w:trPr>
          <w:trHeight w:val="626"/>
        </w:trPr>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b/>
                <w:bCs/>
                <w:kern w:val="0"/>
                <w:szCs w:val="21"/>
              </w:rPr>
            </w:pPr>
            <w:r w:rsidRPr="00133B67">
              <w:rPr>
                <w:rFonts w:ascii="宋体" w:hAnsi="宋体" w:cs="宋体" w:hint="eastAsia"/>
                <w:b/>
                <w:bCs/>
                <w:kern w:val="0"/>
                <w:szCs w:val="21"/>
              </w:rPr>
              <w:t>指标名称</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b/>
                <w:bCs/>
                <w:kern w:val="0"/>
                <w:szCs w:val="21"/>
              </w:rPr>
            </w:pPr>
            <w:r w:rsidRPr="00133B67">
              <w:rPr>
                <w:rFonts w:ascii="宋体" w:hAnsi="宋体" w:cs="宋体" w:hint="eastAsia"/>
                <w:b/>
                <w:bCs/>
                <w:kern w:val="0"/>
                <w:szCs w:val="21"/>
              </w:rPr>
              <w:t>计量单位</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b/>
                <w:bCs/>
                <w:kern w:val="0"/>
                <w:szCs w:val="21"/>
              </w:rPr>
            </w:pPr>
            <w:r w:rsidRPr="00133B67">
              <w:rPr>
                <w:rFonts w:ascii="宋体" w:hAnsi="宋体" w:cs="宋体" w:hint="eastAsia"/>
                <w:b/>
                <w:bCs/>
                <w:kern w:val="0"/>
                <w:szCs w:val="21"/>
              </w:rPr>
              <w:t>代码</w:t>
            </w:r>
          </w:p>
        </w:tc>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b/>
                <w:bCs/>
                <w:kern w:val="0"/>
                <w:szCs w:val="21"/>
              </w:rPr>
            </w:pPr>
            <w:r w:rsidRPr="00133B67">
              <w:rPr>
                <w:rFonts w:ascii="宋体" w:hAnsi="宋体" w:cs="宋体" w:hint="eastAsia"/>
                <w:b/>
                <w:bCs/>
                <w:kern w:val="0"/>
                <w:szCs w:val="21"/>
              </w:rPr>
              <w:t>本期值</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b/>
                <w:bCs/>
                <w:kern w:val="0"/>
                <w:szCs w:val="21"/>
              </w:rPr>
            </w:pPr>
            <w:r w:rsidRPr="00133B67">
              <w:rPr>
                <w:rFonts w:ascii="宋体" w:hAnsi="宋体" w:cs="宋体" w:hint="eastAsia"/>
                <w:b/>
                <w:bCs/>
                <w:kern w:val="0"/>
                <w:szCs w:val="21"/>
              </w:rPr>
              <w:t>上年同期值</w:t>
            </w:r>
          </w:p>
        </w:tc>
        <w:tc>
          <w:tcPr>
            <w:tcW w:w="5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b/>
                <w:bCs/>
                <w:kern w:val="0"/>
                <w:szCs w:val="21"/>
              </w:rPr>
            </w:pPr>
            <w:r w:rsidRPr="00133B67">
              <w:rPr>
                <w:rFonts w:hint="eastAsia"/>
                <w:b/>
                <w:bCs/>
              </w:rPr>
              <w:t>同比</w:t>
            </w:r>
            <w:r w:rsidRPr="00133B67">
              <w:rPr>
                <w:rFonts w:ascii="宋体" w:hAnsi="宋体" w:cs="宋体" w:hint="eastAsia"/>
                <w:b/>
                <w:bCs/>
                <w:kern w:val="0"/>
                <w:szCs w:val="21"/>
              </w:rPr>
              <w:t>变化率（%）</w:t>
            </w:r>
          </w:p>
        </w:tc>
        <w:tc>
          <w:tcPr>
            <w:tcW w:w="1014" w:type="pct"/>
            <w:tcBorders>
              <w:top w:val="single" w:sz="4" w:space="0" w:color="auto"/>
              <w:left w:val="single" w:sz="4" w:space="0" w:color="auto"/>
              <w:bottom w:val="double" w:sz="4" w:space="0" w:color="auto"/>
              <w:right w:val="single" w:sz="4" w:space="0" w:color="auto"/>
            </w:tcBorders>
            <w:shd w:val="clear" w:color="auto" w:fill="auto"/>
            <w:vAlign w:val="center"/>
          </w:tcPr>
          <w:p w:rsidR="00783E77" w:rsidRPr="00133B67" w:rsidP="00783E77">
            <w:pPr>
              <w:widowControl/>
              <w:spacing w:line="200" w:lineRule="exact"/>
              <w:jc w:val="center"/>
              <w:rPr>
                <w:rFonts w:ascii="宋体" w:hAnsi="宋体" w:cs="宋体"/>
                <w:b/>
                <w:bCs/>
                <w:kern w:val="0"/>
                <w:szCs w:val="21"/>
              </w:rPr>
            </w:pPr>
            <w:r w:rsidRPr="00133B67">
              <w:rPr>
                <w:rFonts w:ascii="宋体" w:hAnsi="宋体" w:cs="宋体" w:hint="eastAsia"/>
                <w:b/>
                <w:bCs/>
                <w:szCs w:val="21"/>
              </w:rPr>
              <w:t>影响指标变化因素的说明</w:t>
            </w:r>
          </w:p>
        </w:tc>
      </w:tr>
      <w:tr>
        <w:tblPrEx>
          <w:tblW w:w="4705" w:type="pct"/>
          <w:tblLayout w:type="fixed"/>
          <w:tblLook w:val="04A0"/>
        </w:tblPrEx>
        <w:trPr>
          <w:trHeight w:val="245"/>
        </w:trPr>
        <w:tc>
          <w:tcPr>
            <w:tcW w:w="906" w:type="pct"/>
            <w:tcBorders>
              <w:top w:val="double" w:sz="4" w:space="0" w:color="auto"/>
              <w:left w:val="single" w:sz="4" w:space="0" w:color="auto"/>
              <w:bottom w:val="single" w:sz="4" w:space="0" w:color="auto"/>
              <w:right w:val="single" w:sz="4" w:space="0" w:color="auto"/>
            </w:tcBorders>
            <w:shd w:val="clear" w:color="auto" w:fill="DDD9C3"/>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货物运输量</w:t>
            </w:r>
          </w:p>
        </w:tc>
        <w:tc>
          <w:tcPr>
            <w:tcW w:w="788" w:type="pct"/>
            <w:tcBorders>
              <w:top w:val="double" w:sz="4" w:space="0" w:color="auto"/>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万吨</w:t>
            </w:r>
          </w:p>
        </w:tc>
        <w:tc>
          <w:tcPr>
            <w:tcW w:w="372" w:type="pct"/>
            <w:tcBorders>
              <w:top w:val="doub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01</w:t>
            </w:r>
          </w:p>
        </w:tc>
        <w:tc>
          <w:tcPr>
            <w:tcW w:w="638" w:type="pct"/>
            <w:tcBorders>
              <w:top w:val="double" w:sz="4" w:space="0" w:color="auto"/>
              <w:left w:val="single" w:sz="4" w:space="0" w:color="auto"/>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doub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doub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宋体" w:hAnsi="宋体" w:cs="宋体" w:hint="eastAsia"/>
                <w:kern w:val="0"/>
                <w:szCs w:val="21"/>
              </w:rPr>
            </w:pPr>
          </w:p>
        </w:tc>
        <w:tc>
          <w:tcPr>
            <w:tcW w:w="1014" w:type="pct"/>
            <w:vMerge w:val="restart"/>
            <w:tcBorders>
              <w:top w:val="double" w:sz="4" w:space="0" w:color="auto"/>
              <w:left w:val="nil"/>
              <w:right w:val="single" w:sz="4" w:space="0" w:color="auto"/>
            </w:tcBorders>
            <w:shd w:val="clear" w:color="auto" w:fill="DDD9C3"/>
            <w:vAlign w:val="bottom"/>
          </w:tcPr>
          <w:p w:rsidR="00783E77" w:rsidRPr="00133B67" w:rsidP="00783E77">
            <w:pPr>
              <w:widowControl/>
              <w:rPr>
                <w:rFonts w:ascii="宋体" w:hAnsi="宋体" w:cs="宋体" w:hint="eastAsia"/>
                <w:kern w:val="0"/>
                <w:szCs w:val="21"/>
              </w:rPr>
            </w:pPr>
          </w:p>
        </w:tc>
      </w:tr>
      <w:tr>
        <w:tblPrEx>
          <w:tblW w:w="4705" w:type="pct"/>
          <w:tblLayout w:type="fixed"/>
          <w:tblLook w:val="04A0"/>
        </w:tblPrEx>
        <w:trPr>
          <w:trHeight w:val="245"/>
        </w:trPr>
        <w:tc>
          <w:tcPr>
            <w:tcW w:w="906" w:type="pct"/>
            <w:tcBorders>
              <w:top w:val="nil"/>
              <w:left w:val="single" w:sz="4" w:space="0" w:color="auto"/>
              <w:bottom w:val="single" w:sz="4" w:space="0" w:color="auto"/>
              <w:right w:val="single" w:sz="4" w:space="0" w:color="auto"/>
            </w:tcBorders>
            <w:shd w:val="clear" w:color="auto" w:fill="DDD9C3"/>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货物运输周转量</w:t>
            </w:r>
          </w:p>
        </w:tc>
        <w:tc>
          <w:tcPr>
            <w:tcW w:w="788" w:type="pct"/>
            <w:tcBorders>
              <w:top w:val="nil"/>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万吨公里</w:t>
            </w:r>
          </w:p>
        </w:tc>
        <w:tc>
          <w:tcPr>
            <w:tcW w:w="37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02</w:t>
            </w:r>
          </w:p>
        </w:tc>
        <w:tc>
          <w:tcPr>
            <w:tcW w:w="638" w:type="pct"/>
            <w:tcBorders>
              <w:top w:val="nil"/>
              <w:left w:val="single" w:sz="4" w:space="0" w:color="auto"/>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宋体" w:hAnsi="宋体" w:cs="宋体" w:hint="eastAsia"/>
                <w:kern w:val="0"/>
                <w:szCs w:val="21"/>
              </w:rPr>
            </w:pPr>
          </w:p>
        </w:tc>
        <w:tc>
          <w:tcPr>
            <w:tcW w:w="1014" w:type="pct"/>
            <w:vMerge/>
            <w:tcBorders>
              <w:left w:val="nil"/>
              <w:right w:val="single" w:sz="4" w:space="0" w:color="auto"/>
            </w:tcBorders>
            <w:shd w:val="clear" w:color="auto" w:fill="DDD9C3"/>
            <w:vAlign w:val="bottom"/>
          </w:tcPr>
          <w:p w:rsidR="00783E77" w:rsidRPr="00133B67" w:rsidP="00783E77">
            <w:pPr>
              <w:widowControl/>
              <w:rPr>
                <w:rFonts w:ascii="宋体" w:hAnsi="宋体" w:cs="宋体" w:hint="eastAsia"/>
                <w:kern w:val="0"/>
                <w:szCs w:val="21"/>
              </w:rPr>
            </w:pPr>
          </w:p>
        </w:tc>
      </w:tr>
      <w:tr>
        <w:tblPrEx>
          <w:tblW w:w="4705" w:type="pct"/>
          <w:tblLayout w:type="fixed"/>
          <w:tblLook w:val="04A0"/>
        </w:tblPrEx>
        <w:trPr>
          <w:trHeight w:val="245"/>
        </w:trPr>
        <w:tc>
          <w:tcPr>
            <w:tcW w:w="906" w:type="pct"/>
            <w:tcBorders>
              <w:top w:val="nil"/>
              <w:left w:val="single" w:sz="4" w:space="0" w:color="auto"/>
              <w:bottom w:val="single" w:sz="4" w:space="0" w:color="auto"/>
              <w:right w:val="single" w:sz="4" w:space="0" w:color="auto"/>
            </w:tcBorders>
            <w:shd w:val="clear" w:color="auto" w:fill="DDD9C3"/>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总行驶里程</w:t>
            </w:r>
          </w:p>
        </w:tc>
        <w:tc>
          <w:tcPr>
            <w:tcW w:w="788" w:type="pct"/>
            <w:tcBorders>
              <w:top w:val="nil"/>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万公里</w:t>
            </w:r>
          </w:p>
        </w:tc>
        <w:tc>
          <w:tcPr>
            <w:tcW w:w="37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03</w:t>
            </w:r>
          </w:p>
        </w:tc>
        <w:tc>
          <w:tcPr>
            <w:tcW w:w="638" w:type="pct"/>
            <w:tcBorders>
              <w:top w:val="nil"/>
              <w:left w:val="single" w:sz="4" w:space="0" w:color="auto"/>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宋体" w:hAnsi="宋体" w:cs="宋体" w:hint="eastAsia"/>
                <w:kern w:val="0"/>
                <w:szCs w:val="21"/>
              </w:rPr>
            </w:pPr>
          </w:p>
        </w:tc>
        <w:tc>
          <w:tcPr>
            <w:tcW w:w="1014" w:type="pct"/>
            <w:vMerge/>
            <w:tcBorders>
              <w:left w:val="nil"/>
              <w:right w:val="single" w:sz="4" w:space="0" w:color="auto"/>
            </w:tcBorders>
            <w:shd w:val="clear" w:color="auto" w:fill="DDD9C3"/>
            <w:vAlign w:val="bottom"/>
          </w:tcPr>
          <w:p w:rsidR="00783E77" w:rsidRPr="00133B67" w:rsidP="00783E77">
            <w:pPr>
              <w:widowControl/>
              <w:rPr>
                <w:rFonts w:ascii="宋体" w:hAnsi="宋体" w:cs="宋体" w:hint="eastAsia"/>
                <w:kern w:val="0"/>
                <w:szCs w:val="21"/>
              </w:rPr>
            </w:pPr>
          </w:p>
        </w:tc>
      </w:tr>
      <w:tr>
        <w:tblPrEx>
          <w:tblW w:w="4705" w:type="pct"/>
          <w:tblLayout w:type="fixed"/>
          <w:tblLook w:val="04A0"/>
        </w:tblPrEx>
        <w:trPr>
          <w:trHeight w:val="364"/>
        </w:trPr>
        <w:tc>
          <w:tcPr>
            <w:tcW w:w="906" w:type="pct"/>
            <w:tcBorders>
              <w:top w:val="nil"/>
              <w:left w:val="single" w:sz="4" w:space="0" w:color="auto"/>
              <w:bottom w:val="single" w:sz="4" w:space="0" w:color="auto"/>
              <w:right w:val="single" w:sz="4" w:space="0" w:color="auto"/>
            </w:tcBorders>
            <w:shd w:val="clear" w:color="auto" w:fill="DDD9C3"/>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旅客运输量</w:t>
            </w:r>
          </w:p>
        </w:tc>
        <w:tc>
          <w:tcPr>
            <w:tcW w:w="788" w:type="pct"/>
            <w:tcBorders>
              <w:top w:val="nil"/>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万人</w:t>
            </w:r>
          </w:p>
        </w:tc>
        <w:tc>
          <w:tcPr>
            <w:tcW w:w="37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04</w:t>
            </w:r>
          </w:p>
        </w:tc>
        <w:tc>
          <w:tcPr>
            <w:tcW w:w="638"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宋体" w:hAnsi="宋体" w:cs="宋体" w:hint="eastAsia"/>
                <w:kern w:val="0"/>
                <w:szCs w:val="21"/>
              </w:rPr>
            </w:pPr>
          </w:p>
        </w:tc>
        <w:tc>
          <w:tcPr>
            <w:tcW w:w="1014" w:type="pct"/>
            <w:vMerge/>
            <w:tcBorders>
              <w:left w:val="nil"/>
              <w:right w:val="single" w:sz="4" w:space="0" w:color="auto"/>
            </w:tcBorders>
            <w:shd w:val="clear" w:color="auto" w:fill="DDD9C3"/>
            <w:vAlign w:val="bottom"/>
          </w:tcPr>
          <w:p w:rsidR="00783E77" w:rsidRPr="00133B67" w:rsidP="00783E77">
            <w:pPr>
              <w:widowControl/>
              <w:rPr>
                <w:rFonts w:ascii="宋体" w:hAnsi="宋体" w:cs="宋体" w:hint="eastAsia"/>
                <w:kern w:val="0"/>
                <w:szCs w:val="21"/>
              </w:rPr>
            </w:pPr>
          </w:p>
        </w:tc>
      </w:tr>
      <w:tr>
        <w:tblPrEx>
          <w:tblW w:w="4705" w:type="pct"/>
          <w:tblLayout w:type="fixed"/>
          <w:tblLook w:val="04A0"/>
        </w:tblPrEx>
        <w:trPr>
          <w:trHeight w:val="364"/>
        </w:trPr>
        <w:tc>
          <w:tcPr>
            <w:tcW w:w="906" w:type="pct"/>
            <w:tcBorders>
              <w:top w:val="nil"/>
              <w:left w:val="single" w:sz="4" w:space="0" w:color="auto"/>
              <w:bottom w:val="single" w:sz="4" w:space="0" w:color="auto"/>
              <w:right w:val="single" w:sz="4" w:space="0" w:color="auto"/>
            </w:tcBorders>
            <w:shd w:val="clear" w:color="auto" w:fill="DDD9C3"/>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旅客运输周转量</w:t>
            </w:r>
          </w:p>
        </w:tc>
        <w:tc>
          <w:tcPr>
            <w:tcW w:w="788" w:type="pct"/>
            <w:tcBorders>
              <w:top w:val="nil"/>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万人公里</w:t>
            </w:r>
          </w:p>
        </w:tc>
        <w:tc>
          <w:tcPr>
            <w:tcW w:w="37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05</w:t>
            </w:r>
          </w:p>
        </w:tc>
        <w:tc>
          <w:tcPr>
            <w:tcW w:w="638" w:type="pct"/>
            <w:tcBorders>
              <w:top w:val="sing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宋体" w:hAnsi="宋体" w:cs="宋体" w:hint="eastAsia"/>
                <w:kern w:val="0"/>
                <w:szCs w:val="21"/>
              </w:rPr>
            </w:pPr>
          </w:p>
        </w:tc>
        <w:tc>
          <w:tcPr>
            <w:tcW w:w="1014" w:type="pct"/>
            <w:vMerge/>
            <w:tcBorders>
              <w:left w:val="nil"/>
              <w:right w:val="single" w:sz="4" w:space="0" w:color="auto"/>
            </w:tcBorders>
            <w:shd w:val="clear" w:color="auto" w:fill="DDD9C3"/>
            <w:vAlign w:val="bottom"/>
          </w:tcPr>
          <w:p w:rsidR="00783E77" w:rsidRPr="00133B67" w:rsidP="00783E77">
            <w:pPr>
              <w:widowControl/>
              <w:rPr>
                <w:rFonts w:ascii="宋体" w:hAnsi="宋体" w:cs="宋体" w:hint="eastAsia"/>
                <w:kern w:val="0"/>
                <w:szCs w:val="21"/>
              </w:rPr>
            </w:pPr>
          </w:p>
        </w:tc>
      </w:tr>
      <w:tr>
        <w:tblPrEx>
          <w:tblW w:w="4705" w:type="pct"/>
          <w:tblLayout w:type="fixed"/>
          <w:tblLook w:val="04A0"/>
        </w:tblPrEx>
        <w:trPr>
          <w:trHeight w:val="105"/>
        </w:trPr>
        <w:tc>
          <w:tcPr>
            <w:tcW w:w="906" w:type="pct"/>
            <w:tcBorders>
              <w:top w:val="single" w:sz="4" w:space="0" w:color="auto"/>
              <w:left w:val="single" w:sz="4" w:space="0" w:color="auto"/>
              <w:bottom w:val="single" w:sz="4" w:space="0" w:color="auto"/>
              <w:right w:val="single" w:sz="4" w:space="0" w:color="auto"/>
            </w:tcBorders>
            <w:shd w:val="clear" w:color="auto" w:fill="DDD9C3"/>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总行驶里程</w:t>
            </w:r>
          </w:p>
        </w:tc>
        <w:tc>
          <w:tcPr>
            <w:tcW w:w="788" w:type="pct"/>
            <w:tcBorders>
              <w:top w:val="single" w:sz="4" w:space="0" w:color="auto"/>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万公里</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06</w:t>
            </w:r>
          </w:p>
        </w:tc>
        <w:tc>
          <w:tcPr>
            <w:tcW w:w="638" w:type="pct"/>
            <w:tcBorders>
              <w:top w:val="sing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宋体" w:hAnsi="宋体" w:cs="宋体" w:hint="eastAsia"/>
                <w:kern w:val="0"/>
                <w:szCs w:val="21"/>
              </w:rPr>
            </w:pPr>
          </w:p>
        </w:tc>
        <w:tc>
          <w:tcPr>
            <w:tcW w:w="1014" w:type="pct"/>
            <w:vMerge/>
            <w:tcBorders>
              <w:left w:val="nil"/>
              <w:right w:val="single" w:sz="4" w:space="0" w:color="auto"/>
            </w:tcBorders>
            <w:shd w:val="clear" w:color="auto" w:fill="DDD9C3"/>
            <w:vAlign w:val="bottom"/>
          </w:tcPr>
          <w:p w:rsidR="00783E77" w:rsidRPr="00133B67" w:rsidP="00783E77">
            <w:pPr>
              <w:widowControl/>
              <w:rPr>
                <w:rFonts w:ascii="宋体" w:hAnsi="宋体" w:cs="宋体" w:hint="eastAsia"/>
                <w:kern w:val="0"/>
                <w:szCs w:val="21"/>
              </w:rPr>
            </w:pPr>
          </w:p>
        </w:tc>
      </w:tr>
      <w:tr>
        <w:tblPrEx>
          <w:tblW w:w="4705" w:type="pct"/>
          <w:tblLayout w:type="fixed"/>
          <w:tblLook w:val="04A0"/>
        </w:tblPrEx>
        <w:trPr>
          <w:trHeight w:val="240"/>
        </w:trPr>
        <w:tc>
          <w:tcPr>
            <w:tcW w:w="906" w:type="pct"/>
            <w:tcBorders>
              <w:top w:val="single" w:sz="4" w:space="0" w:color="auto"/>
              <w:left w:val="single" w:sz="4" w:space="0" w:color="auto"/>
              <w:bottom w:val="double" w:sz="4" w:space="0" w:color="auto"/>
              <w:right w:val="single" w:sz="4" w:space="0" w:color="auto"/>
            </w:tcBorders>
            <w:shd w:val="clear" w:color="auto" w:fill="DDD9C3"/>
            <w:vAlign w:val="bottom"/>
          </w:tcPr>
          <w:p w:rsidR="00783E77" w:rsidRPr="00133B67" w:rsidP="00783E77">
            <w:pPr>
              <w:rPr>
                <w:rFonts w:ascii="宋体" w:hAnsi="宋体" w:cs="宋体" w:hint="eastAsia"/>
                <w:kern w:val="0"/>
                <w:szCs w:val="21"/>
              </w:rPr>
            </w:pPr>
            <w:r w:rsidRPr="00133B67">
              <w:rPr>
                <w:rFonts w:ascii="宋体" w:hAnsi="宋体" w:cs="宋体" w:hint="eastAsia"/>
                <w:kern w:val="0"/>
                <w:szCs w:val="21"/>
              </w:rPr>
              <w:t>单位运输周转量能耗</w:t>
            </w:r>
          </w:p>
        </w:tc>
        <w:tc>
          <w:tcPr>
            <w:tcW w:w="788" w:type="pct"/>
            <w:tcBorders>
              <w:top w:val="single" w:sz="4" w:space="0" w:color="auto"/>
              <w:left w:val="single" w:sz="4" w:space="0" w:color="auto"/>
              <w:bottom w:val="double" w:sz="4" w:space="0" w:color="auto"/>
              <w:right w:val="single" w:sz="4" w:space="0" w:color="auto"/>
            </w:tcBorders>
            <w:shd w:val="clear" w:color="auto" w:fill="auto"/>
            <w:vAlign w:val="bottom"/>
          </w:tcPr>
          <w:p w:rsidR="00783E77" w:rsidRPr="00133B67" w:rsidP="00783E77">
            <w:pPr>
              <w:rPr>
                <w:rFonts w:ascii="宋体" w:hAnsi="宋体" w:cs="宋体" w:hint="eastAsia"/>
                <w:kern w:val="0"/>
                <w:szCs w:val="21"/>
              </w:rPr>
            </w:pPr>
            <w:r w:rsidRPr="00133B67">
              <w:rPr>
                <w:rFonts w:ascii="宋体" w:hAnsi="宋体" w:cs="宋体" w:hint="eastAsia"/>
                <w:kern w:val="0"/>
                <w:szCs w:val="21"/>
              </w:rPr>
              <w:t>吨标准煤/万吨公里</w:t>
            </w:r>
          </w:p>
        </w:tc>
        <w:tc>
          <w:tcPr>
            <w:tcW w:w="372" w:type="pct"/>
            <w:tcBorders>
              <w:top w:val="single" w:sz="4" w:space="0" w:color="auto"/>
              <w:left w:val="single" w:sz="4" w:space="0" w:color="auto"/>
              <w:bottom w:val="double" w:sz="4" w:space="0" w:color="auto"/>
              <w:right w:val="single" w:sz="4" w:space="0" w:color="auto"/>
            </w:tcBorders>
            <w:shd w:val="clear" w:color="auto" w:fill="auto"/>
            <w:vAlign w:val="center"/>
          </w:tcPr>
          <w:p w:rsidR="00783E77" w:rsidRPr="00133B67" w:rsidP="00783E77">
            <w:pPr>
              <w:jc w:val="center"/>
              <w:rPr>
                <w:rFonts w:ascii="宋体" w:hAnsi="宋体" w:cs="Arial" w:hint="eastAsia"/>
                <w:bCs/>
                <w:kern w:val="0"/>
                <w:szCs w:val="21"/>
              </w:rPr>
            </w:pPr>
            <w:r w:rsidRPr="00133B67">
              <w:rPr>
                <w:rFonts w:ascii="宋体" w:hAnsi="宋体" w:cs="Arial" w:hint="eastAsia"/>
                <w:bCs/>
                <w:kern w:val="0"/>
                <w:szCs w:val="21"/>
              </w:rPr>
              <w:t>07</w:t>
            </w:r>
          </w:p>
        </w:tc>
        <w:tc>
          <w:tcPr>
            <w:tcW w:w="638" w:type="pct"/>
            <w:tcBorders>
              <w:top w:val="single" w:sz="4" w:space="0" w:color="auto"/>
              <w:left w:val="nil"/>
              <w:bottom w:val="doub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single" w:sz="4" w:space="0" w:color="auto"/>
              <w:left w:val="nil"/>
              <w:bottom w:val="doub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single" w:sz="4" w:space="0" w:color="auto"/>
              <w:left w:val="nil"/>
              <w:bottom w:val="double" w:sz="4" w:space="0" w:color="auto"/>
              <w:right w:val="single" w:sz="4" w:space="0" w:color="auto"/>
            </w:tcBorders>
            <w:shd w:val="clear" w:color="auto" w:fill="D9D9D9"/>
            <w:noWrap/>
            <w:vAlign w:val="bottom"/>
          </w:tcPr>
          <w:p w:rsidR="00783E77" w:rsidRPr="00133B67" w:rsidP="00783E77">
            <w:pPr>
              <w:widowControl/>
              <w:rPr>
                <w:rFonts w:ascii="宋体" w:hAnsi="宋体" w:cs="宋体" w:hint="eastAsia"/>
                <w:kern w:val="0"/>
                <w:szCs w:val="21"/>
              </w:rPr>
            </w:pPr>
          </w:p>
        </w:tc>
        <w:tc>
          <w:tcPr>
            <w:tcW w:w="1014" w:type="pct"/>
            <w:vMerge/>
            <w:tcBorders>
              <w:left w:val="nil"/>
              <w:right w:val="single" w:sz="4" w:space="0" w:color="auto"/>
            </w:tcBorders>
            <w:shd w:val="clear" w:color="auto" w:fill="DDD9C3"/>
            <w:vAlign w:val="bottom"/>
          </w:tcPr>
          <w:p w:rsidR="00783E77" w:rsidRPr="00133B67" w:rsidP="00783E77">
            <w:pPr>
              <w:widowControl/>
              <w:rPr>
                <w:rFonts w:ascii="宋体" w:hAnsi="宋体" w:cs="宋体" w:hint="eastAsia"/>
                <w:kern w:val="0"/>
                <w:szCs w:val="21"/>
              </w:rPr>
            </w:pPr>
          </w:p>
        </w:tc>
      </w:tr>
      <w:tr>
        <w:tblPrEx>
          <w:tblW w:w="4705" w:type="pct"/>
          <w:tblLayout w:type="fixed"/>
          <w:tblLook w:val="04A0"/>
        </w:tblPrEx>
        <w:trPr>
          <w:trHeight w:val="245"/>
        </w:trPr>
        <w:tc>
          <w:tcPr>
            <w:tcW w:w="906" w:type="pct"/>
            <w:tcBorders>
              <w:top w:val="nil"/>
              <w:left w:val="single" w:sz="4" w:space="0" w:color="auto"/>
              <w:bottom w:val="single" w:sz="4" w:space="0" w:color="auto"/>
              <w:right w:val="single" w:sz="4" w:space="0" w:color="auto"/>
            </w:tcBorders>
            <w:shd w:val="clear" w:color="auto" w:fill="C6D9F1"/>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货物运输量</w:t>
            </w:r>
          </w:p>
        </w:tc>
        <w:tc>
          <w:tcPr>
            <w:tcW w:w="788" w:type="pct"/>
            <w:tcBorders>
              <w:top w:val="nil"/>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万吨</w:t>
            </w:r>
          </w:p>
        </w:tc>
        <w:tc>
          <w:tcPr>
            <w:tcW w:w="37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01</w:t>
            </w:r>
          </w:p>
        </w:tc>
        <w:tc>
          <w:tcPr>
            <w:tcW w:w="638"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宋体" w:hAnsi="宋体" w:cs="宋体" w:hint="eastAsia"/>
                <w:kern w:val="0"/>
                <w:szCs w:val="21"/>
              </w:rPr>
            </w:pPr>
          </w:p>
        </w:tc>
        <w:tc>
          <w:tcPr>
            <w:tcW w:w="1014" w:type="pct"/>
            <w:vMerge/>
            <w:tcBorders>
              <w:left w:val="nil"/>
              <w:right w:val="single" w:sz="4" w:space="0" w:color="auto"/>
            </w:tcBorders>
            <w:shd w:val="clear" w:color="auto" w:fill="C6D9F1"/>
            <w:vAlign w:val="bottom"/>
          </w:tcPr>
          <w:p w:rsidR="00783E77" w:rsidRPr="00133B67" w:rsidP="00783E77">
            <w:pPr>
              <w:widowControl/>
              <w:rPr>
                <w:rFonts w:ascii="宋体" w:hAnsi="宋体" w:cs="宋体" w:hint="eastAsia"/>
                <w:kern w:val="0"/>
                <w:szCs w:val="21"/>
              </w:rPr>
            </w:pPr>
          </w:p>
        </w:tc>
      </w:tr>
      <w:tr>
        <w:tblPrEx>
          <w:tblW w:w="4705" w:type="pct"/>
          <w:tblLayout w:type="fixed"/>
          <w:tblLook w:val="04A0"/>
        </w:tblPrEx>
        <w:trPr>
          <w:trHeight w:val="245"/>
        </w:trPr>
        <w:tc>
          <w:tcPr>
            <w:tcW w:w="906" w:type="pct"/>
            <w:tcBorders>
              <w:top w:val="nil"/>
              <w:left w:val="single" w:sz="4" w:space="0" w:color="auto"/>
              <w:bottom w:val="single" w:sz="4" w:space="0" w:color="auto"/>
              <w:right w:val="single" w:sz="4" w:space="0" w:color="auto"/>
            </w:tcBorders>
            <w:shd w:val="clear" w:color="auto" w:fill="C6D9F1"/>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货物运输周转量</w:t>
            </w:r>
          </w:p>
        </w:tc>
        <w:tc>
          <w:tcPr>
            <w:tcW w:w="788" w:type="pct"/>
            <w:tcBorders>
              <w:top w:val="nil"/>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万吨公里</w:t>
            </w:r>
          </w:p>
        </w:tc>
        <w:tc>
          <w:tcPr>
            <w:tcW w:w="37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02</w:t>
            </w:r>
          </w:p>
        </w:tc>
        <w:tc>
          <w:tcPr>
            <w:tcW w:w="638"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宋体" w:hAnsi="宋体" w:cs="宋体" w:hint="eastAsia"/>
                <w:kern w:val="0"/>
                <w:szCs w:val="21"/>
              </w:rPr>
            </w:pPr>
          </w:p>
        </w:tc>
        <w:tc>
          <w:tcPr>
            <w:tcW w:w="1014" w:type="pct"/>
            <w:vMerge/>
            <w:tcBorders>
              <w:left w:val="nil"/>
              <w:right w:val="single" w:sz="4" w:space="0" w:color="auto"/>
            </w:tcBorders>
            <w:shd w:val="clear" w:color="auto" w:fill="C6D9F1"/>
            <w:vAlign w:val="bottom"/>
          </w:tcPr>
          <w:p w:rsidR="00783E77" w:rsidRPr="00133B67" w:rsidP="00783E77">
            <w:pPr>
              <w:widowControl/>
              <w:rPr>
                <w:rFonts w:ascii="宋体" w:hAnsi="宋体" w:cs="宋体" w:hint="eastAsia"/>
                <w:kern w:val="0"/>
                <w:szCs w:val="21"/>
              </w:rPr>
            </w:pPr>
          </w:p>
        </w:tc>
      </w:tr>
      <w:tr>
        <w:tblPrEx>
          <w:tblW w:w="4705" w:type="pct"/>
          <w:tblLayout w:type="fixed"/>
          <w:tblLook w:val="04A0"/>
        </w:tblPrEx>
        <w:trPr>
          <w:trHeight w:val="364"/>
        </w:trPr>
        <w:tc>
          <w:tcPr>
            <w:tcW w:w="906" w:type="pct"/>
            <w:tcBorders>
              <w:top w:val="nil"/>
              <w:left w:val="single" w:sz="4" w:space="0" w:color="auto"/>
              <w:bottom w:val="single" w:sz="4" w:space="0" w:color="auto"/>
              <w:right w:val="single" w:sz="4" w:space="0" w:color="auto"/>
            </w:tcBorders>
            <w:shd w:val="clear" w:color="auto" w:fill="C6D9F1"/>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旅客运输量</w:t>
            </w:r>
          </w:p>
        </w:tc>
        <w:tc>
          <w:tcPr>
            <w:tcW w:w="788" w:type="pct"/>
            <w:tcBorders>
              <w:top w:val="nil"/>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万人</w:t>
            </w:r>
          </w:p>
        </w:tc>
        <w:tc>
          <w:tcPr>
            <w:tcW w:w="37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03</w:t>
            </w:r>
          </w:p>
        </w:tc>
        <w:tc>
          <w:tcPr>
            <w:tcW w:w="638"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宋体" w:hAnsi="宋体" w:cs="宋体" w:hint="eastAsia"/>
                <w:kern w:val="0"/>
                <w:szCs w:val="21"/>
              </w:rPr>
            </w:pPr>
          </w:p>
        </w:tc>
        <w:tc>
          <w:tcPr>
            <w:tcW w:w="1014" w:type="pct"/>
            <w:vMerge/>
            <w:tcBorders>
              <w:left w:val="nil"/>
              <w:right w:val="single" w:sz="4" w:space="0" w:color="auto"/>
            </w:tcBorders>
            <w:shd w:val="clear" w:color="auto" w:fill="C6D9F1"/>
            <w:vAlign w:val="bottom"/>
          </w:tcPr>
          <w:p w:rsidR="00783E77" w:rsidRPr="00133B67" w:rsidP="00783E77">
            <w:pPr>
              <w:widowControl/>
              <w:rPr>
                <w:rFonts w:ascii="宋体" w:hAnsi="宋体" w:cs="宋体" w:hint="eastAsia"/>
                <w:kern w:val="0"/>
                <w:szCs w:val="21"/>
              </w:rPr>
            </w:pPr>
          </w:p>
        </w:tc>
      </w:tr>
      <w:tr>
        <w:tblPrEx>
          <w:tblW w:w="4705" w:type="pct"/>
          <w:tblLayout w:type="fixed"/>
          <w:tblLook w:val="04A0"/>
        </w:tblPrEx>
        <w:trPr>
          <w:trHeight w:val="364"/>
        </w:trPr>
        <w:tc>
          <w:tcPr>
            <w:tcW w:w="906" w:type="pct"/>
            <w:tcBorders>
              <w:top w:val="nil"/>
              <w:left w:val="single" w:sz="4" w:space="0" w:color="auto"/>
              <w:bottom w:val="double" w:sz="4" w:space="0" w:color="auto"/>
              <w:right w:val="single" w:sz="4" w:space="0" w:color="auto"/>
            </w:tcBorders>
            <w:shd w:val="clear" w:color="auto" w:fill="C6D9F1"/>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旅客运输周转量</w:t>
            </w:r>
          </w:p>
        </w:tc>
        <w:tc>
          <w:tcPr>
            <w:tcW w:w="788" w:type="pct"/>
            <w:tcBorders>
              <w:top w:val="nil"/>
              <w:left w:val="single" w:sz="4" w:space="0" w:color="auto"/>
              <w:bottom w:val="doub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万人公里</w:t>
            </w:r>
          </w:p>
        </w:tc>
        <w:tc>
          <w:tcPr>
            <w:tcW w:w="372" w:type="pct"/>
            <w:tcBorders>
              <w:top w:val="nil"/>
              <w:left w:val="single" w:sz="4" w:space="0" w:color="auto"/>
              <w:bottom w:val="doub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04</w:t>
            </w:r>
          </w:p>
        </w:tc>
        <w:tc>
          <w:tcPr>
            <w:tcW w:w="638" w:type="pct"/>
            <w:tcBorders>
              <w:top w:val="nil"/>
              <w:left w:val="nil"/>
              <w:bottom w:val="doub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doub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double" w:sz="4" w:space="0" w:color="auto"/>
              <w:right w:val="single" w:sz="4" w:space="0" w:color="auto"/>
            </w:tcBorders>
            <w:shd w:val="clear" w:color="auto" w:fill="D9D9D9"/>
            <w:noWrap/>
            <w:vAlign w:val="bottom"/>
          </w:tcPr>
          <w:p w:rsidR="00783E77" w:rsidRPr="00133B67" w:rsidP="00783E77">
            <w:pPr>
              <w:widowControl/>
              <w:rPr>
                <w:rFonts w:ascii="宋体" w:hAnsi="宋体" w:cs="宋体" w:hint="eastAsia"/>
                <w:kern w:val="0"/>
                <w:szCs w:val="21"/>
              </w:rPr>
            </w:pPr>
          </w:p>
        </w:tc>
        <w:tc>
          <w:tcPr>
            <w:tcW w:w="1014" w:type="pct"/>
            <w:vMerge/>
            <w:tcBorders>
              <w:left w:val="nil"/>
              <w:bottom w:val="double" w:sz="4" w:space="0" w:color="auto"/>
              <w:right w:val="single" w:sz="4" w:space="0" w:color="auto"/>
            </w:tcBorders>
            <w:shd w:val="clear" w:color="auto" w:fill="C6D9F1"/>
            <w:vAlign w:val="bottom"/>
          </w:tcPr>
          <w:p w:rsidR="00783E77" w:rsidRPr="00133B67" w:rsidP="00783E77">
            <w:pPr>
              <w:widowControl/>
              <w:rPr>
                <w:rFonts w:ascii="宋体" w:hAnsi="宋体" w:cs="宋体" w:hint="eastAsia"/>
                <w:kern w:val="0"/>
                <w:szCs w:val="21"/>
              </w:rPr>
            </w:pPr>
          </w:p>
        </w:tc>
      </w:tr>
      <w:tr>
        <w:tblPrEx>
          <w:tblW w:w="4705" w:type="pct"/>
          <w:tblLayout w:type="fixed"/>
          <w:tblLook w:val="04A0"/>
        </w:tblPrEx>
        <w:trPr>
          <w:trHeight w:val="364"/>
        </w:trPr>
        <w:tc>
          <w:tcPr>
            <w:tcW w:w="906" w:type="pct"/>
            <w:tcBorders>
              <w:top w:val="nil"/>
              <w:left w:val="single" w:sz="4" w:space="0" w:color="auto"/>
              <w:bottom w:val="double" w:sz="4" w:space="0" w:color="auto"/>
              <w:right w:val="single" w:sz="4" w:space="0" w:color="auto"/>
            </w:tcBorders>
            <w:shd w:val="clear" w:color="auto" w:fill="C6D9F1"/>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单位运输周转量能耗</w:t>
            </w:r>
          </w:p>
        </w:tc>
        <w:tc>
          <w:tcPr>
            <w:tcW w:w="788" w:type="pct"/>
            <w:tcBorders>
              <w:top w:val="nil"/>
              <w:left w:val="single" w:sz="4" w:space="0" w:color="auto"/>
              <w:bottom w:val="doub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吨标准煤/万吨公里</w:t>
            </w:r>
          </w:p>
        </w:tc>
        <w:tc>
          <w:tcPr>
            <w:tcW w:w="372" w:type="pct"/>
            <w:tcBorders>
              <w:top w:val="nil"/>
              <w:left w:val="single" w:sz="4" w:space="0" w:color="auto"/>
              <w:bottom w:val="doub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宋体" w:hint="eastAsia"/>
                <w:kern w:val="0"/>
                <w:szCs w:val="21"/>
              </w:rPr>
              <w:t>05</w:t>
            </w:r>
          </w:p>
        </w:tc>
        <w:tc>
          <w:tcPr>
            <w:tcW w:w="638" w:type="pct"/>
            <w:tcBorders>
              <w:top w:val="nil"/>
              <w:left w:val="nil"/>
              <w:bottom w:val="double" w:sz="4" w:space="0" w:color="auto"/>
              <w:right w:val="single" w:sz="4" w:space="0" w:color="auto"/>
            </w:tcBorders>
            <w:shd w:val="clear" w:color="auto" w:fill="D9D9D9"/>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doub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double" w:sz="4" w:space="0" w:color="auto"/>
              <w:right w:val="single" w:sz="4" w:space="0" w:color="auto"/>
            </w:tcBorders>
            <w:shd w:val="clear" w:color="auto" w:fill="D9D9D9"/>
            <w:noWrap/>
            <w:vAlign w:val="bottom"/>
          </w:tcPr>
          <w:p w:rsidR="00783E77" w:rsidRPr="00133B67" w:rsidP="00783E77">
            <w:pPr>
              <w:widowControl/>
              <w:rPr>
                <w:rFonts w:ascii="宋体" w:hAnsi="宋体" w:cs="宋体" w:hint="eastAsia"/>
                <w:kern w:val="0"/>
                <w:szCs w:val="21"/>
              </w:rPr>
            </w:pPr>
          </w:p>
        </w:tc>
        <w:tc>
          <w:tcPr>
            <w:tcW w:w="1014" w:type="pct"/>
            <w:vMerge/>
            <w:tcBorders>
              <w:left w:val="nil"/>
              <w:bottom w:val="double" w:sz="4" w:space="0" w:color="auto"/>
              <w:right w:val="single" w:sz="4" w:space="0" w:color="auto"/>
            </w:tcBorders>
            <w:shd w:val="clear" w:color="auto" w:fill="C6D9F1"/>
            <w:vAlign w:val="bottom"/>
          </w:tcPr>
          <w:p w:rsidR="00783E77" w:rsidRPr="00133B67" w:rsidP="00783E77">
            <w:pPr>
              <w:widowControl/>
              <w:rPr>
                <w:rFonts w:ascii="宋体" w:hAnsi="宋体" w:cs="宋体" w:hint="eastAsia"/>
                <w:kern w:val="0"/>
                <w:szCs w:val="21"/>
              </w:rPr>
            </w:pPr>
          </w:p>
        </w:tc>
      </w:tr>
      <w:tr>
        <w:tblPrEx>
          <w:tblW w:w="4705" w:type="pct"/>
          <w:tblLayout w:type="fixed"/>
          <w:tblLook w:val="04A0"/>
        </w:tblPrEx>
        <w:trPr>
          <w:trHeight w:val="282"/>
        </w:trPr>
        <w:tc>
          <w:tcPr>
            <w:tcW w:w="906" w:type="pct"/>
            <w:tcBorders>
              <w:top w:val="single" w:sz="4" w:space="0" w:color="auto"/>
              <w:left w:val="single" w:sz="4" w:space="0" w:color="auto"/>
              <w:bottom w:val="single" w:sz="4" w:space="0" w:color="auto"/>
              <w:right w:val="single" w:sz="4" w:space="0" w:color="auto"/>
            </w:tcBorders>
            <w:shd w:val="clear" w:color="auto" w:fill="DBE5F1"/>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港口吞吐量</w:t>
            </w:r>
          </w:p>
        </w:tc>
        <w:tc>
          <w:tcPr>
            <w:tcW w:w="788" w:type="pct"/>
            <w:tcBorders>
              <w:top w:val="single" w:sz="4" w:space="0" w:color="auto"/>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万吨</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01</w:t>
            </w:r>
          </w:p>
        </w:tc>
        <w:tc>
          <w:tcPr>
            <w:tcW w:w="638" w:type="pct"/>
            <w:tcBorders>
              <w:top w:val="sing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sing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val="restart"/>
            <w:tcBorders>
              <w:top w:val="double" w:sz="4" w:space="0" w:color="auto"/>
              <w:left w:val="nil"/>
              <w:bottom w:val="single" w:sz="4" w:space="0" w:color="auto"/>
              <w:right w:val="single" w:sz="4" w:space="0" w:color="auto"/>
            </w:tcBorders>
            <w:shd w:val="clear" w:color="auto" w:fill="DBE5F1"/>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nil"/>
              <w:left w:val="single" w:sz="4" w:space="0" w:color="auto"/>
              <w:bottom w:val="single" w:sz="4" w:space="0" w:color="auto"/>
              <w:right w:val="single" w:sz="4" w:space="0" w:color="auto"/>
            </w:tcBorders>
            <w:shd w:val="clear" w:color="auto" w:fill="DBE5F1"/>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其中：货物吞吐量</w:t>
            </w:r>
          </w:p>
        </w:tc>
        <w:tc>
          <w:tcPr>
            <w:tcW w:w="788" w:type="pct"/>
            <w:tcBorders>
              <w:top w:val="nil"/>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万吨</w:t>
            </w:r>
          </w:p>
        </w:tc>
        <w:tc>
          <w:tcPr>
            <w:tcW w:w="37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02</w:t>
            </w:r>
          </w:p>
        </w:tc>
        <w:tc>
          <w:tcPr>
            <w:tcW w:w="638"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tcBorders>
              <w:top w:val="single" w:sz="4" w:space="0" w:color="auto"/>
              <w:left w:val="nil"/>
              <w:bottom w:val="single" w:sz="4" w:space="0" w:color="auto"/>
              <w:right w:val="single" w:sz="4" w:space="0" w:color="auto"/>
            </w:tcBorders>
            <w:shd w:val="clear" w:color="auto" w:fill="DBE5F1"/>
            <w:vAlign w:val="center"/>
          </w:tcPr>
          <w:p w:rsidR="00783E77" w:rsidRPr="00133B67" w:rsidP="00783E77">
            <w:pPr>
              <w:widowControl/>
              <w:rPr>
                <w:rFonts w:ascii="宋体" w:hAnsi="宋体" w:cs="宋体"/>
                <w:kern w:val="0"/>
                <w:szCs w:val="21"/>
              </w:rPr>
            </w:pPr>
          </w:p>
        </w:tc>
      </w:tr>
    </w:tbl>
    <w:p>
      <w:pPr>
        <w:sectPr w:rsidSect="00783E77">
          <w:footerReference w:type="even" r:id="rId32"/>
          <w:footerReference w:type="default" r:id="rId33"/>
          <w:type w:val="nextPage"/>
          <w:pgSz w:w="16838" w:h="11906" w:orient="landscape"/>
          <w:pgMar w:top="1135" w:right="1440" w:bottom="1558" w:left="1440" w:header="851" w:footer="992" w:gutter="0"/>
          <w:pgNumType w:start="15"/>
          <w:cols w:space="425"/>
          <w:titlePg w:val="0"/>
          <w:docGrid w:type="lines" w:linePitch="312"/>
        </w:sectPr>
      </w:pPr>
    </w:p>
    <w:tbl>
      <w:tblPr>
        <w:tblStyle w:val="TableNormal"/>
        <w:tblW w:w="4705" w:type="pct"/>
        <w:tblLayout w:type="fixed"/>
        <w:tblLook w:val="04A0"/>
      </w:tblPr>
      <w:tblGrid>
        <w:gridCol w:w="2418"/>
        <w:gridCol w:w="2103"/>
        <w:gridCol w:w="993"/>
        <w:gridCol w:w="1702"/>
        <w:gridCol w:w="1846"/>
        <w:gridCol w:w="1571"/>
        <w:gridCol w:w="2705"/>
      </w:tblGrid>
      <w:tr>
        <w:tblPrEx>
          <w:tblW w:w="4705" w:type="pct"/>
          <w:tblLayout w:type="fixed"/>
          <w:tblLook w:val="04A0"/>
        </w:tblPrEx>
        <w:trPr>
          <w:trHeight w:val="364"/>
        </w:trPr>
        <w:tc>
          <w:tcPr>
            <w:tcW w:w="906" w:type="pct"/>
            <w:tcBorders>
              <w:top w:val="single" w:sz="4" w:space="0" w:color="auto"/>
              <w:left w:val="single" w:sz="4" w:space="0" w:color="auto"/>
              <w:bottom w:val="single" w:sz="4" w:space="0" w:color="auto"/>
              <w:right w:val="single" w:sz="4" w:space="0" w:color="auto"/>
            </w:tcBorders>
            <w:shd w:val="clear" w:color="auto" w:fill="DBE5F1"/>
            <w:vAlign w:val="bottom"/>
          </w:tcPr>
          <w:p w:rsidR="00783E77" w:rsidRPr="00133B67" w:rsidP="00783E77">
            <w:pPr>
              <w:widowControl/>
              <w:ind w:firstLine="630" w:firstLineChars="300"/>
              <w:rPr>
                <w:rFonts w:ascii="宋体" w:hAnsi="宋体" w:cs="宋体" w:hint="eastAsia"/>
                <w:kern w:val="0"/>
                <w:szCs w:val="21"/>
              </w:rPr>
            </w:pPr>
            <w:r w:rsidRPr="00133B67">
              <w:rPr>
                <w:rFonts w:ascii="宋体" w:hAnsi="宋体" w:cs="宋体" w:hint="eastAsia"/>
                <w:kern w:val="0"/>
                <w:szCs w:val="21"/>
              </w:rPr>
              <w:t>外贸货物吞吐量</w:t>
            </w:r>
          </w:p>
        </w:tc>
        <w:tc>
          <w:tcPr>
            <w:tcW w:w="788" w:type="pct"/>
            <w:tcBorders>
              <w:top w:val="single" w:sz="4" w:space="0" w:color="auto"/>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万吨</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03</w:t>
            </w:r>
          </w:p>
        </w:tc>
        <w:tc>
          <w:tcPr>
            <w:tcW w:w="638" w:type="pct"/>
            <w:tcBorders>
              <w:top w:val="sing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sing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val="restart"/>
            <w:tcBorders>
              <w:top w:val="single" w:sz="4" w:space="0" w:color="auto"/>
              <w:left w:val="nil"/>
              <w:right w:val="single" w:sz="4" w:space="0" w:color="auto"/>
            </w:tcBorders>
            <w:shd w:val="clear" w:color="auto" w:fill="DBE5F1"/>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nil"/>
              <w:left w:val="single" w:sz="4" w:space="0" w:color="auto"/>
              <w:bottom w:val="single" w:sz="4" w:space="0" w:color="auto"/>
              <w:right w:val="single" w:sz="4" w:space="0" w:color="auto"/>
            </w:tcBorders>
            <w:shd w:val="clear" w:color="auto" w:fill="DBE5F1"/>
            <w:vAlign w:val="bottom"/>
          </w:tcPr>
          <w:p w:rsidR="00783E77" w:rsidRPr="00133B67" w:rsidP="00783E77">
            <w:pPr>
              <w:widowControl/>
              <w:ind w:firstLine="630" w:firstLineChars="300"/>
              <w:rPr>
                <w:rFonts w:ascii="宋体" w:hAnsi="宋体" w:cs="宋体" w:hint="eastAsia"/>
                <w:kern w:val="0"/>
                <w:szCs w:val="21"/>
              </w:rPr>
            </w:pPr>
            <w:r w:rsidRPr="00133B67">
              <w:rPr>
                <w:rFonts w:ascii="宋体" w:hAnsi="宋体" w:cs="宋体" w:hint="eastAsia"/>
                <w:kern w:val="0"/>
                <w:szCs w:val="21"/>
              </w:rPr>
              <w:t>集装箱吞吐量</w:t>
            </w:r>
          </w:p>
        </w:tc>
        <w:tc>
          <w:tcPr>
            <w:tcW w:w="788" w:type="pct"/>
            <w:tcBorders>
              <w:top w:val="nil"/>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万TEU</w:t>
            </w:r>
          </w:p>
        </w:tc>
        <w:tc>
          <w:tcPr>
            <w:tcW w:w="37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04</w:t>
            </w:r>
          </w:p>
        </w:tc>
        <w:tc>
          <w:tcPr>
            <w:tcW w:w="638"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tcBorders>
              <w:left w:val="nil"/>
              <w:right w:val="single" w:sz="4" w:space="0" w:color="auto"/>
            </w:tcBorders>
            <w:shd w:val="clear" w:color="auto" w:fill="DBE5F1"/>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nil"/>
              <w:left w:val="single" w:sz="4" w:space="0" w:color="auto"/>
              <w:bottom w:val="double" w:sz="4" w:space="0" w:color="auto"/>
              <w:right w:val="single" w:sz="4" w:space="0" w:color="auto"/>
            </w:tcBorders>
            <w:shd w:val="clear" w:color="auto" w:fill="DBE5F1"/>
            <w:vAlign w:val="bottom"/>
          </w:tcPr>
          <w:p w:rsidR="00783E77" w:rsidRPr="00133B67" w:rsidP="00783E77">
            <w:pPr>
              <w:widowControl/>
              <w:ind w:firstLine="630" w:firstLineChars="300"/>
              <w:rPr>
                <w:rFonts w:ascii="宋体" w:hAnsi="宋体" w:cs="宋体" w:hint="eastAsia"/>
                <w:kern w:val="0"/>
                <w:szCs w:val="21"/>
              </w:rPr>
            </w:pPr>
            <w:r w:rsidRPr="00133B67">
              <w:rPr>
                <w:rFonts w:ascii="宋体" w:hAnsi="宋体" w:cs="宋体" w:hint="eastAsia"/>
                <w:kern w:val="0"/>
                <w:szCs w:val="21"/>
              </w:rPr>
              <w:t>旅客吞吐量</w:t>
            </w:r>
          </w:p>
        </w:tc>
        <w:tc>
          <w:tcPr>
            <w:tcW w:w="788" w:type="pct"/>
            <w:tcBorders>
              <w:top w:val="nil"/>
              <w:left w:val="single" w:sz="4" w:space="0" w:color="auto"/>
              <w:bottom w:val="doub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万人</w:t>
            </w:r>
          </w:p>
        </w:tc>
        <w:tc>
          <w:tcPr>
            <w:tcW w:w="372" w:type="pct"/>
            <w:tcBorders>
              <w:top w:val="nil"/>
              <w:left w:val="single" w:sz="4" w:space="0" w:color="auto"/>
              <w:bottom w:val="doub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05</w:t>
            </w:r>
          </w:p>
        </w:tc>
        <w:tc>
          <w:tcPr>
            <w:tcW w:w="638" w:type="pct"/>
            <w:tcBorders>
              <w:top w:val="nil"/>
              <w:left w:val="nil"/>
              <w:bottom w:val="doub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doub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doub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tcBorders>
              <w:left w:val="nil"/>
              <w:right w:val="single" w:sz="4" w:space="0" w:color="auto"/>
            </w:tcBorders>
            <w:shd w:val="clear" w:color="auto" w:fill="DBE5F1"/>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nil"/>
              <w:left w:val="single" w:sz="4" w:space="0" w:color="auto"/>
              <w:bottom w:val="double" w:sz="4" w:space="0" w:color="auto"/>
              <w:right w:val="single" w:sz="4" w:space="0" w:color="auto"/>
            </w:tcBorders>
            <w:shd w:val="clear" w:color="auto" w:fill="DBE5F1"/>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单位吞吐量能耗</w:t>
            </w:r>
          </w:p>
        </w:tc>
        <w:tc>
          <w:tcPr>
            <w:tcW w:w="788" w:type="pct"/>
            <w:tcBorders>
              <w:top w:val="nil"/>
              <w:left w:val="single" w:sz="4" w:space="0" w:color="auto"/>
              <w:bottom w:val="doub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吨标准煤/万吨</w:t>
            </w:r>
          </w:p>
        </w:tc>
        <w:tc>
          <w:tcPr>
            <w:tcW w:w="372" w:type="pct"/>
            <w:tcBorders>
              <w:top w:val="nil"/>
              <w:left w:val="single" w:sz="4" w:space="0" w:color="auto"/>
              <w:bottom w:val="doub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06</w:t>
            </w:r>
          </w:p>
        </w:tc>
        <w:tc>
          <w:tcPr>
            <w:tcW w:w="638" w:type="pct"/>
            <w:tcBorders>
              <w:top w:val="nil"/>
              <w:left w:val="nil"/>
              <w:bottom w:val="double" w:sz="4" w:space="0" w:color="auto"/>
              <w:right w:val="single" w:sz="4" w:space="0" w:color="auto"/>
            </w:tcBorders>
            <w:shd w:val="clear" w:color="auto" w:fill="D9D9D9"/>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doub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double" w:sz="4" w:space="0" w:color="auto"/>
              <w:right w:val="single" w:sz="4" w:space="0" w:color="auto"/>
            </w:tcBorders>
            <w:shd w:val="clear" w:color="auto" w:fill="D9D9D9"/>
            <w:noWrap/>
            <w:vAlign w:val="bottom"/>
          </w:tcPr>
          <w:p w:rsidR="00783E77" w:rsidRPr="00133B67" w:rsidP="00783E77">
            <w:pPr>
              <w:widowControl/>
              <w:rPr>
                <w:rFonts w:ascii="宋体" w:hAnsi="宋体" w:cs="宋体" w:hint="eastAsia"/>
                <w:kern w:val="0"/>
                <w:szCs w:val="21"/>
              </w:rPr>
            </w:pPr>
          </w:p>
        </w:tc>
        <w:tc>
          <w:tcPr>
            <w:tcW w:w="1014" w:type="pct"/>
            <w:vMerge/>
            <w:tcBorders>
              <w:left w:val="nil"/>
              <w:bottom w:val="double" w:sz="4" w:space="0" w:color="auto"/>
              <w:right w:val="single" w:sz="4" w:space="0" w:color="auto"/>
            </w:tcBorders>
            <w:shd w:val="clear" w:color="auto" w:fill="DBE5F1"/>
            <w:vAlign w:val="bottom"/>
          </w:tcPr>
          <w:p w:rsidR="00783E77" w:rsidRPr="00133B67" w:rsidP="00783E77">
            <w:pPr>
              <w:widowControl/>
              <w:rPr>
                <w:rFonts w:ascii="宋体" w:hAnsi="宋体" w:cs="宋体" w:hint="eastAsia"/>
                <w:kern w:val="0"/>
                <w:szCs w:val="21"/>
              </w:rPr>
            </w:pPr>
          </w:p>
        </w:tc>
      </w:tr>
      <w:tr>
        <w:tblPrEx>
          <w:tblW w:w="4705" w:type="pct"/>
          <w:tblLayout w:type="fixed"/>
          <w:tblLook w:val="04A0"/>
        </w:tblPrEx>
        <w:trPr>
          <w:trHeight w:val="364"/>
        </w:trPr>
        <w:tc>
          <w:tcPr>
            <w:tcW w:w="906" w:type="pct"/>
            <w:tcBorders>
              <w:top w:val="nil"/>
              <w:left w:val="single" w:sz="4" w:space="0" w:color="auto"/>
              <w:bottom w:val="single" w:sz="4" w:space="0" w:color="auto"/>
              <w:right w:val="single" w:sz="4" w:space="0" w:color="auto"/>
            </w:tcBorders>
            <w:shd w:val="clear" w:color="auto" w:fill="EAF1DD"/>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航空运输总周转量</w:t>
            </w:r>
          </w:p>
        </w:tc>
        <w:tc>
          <w:tcPr>
            <w:tcW w:w="788" w:type="pct"/>
            <w:tcBorders>
              <w:top w:val="nil"/>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万吨公里</w:t>
            </w:r>
          </w:p>
        </w:tc>
        <w:tc>
          <w:tcPr>
            <w:tcW w:w="37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01</w:t>
            </w:r>
          </w:p>
        </w:tc>
        <w:tc>
          <w:tcPr>
            <w:tcW w:w="638" w:type="pct"/>
            <w:tcBorders>
              <w:top w:val="nil"/>
              <w:left w:val="nil"/>
              <w:bottom w:val="single" w:sz="4" w:space="0" w:color="auto"/>
              <w:right w:val="single" w:sz="4" w:space="0" w:color="auto"/>
            </w:tcBorders>
            <w:shd w:val="clear" w:color="auto" w:fill="EAF1DD"/>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val="restart"/>
            <w:tcBorders>
              <w:top w:val="double" w:sz="4" w:space="0" w:color="auto"/>
              <w:left w:val="nil"/>
              <w:right w:val="single" w:sz="4" w:space="0" w:color="auto"/>
            </w:tcBorders>
            <w:shd w:val="clear" w:color="auto" w:fill="EAF1DD"/>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nil"/>
              <w:left w:val="single" w:sz="4" w:space="0" w:color="auto"/>
              <w:bottom w:val="single" w:sz="4" w:space="0" w:color="auto"/>
              <w:right w:val="single" w:sz="4" w:space="0" w:color="auto"/>
            </w:tcBorders>
            <w:shd w:val="clear" w:color="auto" w:fill="EAF1DD"/>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其中：旅客周转量</w:t>
            </w:r>
          </w:p>
        </w:tc>
        <w:tc>
          <w:tcPr>
            <w:tcW w:w="788" w:type="pct"/>
            <w:tcBorders>
              <w:top w:val="nil"/>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万人公里</w:t>
            </w:r>
          </w:p>
        </w:tc>
        <w:tc>
          <w:tcPr>
            <w:tcW w:w="37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02</w:t>
            </w:r>
          </w:p>
        </w:tc>
        <w:tc>
          <w:tcPr>
            <w:tcW w:w="638" w:type="pct"/>
            <w:tcBorders>
              <w:top w:val="nil"/>
              <w:left w:val="nil"/>
              <w:bottom w:val="single" w:sz="4" w:space="0" w:color="auto"/>
              <w:right w:val="single" w:sz="4" w:space="0" w:color="auto"/>
            </w:tcBorders>
            <w:shd w:val="clear" w:color="auto" w:fill="EAF1DD"/>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tcBorders>
              <w:left w:val="nil"/>
              <w:right w:val="single" w:sz="4" w:space="0" w:color="auto"/>
            </w:tcBorders>
            <w:shd w:val="clear" w:color="auto" w:fill="EAF1DD"/>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nil"/>
              <w:left w:val="single" w:sz="4" w:space="0" w:color="auto"/>
              <w:bottom w:val="double" w:sz="4" w:space="0" w:color="auto"/>
              <w:right w:val="single" w:sz="4" w:space="0" w:color="auto"/>
            </w:tcBorders>
            <w:shd w:val="clear" w:color="auto" w:fill="EAF1DD"/>
            <w:vAlign w:val="bottom"/>
          </w:tcPr>
          <w:p w:rsidR="00783E77" w:rsidRPr="00133B67" w:rsidP="00783E77">
            <w:pPr>
              <w:widowControl/>
              <w:ind w:firstLine="630" w:firstLineChars="300"/>
              <w:rPr>
                <w:rFonts w:ascii="宋体" w:hAnsi="宋体" w:cs="宋体" w:hint="eastAsia"/>
                <w:kern w:val="0"/>
                <w:szCs w:val="21"/>
              </w:rPr>
            </w:pPr>
            <w:r w:rsidRPr="00133B67">
              <w:rPr>
                <w:rFonts w:ascii="宋体" w:hAnsi="宋体" w:cs="宋体" w:hint="eastAsia"/>
                <w:kern w:val="0"/>
                <w:szCs w:val="21"/>
              </w:rPr>
              <w:t>货邮周转量</w:t>
            </w:r>
          </w:p>
        </w:tc>
        <w:tc>
          <w:tcPr>
            <w:tcW w:w="788" w:type="pct"/>
            <w:tcBorders>
              <w:top w:val="nil"/>
              <w:left w:val="single" w:sz="4" w:space="0" w:color="auto"/>
              <w:bottom w:val="doub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万吨公里</w:t>
            </w:r>
          </w:p>
        </w:tc>
        <w:tc>
          <w:tcPr>
            <w:tcW w:w="372" w:type="pct"/>
            <w:tcBorders>
              <w:top w:val="nil"/>
              <w:left w:val="single" w:sz="4" w:space="0" w:color="auto"/>
              <w:bottom w:val="doub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03</w:t>
            </w:r>
          </w:p>
        </w:tc>
        <w:tc>
          <w:tcPr>
            <w:tcW w:w="638" w:type="pct"/>
            <w:tcBorders>
              <w:top w:val="nil"/>
              <w:left w:val="nil"/>
              <w:bottom w:val="doub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doub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doub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tcBorders>
              <w:left w:val="nil"/>
              <w:right w:val="single" w:sz="4" w:space="0" w:color="auto"/>
            </w:tcBorders>
            <w:shd w:val="clear" w:color="auto" w:fill="EAF1DD"/>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single" w:sz="4" w:space="0" w:color="auto"/>
              <w:left w:val="single" w:sz="4" w:space="0" w:color="auto"/>
              <w:bottom w:val="double" w:sz="4" w:space="0" w:color="auto"/>
              <w:right w:val="single" w:sz="4" w:space="0" w:color="auto"/>
            </w:tcBorders>
            <w:shd w:val="clear" w:color="auto" w:fill="EAF1DD"/>
            <w:vAlign w:val="bottom"/>
          </w:tcPr>
          <w:p w:rsidR="00783E77" w:rsidRPr="00133B67" w:rsidP="00783E77">
            <w:pPr>
              <w:widowControl/>
              <w:rPr>
                <w:rFonts w:ascii="ˎ̥" w:hAnsi="ˎ̥"/>
              </w:rPr>
            </w:pPr>
            <w:r w:rsidRPr="00133B67">
              <w:rPr>
                <w:rFonts w:ascii="宋体" w:hAnsi="宋体" w:cs="宋体" w:hint="eastAsia"/>
                <w:kern w:val="0"/>
                <w:szCs w:val="21"/>
              </w:rPr>
              <w:t>单位运输周转量能耗</w:t>
            </w:r>
          </w:p>
        </w:tc>
        <w:tc>
          <w:tcPr>
            <w:tcW w:w="788" w:type="pct"/>
            <w:tcBorders>
              <w:top w:val="single" w:sz="4" w:space="0" w:color="auto"/>
              <w:left w:val="single" w:sz="4" w:space="0" w:color="auto"/>
              <w:bottom w:val="double" w:sz="4" w:space="0" w:color="auto"/>
              <w:right w:val="single" w:sz="4" w:space="0" w:color="auto"/>
            </w:tcBorders>
            <w:shd w:val="clear" w:color="auto" w:fill="auto"/>
            <w:vAlign w:val="bottom"/>
          </w:tcPr>
          <w:p w:rsidR="00783E77" w:rsidRPr="00133B67" w:rsidP="00783E77">
            <w:pPr>
              <w:widowControl/>
              <w:rPr>
                <w:rFonts w:ascii="ˎ̥" w:hAnsi="ˎ̥"/>
              </w:rPr>
            </w:pPr>
            <w:r w:rsidRPr="00133B67">
              <w:rPr>
                <w:rFonts w:ascii="宋体" w:hAnsi="宋体" w:cs="宋体" w:hint="eastAsia"/>
                <w:kern w:val="0"/>
                <w:szCs w:val="21"/>
              </w:rPr>
              <w:t>吨标准煤/万吨公里</w:t>
            </w:r>
          </w:p>
        </w:tc>
        <w:tc>
          <w:tcPr>
            <w:tcW w:w="372" w:type="pct"/>
            <w:tcBorders>
              <w:top w:val="single" w:sz="4" w:space="0" w:color="auto"/>
              <w:left w:val="single" w:sz="4" w:space="0" w:color="auto"/>
              <w:bottom w:val="double" w:sz="4" w:space="0" w:color="auto"/>
              <w:right w:val="single" w:sz="4" w:space="0" w:color="auto"/>
            </w:tcBorders>
            <w:shd w:val="clear" w:color="auto" w:fill="auto"/>
            <w:vAlign w:val="center"/>
          </w:tcPr>
          <w:p w:rsidR="00783E77" w:rsidRPr="00133B67" w:rsidP="00783E77">
            <w:pPr>
              <w:widowControl/>
              <w:jc w:val="center"/>
              <w:rPr>
                <w:rFonts w:ascii="ˎ̥" w:hAnsi="ˎ̥"/>
              </w:rPr>
            </w:pPr>
            <w:r w:rsidRPr="00133B67">
              <w:rPr>
                <w:rFonts w:ascii="宋体" w:hAnsi="宋体" w:cs="Arial" w:hint="eastAsia"/>
                <w:bCs/>
                <w:kern w:val="0"/>
                <w:szCs w:val="21"/>
              </w:rPr>
              <w:t>04</w:t>
            </w:r>
          </w:p>
        </w:tc>
        <w:tc>
          <w:tcPr>
            <w:tcW w:w="638" w:type="pct"/>
            <w:tcBorders>
              <w:top w:val="single" w:sz="4" w:space="0" w:color="auto"/>
              <w:left w:val="nil"/>
              <w:bottom w:val="doub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single" w:sz="4" w:space="0" w:color="auto"/>
              <w:left w:val="nil"/>
              <w:bottom w:val="doub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single" w:sz="4" w:space="0" w:color="auto"/>
              <w:left w:val="nil"/>
              <w:bottom w:val="doub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tcBorders>
              <w:left w:val="nil"/>
              <w:bottom w:val="double" w:sz="4" w:space="0" w:color="auto"/>
              <w:right w:val="single" w:sz="4" w:space="0" w:color="auto"/>
            </w:tcBorders>
            <w:shd w:val="clear" w:color="auto" w:fill="EAF1DD"/>
            <w:vAlign w:val="center"/>
          </w:tcPr>
          <w:p w:rsidR="00783E77" w:rsidRPr="00133B67" w:rsidP="00783E77">
            <w:pPr>
              <w:widowControl/>
              <w:rPr>
                <w:rFonts w:ascii="宋体" w:hAnsi="宋体" w:cs="宋体"/>
                <w:kern w:val="0"/>
                <w:szCs w:val="21"/>
              </w:rPr>
            </w:pPr>
          </w:p>
        </w:tc>
      </w:tr>
      <w:tr>
        <w:tblPrEx>
          <w:tblW w:w="4705" w:type="pct"/>
          <w:tblLayout w:type="fixed"/>
          <w:tblLook w:val="04A0"/>
        </w:tblPrEx>
        <w:tc>
          <w:tcPr>
            <w:tcW w:w="906" w:type="pct"/>
            <w:tcBorders>
              <w:top w:val="single" w:sz="4" w:space="0" w:color="auto"/>
              <w:left w:val="single" w:sz="4" w:space="0" w:color="auto"/>
              <w:bottom w:val="single" w:sz="4" w:space="0" w:color="auto"/>
              <w:right w:val="single" w:sz="4" w:space="0" w:color="auto"/>
            </w:tcBorders>
            <w:shd w:val="clear" w:color="auto" w:fill="EAF1DD"/>
            <w:vAlign w:val="bottom"/>
          </w:tcPr>
          <w:p w:rsidR="00783E77" w:rsidRPr="00133B67" w:rsidP="00783E77">
            <w:pPr>
              <w:widowControl/>
              <w:rPr>
                <w:rFonts w:ascii="宋体" w:hAnsi="宋体" w:cs="宋体" w:hint="eastAsia"/>
                <w:kern w:val="0"/>
                <w:szCs w:val="21"/>
              </w:rPr>
            </w:pPr>
            <w:r w:rsidRPr="00133B67">
              <w:rPr>
                <w:rFonts w:ascii="ˎ̥" w:hAnsi="ˎ̥" w:hint="eastAsia"/>
              </w:rPr>
              <w:t>机场吞吐量</w:t>
            </w:r>
          </w:p>
        </w:tc>
        <w:tc>
          <w:tcPr>
            <w:tcW w:w="788" w:type="pct"/>
            <w:tcBorders>
              <w:top w:val="single" w:sz="4" w:space="0" w:color="auto"/>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ˎ̥" w:hAnsi="ˎ̥" w:hint="eastAsia"/>
              </w:rPr>
              <w:t>万吨</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宋体" w:hint="eastAsia"/>
                <w:kern w:val="0"/>
                <w:szCs w:val="21"/>
              </w:rPr>
              <w:t>01</w:t>
            </w:r>
          </w:p>
        </w:tc>
        <w:tc>
          <w:tcPr>
            <w:tcW w:w="638" w:type="pct"/>
            <w:tcBorders>
              <w:top w:val="sing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doub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val="restart"/>
            <w:tcBorders>
              <w:top w:val="double" w:sz="4" w:space="0" w:color="auto"/>
              <w:left w:val="nil"/>
              <w:right w:val="single" w:sz="4" w:space="0" w:color="auto"/>
            </w:tcBorders>
            <w:shd w:val="clear" w:color="auto" w:fill="EAF1DD"/>
            <w:vAlign w:val="center"/>
          </w:tcPr>
          <w:p w:rsidR="00783E77" w:rsidRPr="00133B67" w:rsidP="00783E77">
            <w:pPr>
              <w:widowControl/>
              <w:rPr>
                <w:rFonts w:ascii="宋体" w:hAnsi="宋体" w:cs="宋体"/>
                <w:kern w:val="0"/>
                <w:szCs w:val="21"/>
              </w:rPr>
            </w:pPr>
          </w:p>
        </w:tc>
      </w:tr>
      <w:tr>
        <w:tblPrEx>
          <w:tblW w:w="4705" w:type="pct"/>
          <w:tblLayout w:type="fixed"/>
          <w:tblLook w:val="04A0"/>
        </w:tblPrEx>
        <w:tc>
          <w:tcPr>
            <w:tcW w:w="906" w:type="pct"/>
            <w:tcBorders>
              <w:top w:val="single" w:sz="4" w:space="0" w:color="auto"/>
              <w:left w:val="single" w:sz="4" w:space="0" w:color="auto"/>
              <w:bottom w:val="single" w:sz="4" w:space="0" w:color="auto"/>
              <w:right w:val="single" w:sz="4" w:space="0" w:color="auto"/>
            </w:tcBorders>
            <w:shd w:val="clear" w:color="auto" w:fill="EAF1DD"/>
            <w:vAlign w:val="bottom"/>
          </w:tcPr>
          <w:p w:rsidR="00783E77" w:rsidRPr="00133B67" w:rsidP="00783E77">
            <w:pPr>
              <w:widowControl/>
              <w:rPr>
                <w:rFonts w:ascii="ˎ̥" w:hAnsi="ˎ̥" w:hint="eastAsia"/>
              </w:rPr>
            </w:pPr>
            <w:r w:rsidRPr="00133B67">
              <w:rPr>
                <w:rFonts w:ascii="ˎ̥" w:hAnsi="ˎ̥" w:hint="eastAsia"/>
              </w:rPr>
              <w:t>机场</w:t>
            </w:r>
            <w:r w:rsidRPr="00133B67">
              <w:rPr>
                <w:rFonts w:ascii="ˎ̥" w:hAnsi="ˎ̥"/>
              </w:rPr>
              <w:t>旅客吞吐量</w:t>
            </w:r>
          </w:p>
        </w:tc>
        <w:tc>
          <w:tcPr>
            <w:tcW w:w="788" w:type="pct"/>
            <w:tcBorders>
              <w:top w:val="single" w:sz="4" w:space="0" w:color="auto"/>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ˎ̥" w:hAnsi="ˎ̥"/>
              </w:rPr>
            </w:pPr>
            <w:r w:rsidRPr="00133B67">
              <w:rPr>
                <w:rFonts w:ascii="ˎ̥" w:hAnsi="ˎ̥"/>
              </w:rPr>
              <w:t>万人次</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Arial" w:hint="eastAsia"/>
                <w:bCs/>
                <w:kern w:val="0"/>
                <w:szCs w:val="21"/>
              </w:rPr>
            </w:pPr>
            <w:r w:rsidRPr="00133B67">
              <w:rPr>
                <w:rFonts w:ascii="宋体" w:hAnsi="宋体" w:cs="Arial" w:hint="eastAsia"/>
                <w:bCs/>
                <w:kern w:val="0"/>
                <w:szCs w:val="21"/>
              </w:rPr>
              <w:t>02</w:t>
            </w:r>
          </w:p>
        </w:tc>
        <w:tc>
          <w:tcPr>
            <w:tcW w:w="638" w:type="pct"/>
            <w:tcBorders>
              <w:top w:val="sing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doub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tcBorders>
              <w:top w:val="double" w:sz="4" w:space="0" w:color="auto"/>
              <w:left w:val="nil"/>
              <w:right w:val="single" w:sz="4" w:space="0" w:color="auto"/>
            </w:tcBorders>
            <w:shd w:val="clear" w:color="auto" w:fill="EAF1DD"/>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44"/>
        </w:trPr>
        <w:tc>
          <w:tcPr>
            <w:tcW w:w="906" w:type="pct"/>
            <w:tcBorders>
              <w:top w:val="single" w:sz="4" w:space="0" w:color="auto"/>
              <w:left w:val="single" w:sz="4" w:space="0" w:color="auto"/>
              <w:bottom w:val="single" w:sz="4" w:space="0" w:color="auto"/>
              <w:right w:val="single" w:sz="4" w:space="0" w:color="auto"/>
            </w:tcBorders>
            <w:shd w:val="clear" w:color="auto" w:fill="EAF1DD"/>
            <w:vAlign w:val="bottom"/>
          </w:tcPr>
          <w:p w:rsidR="00783E77" w:rsidRPr="00133B67" w:rsidP="00783E77">
            <w:pPr>
              <w:rPr>
                <w:rFonts w:ascii="ˎ̥" w:hAnsi="ˎ̥"/>
              </w:rPr>
            </w:pPr>
            <w:r w:rsidRPr="00133B67">
              <w:rPr>
                <w:rFonts w:ascii="ˎ̥" w:hAnsi="ˎ̥" w:hint="eastAsia"/>
              </w:rPr>
              <w:t>机场</w:t>
            </w:r>
            <w:r w:rsidRPr="00133B67">
              <w:rPr>
                <w:rFonts w:ascii="ˎ̥" w:hAnsi="ˎ̥"/>
              </w:rPr>
              <w:t>货邮吞吐量</w:t>
            </w:r>
          </w:p>
        </w:tc>
        <w:tc>
          <w:tcPr>
            <w:tcW w:w="788" w:type="pct"/>
            <w:tcBorders>
              <w:top w:val="single" w:sz="4" w:space="0" w:color="auto"/>
              <w:left w:val="single" w:sz="4" w:space="0" w:color="auto"/>
              <w:bottom w:val="single" w:sz="4" w:space="0" w:color="auto"/>
              <w:right w:val="single" w:sz="4" w:space="0" w:color="auto"/>
            </w:tcBorders>
            <w:shd w:val="clear" w:color="auto" w:fill="auto"/>
            <w:vAlign w:val="bottom"/>
          </w:tcPr>
          <w:p w:rsidR="00783E77" w:rsidRPr="00133B67" w:rsidP="00783E77">
            <w:pPr>
              <w:rPr>
                <w:rFonts w:ascii="ˎ̥" w:hAnsi="ˎ̥"/>
              </w:rPr>
            </w:pPr>
            <w:r w:rsidRPr="00133B67">
              <w:rPr>
                <w:rFonts w:ascii="ˎ̥" w:hAnsi="ˎ̥"/>
              </w:rPr>
              <w:t>万吨</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jc w:val="center"/>
              <w:rPr>
                <w:rFonts w:ascii="ˎ̥" w:hAnsi="ˎ̥"/>
              </w:rPr>
            </w:pPr>
            <w:r w:rsidRPr="00133B67">
              <w:rPr>
                <w:rFonts w:ascii="宋体" w:hAnsi="宋体" w:cs="Arial" w:hint="eastAsia"/>
                <w:bCs/>
                <w:kern w:val="0"/>
                <w:szCs w:val="21"/>
              </w:rPr>
              <w:t>03</w:t>
            </w:r>
          </w:p>
        </w:tc>
        <w:tc>
          <w:tcPr>
            <w:tcW w:w="638" w:type="pct"/>
            <w:tcBorders>
              <w:top w:val="sing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sing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tcBorders>
              <w:left w:val="nil"/>
              <w:right w:val="single" w:sz="4" w:space="0" w:color="auto"/>
            </w:tcBorders>
            <w:shd w:val="clear" w:color="auto" w:fill="EAF1DD"/>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nil"/>
              <w:left w:val="single" w:sz="4" w:space="0" w:color="auto"/>
              <w:bottom w:val="double" w:sz="4" w:space="0" w:color="auto"/>
              <w:right w:val="single" w:sz="4" w:space="0" w:color="auto"/>
            </w:tcBorders>
            <w:shd w:val="clear" w:color="auto" w:fill="DBE5F1"/>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单位吞吐量能耗</w:t>
            </w:r>
          </w:p>
        </w:tc>
        <w:tc>
          <w:tcPr>
            <w:tcW w:w="788" w:type="pct"/>
            <w:tcBorders>
              <w:top w:val="nil"/>
              <w:left w:val="single" w:sz="4" w:space="0" w:color="auto"/>
              <w:bottom w:val="double" w:sz="4" w:space="0" w:color="auto"/>
              <w:right w:val="single" w:sz="4" w:space="0" w:color="auto"/>
            </w:tcBorders>
            <w:shd w:val="clear" w:color="auto" w:fill="auto"/>
            <w:vAlign w:val="bottom"/>
          </w:tcPr>
          <w:p w:rsidR="00783E77" w:rsidRPr="00133B67" w:rsidP="00783E77">
            <w:pPr>
              <w:widowControl/>
              <w:rPr>
                <w:rFonts w:ascii="宋体" w:hAnsi="宋体" w:cs="宋体" w:hint="eastAsia"/>
                <w:kern w:val="0"/>
                <w:szCs w:val="21"/>
              </w:rPr>
            </w:pPr>
            <w:r w:rsidRPr="00133B67">
              <w:rPr>
                <w:rFonts w:ascii="宋体" w:hAnsi="宋体" w:cs="宋体" w:hint="eastAsia"/>
                <w:kern w:val="0"/>
                <w:szCs w:val="21"/>
              </w:rPr>
              <w:t>吨标准煤/万吨</w:t>
            </w:r>
          </w:p>
        </w:tc>
        <w:tc>
          <w:tcPr>
            <w:tcW w:w="372" w:type="pct"/>
            <w:tcBorders>
              <w:top w:val="nil"/>
              <w:left w:val="single" w:sz="4" w:space="0" w:color="auto"/>
              <w:bottom w:val="doub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Cs w:val="21"/>
              </w:rPr>
            </w:pPr>
            <w:r w:rsidRPr="00133B67">
              <w:rPr>
                <w:rFonts w:ascii="宋体" w:hAnsi="宋体" w:cs="Arial" w:hint="eastAsia"/>
                <w:bCs/>
                <w:kern w:val="0"/>
                <w:szCs w:val="21"/>
              </w:rPr>
              <w:t>03</w:t>
            </w:r>
          </w:p>
        </w:tc>
        <w:tc>
          <w:tcPr>
            <w:tcW w:w="638" w:type="pct"/>
            <w:tcBorders>
              <w:top w:val="nil"/>
              <w:left w:val="nil"/>
              <w:bottom w:val="double" w:sz="4" w:space="0" w:color="auto"/>
              <w:right w:val="single" w:sz="4" w:space="0" w:color="auto"/>
            </w:tcBorders>
            <w:shd w:val="clear" w:color="auto" w:fill="D9D9D9"/>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doub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double" w:sz="4" w:space="0" w:color="auto"/>
              <w:right w:val="single" w:sz="4" w:space="0" w:color="auto"/>
            </w:tcBorders>
            <w:shd w:val="clear" w:color="auto" w:fill="D9D9D9"/>
            <w:noWrap/>
            <w:vAlign w:val="bottom"/>
          </w:tcPr>
          <w:p w:rsidR="00783E77" w:rsidRPr="00133B67" w:rsidP="00783E77">
            <w:pPr>
              <w:widowControl/>
              <w:rPr>
                <w:rFonts w:ascii="宋体" w:hAnsi="宋体" w:cs="宋体" w:hint="eastAsia"/>
                <w:kern w:val="0"/>
                <w:szCs w:val="21"/>
              </w:rPr>
            </w:pPr>
          </w:p>
        </w:tc>
        <w:tc>
          <w:tcPr>
            <w:tcW w:w="1014" w:type="pct"/>
            <w:vMerge/>
            <w:tcBorders>
              <w:left w:val="nil"/>
              <w:bottom w:val="double" w:sz="4" w:space="0" w:color="auto"/>
              <w:right w:val="single" w:sz="4" w:space="0" w:color="auto"/>
            </w:tcBorders>
            <w:shd w:val="clear" w:color="auto" w:fill="DBE5F1"/>
            <w:vAlign w:val="bottom"/>
          </w:tcPr>
          <w:p w:rsidR="00783E77" w:rsidRPr="00133B67" w:rsidP="00783E77">
            <w:pPr>
              <w:widowControl/>
              <w:rPr>
                <w:rFonts w:ascii="宋体" w:hAnsi="宋体" w:cs="宋体" w:hint="eastAsia"/>
                <w:kern w:val="0"/>
                <w:szCs w:val="21"/>
              </w:rPr>
            </w:pPr>
          </w:p>
        </w:tc>
      </w:tr>
      <w:tr>
        <w:tblPrEx>
          <w:tblW w:w="4705" w:type="pct"/>
          <w:tblLayout w:type="fixed"/>
          <w:tblLook w:val="04A0"/>
        </w:tblPrEx>
        <w:trPr>
          <w:trHeight w:val="340"/>
        </w:trPr>
        <w:tc>
          <w:tcPr>
            <w:tcW w:w="906" w:type="pct"/>
            <w:tcBorders>
              <w:top w:val="double" w:sz="4" w:space="0" w:color="auto"/>
              <w:left w:val="single" w:sz="4" w:space="0" w:color="auto"/>
              <w:bottom w:val="single" w:sz="4" w:space="0" w:color="auto"/>
              <w:right w:val="single" w:sz="4" w:space="0" w:color="auto"/>
            </w:tcBorders>
            <w:shd w:val="clear" w:color="auto" w:fill="E5DFEC"/>
            <w:vAlign w:val="bottom"/>
          </w:tcPr>
          <w:p w:rsidR="00783E77" w:rsidRPr="00133B67" w:rsidP="00783E77">
            <w:pPr>
              <w:rPr>
                <w:rFonts w:ascii="ˎ̥" w:hAnsi="ˎ̥" w:hint="eastAsia"/>
              </w:rPr>
            </w:pPr>
            <w:r w:rsidRPr="00133B67">
              <w:rPr>
                <w:rFonts w:ascii="ˎ̥" w:hAnsi="ˎ̥" w:hint="eastAsia"/>
              </w:rPr>
              <w:t>铁路总换算周转量</w:t>
            </w:r>
          </w:p>
        </w:tc>
        <w:tc>
          <w:tcPr>
            <w:tcW w:w="788" w:type="pct"/>
            <w:tcBorders>
              <w:top w:val="double" w:sz="4" w:space="0" w:color="auto"/>
              <w:left w:val="single" w:sz="4" w:space="0" w:color="auto"/>
              <w:bottom w:val="single" w:sz="4" w:space="0" w:color="auto"/>
              <w:right w:val="single" w:sz="4" w:space="0" w:color="auto"/>
            </w:tcBorders>
            <w:shd w:val="clear" w:color="auto" w:fill="auto"/>
            <w:vAlign w:val="bottom"/>
          </w:tcPr>
          <w:p w:rsidR="00783E77" w:rsidRPr="00133B67" w:rsidP="00783E77">
            <w:pPr>
              <w:rPr>
                <w:rFonts w:ascii="ˎ̥" w:hAnsi="ˎ̥" w:hint="eastAsia"/>
              </w:rPr>
            </w:pPr>
            <w:r w:rsidRPr="00133B67">
              <w:rPr>
                <w:rFonts w:ascii="ˎ̥" w:hAnsi="ˎ̥" w:hint="eastAsia"/>
              </w:rPr>
              <w:t>万吨公里</w:t>
            </w:r>
          </w:p>
        </w:tc>
        <w:tc>
          <w:tcPr>
            <w:tcW w:w="372" w:type="pct"/>
            <w:tcBorders>
              <w:top w:val="doub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jc w:val="center"/>
              <w:rPr>
                <w:rFonts w:ascii="ˎ̥" w:hAnsi="ˎ̥" w:hint="eastAsia"/>
              </w:rPr>
            </w:pPr>
            <w:r w:rsidRPr="00133B67">
              <w:rPr>
                <w:rFonts w:ascii="宋体" w:hAnsi="宋体" w:cs="Arial" w:hint="eastAsia"/>
                <w:bCs/>
                <w:kern w:val="0"/>
                <w:szCs w:val="21"/>
              </w:rPr>
              <w:t>01</w:t>
            </w:r>
          </w:p>
        </w:tc>
        <w:tc>
          <w:tcPr>
            <w:tcW w:w="638" w:type="pct"/>
            <w:tcBorders>
              <w:top w:val="doub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doub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doub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val="restart"/>
            <w:tcBorders>
              <w:top w:val="double" w:sz="4" w:space="0" w:color="auto"/>
              <w:left w:val="nil"/>
              <w:right w:val="single" w:sz="4" w:space="0" w:color="auto"/>
            </w:tcBorders>
            <w:shd w:val="clear" w:color="auto" w:fill="E5DFEC"/>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nil"/>
              <w:left w:val="single" w:sz="4" w:space="0" w:color="auto"/>
              <w:bottom w:val="single" w:sz="4" w:space="0" w:color="auto"/>
              <w:right w:val="single" w:sz="4" w:space="0" w:color="auto"/>
            </w:tcBorders>
            <w:shd w:val="clear" w:color="auto" w:fill="E5DFEC"/>
            <w:vAlign w:val="bottom"/>
          </w:tcPr>
          <w:p w:rsidR="00783E77" w:rsidRPr="00133B67" w:rsidP="00783E77">
            <w:pPr>
              <w:widowControl/>
              <w:rPr>
                <w:rFonts w:ascii="ˎ̥" w:hAnsi="ˎ̥" w:hint="eastAsia"/>
              </w:rPr>
            </w:pPr>
            <w:r w:rsidRPr="00133B67">
              <w:rPr>
                <w:rFonts w:ascii="ˎ̥" w:hAnsi="ˎ̥" w:hint="eastAsia"/>
              </w:rPr>
              <w:t>其中：货物运输量</w:t>
            </w:r>
          </w:p>
        </w:tc>
        <w:tc>
          <w:tcPr>
            <w:tcW w:w="788" w:type="pct"/>
            <w:tcBorders>
              <w:top w:val="nil"/>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ˎ̥" w:hAnsi="ˎ̥" w:hint="eastAsia"/>
              </w:rPr>
            </w:pPr>
            <w:r w:rsidRPr="00133B67">
              <w:rPr>
                <w:rFonts w:ascii="ˎ̥" w:hAnsi="ˎ̥" w:hint="eastAsia"/>
              </w:rPr>
              <w:t>万吨</w:t>
            </w:r>
          </w:p>
        </w:tc>
        <w:tc>
          <w:tcPr>
            <w:tcW w:w="37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ˎ̥" w:hAnsi="ˎ̥" w:hint="eastAsia"/>
              </w:rPr>
            </w:pPr>
            <w:r w:rsidRPr="00133B67">
              <w:rPr>
                <w:rFonts w:ascii="宋体" w:hAnsi="宋体" w:cs="Arial" w:hint="eastAsia"/>
                <w:bCs/>
                <w:kern w:val="0"/>
                <w:szCs w:val="21"/>
              </w:rPr>
              <w:t>02</w:t>
            </w:r>
          </w:p>
        </w:tc>
        <w:tc>
          <w:tcPr>
            <w:tcW w:w="638"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tcBorders>
              <w:left w:val="nil"/>
              <w:right w:val="single" w:sz="4" w:space="0" w:color="auto"/>
            </w:tcBorders>
            <w:shd w:val="clear" w:color="auto" w:fill="E5DFEC"/>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nil"/>
              <w:left w:val="single" w:sz="4" w:space="0" w:color="auto"/>
              <w:bottom w:val="single" w:sz="4" w:space="0" w:color="auto"/>
              <w:right w:val="single" w:sz="4" w:space="0" w:color="auto"/>
            </w:tcBorders>
            <w:shd w:val="clear" w:color="auto" w:fill="E5DFEC"/>
            <w:vAlign w:val="bottom"/>
          </w:tcPr>
          <w:p w:rsidR="00783E77" w:rsidRPr="00133B67" w:rsidP="00783E77">
            <w:pPr>
              <w:widowControl/>
              <w:ind w:firstLine="630" w:firstLineChars="300"/>
              <w:rPr>
                <w:rFonts w:ascii="ˎ̥" w:hAnsi="ˎ̥" w:hint="eastAsia"/>
              </w:rPr>
            </w:pPr>
            <w:r w:rsidRPr="00133B67">
              <w:rPr>
                <w:rFonts w:ascii="ˎ̥" w:hAnsi="ˎ̥" w:hint="eastAsia"/>
              </w:rPr>
              <w:t>货物周转量</w:t>
            </w:r>
          </w:p>
        </w:tc>
        <w:tc>
          <w:tcPr>
            <w:tcW w:w="788" w:type="pct"/>
            <w:tcBorders>
              <w:top w:val="nil"/>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ˎ̥" w:hAnsi="ˎ̥" w:hint="eastAsia"/>
              </w:rPr>
            </w:pPr>
            <w:r w:rsidRPr="00133B67">
              <w:rPr>
                <w:rFonts w:ascii="ˎ̥" w:hAnsi="ˎ̥" w:hint="eastAsia"/>
              </w:rPr>
              <w:t>万吨公里</w:t>
            </w:r>
          </w:p>
        </w:tc>
        <w:tc>
          <w:tcPr>
            <w:tcW w:w="37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ˎ̥" w:hAnsi="ˎ̥" w:hint="eastAsia"/>
              </w:rPr>
            </w:pPr>
            <w:r w:rsidRPr="00133B67">
              <w:rPr>
                <w:rFonts w:ascii="宋体" w:hAnsi="宋体" w:cs="Arial" w:hint="eastAsia"/>
                <w:bCs/>
                <w:kern w:val="0"/>
                <w:szCs w:val="21"/>
              </w:rPr>
              <w:t>03</w:t>
            </w:r>
          </w:p>
        </w:tc>
        <w:tc>
          <w:tcPr>
            <w:tcW w:w="638"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tcBorders>
              <w:left w:val="nil"/>
              <w:right w:val="single" w:sz="4" w:space="0" w:color="auto"/>
            </w:tcBorders>
            <w:shd w:val="clear" w:color="auto" w:fill="E5DFEC"/>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nil"/>
              <w:left w:val="single" w:sz="4" w:space="0" w:color="auto"/>
              <w:bottom w:val="single" w:sz="4" w:space="0" w:color="auto"/>
              <w:right w:val="single" w:sz="4" w:space="0" w:color="auto"/>
            </w:tcBorders>
            <w:shd w:val="clear" w:color="auto" w:fill="E5DFEC"/>
            <w:vAlign w:val="bottom"/>
          </w:tcPr>
          <w:p w:rsidR="00783E77" w:rsidRPr="00133B67" w:rsidP="00783E77">
            <w:pPr>
              <w:widowControl/>
              <w:ind w:firstLine="630" w:firstLineChars="300"/>
              <w:rPr>
                <w:rFonts w:ascii="ˎ̥" w:hAnsi="ˎ̥"/>
              </w:rPr>
            </w:pPr>
            <w:r w:rsidRPr="00133B67">
              <w:rPr>
                <w:rFonts w:ascii="ˎ̥" w:hAnsi="ˎ̥" w:hint="eastAsia"/>
              </w:rPr>
              <w:t>旅客运输量</w:t>
            </w:r>
          </w:p>
        </w:tc>
        <w:tc>
          <w:tcPr>
            <w:tcW w:w="788" w:type="pct"/>
            <w:tcBorders>
              <w:top w:val="nil"/>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ˎ̥" w:hAnsi="ˎ̥"/>
              </w:rPr>
            </w:pPr>
            <w:r w:rsidRPr="00133B67">
              <w:rPr>
                <w:rFonts w:ascii="ˎ̥" w:hAnsi="ˎ̥" w:hint="eastAsia"/>
              </w:rPr>
              <w:t>万人</w:t>
            </w:r>
          </w:p>
        </w:tc>
        <w:tc>
          <w:tcPr>
            <w:tcW w:w="372"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ˎ̥" w:hAnsi="ˎ̥"/>
              </w:rPr>
            </w:pPr>
            <w:r w:rsidRPr="00133B67">
              <w:rPr>
                <w:rFonts w:ascii="宋体" w:hAnsi="宋体" w:cs="Arial" w:hint="eastAsia"/>
                <w:bCs/>
                <w:kern w:val="0"/>
                <w:szCs w:val="21"/>
              </w:rPr>
              <w:t>04</w:t>
            </w:r>
          </w:p>
        </w:tc>
        <w:tc>
          <w:tcPr>
            <w:tcW w:w="638" w:type="pct"/>
            <w:tcBorders>
              <w:top w:val="nil"/>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tcBorders>
              <w:left w:val="nil"/>
              <w:right w:val="single" w:sz="4" w:space="0" w:color="auto"/>
            </w:tcBorders>
            <w:shd w:val="clear" w:color="auto" w:fill="E5DFEC"/>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nil"/>
              <w:left w:val="single" w:sz="4" w:space="0" w:color="auto"/>
              <w:bottom w:val="double" w:sz="4" w:space="0" w:color="auto"/>
              <w:right w:val="single" w:sz="4" w:space="0" w:color="auto"/>
            </w:tcBorders>
            <w:shd w:val="clear" w:color="auto" w:fill="E5DFEC"/>
            <w:vAlign w:val="bottom"/>
          </w:tcPr>
          <w:p w:rsidR="00783E77" w:rsidRPr="00133B67" w:rsidP="00783E77">
            <w:pPr>
              <w:widowControl/>
              <w:ind w:firstLine="630" w:firstLineChars="300"/>
              <w:rPr>
                <w:rFonts w:ascii="ˎ̥" w:hAnsi="ˎ̥"/>
              </w:rPr>
            </w:pPr>
            <w:r w:rsidRPr="00133B67">
              <w:rPr>
                <w:rFonts w:ascii="ˎ̥" w:hAnsi="ˎ̥" w:hint="eastAsia"/>
              </w:rPr>
              <w:t>旅客周转量</w:t>
            </w:r>
          </w:p>
        </w:tc>
        <w:tc>
          <w:tcPr>
            <w:tcW w:w="788" w:type="pct"/>
            <w:tcBorders>
              <w:top w:val="nil"/>
              <w:left w:val="single" w:sz="4" w:space="0" w:color="auto"/>
              <w:bottom w:val="double" w:sz="4" w:space="0" w:color="auto"/>
              <w:right w:val="single" w:sz="4" w:space="0" w:color="auto"/>
            </w:tcBorders>
            <w:shd w:val="clear" w:color="auto" w:fill="auto"/>
            <w:vAlign w:val="bottom"/>
          </w:tcPr>
          <w:p w:rsidR="00783E77" w:rsidRPr="00133B67" w:rsidP="00783E77">
            <w:pPr>
              <w:widowControl/>
              <w:rPr>
                <w:rFonts w:ascii="ˎ̥" w:hAnsi="ˎ̥"/>
              </w:rPr>
            </w:pPr>
            <w:r w:rsidRPr="00133B67">
              <w:rPr>
                <w:rFonts w:ascii="ˎ̥" w:hAnsi="ˎ̥" w:hint="eastAsia"/>
              </w:rPr>
              <w:t>万人公里</w:t>
            </w:r>
          </w:p>
        </w:tc>
        <w:tc>
          <w:tcPr>
            <w:tcW w:w="372" w:type="pct"/>
            <w:tcBorders>
              <w:top w:val="nil"/>
              <w:left w:val="single" w:sz="4" w:space="0" w:color="auto"/>
              <w:bottom w:val="double" w:sz="4" w:space="0" w:color="auto"/>
              <w:right w:val="single" w:sz="4" w:space="0" w:color="auto"/>
            </w:tcBorders>
            <w:shd w:val="clear" w:color="auto" w:fill="auto"/>
            <w:vAlign w:val="center"/>
          </w:tcPr>
          <w:p w:rsidR="00783E77" w:rsidRPr="00133B67" w:rsidP="00783E77">
            <w:pPr>
              <w:widowControl/>
              <w:jc w:val="center"/>
              <w:rPr>
                <w:rFonts w:ascii="ˎ̥" w:hAnsi="ˎ̥"/>
              </w:rPr>
            </w:pPr>
            <w:r w:rsidRPr="00133B67">
              <w:rPr>
                <w:rFonts w:ascii="宋体" w:hAnsi="宋体" w:cs="Arial" w:hint="eastAsia"/>
                <w:bCs/>
                <w:kern w:val="0"/>
                <w:szCs w:val="21"/>
              </w:rPr>
              <w:t>05</w:t>
            </w:r>
          </w:p>
        </w:tc>
        <w:tc>
          <w:tcPr>
            <w:tcW w:w="638" w:type="pct"/>
            <w:tcBorders>
              <w:top w:val="nil"/>
              <w:left w:val="nil"/>
              <w:bottom w:val="doub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doub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doub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tcBorders>
              <w:left w:val="nil"/>
              <w:right w:val="single" w:sz="4" w:space="0" w:color="auto"/>
            </w:tcBorders>
            <w:shd w:val="clear" w:color="auto" w:fill="E5DFEC"/>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nil"/>
              <w:left w:val="single" w:sz="4" w:space="0" w:color="auto"/>
              <w:bottom w:val="double" w:sz="4" w:space="0" w:color="auto"/>
              <w:right w:val="single" w:sz="4" w:space="0" w:color="auto"/>
            </w:tcBorders>
            <w:shd w:val="clear" w:color="auto" w:fill="E5DFEC"/>
            <w:vAlign w:val="bottom"/>
          </w:tcPr>
          <w:p w:rsidR="00783E77" w:rsidRPr="00133B67" w:rsidP="00783E77">
            <w:pPr>
              <w:widowControl/>
              <w:rPr>
                <w:rFonts w:ascii="ˎ̥" w:hAnsi="ˎ̥" w:hint="eastAsia"/>
              </w:rPr>
            </w:pPr>
            <w:r w:rsidRPr="00133B67">
              <w:rPr>
                <w:rFonts w:ascii="宋体" w:hAnsi="宋体" w:cs="宋体" w:hint="eastAsia"/>
                <w:kern w:val="0"/>
                <w:szCs w:val="21"/>
              </w:rPr>
              <w:t>单位运输周转量能耗</w:t>
            </w:r>
          </w:p>
        </w:tc>
        <w:tc>
          <w:tcPr>
            <w:tcW w:w="788" w:type="pct"/>
            <w:tcBorders>
              <w:top w:val="nil"/>
              <w:left w:val="single" w:sz="4" w:space="0" w:color="auto"/>
              <w:bottom w:val="double" w:sz="4" w:space="0" w:color="auto"/>
              <w:right w:val="single" w:sz="4" w:space="0" w:color="auto"/>
            </w:tcBorders>
            <w:shd w:val="clear" w:color="auto" w:fill="auto"/>
            <w:vAlign w:val="bottom"/>
          </w:tcPr>
          <w:p w:rsidR="00783E77" w:rsidRPr="00133B67" w:rsidP="00783E77">
            <w:pPr>
              <w:widowControl/>
              <w:rPr>
                <w:rFonts w:ascii="ˎ̥" w:hAnsi="ˎ̥" w:hint="eastAsia"/>
              </w:rPr>
            </w:pPr>
            <w:r w:rsidRPr="00133B67">
              <w:rPr>
                <w:rFonts w:ascii="宋体" w:hAnsi="宋体" w:cs="宋体" w:hint="eastAsia"/>
                <w:kern w:val="0"/>
                <w:szCs w:val="21"/>
              </w:rPr>
              <w:t>吨标准煤/万吨公里</w:t>
            </w:r>
          </w:p>
        </w:tc>
        <w:tc>
          <w:tcPr>
            <w:tcW w:w="372" w:type="pct"/>
            <w:tcBorders>
              <w:top w:val="nil"/>
              <w:left w:val="single" w:sz="4" w:space="0" w:color="auto"/>
              <w:bottom w:val="double" w:sz="4" w:space="0" w:color="auto"/>
              <w:right w:val="single" w:sz="4" w:space="0" w:color="auto"/>
            </w:tcBorders>
            <w:shd w:val="clear" w:color="auto" w:fill="auto"/>
            <w:vAlign w:val="center"/>
          </w:tcPr>
          <w:p w:rsidR="00783E77" w:rsidRPr="00133B67" w:rsidP="00783E77">
            <w:pPr>
              <w:widowControl/>
              <w:jc w:val="center"/>
              <w:rPr>
                <w:rFonts w:ascii="ˎ̥" w:hAnsi="ˎ̥" w:hint="eastAsia"/>
              </w:rPr>
            </w:pPr>
            <w:r w:rsidRPr="00133B67">
              <w:rPr>
                <w:rFonts w:ascii="宋体" w:hAnsi="宋体" w:cs="Arial" w:hint="eastAsia"/>
                <w:bCs/>
                <w:kern w:val="0"/>
                <w:szCs w:val="21"/>
              </w:rPr>
              <w:t>06</w:t>
            </w:r>
          </w:p>
        </w:tc>
        <w:tc>
          <w:tcPr>
            <w:tcW w:w="638" w:type="pct"/>
            <w:tcBorders>
              <w:top w:val="nil"/>
              <w:left w:val="nil"/>
              <w:bottom w:val="double" w:sz="4" w:space="0" w:color="auto"/>
              <w:right w:val="single" w:sz="4" w:space="0" w:color="auto"/>
            </w:tcBorders>
            <w:shd w:val="clear" w:color="auto" w:fill="D9D9D9"/>
            <w:vAlign w:val="bottom"/>
          </w:tcPr>
          <w:p w:rsidR="00783E77" w:rsidRPr="00133B67" w:rsidP="00783E77">
            <w:pPr>
              <w:widowControl/>
              <w:rPr>
                <w:rFonts w:ascii="宋体" w:hAnsi="宋体" w:cs="宋体" w:hint="eastAsia"/>
                <w:kern w:val="0"/>
                <w:szCs w:val="21"/>
              </w:rPr>
            </w:pPr>
          </w:p>
        </w:tc>
        <w:tc>
          <w:tcPr>
            <w:tcW w:w="692" w:type="pct"/>
            <w:tcBorders>
              <w:top w:val="nil"/>
              <w:left w:val="nil"/>
              <w:bottom w:val="doub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nil"/>
              <w:left w:val="nil"/>
              <w:bottom w:val="doub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tcBorders>
              <w:left w:val="nil"/>
              <w:bottom w:val="double" w:sz="4" w:space="0" w:color="auto"/>
              <w:right w:val="single" w:sz="4" w:space="0" w:color="auto"/>
            </w:tcBorders>
            <w:shd w:val="clear" w:color="auto" w:fill="E5DFEC"/>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single" w:sz="4" w:space="0" w:color="auto"/>
              <w:left w:val="single" w:sz="4" w:space="0" w:color="auto"/>
              <w:bottom w:val="single" w:sz="4" w:space="0" w:color="auto"/>
              <w:right w:val="single" w:sz="4" w:space="0" w:color="auto"/>
            </w:tcBorders>
            <w:shd w:val="clear" w:color="auto" w:fill="DAEEF3"/>
            <w:vAlign w:val="bottom"/>
          </w:tcPr>
          <w:p w:rsidR="00783E77" w:rsidRPr="00133B67" w:rsidP="00783E77">
            <w:pPr>
              <w:widowControl/>
              <w:rPr>
                <w:rFonts w:ascii="ˎ̥" w:hAnsi="ˎ̥" w:hint="eastAsia"/>
              </w:rPr>
            </w:pPr>
            <w:r w:rsidRPr="00133B67">
              <w:rPr>
                <w:rFonts w:ascii="ˎ̥" w:hAnsi="ˎ̥" w:hint="eastAsia"/>
              </w:rPr>
              <w:t>邮政（快递）业务总量</w:t>
            </w:r>
          </w:p>
        </w:tc>
        <w:tc>
          <w:tcPr>
            <w:tcW w:w="788" w:type="pct"/>
            <w:tcBorders>
              <w:top w:val="single" w:sz="4" w:space="0" w:color="auto"/>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ˎ̥" w:hAnsi="ˎ̥" w:hint="eastAsia"/>
              </w:rPr>
            </w:pPr>
            <w:r w:rsidRPr="00133B67">
              <w:rPr>
                <w:rFonts w:ascii="ˎ̥" w:hAnsi="ˎ̥" w:hint="eastAsia"/>
              </w:rPr>
              <w:t>万元</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ˎ̥" w:hAnsi="ˎ̥" w:hint="eastAsia"/>
              </w:rPr>
            </w:pPr>
            <w:r w:rsidRPr="00133B67">
              <w:rPr>
                <w:rFonts w:ascii="宋体" w:hAnsi="宋体" w:cs="Arial" w:hint="eastAsia"/>
                <w:bCs/>
                <w:kern w:val="0"/>
                <w:szCs w:val="21"/>
              </w:rPr>
              <w:t>01</w:t>
            </w:r>
          </w:p>
        </w:tc>
        <w:tc>
          <w:tcPr>
            <w:tcW w:w="638" w:type="pct"/>
            <w:tcBorders>
              <w:top w:val="sing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doub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val="restart"/>
            <w:tcBorders>
              <w:top w:val="double" w:sz="4" w:space="0" w:color="auto"/>
              <w:left w:val="nil"/>
              <w:right w:val="single" w:sz="4" w:space="0" w:color="auto"/>
            </w:tcBorders>
            <w:shd w:val="clear" w:color="auto" w:fill="DAEEF3"/>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single" w:sz="4" w:space="0" w:color="auto"/>
              <w:left w:val="single" w:sz="4" w:space="0" w:color="auto"/>
              <w:bottom w:val="single" w:sz="4" w:space="0" w:color="auto"/>
              <w:right w:val="single" w:sz="4" w:space="0" w:color="auto"/>
            </w:tcBorders>
            <w:shd w:val="clear" w:color="auto" w:fill="DAEEF3"/>
            <w:vAlign w:val="bottom"/>
          </w:tcPr>
          <w:p w:rsidR="00783E77" w:rsidRPr="00133B67" w:rsidP="00783E77">
            <w:pPr>
              <w:widowControl/>
              <w:rPr>
                <w:rFonts w:ascii="ˎ̥" w:hAnsi="ˎ̥" w:hint="eastAsia"/>
              </w:rPr>
            </w:pPr>
            <w:r w:rsidRPr="00133B67">
              <w:rPr>
                <w:rFonts w:ascii="ˎ̥" w:hAnsi="ˎ̥" w:hint="eastAsia"/>
              </w:rPr>
              <w:t>邮政（快递）业务收入</w:t>
            </w:r>
          </w:p>
        </w:tc>
        <w:tc>
          <w:tcPr>
            <w:tcW w:w="788" w:type="pct"/>
            <w:tcBorders>
              <w:top w:val="single" w:sz="4" w:space="0" w:color="auto"/>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ˎ̥" w:hAnsi="ˎ̥" w:hint="eastAsia"/>
              </w:rPr>
            </w:pPr>
            <w:r w:rsidRPr="00133B67">
              <w:rPr>
                <w:rFonts w:ascii="ˎ̥" w:hAnsi="ˎ̥" w:hint="eastAsia"/>
              </w:rPr>
              <w:t>万元</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ˎ̥" w:hAnsi="ˎ̥" w:hint="eastAsia"/>
              </w:rPr>
            </w:pPr>
            <w:r w:rsidRPr="00133B67">
              <w:rPr>
                <w:rFonts w:ascii="宋体" w:hAnsi="宋体" w:cs="Arial" w:hint="eastAsia"/>
                <w:bCs/>
                <w:kern w:val="0"/>
                <w:szCs w:val="21"/>
              </w:rPr>
              <w:t>02</w:t>
            </w:r>
          </w:p>
        </w:tc>
        <w:tc>
          <w:tcPr>
            <w:tcW w:w="638" w:type="pct"/>
            <w:tcBorders>
              <w:top w:val="single" w:sz="4" w:space="0" w:color="auto"/>
              <w:left w:val="nil"/>
              <w:bottom w:val="single" w:sz="4" w:space="0" w:color="auto"/>
              <w:right w:val="single" w:sz="4" w:space="0" w:color="auto"/>
            </w:tcBorders>
            <w:shd w:val="clear" w:color="auto" w:fill="FFFFFF"/>
            <w:vAlign w:val="bottom"/>
          </w:tcPr>
          <w:p w:rsidR="00783E77" w:rsidRPr="00133B67" w:rsidP="00783E77">
            <w:pPr>
              <w:widowControl/>
              <w:rPr>
                <w:rFonts w:ascii="宋体" w:hAnsi="宋体" w:cs="宋体" w:hint="eastAsia"/>
                <w:kern w:val="0"/>
                <w:szCs w:val="21"/>
              </w:rPr>
            </w:pPr>
          </w:p>
        </w:tc>
        <w:tc>
          <w:tcPr>
            <w:tcW w:w="692"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rPr>
                <w:rFonts w:ascii="Calibri" w:hAnsi="Calibri" w:cs="Calibri"/>
                <w:kern w:val="0"/>
                <w:szCs w:val="21"/>
              </w:rPr>
            </w:pPr>
          </w:p>
        </w:tc>
        <w:tc>
          <w:tcPr>
            <w:tcW w:w="589" w:type="pct"/>
            <w:tcBorders>
              <w:top w:val="single" w:sz="4" w:space="0" w:color="auto"/>
              <w:left w:val="nil"/>
              <w:bottom w:val="single" w:sz="4" w:space="0" w:color="auto"/>
              <w:right w:val="single" w:sz="4" w:space="0" w:color="auto"/>
            </w:tcBorders>
            <w:shd w:val="clear" w:color="auto" w:fill="D9D9D9"/>
            <w:noWrap/>
            <w:vAlign w:val="center"/>
          </w:tcPr>
          <w:p w:rsidR="00783E77" w:rsidRPr="00133B67" w:rsidP="00783E77">
            <w:pPr>
              <w:widowControl/>
              <w:rPr>
                <w:rFonts w:ascii="宋体" w:hAnsi="宋体" w:cs="宋体"/>
                <w:kern w:val="0"/>
                <w:szCs w:val="21"/>
              </w:rPr>
            </w:pPr>
          </w:p>
        </w:tc>
        <w:tc>
          <w:tcPr>
            <w:tcW w:w="1014" w:type="pct"/>
            <w:vMerge/>
            <w:tcBorders>
              <w:left w:val="nil"/>
              <w:right w:val="single" w:sz="4" w:space="0" w:color="auto"/>
            </w:tcBorders>
            <w:shd w:val="clear" w:color="auto" w:fill="DAEEF3"/>
            <w:vAlign w:val="center"/>
          </w:tcPr>
          <w:p w:rsidR="00783E77" w:rsidRPr="00133B67" w:rsidP="00783E77">
            <w:pPr>
              <w:widowControl/>
              <w:rPr>
                <w:rFonts w:ascii="宋体" w:hAnsi="宋体" w:cs="宋体"/>
                <w:kern w:val="0"/>
                <w:szCs w:val="21"/>
              </w:rPr>
            </w:pPr>
          </w:p>
        </w:tc>
      </w:tr>
      <w:tr>
        <w:tblPrEx>
          <w:tblW w:w="4705" w:type="pct"/>
          <w:tblLayout w:type="fixed"/>
          <w:tblLook w:val="04A0"/>
        </w:tblPrEx>
        <w:trPr>
          <w:trHeight w:val="364"/>
        </w:trPr>
        <w:tc>
          <w:tcPr>
            <w:tcW w:w="906" w:type="pct"/>
            <w:tcBorders>
              <w:top w:val="single" w:sz="4" w:space="0" w:color="auto"/>
              <w:left w:val="single" w:sz="4" w:space="0" w:color="auto"/>
              <w:bottom w:val="single" w:sz="4" w:space="0" w:color="auto"/>
              <w:right w:val="single" w:sz="4" w:space="0" w:color="auto"/>
            </w:tcBorders>
            <w:shd w:val="clear" w:color="auto" w:fill="DAEEF3"/>
            <w:vAlign w:val="bottom"/>
          </w:tcPr>
          <w:p w:rsidR="00783E77" w:rsidRPr="00133B67" w:rsidP="00783E77">
            <w:pPr>
              <w:widowControl/>
              <w:jc w:val="center"/>
              <w:rPr>
                <w:rFonts w:ascii="ˎ̥" w:hAnsi="ˎ̥" w:hint="eastAsia"/>
              </w:rPr>
            </w:pPr>
            <w:r w:rsidRPr="00133B67">
              <w:rPr>
                <w:rFonts w:ascii="宋体" w:hAnsi="宋体" w:cs="宋体" w:hint="eastAsia"/>
                <w:kern w:val="0"/>
                <w:szCs w:val="21"/>
              </w:rPr>
              <w:t>单位主营业务收入能耗</w:t>
            </w:r>
          </w:p>
        </w:tc>
        <w:tc>
          <w:tcPr>
            <w:tcW w:w="788" w:type="pct"/>
            <w:tcBorders>
              <w:top w:val="single" w:sz="4" w:space="0" w:color="auto"/>
              <w:left w:val="single" w:sz="4" w:space="0" w:color="auto"/>
              <w:bottom w:val="single" w:sz="4" w:space="0" w:color="auto"/>
              <w:right w:val="single" w:sz="4" w:space="0" w:color="auto"/>
            </w:tcBorders>
            <w:shd w:val="clear" w:color="auto" w:fill="auto"/>
            <w:vAlign w:val="bottom"/>
          </w:tcPr>
          <w:p w:rsidR="00783E77" w:rsidRPr="00133B67" w:rsidP="00783E77">
            <w:pPr>
              <w:widowControl/>
              <w:rPr>
                <w:rFonts w:ascii="ˎ̥" w:hAnsi="ˎ̥" w:hint="eastAsia"/>
              </w:rPr>
            </w:pPr>
            <w:r w:rsidRPr="00133B67">
              <w:rPr>
                <w:rFonts w:ascii="宋体" w:hAnsi="宋体" w:cs="宋体" w:hint="eastAsia"/>
                <w:kern w:val="0"/>
                <w:szCs w:val="21"/>
              </w:rPr>
              <w:t>吨标准煤/万元</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ˎ̥" w:hAnsi="ˎ̥" w:hint="eastAsia"/>
              </w:rPr>
            </w:pPr>
            <w:r w:rsidRPr="00133B67">
              <w:rPr>
                <w:rFonts w:ascii="宋体" w:hAnsi="宋体" w:cs="Arial" w:hint="eastAsia"/>
                <w:bCs/>
                <w:kern w:val="0"/>
                <w:szCs w:val="21"/>
              </w:rPr>
              <w:t>03</w:t>
            </w:r>
          </w:p>
        </w:tc>
        <w:tc>
          <w:tcPr>
            <w:tcW w:w="638" w:type="pct"/>
            <w:tcBorders>
              <w:top w:val="single" w:sz="4" w:space="0" w:color="auto"/>
              <w:left w:val="nil"/>
              <w:bottom w:val="single" w:sz="4" w:space="0" w:color="auto"/>
              <w:right w:val="single" w:sz="4" w:space="0" w:color="auto"/>
            </w:tcBorders>
            <w:shd w:val="clear" w:color="auto" w:fill="D9D9D9"/>
            <w:vAlign w:val="bottom"/>
          </w:tcPr>
          <w:p w:rsidR="00783E77" w:rsidRPr="00133B67" w:rsidP="00783E77">
            <w:pPr>
              <w:widowControl/>
              <w:jc w:val="center"/>
              <w:rPr>
                <w:rFonts w:ascii="宋体" w:hAnsi="宋体" w:cs="宋体" w:hint="eastAsia"/>
                <w:kern w:val="0"/>
                <w:szCs w:val="21"/>
              </w:rPr>
            </w:pPr>
          </w:p>
        </w:tc>
        <w:tc>
          <w:tcPr>
            <w:tcW w:w="692" w:type="pct"/>
            <w:tcBorders>
              <w:top w:val="single" w:sz="4" w:space="0" w:color="auto"/>
              <w:left w:val="nil"/>
              <w:bottom w:val="single" w:sz="4" w:space="0" w:color="auto"/>
              <w:right w:val="single" w:sz="4" w:space="0" w:color="auto"/>
            </w:tcBorders>
            <w:shd w:val="clear" w:color="auto" w:fill="D9D9D9"/>
            <w:noWrap/>
            <w:vAlign w:val="bottom"/>
          </w:tcPr>
          <w:p w:rsidR="00783E77" w:rsidRPr="00133B67" w:rsidP="00783E77">
            <w:pPr>
              <w:widowControl/>
              <w:jc w:val="center"/>
              <w:rPr>
                <w:rFonts w:ascii="Calibri" w:hAnsi="Calibri" w:cs="Calibri"/>
                <w:kern w:val="0"/>
                <w:szCs w:val="21"/>
              </w:rPr>
            </w:pPr>
          </w:p>
        </w:tc>
        <w:tc>
          <w:tcPr>
            <w:tcW w:w="589" w:type="pct"/>
            <w:tcBorders>
              <w:top w:val="single" w:sz="4" w:space="0" w:color="auto"/>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kern w:val="0"/>
                <w:szCs w:val="21"/>
              </w:rPr>
            </w:pPr>
          </w:p>
        </w:tc>
        <w:tc>
          <w:tcPr>
            <w:tcW w:w="1014" w:type="pct"/>
            <w:tcBorders>
              <w:left w:val="nil"/>
              <w:bottom w:val="single" w:sz="4" w:space="0" w:color="auto"/>
              <w:right w:val="single" w:sz="4" w:space="0" w:color="auto"/>
            </w:tcBorders>
            <w:shd w:val="clear" w:color="auto" w:fill="DAEEF3"/>
            <w:vAlign w:val="center"/>
          </w:tcPr>
          <w:p w:rsidR="00783E77" w:rsidRPr="00133B67" w:rsidP="00783E77">
            <w:pPr>
              <w:widowControl/>
              <w:jc w:val="center"/>
              <w:rPr>
                <w:rFonts w:ascii="宋体" w:hAnsi="宋体" w:cs="宋体"/>
                <w:kern w:val="0"/>
                <w:szCs w:val="21"/>
              </w:rPr>
            </w:pPr>
          </w:p>
        </w:tc>
      </w:tr>
    </w:tbl>
    <w:p w:rsidR="00783E77" w:rsidRPr="00133B67" w:rsidP="00783E77">
      <w:pPr>
        <w:rPr>
          <w:rFonts w:hint="eastAsia"/>
          <w:u w:val="single"/>
        </w:rPr>
        <w:sectPr w:rsidSect="00783E77">
          <w:footerReference w:type="even" r:id="rId34"/>
          <w:footerReference w:type="default" r:id="rId35"/>
          <w:type w:val="nextPage"/>
          <w:pgSz w:w="16838" w:h="11906" w:orient="landscape"/>
          <w:pgMar w:top="1135" w:right="1440" w:bottom="1558" w:left="1440" w:header="851" w:footer="992" w:gutter="0"/>
          <w:pgNumType w:start="16"/>
          <w:cols w:space="425"/>
          <w:titlePg w:val="0"/>
          <w:docGrid w:type="lines" w:linePitch="312"/>
        </w:sectPr>
      </w:pPr>
      <w:r w:rsidRPr="00133B67">
        <w:rPr>
          <w:rFonts w:hint="eastAsia"/>
        </w:rPr>
        <w:t xml:space="preserve">     填报负责人： </w:t>
      </w:r>
      <w:r w:rsidRPr="00133B67">
        <w:rPr>
          <w:rFonts w:hint="eastAsia"/>
          <w:u w:val="single"/>
        </w:rPr>
        <w:t xml:space="preserve">                     </w:t>
      </w:r>
      <w:r w:rsidRPr="00133B67">
        <w:rPr>
          <w:rFonts w:hint="eastAsia"/>
        </w:rPr>
        <w:t xml:space="preserve"> 填报人：</w:t>
      </w:r>
      <w:r w:rsidRPr="00133B67">
        <w:rPr>
          <w:rFonts w:hint="eastAsia"/>
          <w:u w:val="single"/>
        </w:rPr>
        <w:t xml:space="preserve">                    </w:t>
      </w:r>
      <w:r w:rsidRPr="00133B67">
        <w:rPr>
          <w:rFonts w:hint="eastAsia"/>
        </w:rPr>
        <w:t xml:space="preserve">   电话：</w:t>
      </w:r>
      <w:r w:rsidRPr="00133B67">
        <w:rPr>
          <w:rFonts w:hint="eastAsia"/>
          <w:u w:val="single"/>
        </w:rPr>
        <w:t xml:space="preserve">              </w:t>
      </w:r>
      <w:r w:rsidRPr="00133B67">
        <w:rPr>
          <w:rFonts w:hint="eastAsia"/>
        </w:rPr>
        <w:t xml:space="preserve">         填报日期： </w:t>
      </w:r>
      <w:r w:rsidRPr="00133B67">
        <w:rPr>
          <w:rFonts w:hint="eastAsia"/>
          <w:u w:val="single"/>
        </w:rPr>
        <w:t xml:space="preserve">              </w:t>
      </w:r>
    </w:p>
    <w:p w:rsidR="00783E77" w:rsidRPr="00133B67" w:rsidP="00783E77">
      <w:pPr>
        <w:pStyle w:val="Heading3"/>
        <w:ind w:hanging="283"/>
        <w:rPr>
          <w:rFonts w:ascii="黑体" w:hAnsi="黑体" w:cs="Tahoma" w:hint="eastAsia"/>
          <w:bCs w:val="0"/>
          <w:kern w:val="0"/>
          <w:szCs w:val="24"/>
          <w:lang w:eastAsia="zh-CN"/>
        </w:rPr>
      </w:pPr>
      <w:bookmarkStart w:id="36" w:name="_Toc328039637"/>
    </w:p>
    <w:p w:rsidR="00783E77" w:rsidRPr="00133B67" w:rsidP="00783E77">
      <w:pPr>
        <w:pStyle w:val="Heading3"/>
        <w:ind w:hanging="283"/>
        <w:rPr>
          <w:rFonts w:ascii="黑体" w:hAnsi="黑体" w:cs="Tahoma" w:hint="eastAsia"/>
          <w:bCs w:val="0"/>
          <w:kern w:val="0"/>
          <w:szCs w:val="24"/>
        </w:rPr>
      </w:pPr>
      <w:r w:rsidRPr="00133B67">
        <w:rPr>
          <w:rFonts w:ascii="黑体" w:hAnsi="黑体" w:cs="Tahoma" w:hint="eastAsia"/>
          <w:bCs w:val="0"/>
          <w:kern w:val="0"/>
          <w:szCs w:val="24"/>
        </w:rPr>
        <w:t>表</w:t>
      </w:r>
      <w:r w:rsidRPr="00133B67">
        <w:rPr>
          <w:rFonts w:ascii="黑体" w:hAnsi="黑体" w:cs="Tahoma" w:hint="eastAsia"/>
          <w:bCs w:val="0"/>
          <w:kern w:val="0"/>
          <w:szCs w:val="24"/>
          <w:lang w:eastAsia="zh-CN"/>
        </w:rPr>
        <w:t>2-</w:t>
      </w:r>
      <w:r w:rsidRPr="00133B67">
        <w:rPr>
          <w:rFonts w:ascii="黑体" w:hAnsi="黑体" w:cs="Tahoma" w:hint="eastAsia"/>
          <w:bCs w:val="0"/>
          <w:kern w:val="0"/>
          <w:szCs w:val="24"/>
        </w:rPr>
        <w:t>4：</w:t>
      </w:r>
      <w:r w:rsidRPr="00133B67">
        <w:rPr>
          <w:rFonts w:ascii="黑体" w:hAnsi="黑体" w:cs="Tahoma" w:hint="eastAsia"/>
          <w:bCs w:val="0"/>
          <w:kern w:val="0"/>
          <w:szCs w:val="24"/>
          <w:lang w:eastAsia="zh-CN"/>
        </w:rPr>
        <w:t>进度</w:t>
      </w:r>
      <w:r w:rsidRPr="00133B67">
        <w:rPr>
          <w:rFonts w:ascii="黑体" w:hAnsi="黑体" w:cs="Tahoma" w:hint="eastAsia"/>
          <w:bCs w:val="0"/>
          <w:kern w:val="0"/>
          <w:szCs w:val="24"/>
        </w:rPr>
        <w:t>节能量目标完成情况表</w:t>
      </w:r>
      <w:bookmarkEnd w:id="36"/>
    </w:p>
    <w:p w:rsidR="00783E77" w:rsidRPr="00133B67" w:rsidP="00783E77">
      <w:pPr>
        <w:rPr>
          <w:rFonts w:hint="eastAsia"/>
        </w:rPr>
      </w:pPr>
      <w:r w:rsidRPr="00133B67">
        <w:rPr>
          <w:rFonts w:hint="eastAsia"/>
          <w:b/>
        </w:rPr>
        <w:t>单位名称：</w:t>
      </w:r>
      <w:r w:rsidRPr="00133B67">
        <w:rPr>
          <w:rFonts w:hint="eastAsia"/>
        </w:rPr>
        <w:t xml:space="preserve">                                                   </w:t>
      </w:r>
      <w:r w:rsidRPr="00133B67">
        <w:rPr>
          <w:rFonts w:hint="eastAsia"/>
          <w:b/>
        </w:rPr>
        <w:t>年度：</w:t>
      </w:r>
    </w:p>
    <w:tbl>
      <w:tblPr>
        <w:tblStyle w:val="TableNormal"/>
        <w:tblW w:w="4912" w:type="pct"/>
        <w:shd w:val="clear" w:color="000000" w:fill="auto"/>
        <w:tblCellMar>
          <w:left w:w="0" w:type="dxa"/>
          <w:right w:w="0" w:type="dxa"/>
        </w:tblCellMar>
        <w:tblLook w:val="0000"/>
      </w:tblPr>
      <w:tblGrid>
        <w:gridCol w:w="5162"/>
        <w:gridCol w:w="1232"/>
        <w:gridCol w:w="978"/>
        <w:gridCol w:w="1275"/>
        <w:gridCol w:w="1275"/>
        <w:gridCol w:w="1275"/>
        <w:gridCol w:w="1275"/>
        <w:gridCol w:w="1270"/>
      </w:tblGrid>
      <w:tr>
        <w:tblPrEx>
          <w:tblW w:w="4912" w:type="pct"/>
          <w:shd w:val="clear" w:color="000000" w:fill="auto"/>
          <w:tblCellMar>
            <w:left w:w="0" w:type="dxa"/>
            <w:right w:w="0" w:type="dxa"/>
          </w:tblCellMar>
          <w:tblLook w:val="0000"/>
        </w:tblPrEx>
        <w:trPr>
          <w:trHeight w:val="356"/>
        </w:trPr>
        <w:tc>
          <w:tcPr>
            <w:tcW w:w="1878"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ascii="宋体" w:hAnsi="宋体" w:hint="eastAsia"/>
                <w:b/>
                <w:bCs/>
              </w:rPr>
              <w:t>项   目</w:t>
            </w:r>
          </w:p>
        </w:tc>
        <w:tc>
          <w:tcPr>
            <w:tcW w:w="448"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hint="eastAsia"/>
                <w:b/>
                <w:bCs/>
                <w:szCs w:val="21"/>
              </w:rPr>
            </w:pPr>
            <w:r w:rsidRPr="00133B67">
              <w:rPr>
                <w:rFonts w:ascii="宋体" w:hAnsi="宋体" w:cs="宋体" w:hint="eastAsia"/>
                <w:b/>
                <w:bCs/>
                <w:szCs w:val="21"/>
              </w:rPr>
              <w:t>计量单位</w:t>
            </w:r>
          </w:p>
        </w:tc>
        <w:tc>
          <w:tcPr>
            <w:tcW w:w="356"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hint="eastAsia"/>
                <w:b/>
                <w:bCs/>
                <w:szCs w:val="21"/>
              </w:rPr>
            </w:pPr>
            <w:r w:rsidRPr="00133B67">
              <w:rPr>
                <w:rFonts w:ascii="宋体" w:hAnsi="宋体" w:cs="宋体" w:hint="eastAsia"/>
                <w:b/>
                <w:bCs/>
                <w:szCs w:val="21"/>
              </w:rPr>
              <w:t>代码</w:t>
            </w: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ascii="宋体" w:hAnsi="宋体" w:hint="eastAsia"/>
                <w:b/>
                <w:bCs/>
              </w:rPr>
              <w:t>2023年</w:t>
            </w: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hint="eastAsia"/>
                <w:b/>
                <w:bCs/>
              </w:rPr>
            </w:pPr>
            <w:r w:rsidRPr="00133B67">
              <w:rPr>
                <w:rFonts w:ascii="宋体" w:hAnsi="宋体" w:hint="eastAsia"/>
                <w:b/>
                <w:bCs/>
              </w:rPr>
              <w:t>2023至</w:t>
            </w:r>
          </w:p>
          <w:p w:rsidR="00783E77" w:rsidRPr="00133B67" w:rsidP="00783E77">
            <w:pPr>
              <w:jc w:val="center"/>
              <w:rPr>
                <w:rFonts w:ascii="宋体" w:hAnsi="宋体" w:cs="宋体"/>
                <w:b/>
                <w:bCs/>
                <w:sz w:val="24"/>
              </w:rPr>
            </w:pPr>
            <w:r w:rsidRPr="00133B67">
              <w:rPr>
                <w:rFonts w:ascii="宋体" w:hAnsi="宋体" w:hint="eastAsia"/>
                <w:b/>
                <w:bCs/>
              </w:rPr>
              <w:t>2023年</w:t>
            </w: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hint="eastAsia"/>
                <w:b/>
                <w:bCs/>
              </w:rPr>
            </w:pPr>
            <w:r w:rsidRPr="00133B67">
              <w:rPr>
                <w:rFonts w:ascii="宋体" w:hAnsi="宋体" w:hint="eastAsia"/>
                <w:b/>
                <w:bCs/>
              </w:rPr>
              <w:t>2023至</w:t>
            </w:r>
          </w:p>
          <w:p w:rsidR="00783E77" w:rsidRPr="00133B67" w:rsidP="00783E77">
            <w:pPr>
              <w:jc w:val="center"/>
              <w:rPr>
                <w:rFonts w:ascii="宋体" w:hAnsi="宋体" w:cs="宋体"/>
                <w:b/>
                <w:bCs/>
                <w:sz w:val="24"/>
              </w:rPr>
            </w:pPr>
            <w:r w:rsidRPr="00133B67">
              <w:rPr>
                <w:rFonts w:ascii="宋体" w:hAnsi="宋体" w:hint="eastAsia"/>
                <w:b/>
                <w:bCs/>
              </w:rPr>
              <w:t>2023年</w:t>
            </w: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hint="eastAsia"/>
                <w:b/>
                <w:bCs/>
              </w:rPr>
            </w:pPr>
            <w:r w:rsidRPr="00133B67">
              <w:rPr>
                <w:rFonts w:ascii="宋体" w:hAnsi="宋体" w:hint="eastAsia"/>
                <w:b/>
                <w:bCs/>
              </w:rPr>
              <w:t>2023至</w:t>
            </w:r>
          </w:p>
          <w:p w:rsidR="00783E77" w:rsidRPr="00133B67" w:rsidP="00783E77">
            <w:pPr>
              <w:jc w:val="center"/>
              <w:rPr>
                <w:rFonts w:ascii="宋体" w:hAnsi="宋体" w:cs="宋体"/>
                <w:b/>
                <w:bCs/>
                <w:sz w:val="24"/>
              </w:rPr>
            </w:pPr>
            <w:r w:rsidRPr="00133B67">
              <w:rPr>
                <w:rFonts w:ascii="宋体" w:hAnsi="宋体" w:hint="eastAsia"/>
                <w:b/>
                <w:bCs/>
              </w:rPr>
              <w:t>2023年</w:t>
            </w: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hint="eastAsia"/>
                <w:b/>
                <w:bCs/>
              </w:rPr>
            </w:pPr>
            <w:r w:rsidRPr="00133B67">
              <w:rPr>
                <w:rFonts w:ascii="宋体" w:hAnsi="宋体" w:hint="eastAsia"/>
                <w:b/>
                <w:bCs/>
              </w:rPr>
              <w:t>2023至</w:t>
            </w:r>
          </w:p>
          <w:p w:rsidR="00783E77" w:rsidRPr="00133B67" w:rsidP="00783E77">
            <w:pPr>
              <w:jc w:val="center"/>
              <w:rPr>
                <w:rFonts w:ascii="宋体" w:hAnsi="宋体" w:cs="宋体"/>
                <w:b/>
                <w:bCs/>
                <w:sz w:val="24"/>
              </w:rPr>
            </w:pPr>
            <w:r w:rsidRPr="00133B67">
              <w:rPr>
                <w:rFonts w:ascii="宋体" w:hAnsi="宋体" w:hint="eastAsia"/>
                <w:b/>
                <w:bCs/>
              </w:rPr>
              <w:t>2023年</w:t>
            </w:r>
          </w:p>
        </w:tc>
      </w:tr>
      <w:tr>
        <w:tblPrEx>
          <w:tblW w:w="4912" w:type="pct"/>
          <w:shd w:val="clear" w:color="000000" w:fill="auto"/>
          <w:tblCellMar>
            <w:left w:w="0" w:type="dxa"/>
            <w:right w:w="0" w:type="dxa"/>
          </w:tblCellMar>
          <w:tblLook w:val="0000"/>
        </w:tblPrEx>
        <w:trPr>
          <w:trHeight w:val="176"/>
        </w:trPr>
        <w:tc>
          <w:tcPr>
            <w:tcW w:w="1878"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甲</w:t>
            </w:r>
          </w:p>
        </w:tc>
        <w:tc>
          <w:tcPr>
            <w:tcW w:w="448"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乙</w:t>
            </w:r>
          </w:p>
        </w:tc>
        <w:tc>
          <w:tcPr>
            <w:tcW w:w="356"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丙</w:t>
            </w: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1</w:t>
            </w: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2</w:t>
            </w: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3</w:t>
            </w: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idowControl/>
              <w:jc w:val="center"/>
              <w:rPr>
                <w:rFonts w:ascii="宋体" w:hAnsi="宋体" w:cs="Arial"/>
                <w:b/>
                <w:bCs/>
                <w:kern w:val="0"/>
                <w:szCs w:val="21"/>
              </w:rPr>
            </w:pPr>
            <w:r w:rsidRPr="00133B67">
              <w:rPr>
                <w:rFonts w:ascii="宋体" w:hAnsi="宋体" w:cs="Arial" w:hint="eastAsia"/>
                <w:b/>
                <w:bCs/>
                <w:kern w:val="0"/>
                <w:szCs w:val="21"/>
              </w:rPr>
              <w:t>4</w:t>
            </w: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hint="eastAsia"/>
                <w:b/>
                <w:bCs/>
              </w:rPr>
            </w:pPr>
            <w:r w:rsidRPr="00133B67">
              <w:rPr>
                <w:rFonts w:ascii="宋体" w:hAnsi="宋体" w:hint="eastAsia"/>
                <w:b/>
                <w:bCs/>
              </w:rPr>
              <w:t>5</w:t>
            </w:r>
          </w:p>
        </w:tc>
      </w:tr>
      <w:tr>
        <w:tblPrEx>
          <w:tblW w:w="4912" w:type="pct"/>
          <w:shd w:val="clear" w:color="000000" w:fill="auto"/>
          <w:tblCellMar>
            <w:left w:w="0" w:type="dxa"/>
            <w:right w:w="0" w:type="dxa"/>
          </w:tblCellMar>
          <w:tblLook w:val="0000"/>
        </w:tblPrEx>
        <w:trPr>
          <w:trHeight w:val="20"/>
        </w:trPr>
        <w:tc>
          <w:tcPr>
            <w:tcW w:w="1878"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进度节能量目标</w:t>
            </w:r>
          </w:p>
        </w:tc>
        <w:tc>
          <w:tcPr>
            <w:tcW w:w="448"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hint="eastAsia"/>
                <w:bCs/>
              </w:rPr>
              <w:t>吨标准煤</w:t>
            </w:r>
          </w:p>
        </w:tc>
        <w:tc>
          <w:tcPr>
            <w:tcW w:w="356"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ascii="宋体" w:hAnsi="宋体" w:cs="宋体" w:hint="eastAsia"/>
                <w:bCs/>
                <w:sz w:val="24"/>
              </w:rPr>
              <w:t>01</w:t>
            </w: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Cs/>
                <w:sz w:val="24"/>
              </w:rPr>
            </w:pP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6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r>
      <w:tr>
        <w:tblPrEx>
          <w:tblW w:w="4912" w:type="pct"/>
          <w:shd w:val="clear" w:color="000000" w:fill="auto"/>
          <w:tblCellMar>
            <w:left w:w="0" w:type="dxa"/>
            <w:right w:w="0" w:type="dxa"/>
          </w:tblCellMar>
          <w:tblLook w:val="0000"/>
        </w:tblPrEx>
        <w:trPr>
          <w:trHeight w:val="20"/>
        </w:trPr>
        <w:tc>
          <w:tcPr>
            <w:tcW w:w="1878"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单位运输周转量（吞吐量）能耗实际完成进度节能量</w:t>
            </w:r>
          </w:p>
        </w:tc>
        <w:tc>
          <w:tcPr>
            <w:tcW w:w="448" w:type="pct"/>
            <w:tcBorders>
              <w:top w:val="single" w:sz="4" w:space="0" w:color="auto"/>
              <w:left w:val="single" w:sz="4" w:space="0" w:color="auto"/>
              <w:bottom w:val="single" w:sz="4" w:space="0" w:color="auto"/>
              <w:right w:val="single" w:sz="4" w:space="0" w:color="auto"/>
            </w:tcBorders>
            <w:shd w:val="clear" w:color="000000" w:fill="auto"/>
          </w:tcPr>
          <w:p w:rsidR="00783E77" w:rsidRPr="00133B67" w:rsidP="00783E77">
            <w:pPr>
              <w:jc w:val="center"/>
              <w:rPr>
                <w:rFonts w:ascii="宋体" w:hAnsi="宋体" w:cs="宋体"/>
                <w:bCs/>
                <w:sz w:val="24"/>
              </w:rPr>
            </w:pPr>
            <w:r w:rsidRPr="00133B67">
              <w:rPr>
                <w:rFonts w:hint="eastAsia"/>
                <w:bCs/>
              </w:rPr>
              <w:t>吨标准煤</w:t>
            </w:r>
          </w:p>
        </w:tc>
        <w:tc>
          <w:tcPr>
            <w:tcW w:w="356"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ascii="宋体" w:hAnsi="宋体" w:cs="宋体" w:hint="eastAsia"/>
                <w:bCs/>
                <w:sz w:val="24"/>
              </w:rPr>
              <w:t>02</w:t>
            </w:r>
          </w:p>
        </w:tc>
        <w:tc>
          <w:tcPr>
            <w:tcW w:w="4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6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r>
      <w:tr>
        <w:tblPrEx>
          <w:tblW w:w="4912" w:type="pct"/>
          <w:shd w:val="clear" w:color="000000" w:fill="auto"/>
          <w:tblCellMar>
            <w:left w:w="0" w:type="dxa"/>
            <w:right w:w="0" w:type="dxa"/>
          </w:tblCellMar>
          <w:tblLook w:val="0000"/>
        </w:tblPrEx>
        <w:trPr>
          <w:trHeight w:val="20"/>
        </w:trPr>
        <w:tc>
          <w:tcPr>
            <w:tcW w:w="1878" w:type="pct"/>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单位运输周转量（吞吐量）能耗进度</w:t>
            </w:r>
            <w:r w:rsidRPr="00133B67">
              <w:rPr>
                <w:rFonts w:ascii="宋体" w:hAnsi="宋体" w:hint="eastAsia"/>
                <w:bCs/>
              </w:rPr>
              <w:t>节能量</w:t>
            </w:r>
            <w:r w:rsidRPr="00133B67">
              <w:rPr>
                <w:rFonts w:ascii="宋体" w:hAnsi="宋体" w:hint="eastAsia"/>
              </w:rPr>
              <w:t>目标</w:t>
            </w:r>
            <w:r w:rsidRPr="00133B67">
              <w:rPr>
                <w:rFonts w:ascii="宋体" w:hAnsi="宋体" w:hint="eastAsia"/>
                <w:bCs/>
              </w:rPr>
              <w:t>完成率</w:t>
            </w:r>
          </w:p>
        </w:tc>
        <w:tc>
          <w:tcPr>
            <w:tcW w:w="448"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ascii="宋体" w:hAnsi="宋体" w:hint="eastAsia"/>
                <w:bCs/>
              </w:rPr>
              <w:t>%</w:t>
            </w:r>
          </w:p>
        </w:tc>
        <w:tc>
          <w:tcPr>
            <w:tcW w:w="356"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bCs/>
                <w:sz w:val="24"/>
              </w:rPr>
            </w:pPr>
            <w:r w:rsidRPr="00133B67">
              <w:rPr>
                <w:rFonts w:ascii="宋体" w:hAnsi="宋体" w:cs="宋体" w:hint="eastAsia"/>
                <w:bCs/>
                <w:sz w:val="24"/>
              </w:rPr>
              <w:t>03</w:t>
            </w:r>
          </w:p>
        </w:tc>
        <w:tc>
          <w:tcPr>
            <w:tcW w:w="464"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64"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64"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64"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c>
          <w:tcPr>
            <w:tcW w:w="464" w:type="pct"/>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tcPr>
          <w:p w:rsidR="00783E77" w:rsidRPr="00133B67" w:rsidP="00783E77">
            <w:pPr>
              <w:jc w:val="right"/>
              <w:rPr>
                <w:rFonts w:ascii="宋体" w:hAnsi="宋体" w:cs="宋体"/>
                <w:sz w:val="24"/>
              </w:rPr>
            </w:pPr>
            <w:r w:rsidRPr="00133B67">
              <w:rPr>
                <w:rFonts w:hint="eastAsia"/>
              </w:rPr>
              <w:t>　</w:t>
            </w:r>
          </w:p>
        </w:tc>
      </w:tr>
      <w:tr>
        <w:tblPrEx>
          <w:tblW w:w="4912" w:type="pct"/>
          <w:shd w:val="clear" w:color="000000" w:fill="auto"/>
          <w:tblCellMar>
            <w:left w:w="0" w:type="dxa"/>
            <w:right w:w="0" w:type="dxa"/>
          </w:tblCellMar>
          <w:tblLook w:val="0000"/>
        </w:tblPrEx>
        <w:trPr>
          <w:trHeight w:val="368"/>
        </w:trPr>
        <w:tc>
          <w:tcPr>
            <w:tcW w:w="2681" w:type="pct"/>
            <w:gridSpan w:val="3"/>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bCs/>
                <w:sz w:val="24"/>
              </w:rPr>
            </w:pPr>
            <w:r w:rsidRPr="00133B67">
              <w:rPr>
                <w:rFonts w:hint="eastAsia"/>
                <w:bCs/>
              </w:rPr>
              <w:t>进度节能量目标完成情况说明</w:t>
            </w:r>
          </w:p>
        </w:tc>
        <w:tc>
          <w:tcPr>
            <w:tcW w:w="2319" w:type="pct"/>
            <w:gridSpan w:val="5"/>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rPr>
                <w:rFonts w:ascii="宋体" w:hAnsi="宋体" w:cs="宋体"/>
                <w:sz w:val="24"/>
              </w:rPr>
            </w:pPr>
          </w:p>
        </w:tc>
      </w:tr>
    </w:tbl>
    <w:p w:rsidR="00783E77" w:rsidRPr="00133B67" w:rsidP="00783E77">
      <w:pPr>
        <w:rPr>
          <w:rFonts w:ascii="宋体" w:hAnsi="宋体" w:hint="eastAsia"/>
        </w:rPr>
      </w:pPr>
      <w:r w:rsidRPr="00133B67">
        <w:rPr>
          <w:rFonts w:ascii="宋体" w:hAnsi="宋体" w:hint="eastAsia"/>
        </w:rPr>
        <w:t xml:space="preserve">     填报负责人: </w:t>
      </w:r>
      <w:r w:rsidRPr="00133B67">
        <w:rPr>
          <w:rFonts w:ascii="宋体" w:hAnsi="宋体" w:hint="eastAsia"/>
          <w:u w:val="single"/>
        </w:rPr>
        <w:t xml:space="preserve">                     </w:t>
      </w:r>
      <w:r w:rsidRPr="00133B67">
        <w:rPr>
          <w:rFonts w:ascii="宋体" w:hAnsi="宋体" w:hint="eastAsia"/>
        </w:rPr>
        <w:t xml:space="preserve">          填报人：</w:t>
      </w:r>
      <w:r w:rsidRPr="00133B67">
        <w:rPr>
          <w:rFonts w:ascii="宋体" w:hAnsi="宋体" w:hint="eastAsia"/>
          <w:u w:val="single"/>
        </w:rPr>
        <w:t xml:space="preserve">                    </w:t>
      </w:r>
      <w:r w:rsidRPr="00133B67">
        <w:rPr>
          <w:rFonts w:ascii="宋体" w:hAnsi="宋体" w:hint="eastAsia"/>
        </w:rPr>
        <w:t xml:space="preserve">   电话：</w:t>
      </w:r>
      <w:r w:rsidRPr="00133B67">
        <w:rPr>
          <w:rFonts w:ascii="宋体" w:hAnsi="宋体" w:hint="eastAsia"/>
          <w:u w:val="single"/>
        </w:rPr>
        <w:t xml:space="preserve">              </w:t>
      </w:r>
      <w:r w:rsidRPr="00133B67">
        <w:rPr>
          <w:rFonts w:ascii="宋体" w:hAnsi="宋体" w:hint="eastAsia"/>
        </w:rPr>
        <w:t xml:space="preserve">         填报日期:  </w:t>
      </w:r>
      <w:r w:rsidRPr="00133B67">
        <w:rPr>
          <w:rFonts w:ascii="宋体" w:hAnsi="宋体" w:hint="eastAsia"/>
          <w:u w:val="single"/>
        </w:rPr>
        <w:t xml:space="preserve">               </w:t>
      </w:r>
    </w:p>
    <w:p w:rsidR="00783E77" w:rsidRPr="00133B67" w:rsidP="00783E77">
      <w:pPr>
        <w:pStyle w:val="BodyTextIndent2"/>
        <w:spacing w:after="0" w:line="240" w:lineRule="auto"/>
        <w:ind w:left="0" w:leftChars="0"/>
        <w:rPr>
          <w:rFonts w:ascii="宋体" w:hAnsi="宋体" w:hint="eastAsia"/>
          <w:lang w:eastAsia="zh-CN"/>
        </w:rPr>
      </w:pPr>
      <w:r w:rsidRPr="00133B67">
        <w:rPr>
          <w:rFonts w:ascii="宋体" w:hAnsi="宋体" w:hint="eastAsia"/>
        </w:rPr>
        <w:t>说明：1．本表</w:t>
      </w:r>
      <w:r w:rsidRPr="00133B67">
        <w:rPr>
          <w:rFonts w:ascii="宋体" w:hAnsi="宋体" w:hint="eastAsia"/>
          <w:lang w:eastAsia="zh-CN"/>
        </w:rPr>
        <w:t>进度</w:t>
      </w:r>
      <w:r w:rsidRPr="00133B67">
        <w:rPr>
          <w:rFonts w:ascii="宋体" w:hAnsi="宋体" w:hint="eastAsia"/>
        </w:rPr>
        <w:t>节能</w:t>
      </w:r>
      <w:r w:rsidRPr="00133B67">
        <w:rPr>
          <w:rFonts w:ascii="宋体" w:hAnsi="宋体" w:hint="eastAsia"/>
          <w:lang w:eastAsia="zh-CN"/>
        </w:rPr>
        <w:t>量</w:t>
      </w:r>
      <w:r w:rsidRPr="00133B67">
        <w:rPr>
          <w:rFonts w:ascii="宋体" w:hAnsi="宋体" w:hint="eastAsia"/>
        </w:rPr>
        <w:t>目标指</w:t>
      </w:r>
      <w:r w:rsidRPr="00133B67">
        <w:rPr>
          <w:rFonts w:ascii="宋体" w:hAnsi="宋体" w:hint="eastAsia"/>
          <w:lang w:eastAsia="zh-CN"/>
        </w:rPr>
        <w:t>节能主管部门根据</w:t>
      </w:r>
      <w:r w:rsidRPr="00133B67">
        <w:rPr>
          <w:rFonts w:ascii="宋体" w:hAnsi="宋体" w:hint="eastAsia"/>
          <w:lang w:eastAsia="zh-CN"/>
        </w:rPr>
        <w:t>“</w:t>
      </w:r>
      <w:r w:rsidRPr="00133B67">
        <w:rPr>
          <w:rFonts w:ascii="宋体" w:hAnsi="宋体" w:hint="eastAsia"/>
          <w:lang w:eastAsia="zh-CN"/>
        </w:rPr>
        <w:t>十四五</w:t>
      </w:r>
      <w:r w:rsidRPr="00133B67">
        <w:rPr>
          <w:rFonts w:ascii="宋体" w:hAnsi="宋体" w:hint="eastAsia"/>
          <w:lang w:eastAsia="zh-CN"/>
        </w:rPr>
        <w:t>”</w:t>
      </w:r>
      <w:r w:rsidRPr="00133B67">
        <w:rPr>
          <w:rFonts w:ascii="宋体" w:hAnsi="宋体" w:hint="eastAsia"/>
          <w:lang w:eastAsia="zh-CN"/>
        </w:rPr>
        <w:t>节能量目标和时间进度要求核定</w:t>
      </w:r>
      <w:r w:rsidRPr="00133B67">
        <w:rPr>
          <w:rFonts w:ascii="宋体" w:hAnsi="宋体" w:hint="eastAsia"/>
        </w:rPr>
        <w:t>的</w:t>
      </w:r>
      <w:r w:rsidRPr="00133B67">
        <w:rPr>
          <w:rFonts w:ascii="宋体" w:hAnsi="宋体" w:hint="eastAsia"/>
          <w:lang w:eastAsia="zh-CN"/>
        </w:rPr>
        <w:t>进度</w:t>
      </w:r>
      <w:r w:rsidRPr="00133B67">
        <w:rPr>
          <w:rFonts w:ascii="宋体" w:hAnsi="宋体" w:hint="eastAsia"/>
        </w:rPr>
        <w:t>节能</w:t>
      </w:r>
      <w:r w:rsidRPr="00133B67">
        <w:rPr>
          <w:rFonts w:ascii="宋体" w:hAnsi="宋体" w:hint="eastAsia"/>
          <w:lang w:eastAsia="zh-CN"/>
        </w:rPr>
        <w:t>量</w:t>
      </w:r>
      <w:r w:rsidRPr="00133B67">
        <w:rPr>
          <w:rFonts w:ascii="宋体" w:hAnsi="宋体" w:hint="eastAsia"/>
        </w:rPr>
        <w:t>目标。</w:t>
      </w:r>
    </w:p>
    <w:p w:rsidR="00783E77" w:rsidRPr="00133B67" w:rsidP="00783E77">
      <w:pPr>
        <w:pStyle w:val="BodyTextIndent2"/>
        <w:spacing w:after="0" w:line="240" w:lineRule="auto"/>
        <w:ind w:left="0" w:firstLine="615" w:leftChars="0" w:firstLineChars="293"/>
        <w:rPr>
          <w:rFonts w:ascii="宋体" w:hAnsi="宋体" w:hint="eastAsia"/>
          <w:lang w:eastAsia="zh-CN"/>
        </w:rPr>
      </w:pPr>
      <w:r w:rsidRPr="00133B67">
        <w:rPr>
          <w:rFonts w:ascii="宋体" w:hAnsi="宋体" w:hint="eastAsia"/>
        </w:rPr>
        <w:t>2．实际完成节能量指</w:t>
      </w:r>
      <w:r w:rsidRPr="00133B67">
        <w:rPr>
          <w:rFonts w:ascii="宋体" w:hAnsi="宋体" w:hint="eastAsia"/>
          <w:lang w:eastAsia="zh-CN"/>
        </w:rPr>
        <w:t>2023年</w:t>
      </w:r>
      <w:r w:rsidRPr="00133B67">
        <w:rPr>
          <w:rFonts w:ascii="宋体" w:hAnsi="宋体" w:hint="eastAsia"/>
        </w:rPr>
        <w:t>至本年度</w:t>
      </w:r>
      <w:r w:rsidRPr="00133B67">
        <w:rPr>
          <w:rFonts w:ascii="宋体" w:hAnsi="宋体" w:hint="eastAsia"/>
          <w:lang w:eastAsia="zh-CN"/>
        </w:rPr>
        <w:t>累计</w:t>
      </w:r>
      <w:r w:rsidRPr="00133B67">
        <w:rPr>
          <w:rFonts w:ascii="宋体" w:hAnsi="宋体" w:hint="eastAsia"/>
        </w:rPr>
        <w:t>完成节能量</w:t>
      </w:r>
      <w:r w:rsidRPr="00133B67">
        <w:rPr>
          <w:rFonts w:ascii="宋体" w:hAnsi="宋体" w:hint="eastAsia"/>
          <w:lang w:eastAsia="zh-CN"/>
        </w:rPr>
        <w:t>；各年节能量按年度环比计算</w:t>
      </w:r>
      <w:r w:rsidRPr="00133B67">
        <w:rPr>
          <w:rFonts w:ascii="宋体" w:hAnsi="宋体" w:hint="eastAsia"/>
        </w:rPr>
        <w:t>。</w:t>
      </w:r>
    </w:p>
    <w:p w:rsidR="00783E77" w:rsidRPr="00133B67" w:rsidP="00783E77">
      <w:pPr>
        <w:pStyle w:val="BodyTextIndent2"/>
        <w:spacing w:after="0" w:line="240" w:lineRule="auto"/>
        <w:ind w:left="0" w:firstLine="615" w:leftChars="0" w:firstLineChars="293"/>
        <w:rPr>
          <w:rFonts w:ascii="宋体" w:hAnsi="宋体" w:hint="eastAsia"/>
          <w:lang w:eastAsia="zh-CN"/>
        </w:rPr>
      </w:pPr>
      <w:r w:rsidRPr="00133B67">
        <w:rPr>
          <w:rFonts w:ascii="宋体" w:hAnsi="宋体" w:hint="eastAsia"/>
        </w:rPr>
        <w:t>3．</w:t>
      </w:r>
      <w:r w:rsidRPr="00133B67">
        <w:rPr>
          <w:rFonts w:ascii="宋体" w:hAnsi="宋体" w:hint="eastAsia"/>
          <w:lang w:eastAsia="zh-CN"/>
        </w:rPr>
        <w:t>进度</w:t>
      </w:r>
      <w:r w:rsidRPr="00133B67">
        <w:rPr>
          <w:rFonts w:ascii="宋体" w:hAnsi="宋体" w:hint="eastAsia"/>
        </w:rPr>
        <w:t>节能量</w:t>
      </w:r>
      <w:r w:rsidRPr="00133B67">
        <w:rPr>
          <w:rFonts w:ascii="宋体" w:hAnsi="宋体" w:hint="eastAsia"/>
          <w:lang w:eastAsia="zh-CN"/>
        </w:rPr>
        <w:t>目标</w:t>
      </w:r>
      <w:r w:rsidRPr="00133B67">
        <w:rPr>
          <w:rFonts w:ascii="宋体" w:hAnsi="宋体" w:hint="eastAsia"/>
        </w:rPr>
        <w:t>完成率=</w:t>
      </w:r>
      <w:r w:rsidRPr="00133B67">
        <w:rPr>
          <w:rFonts w:ascii="宋体" w:hAnsi="宋体" w:hint="eastAsia"/>
          <w:lang w:eastAsia="zh-CN"/>
        </w:rPr>
        <w:t>（实际</w:t>
      </w:r>
      <w:r w:rsidRPr="00133B67">
        <w:rPr>
          <w:rFonts w:ascii="宋体" w:hAnsi="宋体" w:hint="eastAsia"/>
        </w:rPr>
        <w:t>完成节能量</w:t>
      </w:r>
      <w:r w:rsidRPr="00133B67">
        <w:rPr>
          <w:rFonts w:ascii="宋体" w:hAnsi="宋体" w:hint="eastAsia"/>
          <w:lang w:eastAsia="zh-CN"/>
        </w:rPr>
        <w:t>÷</w:t>
      </w:r>
      <w:r w:rsidRPr="00133B67">
        <w:rPr>
          <w:rFonts w:ascii="宋体" w:hAnsi="宋体" w:hint="eastAsia"/>
          <w:lang w:eastAsia="zh-CN"/>
        </w:rPr>
        <w:t>进度</w:t>
      </w:r>
      <w:r w:rsidRPr="00133B67">
        <w:rPr>
          <w:rFonts w:ascii="宋体" w:hAnsi="宋体" w:hint="eastAsia"/>
        </w:rPr>
        <w:t>节能</w:t>
      </w:r>
      <w:r w:rsidRPr="00133B67">
        <w:rPr>
          <w:rFonts w:ascii="宋体" w:hAnsi="宋体" w:hint="eastAsia"/>
          <w:lang w:eastAsia="zh-CN"/>
        </w:rPr>
        <w:t>量</w:t>
      </w:r>
      <w:r w:rsidRPr="00133B67">
        <w:rPr>
          <w:rFonts w:ascii="宋体" w:hAnsi="宋体" w:hint="eastAsia"/>
        </w:rPr>
        <w:t>目标</w:t>
      </w:r>
      <w:r w:rsidRPr="00133B67">
        <w:rPr>
          <w:rFonts w:ascii="宋体" w:hAnsi="宋体" w:hint="eastAsia"/>
          <w:lang w:eastAsia="zh-CN"/>
        </w:rPr>
        <w:t>）</w:t>
      </w:r>
      <w:r w:rsidRPr="00133B67">
        <w:rPr>
          <w:rFonts w:ascii="宋体" w:hAnsi="宋体" w:hint="eastAsia"/>
        </w:rPr>
        <w:t>×</w:t>
      </w:r>
      <w:r w:rsidRPr="00133B67">
        <w:rPr>
          <w:rFonts w:ascii="宋体" w:hAnsi="宋体" w:hint="eastAsia"/>
        </w:rPr>
        <w:t>100%。</w:t>
      </w:r>
    </w:p>
    <w:p w:rsidR="00783E77" w:rsidRPr="00133B67" w:rsidP="00783E77">
      <w:pPr>
        <w:pStyle w:val="BodyTextIndent2"/>
        <w:spacing w:after="0" w:line="240" w:lineRule="auto"/>
        <w:ind w:left="0" w:firstLine="615" w:leftChars="0" w:firstLineChars="293"/>
        <w:rPr>
          <w:rFonts w:hint="eastAsia"/>
          <w:lang w:eastAsia="zh-CN"/>
        </w:rPr>
        <w:sectPr w:rsidSect="00783E77">
          <w:footerReference w:type="even" r:id="rId36"/>
          <w:footerReference w:type="default" r:id="rId37"/>
          <w:type w:val="nextPage"/>
          <w:pgSz w:w="16838" w:h="11906" w:orient="landscape"/>
          <w:pgMar w:top="1135" w:right="1440" w:bottom="1558" w:left="1440" w:header="851" w:footer="992" w:gutter="0"/>
          <w:pgNumType w:start="17"/>
          <w:cols w:space="425"/>
          <w:titlePg w:val="0"/>
          <w:docGrid w:type="lines" w:linePitch="312"/>
        </w:sectPr>
      </w:pPr>
      <w:r w:rsidRPr="00133B67">
        <w:rPr>
          <w:rFonts w:ascii="宋体" w:hAnsi="宋体" w:hint="eastAsia"/>
          <w:lang w:eastAsia="zh-CN"/>
        </w:rPr>
        <w:t>4</w:t>
      </w:r>
      <w:r w:rsidRPr="00133B67">
        <w:rPr>
          <w:rFonts w:ascii="宋体" w:hAnsi="宋体" w:hint="eastAsia"/>
        </w:rPr>
        <w:t>．</w:t>
      </w:r>
      <w:r w:rsidRPr="00133B67">
        <w:rPr>
          <w:rFonts w:ascii="宋体" w:hAnsi="宋体" w:hint="eastAsia"/>
          <w:lang w:eastAsia="zh-CN"/>
        </w:rPr>
        <w:t>对进度节能量目标完成情况给予说明，</w:t>
      </w:r>
      <w:r w:rsidRPr="00133B67">
        <w:rPr>
          <w:rFonts w:hint="eastAsia"/>
        </w:rPr>
        <w:t>字数</w:t>
      </w:r>
      <w:r w:rsidRPr="00133B67">
        <w:rPr>
          <w:rFonts w:hint="eastAsia"/>
          <w:lang w:eastAsia="zh-CN"/>
        </w:rPr>
        <w:t>应</w:t>
      </w:r>
      <w:r w:rsidRPr="00133B67">
        <w:rPr>
          <w:rFonts w:hint="eastAsia"/>
        </w:rPr>
        <w:t>在</w:t>
      </w:r>
      <w:r w:rsidRPr="00133B67">
        <w:rPr>
          <w:rFonts w:ascii="宋体" w:hAnsi="宋体" w:hint="eastAsia"/>
          <w:lang w:eastAsia="zh-CN"/>
        </w:rPr>
        <w:t>100</w:t>
      </w:r>
      <w:r w:rsidRPr="00133B67">
        <w:rPr>
          <w:rFonts w:ascii="宋体" w:hAnsi="宋体" w:hint="eastAsia"/>
        </w:rPr>
        <w:t>个汉</w:t>
      </w:r>
      <w:r w:rsidRPr="00133B67">
        <w:rPr>
          <w:rFonts w:hint="eastAsia"/>
        </w:rPr>
        <w:t>字以内</w:t>
      </w:r>
      <w:r w:rsidRPr="00133B67">
        <w:rPr>
          <w:rFonts w:hint="eastAsia"/>
          <w:lang w:eastAsia="zh-CN"/>
        </w:rPr>
        <w:t>。</w:t>
      </w:r>
    </w:p>
    <w:p w:rsidR="00783E77" w:rsidRPr="00133B67" w:rsidP="00783E77">
      <w:pPr>
        <w:pStyle w:val="Heading3"/>
        <w:ind w:hanging="283"/>
        <w:rPr>
          <w:rFonts w:ascii="黑体" w:hAnsi="黑体" w:cs="Tahoma" w:hint="eastAsia"/>
          <w:bCs w:val="0"/>
          <w:kern w:val="0"/>
          <w:szCs w:val="24"/>
          <w:lang w:eastAsia="zh-CN"/>
        </w:rPr>
      </w:pPr>
      <w:bookmarkStart w:id="37" w:name="_Toc328039638"/>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lang w:eastAsia="zh-CN"/>
        </w:rPr>
      </w:pPr>
    </w:p>
    <w:p w:rsidR="00783E77" w:rsidRPr="00133B67" w:rsidP="00783E77">
      <w:pPr>
        <w:pStyle w:val="Heading3"/>
        <w:ind w:hanging="283"/>
        <w:rPr>
          <w:rFonts w:ascii="黑体" w:hAnsi="黑体" w:cs="Tahoma" w:hint="eastAsia"/>
          <w:bCs w:val="0"/>
          <w:kern w:val="0"/>
          <w:szCs w:val="24"/>
        </w:rPr>
      </w:pPr>
      <w:r w:rsidRPr="00133B67">
        <w:rPr>
          <w:rFonts w:ascii="黑体" w:hAnsi="黑体" w:cs="Tahoma" w:hint="eastAsia"/>
          <w:bCs w:val="0"/>
          <w:kern w:val="0"/>
          <w:szCs w:val="24"/>
          <w:lang w:eastAsia="zh-CN"/>
        </w:rPr>
        <w:t>表2-</w:t>
      </w:r>
      <w:r w:rsidRPr="00133B67">
        <w:rPr>
          <w:rFonts w:ascii="黑体" w:hAnsi="黑体" w:cs="Tahoma" w:hint="eastAsia"/>
          <w:bCs w:val="0"/>
          <w:kern w:val="0"/>
          <w:szCs w:val="24"/>
        </w:rPr>
        <w:t>5：节能改造项目情况表</w:t>
      </w:r>
      <w:bookmarkEnd w:id="37"/>
    </w:p>
    <w:p w:rsidR="00783E77" w:rsidRPr="00133B67" w:rsidP="00783E77">
      <w:pPr>
        <w:ind w:firstLine="1214" w:firstLineChars="578"/>
        <w:rPr>
          <w:rFonts w:hint="eastAsia"/>
        </w:rPr>
      </w:pPr>
      <w:r w:rsidRPr="00133B67">
        <w:rPr>
          <w:rFonts w:hint="eastAsia"/>
          <w:b/>
        </w:rPr>
        <w:t>单位名称：</w:t>
      </w:r>
      <w:r w:rsidRPr="00133B67">
        <w:rPr>
          <w:rFonts w:hint="eastAsia"/>
        </w:rPr>
        <w:t xml:space="preserve">                                                                </w:t>
      </w:r>
      <w:r w:rsidRPr="00133B67">
        <w:rPr>
          <w:rFonts w:hint="eastAsia"/>
          <w:b/>
        </w:rPr>
        <w:t>年度：</w:t>
      </w:r>
    </w:p>
    <w:tbl>
      <w:tblPr>
        <w:tblStyle w:val="TableNormal"/>
        <w:tblW w:w="4971" w:type="pct"/>
        <w:tblLayout w:type="fixed"/>
        <w:tblCellMar>
          <w:left w:w="0" w:type="dxa"/>
          <w:right w:w="0" w:type="dxa"/>
        </w:tblCellMar>
        <w:tblLook w:val="0000"/>
      </w:tblPr>
      <w:tblGrid>
        <w:gridCol w:w="866"/>
        <w:gridCol w:w="1414"/>
        <w:gridCol w:w="2420"/>
        <w:gridCol w:w="1274"/>
        <w:gridCol w:w="2261"/>
        <w:gridCol w:w="1419"/>
        <w:gridCol w:w="2551"/>
        <w:gridCol w:w="1702"/>
      </w:tblGrid>
      <w:tr>
        <w:tblPrEx>
          <w:tblW w:w="4971" w:type="pct"/>
          <w:tblLayout w:type="fixed"/>
          <w:tblCellMar>
            <w:left w:w="0" w:type="dxa"/>
            <w:right w:w="0" w:type="dxa"/>
          </w:tblCellMar>
          <w:tblLook w:val="0000"/>
        </w:tblPrEx>
        <w:trPr>
          <w:trHeight w:val="682"/>
        </w:trPr>
        <w:tc>
          <w:tcPr>
            <w:tcW w:w="3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b/>
                <w:bCs/>
                <w:sz w:val="24"/>
                <w:highlight w:val="yellow"/>
              </w:rPr>
            </w:pPr>
            <w:r w:rsidRPr="00133B67">
              <w:rPr>
                <w:rFonts w:hint="eastAsia"/>
                <w:b/>
                <w:bCs/>
              </w:rPr>
              <w:t>序号</w:t>
            </w:r>
          </w:p>
        </w:tc>
        <w:tc>
          <w:tcPr>
            <w:tcW w:w="50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b/>
                <w:bCs/>
                <w:sz w:val="24"/>
                <w:highlight w:val="yellow"/>
              </w:rPr>
            </w:pPr>
            <w:r w:rsidRPr="00133B67">
              <w:rPr>
                <w:rFonts w:hint="eastAsia"/>
                <w:b/>
                <w:bCs/>
              </w:rPr>
              <w:t>项目名称</w:t>
            </w:r>
          </w:p>
        </w:tc>
        <w:tc>
          <w:tcPr>
            <w:tcW w:w="8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b/>
                <w:bCs/>
              </w:rPr>
            </w:pPr>
            <w:r w:rsidRPr="00133B67">
              <w:rPr>
                <w:rFonts w:hint="eastAsia"/>
                <w:b/>
                <w:bCs/>
              </w:rPr>
              <w:t>主要改造内容</w:t>
            </w:r>
          </w:p>
        </w:tc>
        <w:tc>
          <w:tcPr>
            <w:tcW w:w="45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投资金额</w:t>
            </w:r>
          </w:p>
          <w:p w:rsidR="00783E77" w:rsidRPr="00133B67" w:rsidP="00783E77">
            <w:pPr>
              <w:jc w:val="center"/>
              <w:rPr>
                <w:rFonts w:ascii="宋体" w:hAnsi="宋体" w:cs="宋体"/>
                <w:b/>
                <w:bCs/>
                <w:sz w:val="24"/>
              </w:rPr>
            </w:pPr>
            <w:r w:rsidRPr="00133B67">
              <w:rPr>
                <w:rFonts w:hint="eastAsia"/>
                <w:b/>
                <w:bCs/>
              </w:rPr>
              <w:t>（万元）</w:t>
            </w:r>
          </w:p>
        </w:tc>
        <w:tc>
          <w:tcPr>
            <w:tcW w:w="81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hint="eastAsia"/>
                <w:b/>
                <w:bCs/>
              </w:rPr>
            </w:pPr>
            <w:r w:rsidRPr="00133B67">
              <w:rPr>
                <w:rFonts w:hint="eastAsia"/>
                <w:b/>
                <w:bCs/>
              </w:rPr>
              <w:t>节能效果</w:t>
            </w:r>
          </w:p>
          <w:p w:rsidR="00783E77" w:rsidRPr="00133B67" w:rsidP="00783E77">
            <w:pPr>
              <w:jc w:val="center"/>
              <w:rPr>
                <w:rFonts w:ascii="宋体" w:hAnsi="宋体" w:cs="宋体"/>
                <w:b/>
                <w:bCs/>
                <w:sz w:val="24"/>
              </w:rPr>
            </w:pPr>
            <w:r w:rsidRPr="00133B67">
              <w:rPr>
                <w:rFonts w:hint="eastAsia"/>
                <w:b/>
                <w:bCs/>
              </w:rPr>
              <w:t>（节能量，吨标准煤/年）</w:t>
            </w:r>
          </w:p>
        </w:tc>
        <w:tc>
          <w:tcPr>
            <w:tcW w:w="51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是否合同能源管理模式</w:t>
            </w:r>
          </w:p>
        </w:tc>
        <w:tc>
          <w:tcPr>
            <w:tcW w:w="91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项目进度</w:t>
            </w:r>
          </w:p>
        </w:tc>
        <w:tc>
          <w:tcPr>
            <w:tcW w:w="61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b/>
                <w:bCs/>
                <w:sz w:val="24"/>
              </w:rPr>
            </w:pPr>
            <w:r w:rsidRPr="00133B67">
              <w:rPr>
                <w:rFonts w:hint="eastAsia"/>
                <w:b/>
                <w:bCs/>
              </w:rPr>
              <w:t>审批部门</w:t>
            </w:r>
          </w:p>
        </w:tc>
      </w:tr>
      <w:tr>
        <w:tblPrEx>
          <w:tblW w:w="4971" w:type="pct"/>
          <w:tblLayout w:type="fixed"/>
          <w:tblCellMar>
            <w:left w:w="0" w:type="dxa"/>
            <w:right w:w="0" w:type="dxa"/>
          </w:tblCellMar>
          <w:tblLook w:val="0000"/>
        </w:tblPrEx>
        <w:trPr>
          <w:trHeight w:val="283"/>
        </w:trPr>
        <w:tc>
          <w:tcPr>
            <w:tcW w:w="3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c>
          <w:tcPr>
            <w:tcW w:w="50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rPr>
            </w:pPr>
          </w:p>
        </w:tc>
        <w:tc>
          <w:tcPr>
            <w:tcW w:w="8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c>
          <w:tcPr>
            <w:tcW w:w="45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rPr>
            </w:pPr>
          </w:p>
        </w:tc>
        <w:tc>
          <w:tcPr>
            <w:tcW w:w="81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c>
          <w:tcPr>
            <w:tcW w:w="91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b/>
              </w:rPr>
            </w:pPr>
          </w:p>
        </w:tc>
        <w:tc>
          <w:tcPr>
            <w:tcW w:w="61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r>
      <w:tr>
        <w:tblPrEx>
          <w:tblW w:w="4971" w:type="pct"/>
          <w:tblLayout w:type="fixed"/>
          <w:tblCellMar>
            <w:left w:w="0" w:type="dxa"/>
            <w:right w:w="0" w:type="dxa"/>
          </w:tblCellMar>
          <w:tblLook w:val="0000"/>
        </w:tblPrEx>
        <w:trPr>
          <w:trHeight w:val="246"/>
        </w:trPr>
        <w:tc>
          <w:tcPr>
            <w:tcW w:w="3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hint="eastAsia"/>
              </w:rPr>
            </w:pPr>
          </w:p>
        </w:tc>
        <w:tc>
          <w:tcPr>
            <w:tcW w:w="50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rPr>
            </w:pPr>
          </w:p>
        </w:tc>
        <w:tc>
          <w:tcPr>
            <w:tcW w:w="8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c>
          <w:tcPr>
            <w:tcW w:w="45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rPr>
            </w:pPr>
          </w:p>
        </w:tc>
        <w:tc>
          <w:tcPr>
            <w:tcW w:w="81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83E77" w:rsidRPr="00133B67" w:rsidP="00783E77">
            <w:pPr>
              <w:jc w:val="center"/>
              <w:rPr>
                <w:rFonts w:ascii="宋体" w:hAnsi="宋体" w:cs="宋体"/>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c>
          <w:tcPr>
            <w:tcW w:w="91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c>
          <w:tcPr>
            <w:tcW w:w="61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83E77" w:rsidRPr="00133B67" w:rsidP="00783E77">
            <w:pPr>
              <w:jc w:val="center"/>
              <w:rPr>
                <w:rFonts w:ascii="宋体" w:hAnsi="宋体" w:cs="宋体"/>
              </w:rPr>
            </w:pPr>
          </w:p>
        </w:tc>
      </w:tr>
    </w:tbl>
    <w:p w:rsidR="00783E77" w:rsidRPr="00133B67" w:rsidP="00783E77">
      <w:pPr>
        <w:rPr>
          <w:rFonts w:hint="eastAsia"/>
        </w:rPr>
      </w:pPr>
      <w:r w:rsidRPr="00133B67">
        <w:rPr>
          <w:rFonts w:hint="eastAsia"/>
        </w:rPr>
        <w:t xml:space="preserve">   填报负责人：</w:t>
      </w:r>
      <w:r w:rsidRPr="00133B67">
        <w:rPr>
          <w:rFonts w:hint="eastAsia"/>
          <w:u w:val="single"/>
        </w:rPr>
        <w:t xml:space="preserve">                     </w:t>
      </w:r>
      <w:r w:rsidRPr="00133B67">
        <w:rPr>
          <w:rFonts w:hint="eastAsia"/>
        </w:rPr>
        <w:t xml:space="preserve">          填报人：</w:t>
      </w:r>
      <w:r w:rsidRPr="00133B67">
        <w:rPr>
          <w:rFonts w:hint="eastAsia"/>
          <w:u w:val="single"/>
        </w:rPr>
        <w:t xml:space="preserve">                    </w:t>
      </w:r>
      <w:r w:rsidRPr="00133B67">
        <w:rPr>
          <w:rFonts w:hint="eastAsia"/>
        </w:rPr>
        <w:t xml:space="preserve">   电话：</w:t>
      </w:r>
      <w:r w:rsidRPr="00133B67">
        <w:rPr>
          <w:rFonts w:hint="eastAsia"/>
          <w:u w:val="single"/>
        </w:rPr>
        <w:t xml:space="preserve">              </w:t>
      </w:r>
      <w:r w:rsidRPr="00133B67">
        <w:rPr>
          <w:rFonts w:hint="eastAsia"/>
        </w:rPr>
        <w:t xml:space="preserve">         填报日期：  </w:t>
      </w:r>
      <w:r w:rsidRPr="00133B67">
        <w:rPr>
          <w:rFonts w:hint="eastAsia"/>
          <w:u w:val="single"/>
        </w:rPr>
        <w:t xml:space="preserve">               </w:t>
      </w:r>
    </w:p>
    <w:p w:rsidR="00783E77" w:rsidRPr="00133B67" w:rsidP="00783E77">
      <w:pPr>
        <w:autoSpaceDE w:val="0"/>
        <w:autoSpaceDN w:val="0"/>
        <w:adjustRightInd w:val="0"/>
        <w:ind w:firstLine="630" w:firstLineChars="300"/>
        <w:jc w:val="left"/>
        <w:rPr>
          <w:rFonts w:ascii="宋体" w:hAnsi="宋体" w:hint="eastAsia"/>
        </w:rPr>
      </w:pPr>
      <w:r w:rsidRPr="00133B67">
        <w:rPr>
          <w:rFonts w:ascii="宋体" w:hAnsi="宋体" w:hint="eastAsia"/>
        </w:rPr>
        <w:t>说明：1．填报期内完成的和正在实施的节能技改项目均应填报。</w:t>
      </w:r>
    </w:p>
    <w:p w:rsidR="00783E77" w:rsidRPr="00133B67" w:rsidP="00783E77">
      <w:pPr>
        <w:autoSpaceDE w:val="0"/>
        <w:autoSpaceDN w:val="0"/>
        <w:adjustRightInd w:val="0"/>
        <w:ind w:firstLine="1260" w:firstLineChars="600"/>
        <w:jc w:val="left"/>
        <w:rPr>
          <w:rFonts w:ascii="宋体" w:hAnsi="宋体" w:hint="eastAsia"/>
        </w:rPr>
      </w:pPr>
      <w:r w:rsidRPr="00133B67">
        <w:rPr>
          <w:rFonts w:ascii="宋体" w:hAnsi="宋体" w:hint="eastAsia"/>
        </w:rPr>
        <w:t>2．项目进度：已完成的项目填写完成日期，实施中项目填写执行情况和后续进度计划。</w:t>
      </w:r>
    </w:p>
    <w:p w:rsidR="00783E77" w:rsidRPr="00133B67" w:rsidP="00783E77">
      <w:pPr>
        <w:autoSpaceDE w:val="0"/>
        <w:autoSpaceDN w:val="0"/>
        <w:adjustRightInd w:val="0"/>
        <w:ind w:firstLine="1260" w:firstLineChars="600"/>
        <w:jc w:val="left"/>
        <w:rPr>
          <w:rFonts w:ascii="宋体" w:hAnsi="宋体" w:hint="eastAsia"/>
        </w:rPr>
      </w:pPr>
      <w:r w:rsidRPr="00133B67">
        <w:rPr>
          <w:rFonts w:ascii="宋体" w:hAnsi="宋体" w:hint="eastAsia"/>
        </w:rPr>
        <w:t>3．项目名称字数在20个汉字以内，主要改造内容字数在100个汉字以内，项目进度字数在50个汉字以内。</w:t>
      </w:r>
    </w:p>
    <w:p w:rsidR="00783E77" w:rsidRPr="00133B67" w:rsidP="00783E77">
      <w:pPr>
        <w:autoSpaceDE w:val="0"/>
        <w:autoSpaceDN w:val="0"/>
        <w:adjustRightInd w:val="0"/>
        <w:ind w:firstLine="630" w:firstLineChars="300"/>
        <w:jc w:val="left"/>
        <w:rPr>
          <w:rFonts w:ascii="宋体" w:hAnsi="宋体"/>
        </w:rPr>
        <w:sectPr w:rsidSect="00783E77">
          <w:footerReference w:type="even" r:id="rId38"/>
          <w:footerReference w:type="default" r:id="rId39"/>
          <w:type w:val="nextPage"/>
          <w:pgSz w:w="16838" w:h="11906" w:orient="landscape"/>
          <w:pgMar w:top="1135" w:right="1440" w:bottom="1558" w:left="1440" w:header="851" w:footer="992" w:gutter="0"/>
          <w:pgNumType w:start="18"/>
          <w:cols w:space="425"/>
          <w:titlePg w:val="0"/>
          <w:docGrid w:type="lines" w:linePitch="312"/>
        </w:sectPr>
      </w:pPr>
    </w:p>
    <w:p w:rsidR="00783E77" w:rsidRPr="00133B67" w:rsidP="00783E77">
      <w:pPr>
        <w:pStyle w:val="Heading2"/>
        <w:spacing w:after="0" w:line="320" w:lineRule="exact"/>
        <w:ind w:left="424" w:hanging="426" w:leftChars="-1"/>
        <w:rPr>
          <w:rFonts w:ascii="黑体" w:hAnsi="黑体" w:cs="Tahoma" w:hint="eastAsia"/>
          <w:bCs w:val="0"/>
          <w:kern w:val="0"/>
          <w:sz w:val="24"/>
          <w:szCs w:val="24"/>
          <w:lang w:eastAsia="zh-CN"/>
        </w:rPr>
      </w:pPr>
      <w:bookmarkStart w:id="38" w:name="_Toc328039639"/>
      <w:r w:rsidRPr="00133B67">
        <w:rPr>
          <w:rFonts w:ascii="黑体" w:hAnsi="黑体" w:cs="Tahoma" w:hint="eastAsia"/>
          <w:bCs w:val="0"/>
          <w:kern w:val="0"/>
          <w:sz w:val="24"/>
          <w:szCs w:val="24"/>
          <w:lang w:eastAsia="zh-CN"/>
        </w:rPr>
        <w:t>3、住宿和餐饮业填报表格</w:t>
      </w:r>
      <w:bookmarkEnd w:id="38"/>
    </w:p>
    <w:p w:rsidR="00783E77" w:rsidRPr="00133B67" w:rsidP="00783E77">
      <w:pPr>
        <w:pStyle w:val="Heading3"/>
        <w:spacing w:line="320" w:lineRule="exact"/>
        <w:ind w:hanging="283"/>
        <w:rPr>
          <w:rFonts w:ascii="黑体" w:hAnsi="黑体" w:cs="Tahoma" w:hint="eastAsia"/>
          <w:bCs w:val="0"/>
          <w:kern w:val="0"/>
          <w:szCs w:val="24"/>
        </w:rPr>
      </w:pPr>
      <w:bookmarkStart w:id="39" w:name="_Toc328039640"/>
      <w:r w:rsidRPr="00133B67">
        <w:rPr>
          <w:rFonts w:ascii="黑体" w:hAnsi="黑体" w:cs="Tahoma" w:hint="eastAsia"/>
          <w:bCs w:val="0"/>
          <w:kern w:val="0"/>
          <w:szCs w:val="24"/>
        </w:rPr>
        <w:t>表</w:t>
      </w:r>
      <w:r w:rsidRPr="00133B67">
        <w:rPr>
          <w:rFonts w:ascii="黑体" w:hAnsi="黑体" w:cs="Tahoma" w:hint="eastAsia"/>
          <w:bCs w:val="0"/>
          <w:kern w:val="0"/>
          <w:szCs w:val="24"/>
          <w:lang w:eastAsia="zh-CN"/>
        </w:rPr>
        <w:t>3-</w:t>
      </w:r>
      <w:r w:rsidRPr="00133B67">
        <w:rPr>
          <w:rFonts w:ascii="黑体" w:hAnsi="黑体" w:cs="Tahoma" w:hint="eastAsia"/>
          <w:bCs w:val="0"/>
          <w:kern w:val="0"/>
          <w:szCs w:val="24"/>
        </w:rPr>
        <w:t>1：基本情况表</w:t>
      </w:r>
      <w:bookmarkEnd w:id="39"/>
    </w:p>
    <w:p w:rsidR="00783E77" w:rsidRPr="00133B67" w:rsidP="00783E77">
      <w:pPr>
        <w:ind w:firstLine="1441" w:firstLineChars="686"/>
        <w:rPr>
          <w:rFonts w:hint="eastAsia"/>
          <w:b/>
          <w:sz w:val="44"/>
          <w:szCs w:val="44"/>
        </w:rPr>
      </w:pPr>
      <w:r w:rsidRPr="00133B67">
        <w:rPr>
          <w:rFonts w:hint="eastAsia"/>
          <w:b/>
        </w:rPr>
        <w:t>单位名称：</w:t>
      </w:r>
      <w:r w:rsidRPr="00133B67">
        <w:rPr>
          <w:rFonts w:hint="eastAsia"/>
        </w:rPr>
        <w:t xml:space="preserve">                                                   </w:t>
      </w:r>
      <w:r w:rsidRPr="00133B67">
        <w:rPr>
          <w:rFonts w:hint="eastAsia"/>
          <w:b/>
        </w:rPr>
        <w:t>年度：</w:t>
      </w:r>
    </w:p>
    <w:tbl>
      <w:tblPr>
        <w:tblStyle w:val="TableNormal"/>
        <w:tblW w:w="4994" w:type="pct"/>
        <w:tblInd w:w="11" w:type="dxa"/>
        <w:shd w:val="clear" w:color="000000" w:fill="auto"/>
        <w:tblLayout w:type="fixed"/>
        <w:tblCellMar>
          <w:left w:w="0" w:type="dxa"/>
          <w:right w:w="0" w:type="dxa"/>
        </w:tblCellMar>
        <w:tblLook w:val="0000"/>
      </w:tblPr>
      <w:tblGrid>
        <w:gridCol w:w="2666"/>
        <w:gridCol w:w="1330"/>
        <w:gridCol w:w="73"/>
        <w:gridCol w:w="1366"/>
        <w:gridCol w:w="453"/>
        <w:gridCol w:w="1380"/>
        <w:gridCol w:w="2414"/>
        <w:gridCol w:w="6"/>
        <w:gridCol w:w="2076"/>
        <w:gridCol w:w="2207"/>
      </w:tblGrid>
      <w:tr>
        <w:tblPrEx>
          <w:tblW w:w="4994" w:type="pct"/>
          <w:tblInd w:w="11" w:type="dxa"/>
          <w:shd w:val="clear" w:color="000000" w:fill="auto"/>
          <w:tblLayout w:type="fixed"/>
          <w:tblCellMar>
            <w:left w:w="0" w:type="dxa"/>
            <w:right w:w="0" w:type="dxa"/>
          </w:tblCellMar>
          <w:tblLook w:val="0000"/>
        </w:tblPrEx>
        <w:trPr>
          <w:trHeight w:val="202"/>
        </w:trPr>
        <w:tc>
          <w:tcPr>
            <w:tcW w:w="95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
                <w:bCs/>
                <w:sz w:val="18"/>
                <w:szCs w:val="18"/>
              </w:rPr>
            </w:pPr>
            <w:r w:rsidRPr="00133B67">
              <w:rPr>
                <w:rFonts w:hint="eastAsia"/>
                <w:b/>
                <w:bCs/>
                <w:sz w:val="18"/>
                <w:szCs w:val="18"/>
              </w:rPr>
              <w:t>所属地区</w:t>
            </w:r>
          </w:p>
        </w:tc>
        <w:tc>
          <w:tcPr>
            <w:tcW w:w="502" w:type="pct"/>
            <w:gridSpan w:val="2"/>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18"/>
                <w:szCs w:val="18"/>
              </w:rPr>
            </w:pPr>
            <w:r w:rsidRPr="00133B67">
              <w:rPr>
                <w:rFonts w:ascii="宋体" w:hAnsi="宋体" w:cs="宋体" w:hint="eastAsia"/>
                <w:kern w:val="0"/>
                <w:sz w:val="18"/>
                <w:szCs w:val="18"/>
              </w:rPr>
              <w:t>选择</w:t>
            </w:r>
          </w:p>
        </w:tc>
        <w:tc>
          <w:tcPr>
            <w:tcW w:w="489"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b/>
                <w:bCs/>
                <w:sz w:val="18"/>
                <w:szCs w:val="18"/>
              </w:rPr>
            </w:pPr>
            <w:r w:rsidRPr="00133B67">
              <w:rPr>
                <w:rFonts w:hint="eastAsia"/>
                <w:b/>
                <w:bCs/>
                <w:sz w:val="18"/>
                <w:szCs w:val="18"/>
              </w:rPr>
              <w:t>所属领域</w:t>
            </w:r>
          </w:p>
        </w:tc>
        <w:tc>
          <w:tcPr>
            <w:tcW w:w="656" w:type="pct"/>
            <w:gridSpan w:val="2"/>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18"/>
                <w:szCs w:val="18"/>
              </w:rPr>
            </w:pPr>
            <w:r w:rsidRPr="00133B67">
              <w:rPr>
                <w:rFonts w:ascii="宋体" w:hAnsi="宋体" w:cs="宋体" w:hint="eastAsia"/>
                <w:kern w:val="0"/>
                <w:sz w:val="18"/>
                <w:szCs w:val="18"/>
              </w:rPr>
              <w:t>选择</w:t>
            </w:r>
          </w:p>
        </w:tc>
        <w:tc>
          <w:tcPr>
            <w:tcW w:w="866"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18"/>
                <w:szCs w:val="18"/>
              </w:rPr>
            </w:pPr>
            <w:r w:rsidRPr="00133B67">
              <w:rPr>
                <w:rFonts w:hint="eastAsia"/>
                <w:b/>
                <w:bCs/>
                <w:sz w:val="18"/>
                <w:szCs w:val="18"/>
              </w:rPr>
              <w:t>单位类型</w:t>
            </w:r>
          </w:p>
        </w:tc>
        <w:tc>
          <w:tcPr>
            <w:tcW w:w="1533"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rPr>
                <w:rFonts w:ascii="宋体" w:hAnsi="宋体" w:cs="宋体"/>
                <w:sz w:val="18"/>
                <w:szCs w:val="18"/>
              </w:rPr>
            </w:pPr>
            <w:r w:rsidRPr="00133B67">
              <w:rPr>
                <w:rFonts w:ascii="宋体" w:hAnsi="宋体" w:cs="宋体" w:hint="eastAsia"/>
                <w:kern w:val="0"/>
                <w:sz w:val="18"/>
                <w:szCs w:val="18"/>
              </w:rPr>
              <w:t>选择</w:t>
            </w:r>
          </w:p>
        </w:tc>
      </w:tr>
      <w:tr>
        <w:tblPrEx>
          <w:tblW w:w="4994" w:type="pct"/>
          <w:tblInd w:w="11" w:type="dxa"/>
          <w:shd w:val="clear" w:color="000000" w:fill="auto"/>
          <w:tblLayout w:type="fixed"/>
          <w:tblCellMar>
            <w:left w:w="0" w:type="dxa"/>
            <w:right w:w="0" w:type="dxa"/>
          </w:tblCellMar>
          <w:tblLook w:val="0000"/>
        </w:tblPrEx>
        <w:trPr>
          <w:trHeight w:val="20"/>
        </w:trPr>
        <w:tc>
          <w:tcPr>
            <w:tcW w:w="95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18"/>
                <w:szCs w:val="18"/>
              </w:rPr>
            </w:pPr>
            <w:r w:rsidRPr="00133B67">
              <w:rPr>
                <w:rFonts w:hint="eastAsia"/>
                <w:b/>
                <w:bCs/>
                <w:sz w:val="18"/>
                <w:szCs w:val="18"/>
              </w:rPr>
              <w:t>单位详细名称</w:t>
            </w:r>
          </w:p>
        </w:tc>
        <w:tc>
          <w:tcPr>
            <w:tcW w:w="1647" w:type="pct"/>
            <w:gridSpan w:val="5"/>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783E77" w:rsidRPr="00133B67" w:rsidP="00783E77">
            <w:pPr>
              <w:jc w:val="center"/>
              <w:rPr>
                <w:rFonts w:ascii="宋体" w:hAnsi="宋体" w:cs="宋体"/>
                <w:sz w:val="18"/>
                <w:szCs w:val="18"/>
              </w:rPr>
            </w:pPr>
          </w:p>
        </w:tc>
        <w:tc>
          <w:tcPr>
            <w:tcW w:w="866"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18"/>
                <w:szCs w:val="18"/>
              </w:rPr>
            </w:pPr>
            <w:r w:rsidRPr="00133B67">
              <w:rPr>
                <w:rFonts w:hint="eastAsia"/>
                <w:b/>
                <w:bCs/>
                <w:sz w:val="18"/>
                <w:szCs w:val="18"/>
              </w:rPr>
              <w:t>法人单位代码</w:t>
            </w:r>
          </w:p>
        </w:tc>
        <w:tc>
          <w:tcPr>
            <w:tcW w:w="1533"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p>
        </w:tc>
      </w:tr>
      <w:tr>
        <w:tblPrEx>
          <w:tblW w:w="4994" w:type="pct"/>
          <w:tblInd w:w="11" w:type="dxa"/>
          <w:shd w:val="clear" w:color="000000" w:fill="auto"/>
          <w:tblLayout w:type="fixed"/>
          <w:tblCellMar>
            <w:left w:w="0" w:type="dxa"/>
            <w:right w:w="0" w:type="dxa"/>
          </w:tblCellMar>
          <w:tblLook w:val="0000"/>
        </w:tblPrEx>
        <w:trPr>
          <w:trHeight w:val="20"/>
        </w:trPr>
        <w:tc>
          <w:tcPr>
            <w:tcW w:w="95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18"/>
                <w:szCs w:val="18"/>
              </w:rPr>
            </w:pPr>
            <w:r w:rsidRPr="00133B67">
              <w:rPr>
                <w:rFonts w:hint="eastAsia"/>
                <w:b/>
                <w:bCs/>
                <w:sz w:val="18"/>
                <w:szCs w:val="18"/>
              </w:rPr>
              <w:t>单位注册日期</w:t>
            </w:r>
          </w:p>
        </w:tc>
        <w:tc>
          <w:tcPr>
            <w:tcW w:w="1647" w:type="pct"/>
            <w:gridSpan w:val="5"/>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p>
        </w:tc>
        <w:tc>
          <w:tcPr>
            <w:tcW w:w="866"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18"/>
                <w:szCs w:val="18"/>
              </w:rPr>
            </w:pPr>
            <w:r w:rsidRPr="00133B67">
              <w:rPr>
                <w:rFonts w:hint="eastAsia"/>
                <w:b/>
                <w:bCs/>
                <w:sz w:val="18"/>
                <w:szCs w:val="18"/>
              </w:rPr>
              <w:t>单位注册资本（万元）</w:t>
            </w:r>
          </w:p>
        </w:tc>
        <w:tc>
          <w:tcPr>
            <w:tcW w:w="1533"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rPr>
                <w:rFonts w:ascii="宋体" w:hAnsi="宋体" w:cs="宋体"/>
                <w:sz w:val="18"/>
                <w:szCs w:val="18"/>
              </w:rPr>
            </w:pPr>
          </w:p>
        </w:tc>
      </w:tr>
      <w:tr>
        <w:tblPrEx>
          <w:tblW w:w="4994" w:type="pct"/>
          <w:tblInd w:w="11" w:type="dxa"/>
          <w:shd w:val="clear" w:color="000000" w:fill="auto"/>
          <w:tblLayout w:type="fixed"/>
          <w:tblCellMar>
            <w:left w:w="0" w:type="dxa"/>
            <w:right w:w="0" w:type="dxa"/>
          </w:tblCellMar>
          <w:tblLook w:val="0000"/>
        </w:tblPrEx>
        <w:trPr>
          <w:trHeight w:val="20"/>
        </w:trPr>
        <w:tc>
          <w:tcPr>
            <w:tcW w:w="95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sz w:val="18"/>
                <w:szCs w:val="18"/>
              </w:rPr>
            </w:pPr>
            <w:r w:rsidRPr="00133B67">
              <w:rPr>
                <w:rFonts w:hint="eastAsia"/>
                <w:b/>
                <w:bCs/>
                <w:sz w:val="18"/>
                <w:szCs w:val="18"/>
              </w:rPr>
              <w:t>法定代表人姓名</w:t>
            </w:r>
          </w:p>
        </w:tc>
        <w:tc>
          <w:tcPr>
            <w:tcW w:w="1647" w:type="pct"/>
            <w:gridSpan w:val="5"/>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hint="eastAsia"/>
                <w:sz w:val="18"/>
                <w:szCs w:val="18"/>
              </w:rPr>
            </w:pPr>
          </w:p>
        </w:tc>
        <w:tc>
          <w:tcPr>
            <w:tcW w:w="866"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sz w:val="18"/>
                <w:szCs w:val="18"/>
              </w:rPr>
            </w:pPr>
            <w:r w:rsidRPr="00133B67">
              <w:rPr>
                <w:rFonts w:hint="eastAsia"/>
                <w:b/>
                <w:bCs/>
                <w:sz w:val="18"/>
                <w:szCs w:val="18"/>
              </w:rPr>
              <w:t>电话（区号）</w:t>
            </w:r>
          </w:p>
        </w:tc>
        <w:tc>
          <w:tcPr>
            <w:tcW w:w="1533"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hint="eastAsia"/>
                <w:sz w:val="18"/>
                <w:szCs w:val="18"/>
              </w:rPr>
            </w:pPr>
          </w:p>
        </w:tc>
      </w:tr>
      <w:tr>
        <w:tblPrEx>
          <w:tblW w:w="4994" w:type="pct"/>
          <w:tblInd w:w="11" w:type="dxa"/>
          <w:shd w:val="clear" w:color="000000" w:fill="auto"/>
          <w:tblLayout w:type="fixed"/>
          <w:tblCellMar>
            <w:left w:w="0" w:type="dxa"/>
            <w:right w:w="0" w:type="dxa"/>
          </w:tblCellMar>
          <w:tblLook w:val="0000"/>
        </w:tblPrEx>
        <w:trPr>
          <w:trHeight w:val="20"/>
        </w:trPr>
        <w:tc>
          <w:tcPr>
            <w:tcW w:w="95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18"/>
                <w:szCs w:val="18"/>
              </w:rPr>
            </w:pPr>
            <w:r w:rsidRPr="00133B67">
              <w:rPr>
                <w:rFonts w:hint="eastAsia"/>
                <w:b/>
                <w:bCs/>
                <w:sz w:val="18"/>
                <w:szCs w:val="18"/>
              </w:rPr>
              <w:t>单位地址</w:t>
            </w:r>
          </w:p>
        </w:tc>
        <w:tc>
          <w:tcPr>
            <w:tcW w:w="1647" w:type="pct"/>
            <w:gridSpan w:val="5"/>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p>
        </w:tc>
        <w:tc>
          <w:tcPr>
            <w:tcW w:w="866" w:type="pct"/>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18"/>
                <w:szCs w:val="18"/>
              </w:rPr>
            </w:pPr>
            <w:r w:rsidRPr="00133B67">
              <w:rPr>
                <w:rFonts w:hint="eastAsia"/>
                <w:b/>
                <w:bCs/>
                <w:sz w:val="18"/>
                <w:szCs w:val="18"/>
              </w:rPr>
              <w:t>邮政编码</w:t>
            </w:r>
          </w:p>
        </w:tc>
        <w:tc>
          <w:tcPr>
            <w:tcW w:w="1533" w:type="pct"/>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18"/>
                <w:szCs w:val="18"/>
              </w:rPr>
            </w:pPr>
          </w:p>
        </w:tc>
      </w:tr>
      <w:tr>
        <w:tblPrEx>
          <w:tblW w:w="4994" w:type="pct"/>
          <w:tblInd w:w="11" w:type="dxa"/>
          <w:shd w:val="clear" w:color="000000" w:fill="auto"/>
          <w:tblLayout w:type="fixed"/>
          <w:tblCellMar>
            <w:left w:w="0" w:type="dxa"/>
            <w:right w:w="0" w:type="dxa"/>
          </w:tblCellMar>
          <w:tblLook w:val="0000"/>
        </w:tblPrEx>
        <w:trPr>
          <w:trHeight w:val="20"/>
        </w:trPr>
        <w:tc>
          <w:tcPr>
            <w:tcW w:w="95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18"/>
                <w:szCs w:val="18"/>
              </w:rPr>
            </w:pPr>
            <w:r w:rsidRPr="00133B67">
              <w:rPr>
                <w:rFonts w:hint="eastAsia"/>
                <w:b/>
                <w:bCs/>
                <w:sz w:val="18"/>
                <w:szCs w:val="18"/>
              </w:rPr>
              <w:t>行政区划代码</w:t>
            </w:r>
          </w:p>
        </w:tc>
        <w:tc>
          <w:tcPr>
            <w:tcW w:w="1647" w:type="pct"/>
            <w:gridSpan w:val="5"/>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p>
        </w:tc>
        <w:tc>
          <w:tcPr>
            <w:tcW w:w="866"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ascii="宋体" w:hAnsi="宋体" w:cs="宋体"/>
                <w:b/>
                <w:bCs/>
                <w:sz w:val="18"/>
                <w:szCs w:val="18"/>
              </w:rPr>
            </w:pPr>
            <w:r w:rsidRPr="00133B67">
              <w:rPr>
                <w:rFonts w:hint="eastAsia"/>
                <w:b/>
                <w:bCs/>
                <w:sz w:val="18"/>
                <w:szCs w:val="18"/>
              </w:rPr>
              <w:t>电子邮箱</w:t>
            </w:r>
          </w:p>
        </w:tc>
        <w:tc>
          <w:tcPr>
            <w:tcW w:w="1533"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p>
        </w:tc>
      </w:tr>
      <w:tr>
        <w:tblPrEx>
          <w:tblW w:w="4994" w:type="pct"/>
          <w:tblInd w:w="11" w:type="dxa"/>
          <w:shd w:val="clear" w:color="000000" w:fill="auto"/>
          <w:tblLayout w:type="fixed"/>
          <w:tblCellMar>
            <w:left w:w="0" w:type="dxa"/>
            <w:right w:w="0" w:type="dxa"/>
          </w:tblCellMar>
          <w:tblLook w:val="0000"/>
        </w:tblPrEx>
        <w:trPr>
          <w:trHeight w:val="20"/>
        </w:trPr>
        <w:tc>
          <w:tcPr>
            <w:tcW w:w="95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sz w:val="18"/>
                <w:szCs w:val="18"/>
              </w:rPr>
            </w:pPr>
            <w:r w:rsidRPr="00133B67">
              <w:rPr>
                <w:rFonts w:hint="eastAsia"/>
                <w:b/>
                <w:bCs/>
                <w:sz w:val="18"/>
                <w:szCs w:val="18"/>
              </w:rPr>
              <w:t>能源管理机构名称</w:t>
            </w:r>
          </w:p>
        </w:tc>
        <w:tc>
          <w:tcPr>
            <w:tcW w:w="1647" w:type="pct"/>
            <w:gridSpan w:val="5"/>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p>
        </w:tc>
        <w:tc>
          <w:tcPr>
            <w:tcW w:w="866"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sz w:val="18"/>
                <w:szCs w:val="18"/>
              </w:rPr>
            </w:pPr>
            <w:r w:rsidRPr="00133B67">
              <w:rPr>
                <w:rFonts w:hint="eastAsia"/>
                <w:b/>
                <w:bCs/>
                <w:sz w:val="18"/>
                <w:szCs w:val="18"/>
              </w:rPr>
              <w:t xml:space="preserve">   （区号）</w:t>
            </w:r>
          </w:p>
        </w:tc>
        <w:tc>
          <w:tcPr>
            <w:tcW w:w="1533"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p>
        </w:tc>
      </w:tr>
      <w:tr>
        <w:tblPrEx>
          <w:tblW w:w="4994" w:type="pct"/>
          <w:tblInd w:w="11" w:type="dxa"/>
          <w:shd w:val="clear" w:color="000000" w:fill="auto"/>
          <w:tblLayout w:type="fixed"/>
          <w:tblCellMar>
            <w:left w:w="0" w:type="dxa"/>
            <w:right w:w="0" w:type="dxa"/>
          </w:tblCellMar>
          <w:tblLook w:val="0000"/>
        </w:tblPrEx>
        <w:trPr>
          <w:trHeight w:val="20"/>
        </w:trPr>
        <w:tc>
          <w:tcPr>
            <w:tcW w:w="95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sz w:val="18"/>
                <w:szCs w:val="18"/>
              </w:rPr>
            </w:pPr>
            <w:r w:rsidRPr="00133B67">
              <w:rPr>
                <w:rFonts w:hint="eastAsia"/>
                <w:b/>
                <w:bCs/>
                <w:sz w:val="18"/>
                <w:szCs w:val="18"/>
              </w:rPr>
              <w:t>节能主管领导姓名</w:t>
            </w:r>
          </w:p>
        </w:tc>
        <w:tc>
          <w:tcPr>
            <w:tcW w:w="1647" w:type="pct"/>
            <w:gridSpan w:val="5"/>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p>
        </w:tc>
        <w:tc>
          <w:tcPr>
            <w:tcW w:w="866"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sz w:val="18"/>
                <w:szCs w:val="18"/>
              </w:rPr>
            </w:pPr>
            <w:r w:rsidRPr="00133B67">
              <w:rPr>
                <w:rFonts w:hint="eastAsia"/>
                <w:b/>
                <w:bCs/>
                <w:sz w:val="18"/>
                <w:szCs w:val="18"/>
              </w:rPr>
              <w:t>电话（区号）</w:t>
            </w:r>
          </w:p>
        </w:tc>
        <w:tc>
          <w:tcPr>
            <w:tcW w:w="1533"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p>
        </w:tc>
      </w:tr>
      <w:tr>
        <w:tblPrEx>
          <w:tblW w:w="4994" w:type="pct"/>
          <w:tblInd w:w="11" w:type="dxa"/>
          <w:shd w:val="clear" w:color="000000" w:fill="auto"/>
          <w:tblLayout w:type="fixed"/>
          <w:tblCellMar>
            <w:left w:w="0" w:type="dxa"/>
            <w:right w:w="0" w:type="dxa"/>
          </w:tblCellMar>
          <w:tblLook w:val="0000"/>
        </w:tblPrEx>
        <w:trPr>
          <w:trHeight w:val="20"/>
        </w:trPr>
        <w:tc>
          <w:tcPr>
            <w:tcW w:w="95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sz w:val="18"/>
                <w:szCs w:val="18"/>
              </w:rPr>
            </w:pPr>
            <w:r w:rsidRPr="00133B67">
              <w:rPr>
                <w:rFonts w:hint="eastAsia"/>
                <w:b/>
                <w:bCs/>
                <w:sz w:val="18"/>
                <w:szCs w:val="18"/>
              </w:rPr>
              <w:t>能源管理负责人姓名</w:t>
            </w:r>
          </w:p>
        </w:tc>
        <w:tc>
          <w:tcPr>
            <w:tcW w:w="476"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p>
        </w:tc>
        <w:tc>
          <w:tcPr>
            <w:tcW w:w="677" w:type="pct"/>
            <w:gridSpan w:val="3"/>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18"/>
                <w:szCs w:val="18"/>
              </w:rPr>
            </w:pPr>
            <w:r w:rsidRPr="00133B67">
              <w:rPr>
                <w:rFonts w:hint="eastAsia"/>
                <w:b/>
                <w:bCs/>
                <w:sz w:val="18"/>
                <w:szCs w:val="18"/>
              </w:rPr>
              <w:t>电话（区号）</w:t>
            </w:r>
          </w:p>
        </w:tc>
        <w:tc>
          <w:tcPr>
            <w:tcW w:w="494"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18"/>
                <w:szCs w:val="18"/>
              </w:rPr>
            </w:pPr>
          </w:p>
        </w:tc>
        <w:tc>
          <w:tcPr>
            <w:tcW w:w="866"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sz w:val="18"/>
                <w:szCs w:val="18"/>
              </w:rPr>
            </w:pPr>
            <w:r w:rsidRPr="00133B67">
              <w:rPr>
                <w:rFonts w:hint="eastAsia"/>
                <w:b/>
                <w:bCs/>
                <w:sz w:val="18"/>
                <w:szCs w:val="18"/>
              </w:rPr>
              <w:t>能源管理师证号</w:t>
            </w:r>
          </w:p>
        </w:tc>
        <w:tc>
          <w:tcPr>
            <w:tcW w:w="1533"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p>
        </w:tc>
      </w:tr>
      <w:tr>
        <w:tblPrEx>
          <w:tblW w:w="4994" w:type="pct"/>
          <w:tblInd w:w="11" w:type="dxa"/>
          <w:shd w:val="clear" w:color="000000" w:fill="auto"/>
          <w:tblLayout w:type="fixed"/>
          <w:tblCellMar>
            <w:left w:w="0" w:type="dxa"/>
            <w:right w:w="0" w:type="dxa"/>
          </w:tblCellMar>
          <w:tblLook w:val="0000"/>
        </w:tblPrEx>
        <w:trPr>
          <w:trHeight w:val="20"/>
        </w:trPr>
        <w:tc>
          <w:tcPr>
            <w:tcW w:w="954"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sz w:val="18"/>
                <w:szCs w:val="18"/>
              </w:rPr>
            </w:pPr>
            <w:r w:rsidRPr="00133B67">
              <w:rPr>
                <w:rFonts w:hint="eastAsia"/>
                <w:b/>
                <w:bCs/>
                <w:sz w:val="18"/>
                <w:szCs w:val="18"/>
              </w:rPr>
              <w:t>是否通过能源管理体系认证</w:t>
            </w:r>
          </w:p>
        </w:tc>
        <w:tc>
          <w:tcPr>
            <w:tcW w:w="476" w:type="pct"/>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p>
        </w:tc>
        <w:tc>
          <w:tcPr>
            <w:tcW w:w="677" w:type="pct"/>
            <w:gridSpan w:val="3"/>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18"/>
                <w:szCs w:val="18"/>
              </w:rPr>
            </w:pPr>
            <w:r w:rsidRPr="00133B67">
              <w:rPr>
                <w:rFonts w:hint="eastAsia"/>
                <w:b/>
                <w:bCs/>
                <w:sz w:val="18"/>
                <w:szCs w:val="18"/>
              </w:rPr>
              <w:t>通过日期</w:t>
            </w:r>
          </w:p>
        </w:tc>
        <w:tc>
          <w:tcPr>
            <w:tcW w:w="494" w:type="pct"/>
            <w:tcBorders>
              <w:top w:val="single" w:sz="4" w:space="0" w:color="auto"/>
              <w:left w:val="single" w:sz="4" w:space="0" w:color="auto"/>
              <w:bottom w:val="single" w:sz="4" w:space="0" w:color="auto"/>
              <w:right w:val="single" w:sz="4" w:space="0" w:color="auto"/>
            </w:tcBorders>
            <w:shd w:val="clear" w:color="000000" w:fill="auto"/>
            <w:vAlign w:val="center"/>
          </w:tcPr>
          <w:p w:rsidR="00783E77" w:rsidRPr="00133B67" w:rsidP="00783E77">
            <w:pPr>
              <w:jc w:val="center"/>
              <w:rPr>
                <w:rFonts w:ascii="宋体" w:hAnsi="宋体" w:cs="宋体"/>
                <w:sz w:val="18"/>
                <w:szCs w:val="18"/>
              </w:rPr>
            </w:pPr>
          </w:p>
        </w:tc>
        <w:tc>
          <w:tcPr>
            <w:tcW w:w="866"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wordWrap w:val="0"/>
              <w:jc w:val="center"/>
              <w:rPr>
                <w:rFonts w:hint="eastAsia"/>
                <w:b/>
                <w:bCs/>
                <w:sz w:val="18"/>
                <w:szCs w:val="18"/>
              </w:rPr>
            </w:pPr>
            <w:r w:rsidRPr="00133B67">
              <w:rPr>
                <w:rFonts w:hint="eastAsia"/>
                <w:b/>
                <w:bCs/>
                <w:sz w:val="18"/>
                <w:szCs w:val="18"/>
              </w:rPr>
              <w:t>认证机构</w:t>
            </w:r>
          </w:p>
        </w:tc>
        <w:tc>
          <w:tcPr>
            <w:tcW w:w="1533" w:type="pct"/>
            <w:gridSpan w:val="2"/>
            <w:tcBorders>
              <w:top w:val="single" w:sz="4" w:space="0" w:color="auto"/>
              <w:left w:val="single" w:sz="4" w:space="0" w:color="auto"/>
              <w:bottom w:val="single" w:sz="4" w:space="0" w:color="auto"/>
              <w:right w:val="single" w:sz="4" w:space="0" w:color="auto"/>
            </w:tcBorders>
            <w:shd w:val="clear" w:color="000000" w:fill="auto"/>
            <w:noWrap/>
            <w:tcMar>
              <w:top w:w="15" w:type="dxa"/>
              <w:left w:w="15" w:type="dxa"/>
              <w:bottom w:w="0" w:type="dxa"/>
              <w:right w:w="15" w:type="dxa"/>
            </w:tcMar>
            <w:vAlign w:val="center"/>
          </w:tcPr>
          <w:p w:rsidR="00783E77" w:rsidRPr="00133B67" w:rsidP="00783E77">
            <w:pPr>
              <w:jc w:val="center"/>
              <w:rPr>
                <w:rFonts w:ascii="宋体" w:hAnsi="宋体" w:cs="宋体"/>
                <w:sz w:val="18"/>
                <w:szCs w:val="18"/>
              </w:rPr>
            </w:pPr>
          </w:p>
        </w:tc>
      </w:tr>
      <w:tr>
        <w:tblPrEx>
          <w:tblW w:w="4994" w:type="pct"/>
          <w:tblInd w:w="11" w:type="dxa"/>
          <w:shd w:val="clear" w:color="000000" w:fill="auto"/>
          <w:tblLayout w:type="fixed"/>
          <w:tblCellMar>
            <w:left w:w="108" w:type="dxa"/>
            <w:right w:w="108" w:type="dxa"/>
          </w:tblCellMar>
          <w:tblLook w:val="04A0"/>
        </w:tblPrEx>
        <w:trPr>
          <w:trHeight w:val="275"/>
        </w:trPr>
        <w:tc>
          <w:tcPr>
            <w:tcW w:w="954" w:type="pct"/>
            <w:tcBorders>
              <w:top w:val="nil"/>
              <w:left w:val="single" w:sz="4" w:space="0" w:color="auto"/>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b/>
                <w:kern w:val="0"/>
                <w:sz w:val="18"/>
                <w:szCs w:val="18"/>
              </w:rPr>
            </w:pPr>
            <w:r w:rsidRPr="00133B67">
              <w:rPr>
                <w:rFonts w:ascii="宋体" w:hAnsi="宋体" w:cs="宋体" w:hint="eastAsia"/>
                <w:b/>
                <w:kern w:val="0"/>
                <w:sz w:val="18"/>
                <w:szCs w:val="18"/>
              </w:rPr>
              <w:t>所在行业</w:t>
            </w:r>
          </w:p>
        </w:tc>
        <w:tc>
          <w:tcPr>
            <w:tcW w:w="476" w:type="pct"/>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left"/>
              <w:rPr>
                <w:rFonts w:ascii="宋体" w:hAnsi="宋体" w:cs="宋体"/>
                <w:kern w:val="0"/>
                <w:sz w:val="18"/>
                <w:szCs w:val="18"/>
              </w:rPr>
            </w:pPr>
            <w:r w:rsidRPr="00133B67">
              <w:rPr>
                <w:rFonts w:ascii="宋体" w:hAnsi="宋体" w:cs="宋体" w:hint="eastAsia"/>
                <w:kern w:val="0"/>
                <w:sz w:val="18"/>
                <w:szCs w:val="18"/>
              </w:rPr>
              <w:t>选择</w:t>
            </w:r>
          </w:p>
        </w:tc>
        <w:tc>
          <w:tcPr>
            <w:tcW w:w="677" w:type="pct"/>
            <w:gridSpan w:val="3"/>
            <w:tcBorders>
              <w:top w:val="nil"/>
              <w:left w:val="nil"/>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kern w:val="0"/>
                <w:sz w:val="18"/>
                <w:szCs w:val="18"/>
              </w:rPr>
            </w:pPr>
            <w:r w:rsidRPr="00133B67">
              <w:rPr>
                <w:rFonts w:ascii="宋体" w:hAnsi="宋体" w:cs="宋体" w:hint="eastAsia"/>
                <w:b/>
                <w:kern w:val="0"/>
                <w:sz w:val="18"/>
                <w:szCs w:val="18"/>
              </w:rPr>
              <w:t>是否央企</w:t>
            </w:r>
          </w:p>
        </w:tc>
        <w:tc>
          <w:tcPr>
            <w:tcW w:w="494" w:type="pct"/>
            <w:tcBorders>
              <w:top w:val="nil"/>
              <w:left w:val="nil"/>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b/>
                <w:kern w:val="0"/>
                <w:sz w:val="18"/>
                <w:szCs w:val="18"/>
              </w:rPr>
            </w:pPr>
          </w:p>
        </w:tc>
        <w:tc>
          <w:tcPr>
            <w:tcW w:w="866" w:type="pct"/>
            <w:gridSpan w:val="2"/>
            <w:tcBorders>
              <w:top w:val="nil"/>
              <w:left w:val="nil"/>
              <w:bottom w:val="single" w:sz="4" w:space="0" w:color="auto"/>
              <w:right w:val="single" w:sz="4" w:space="0" w:color="auto"/>
            </w:tcBorders>
            <w:shd w:val="clear" w:color="auto" w:fill="auto"/>
            <w:noWrap/>
            <w:vAlign w:val="center"/>
          </w:tcPr>
          <w:p w:rsidR="00783E77" w:rsidRPr="00133B67" w:rsidP="00783E77">
            <w:pPr>
              <w:widowControl/>
              <w:rPr>
                <w:rFonts w:ascii="宋体" w:hAnsi="宋体" w:cs="宋体"/>
                <w:b/>
                <w:kern w:val="0"/>
                <w:sz w:val="18"/>
                <w:szCs w:val="18"/>
              </w:rPr>
            </w:pPr>
            <w:r w:rsidRPr="00133B67">
              <w:rPr>
                <w:rFonts w:ascii="宋体" w:hAnsi="宋体" w:cs="宋体" w:hint="eastAsia"/>
                <w:b/>
                <w:kern w:val="0"/>
                <w:sz w:val="18"/>
                <w:szCs w:val="18"/>
              </w:rPr>
              <w:t>所属央企集团名称</w:t>
            </w:r>
          </w:p>
        </w:tc>
        <w:tc>
          <w:tcPr>
            <w:tcW w:w="1533" w:type="pct"/>
            <w:gridSpan w:val="2"/>
            <w:tcBorders>
              <w:top w:val="nil"/>
              <w:left w:val="nil"/>
              <w:bottom w:val="single" w:sz="4" w:space="0" w:color="auto"/>
              <w:right w:val="single" w:sz="4" w:space="0" w:color="auto"/>
            </w:tcBorders>
            <w:shd w:val="clear" w:color="auto" w:fill="auto"/>
            <w:vAlign w:val="center"/>
          </w:tcPr>
          <w:p w:rsidR="00783E77" w:rsidRPr="00133B67" w:rsidP="00783E77">
            <w:pPr>
              <w:widowControl/>
              <w:rPr>
                <w:rFonts w:ascii="宋体" w:hAnsi="宋体" w:cs="宋体"/>
                <w:b/>
                <w:kern w:val="0"/>
                <w:sz w:val="18"/>
                <w:szCs w:val="18"/>
              </w:rPr>
            </w:pPr>
          </w:p>
        </w:tc>
      </w:tr>
      <w:tr>
        <w:tblPrEx>
          <w:tblW w:w="4994" w:type="pct"/>
          <w:tblInd w:w="11" w:type="dxa"/>
          <w:shd w:val="clear" w:color="000000" w:fill="auto"/>
          <w:tblLayout w:type="fixed"/>
          <w:tblCellMar>
            <w:left w:w="108" w:type="dxa"/>
            <w:right w:w="108" w:type="dxa"/>
          </w:tblCellMar>
          <w:tblLook w:val="04A0"/>
        </w:tblPrEx>
        <w:trPr>
          <w:trHeight w:val="350"/>
        </w:trPr>
        <w:tc>
          <w:tcPr>
            <w:tcW w:w="1430" w:type="pct"/>
            <w:gridSpan w:val="2"/>
            <w:tcBorders>
              <w:top w:val="nil"/>
              <w:left w:val="single" w:sz="4" w:space="0" w:color="auto"/>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b/>
                <w:bCs/>
                <w:kern w:val="0"/>
                <w:sz w:val="18"/>
                <w:szCs w:val="18"/>
              </w:rPr>
            </w:pPr>
            <w:r w:rsidRPr="00133B67">
              <w:rPr>
                <w:rFonts w:ascii="宋体" w:hAnsi="宋体" w:cs="宋体" w:hint="eastAsia"/>
                <w:b/>
                <w:bCs/>
                <w:kern w:val="0"/>
                <w:sz w:val="18"/>
                <w:szCs w:val="18"/>
              </w:rPr>
              <w:t>指标名称</w:t>
            </w:r>
          </w:p>
        </w:tc>
        <w:tc>
          <w:tcPr>
            <w:tcW w:w="677" w:type="pct"/>
            <w:gridSpan w:val="3"/>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b/>
                <w:bCs/>
                <w:kern w:val="0"/>
                <w:sz w:val="18"/>
                <w:szCs w:val="18"/>
              </w:rPr>
            </w:pPr>
            <w:r w:rsidRPr="00133B67">
              <w:rPr>
                <w:rFonts w:ascii="宋体" w:hAnsi="宋体" w:cs="Arial" w:hint="eastAsia"/>
                <w:b/>
                <w:bCs/>
                <w:kern w:val="0"/>
                <w:sz w:val="18"/>
                <w:szCs w:val="18"/>
              </w:rPr>
              <w:t>计量单位</w:t>
            </w:r>
          </w:p>
        </w:tc>
        <w:tc>
          <w:tcPr>
            <w:tcW w:w="494" w:type="pct"/>
            <w:tcBorders>
              <w:top w:val="nil"/>
              <w:left w:val="nil"/>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b/>
                <w:bCs/>
                <w:kern w:val="0"/>
                <w:sz w:val="18"/>
                <w:szCs w:val="18"/>
              </w:rPr>
            </w:pPr>
            <w:r w:rsidRPr="00133B67">
              <w:rPr>
                <w:rFonts w:ascii="宋体" w:hAnsi="宋体" w:cs="宋体" w:hint="eastAsia"/>
                <w:b/>
                <w:bCs/>
                <w:kern w:val="0"/>
                <w:sz w:val="18"/>
                <w:szCs w:val="18"/>
              </w:rPr>
              <w:t>本期值</w:t>
            </w:r>
          </w:p>
        </w:tc>
        <w:tc>
          <w:tcPr>
            <w:tcW w:w="864" w:type="pct"/>
            <w:tcBorders>
              <w:top w:val="nil"/>
              <w:left w:val="nil"/>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b/>
                <w:bCs/>
                <w:kern w:val="0"/>
                <w:sz w:val="18"/>
                <w:szCs w:val="18"/>
              </w:rPr>
            </w:pPr>
            <w:r w:rsidRPr="00133B67">
              <w:rPr>
                <w:rFonts w:ascii="宋体" w:hAnsi="宋体" w:cs="宋体" w:hint="eastAsia"/>
                <w:b/>
                <w:bCs/>
                <w:kern w:val="0"/>
                <w:sz w:val="18"/>
                <w:szCs w:val="18"/>
              </w:rPr>
              <w:t>上年同期值</w:t>
            </w:r>
          </w:p>
        </w:tc>
        <w:tc>
          <w:tcPr>
            <w:tcW w:w="745" w:type="pct"/>
            <w:gridSpan w:val="2"/>
            <w:tcBorders>
              <w:top w:val="single" w:sz="4" w:space="0" w:color="auto"/>
              <w:left w:val="nil"/>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b/>
                <w:bCs/>
                <w:kern w:val="0"/>
                <w:sz w:val="18"/>
                <w:szCs w:val="18"/>
              </w:rPr>
            </w:pPr>
            <w:r w:rsidRPr="00133B67">
              <w:rPr>
                <w:rFonts w:hint="eastAsia"/>
                <w:b/>
                <w:bCs/>
                <w:sz w:val="18"/>
                <w:szCs w:val="18"/>
              </w:rPr>
              <w:t>同比</w:t>
            </w:r>
            <w:r w:rsidRPr="00133B67">
              <w:rPr>
                <w:rFonts w:ascii="宋体" w:hAnsi="宋体" w:cs="宋体" w:hint="eastAsia"/>
                <w:b/>
                <w:bCs/>
                <w:kern w:val="0"/>
                <w:sz w:val="18"/>
                <w:szCs w:val="18"/>
              </w:rPr>
              <w:t>变化率（%）</w:t>
            </w:r>
          </w:p>
        </w:tc>
        <w:tc>
          <w:tcPr>
            <w:tcW w:w="790" w:type="pct"/>
            <w:tcBorders>
              <w:top w:val="single" w:sz="4" w:space="0" w:color="auto"/>
              <w:left w:val="nil"/>
              <w:bottom w:val="single" w:sz="4" w:space="0" w:color="auto"/>
              <w:right w:val="single" w:sz="4" w:space="0" w:color="auto"/>
            </w:tcBorders>
            <w:shd w:val="clear" w:color="auto" w:fill="auto"/>
            <w:vAlign w:val="center"/>
          </w:tcPr>
          <w:p w:rsidR="00783E77" w:rsidRPr="00133B67" w:rsidP="00783E77">
            <w:pPr>
              <w:widowControl/>
              <w:spacing w:line="200" w:lineRule="exact"/>
              <w:jc w:val="center"/>
              <w:rPr>
                <w:rFonts w:ascii="宋体" w:hAnsi="宋体" w:cs="宋体"/>
                <w:b/>
                <w:bCs/>
                <w:kern w:val="0"/>
                <w:sz w:val="18"/>
                <w:szCs w:val="18"/>
              </w:rPr>
            </w:pPr>
            <w:r w:rsidRPr="00133B67">
              <w:rPr>
                <w:rFonts w:hint="eastAsia"/>
                <w:b/>
                <w:bCs/>
                <w:sz w:val="18"/>
                <w:szCs w:val="18"/>
              </w:rPr>
              <w:t>主营业务收入、营业面积及能源消费变化情况说明</w:t>
            </w:r>
          </w:p>
        </w:tc>
      </w:tr>
      <w:tr>
        <w:tblPrEx>
          <w:tblW w:w="4994" w:type="pct"/>
          <w:tblInd w:w="11" w:type="dxa"/>
          <w:shd w:val="clear" w:color="000000" w:fill="auto"/>
          <w:tblLayout w:type="fixed"/>
          <w:tblCellMar>
            <w:left w:w="108" w:type="dxa"/>
            <w:right w:w="108" w:type="dxa"/>
          </w:tblCellMar>
          <w:tblLook w:val="04A0"/>
        </w:tblPrEx>
        <w:trPr>
          <w:trHeight w:val="157"/>
        </w:trPr>
        <w:tc>
          <w:tcPr>
            <w:tcW w:w="1430" w:type="pct"/>
            <w:gridSpan w:val="2"/>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rPr>
                <w:rFonts w:ascii="宋体" w:hAnsi="宋体" w:cs="宋体"/>
                <w:bCs/>
                <w:kern w:val="0"/>
                <w:sz w:val="18"/>
                <w:szCs w:val="18"/>
              </w:rPr>
            </w:pPr>
            <w:r w:rsidRPr="00133B67">
              <w:rPr>
                <w:rFonts w:ascii="宋体" w:hAnsi="宋体" w:cs="宋体" w:hint="eastAsia"/>
                <w:kern w:val="0"/>
                <w:sz w:val="18"/>
                <w:szCs w:val="18"/>
              </w:rPr>
              <w:t>主营业务收入</w:t>
            </w:r>
          </w:p>
        </w:tc>
        <w:tc>
          <w:tcPr>
            <w:tcW w:w="677" w:type="pct"/>
            <w:gridSpan w:val="3"/>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bCs/>
                <w:kern w:val="0"/>
                <w:sz w:val="18"/>
                <w:szCs w:val="18"/>
              </w:rPr>
            </w:pPr>
            <w:r w:rsidRPr="00133B67">
              <w:rPr>
                <w:rFonts w:ascii="宋体" w:hAnsi="宋体" w:cs="宋体" w:hint="eastAsia"/>
                <w:kern w:val="0"/>
                <w:sz w:val="18"/>
                <w:szCs w:val="18"/>
              </w:rPr>
              <w:t>万元</w:t>
            </w:r>
          </w:p>
        </w:tc>
        <w:tc>
          <w:tcPr>
            <w:tcW w:w="494" w:type="pct"/>
            <w:tcBorders>
              <w:top w:val="nil"/>
              <w:left w:val="nil"/>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b/>
                <w:bCs/>
                <w:kern w:val="0"/>
                <w:sz w:val="18"/>
                <w:szCs w:val="18"/>
              </w:rPr>
            </w:pPr>
          </w:p>
        </w:tc>
        <w:tc>
          <w:tcPr>
            <w:tcW w:w="864"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bCs/>
                <w:kern w:val="0"/>
                <w:sz w:val="18"/>
                <w:szCs w:val="18"/>
              </w:rPr>
            </w:pPr>
          </w:p>
        </w:tc>
        <w:tc>
          <w:tcPr>
            <w:tcW w:w="745" w:type="pct"/>
            <w:gridSpan w:val="2"/>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bCs/>
                <w:kern w:val="0"/>
                <w:sz w:val="18"/>
                <w:szCs w:val="18"/>
              </w:rPr>
            </w:pPr>
          </w:p>
        </w:tc>
        <w:tc>
          <w:tcPr>
            <w:tcW w:w="790" w:type="pct"/>
            <w:vMerge w:val="restart"/>
            <w:tcBorders>
              <w:top w:val="nil"/>
              <w:left w:val="nil"/>
              <w:right w:val="single" w:sz="4" w:space="0" w:color="auto"/>
            </w:tcBorders>
            <w:shd w:val="clear" w:color="auto" w:fill="auto"/>
            <w:vAlign w:val="center"/>
          </w:tcPr>
          <w:p w:rsidR="00783E77" w:rsidRPr="00133B67" w:rsidP="00783E77">
            <w:pPr>
              <w:widowControl/>
              <w:rPr>
                <w:rFonts w:ascii="宋体" w:hAnsi="宋体" w:cs="宋体"/>
                <w:b/>
                <w:bCs/>
                <w:kern w:val="0"/>
                <w:sz w:val="18"/>
                <w:szCs w:val="18"/>
              </w:rPr>
            </w:pPr>
          </w:p>
        </w:tc>
      </w:tr>
      <w:tr>
        <w:tblPrEx>
          <w:tblW w:w="4994" w:type="pct"/>
          <w:tblInd w:w="11" w:type="dxa"/>
          <w:shd w:val="clear" w:color="000000" w:fill="auto"/>
          <w:tblLayout w:type="fixed"/>
          <w:tblCellMar>
            <w:left w:w="108" w:type="dxa"/>
            <w:right w:w="108" w:type="dxa"/>
          </w:tblCellMar>
          <w:tblLook w:val="04A0"/>
        </w:tblPrEx>
        <w:trPr>
          <w:trHeight w:val="161"/>
        </w:trPr>
        <w:tc>
          <w:tcPr>
            <w:tcW w:w="1430" w:type="pct"/>
            <w:gridSpan w:val="2"/>
            <w:tcBorders>
              <w:top w:val="nil"/>
              <w:left w:val="single" w:sz="4" w:space="0" w:color="auto"/>
              <w:bottom w:val="single" w:sz="4" w:space="0" w:color="auto"/>
              <w:right w:val="single" w:sz="4" w:space="0" w:color="auto"/>
            </w:tcBorders>
            <w:shd w:val="clear" w:color="auto" w:fill="auto"/>
            <w:noWrap/>
            <w:vAlign w:val="center"/>
          </w:tcPr>
          <w:p w:rsidR="00783E77" w:rsidRPr="00133B67" w:rsidP="00783E77">
            <w:pPr>
              <w:widowControl/>
              <w:rPr>
                <w:rFonts w:ascii="宋体" w:hAnsi="宋体" w:cs="宋体"/>
                <w:kern w:val="0"/>
                <w:sz w:val="18"/>
                <w:szCs w:val="18"/>
              </w:rPr>
            </w:pPr>
            <w:r w:rsidRPr="00133B67">
              <w:rPr>
                <w:rFonts w:ascii="宋体" w:hAnsi="宋体" w:cs="宋体" w:hint="eastAsia"/>
                <w:kern w:val="0"/>
                <w:sz w:val="18"/>
                <w:szCs w:val="18"/>
              </w:rPr>
              <w:t>营业面积</w:t>
            </w:r>
          </w:p>
        </w:tc>
        <w:tc>
          <w:tcPr>
            <w:tcW w:w="677" w:type="pct"/>
            <w:gridSpan w:val="3"/>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kern w:val="0"/>
                <w:sz w:val="18"/>
                <w:szCs w:val="18"/>
              </w:rPr>
            </w:pPr>
            <w:r w:rsidRPr="00133B67">
              <w:rPr>
                <w:rFonts w:ascii="宋体" w:hAnsi="宋体" w:cs="宋体" w:hint="eastAsia"/>
                <w:kern w:val="0"/>
                <w:sz w:val="18"/>
                <w:szCs w:val="18"/>
              </w:rPr>
              <w:t>平方米</w:t>
            </w:r>
          </w:p>
        </w:tc>
        <w:tc>
          <w:tcPr>
            <w:tcW w:w="494" w:type="pct"/>
            <w:tcBorders>
              <w:top w:val="nil"/>
              <w:left w:val="nil"/>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b/>
                <w:kern w:val="0"/>
                <w:sz w:val="18"/>
                <w:szCs w:val="18"/>
              </w:rPr>
            </w:pPr>
          </w:p>
        </w:tc>
        <w:tc>
          <w:tcPr>
            <w:tcW w:w="864"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 w:val="18"/>
                <w:szCs w:val="18"/>
              </w:rPr>
            </w:pPr>
          </w:p>
        </w:tc>
        <w:tc>
          <w:tcPr>
            <w:tcW w:w="745" w:type="pct"/>
            <w:gridSpan w:val="2"/>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 w:val="18"/>
                <w:szCs w:val="18"/>
              </w:rPr>
            </w:pPr>
          </w:p>
        </w:tc>
        <w:tc>
          <w:tcPr>
            <w:tcW w:w="790" w:type="pct"/>
            <w:vMerge/>
            <w:tcBorders>
              <w:left w:val="nil"/>
              <w:right w:val="single" w:sz="4" w:space="0" w:color="auto"/>
            </w:tcBorders>
            <w:shd w:val="clear" w:color="auto" w:fill="auto"/>
            <w:vAlign w:val="center"/>
          </w:tcPr>
          <w:p w:rsidR="00783E77" w:rsidRPr="00133B67" w:rsidP="00783E77">
            <w:pPr>
              <w:widowControl/>
              <w:jc w:val="center"/>
              <w:rPr>
                <w:rFonts w:ascii="宋体" w:hAnsi="宋体" w:cs="宋体"/>
                <w:b/>
                <w:kern w:val="0"/>
                <w:sz w:val="18"/>
                <w:szCs w:val="18"/>
              </w:rPr>
            </w:pPr>
          </w:p>
        </w:tc>
      </w:tr>
      <w:tr>
        <w:tblPrEx>
          <w:tblW w:w="4994" w:type="pct"/>
          <w:tblInd w:w="11" w:type="dxa"/>
          <w:shd w:val="clear" w:color="000000" w:fill="auto"/>
          <w:tblLayout w:type="fixed"/>
          <w:tblCellMar>
            <w:left w:w="108" w:type="dxa"/>
            <w:right w:w="108" w:type="dxa"/>
          </w:tblCellMar>
          <w:tblLook w:val="04A0"/>
        </w:tblPrEx>
        <w:trPr>
          <w:trHeight w:val="285"/>
        </w:trPr>
        <w:tc>
          <w:tcPr>
            <w:tcW w:w="1430" w:type="pct"/>
            <w:gridSpan w:val="2"/>
            <w:tcBorders>
              <w:top w:val="nil"/>
              <w:left w:val="single" w:sz="4" w:space="0" w:color="auto"/>
              <w:bottom w:val="single" w:sz="4" w:space="0" w:color="auto"/>
              <w:right w:val="single" w:sz="4" w:space="0" w:color="auto"/>
            </w:tcBorders>
            <w:shd w:val="clear" w:color="auto" w:fill="auto"/>
            <w:noWrap/>
            <w:vAlign w:val="center"/>
          </w:tcPr>
          <w:p w:rsidR="00783E77" w:rsidRPr="00133B67" w:rsidP="00783E77">
            <w:pPr>
              <w:widowControl/>
              <w:rPr>
                <w:rFonts w:ascii="宋体" w:hAnsi="宋体" w:cs="宋体"/>
                <w:kern w:val="0"/>
                <w:sz w:val="18"/>
                <w:szCs w:val="18"/>
              </w:rPr>
            </w:pPr>
            <w:r w:rsidRPr="00133B67">
              <w:rPr>
                <w:rFonts w:ascii="宋体" w:hAnsi="宋体" w:cs="宋体" w:hint="eastAsia"/>
                <w:kern w:val="0"/>
                <w:sz w:val="18"/>
                <w:szCs w:val="18"/>
              </w:rPr>
              <w:t>能源管理师人数</w:t>
            </w:r>
          </w:p>
        </w:tc>
        <w:tc>
          <w:tcPr>
            <w:tcW w:w="677" w:type="pct"/>
            <w:gridSpan w:val="3"/>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kern w:val="0"/>
                <w:sz w:val="18"/>
                <w:szCs w:val="18"/>
              </w:rPr>
            </w:pPr>
            <w:r w:rsidRPr="00133B67">
              <w:rPr>
                <w:rFonts w:ascii="宋体" w:hAnsi="宋体" w:cs="宋体" w:hint="eastAsia"/>
                <w:kern w:val="0"/>
                <w:sz w:val="18"/>
                <w:szCs w:val="18"/>
              </w:rPr>
              <w:t>人</w:t>
            </w:r>
          </w:p>
        </w:tc>
        <w:tc>
          <w:tcPr>
            <w:tcW w:w="494" w:type="pct"/>
            <w:tcBorders>
              <w:top w:val="nil"/>
              <w:left w:val="nil"/>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hint="eastAsia"/>
                <w:b/>
                <w:kern w:val="0"/>
                <w:sz w:val="18"/>
                <w:szCs w:val="18"/>
              </w:rPr>
            </w:pPr>
          </w:p>
        </w:tc>
        <w:tc>
          <w:tcPr>
            <w:tcW w:w="864"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 w:val="18"/>
                <w:szCs w:val="18"/>
              </w:rPr>
            </w:pPr>
          </w:p>
        </w:tc>
        <w:tc>
          <w:tcPr>
            <w:tcW w:w="745" w:type="pct"/>
            <w:gridSpan w:val="2"/>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 w:val="18"/>
                <w:szCs w:val="18"/>
              </w:rPr>
            </w:pPr>
          </w:p>
        </w:tc>
        <w:tc>
          <w:tcPr>
            <w:tcW w:w="790" w:type="pct"/>
            <w:vMerge/>
            <w:tcBorders>
              <w:left w:val="nil"/>
              <w:right w:val="single" w:sz="4" w:space="0" w:color="auto"/>
            </w:tcBorders>
            <w:shd w:val="clear" w:color="auto" w:fill="auto"/>
            <w:vAlign w:val="center"/>
          </w:tcPr>
          <w:p w:rsidR="00783E77" w:rsidRPr="00133B67" w:rsidP="00783E77">
            <w:pPr>
              <w:widowControl/>
              <w:jc w:val="center"/>
              <w:rPr>
                <w:rFonts w:ascii="宋体" w:hAnsi="宋体" w:cs="宋体"/>
                <w:b/>
                <w:kern w:val="0"/>
                <w:sz w:val="18"/>
                <w:szCs w:val="18"/>
              </w:rPr>
            </w:pPr>
          </w:p>
        </w:tc>
      </w:tr>
      <w:tr>
        <w:tblPrEx>
          <w:tblW w:w="4994" w:type="pct"/>
          <w:tblInd w:w="11" w:type="dxa"/>
          <w:shd w:val="clear" w:color="000000" w:fill="auto"/>
          <w:tblLayout w:type="fixed"/>
          <w:tblCellMar>
            <w:left w:w="108" w:type="dxa"/>
            <w:right w:w="108" w:type="dxa"/>
          </w:tblCellMar>
          <w:tblLook w:val="04A0"/>
        </w:tblPrEx>
        <w:trPr>
          <w:trHeight w:val="297"/>
        </w:trPr>
        <w:tc>
          <w:tcPr>
            <w:tcW w:w="1430" w:type="pct"/>
            <w:gridSpan w:val="2"/>
            <w:tcBorders>
              <w:top w:val="nil"/>
              <w:left w:val="single" w:sz="4" w:space="0" w:color="auto"/>
              <w:bottom w:val="single" w:sz="4" w:space="0" w:color="auto"/>
              <w:right w:val="single" w:sz="4" w:space="0" w:color="auto"/>
            </w:tcBorders>
            <w:shd w:val="clear" w:color="auto" w:fill="auto"/>
            <w:noWrap/>
            <w:vAlign w:val="center"/>
          </w:tcPr>
          <w:p w:rsidR="00783E77" w:rsidRPr="00133B67" w:rsidP="00783E77">
            <w:pPr>
              <w:widowControl/>
              <w:rPr>
                <w:rFonts w:ascii="宋体" w:hAnsi="宋体" w:cs="宋体"/>
                <w:kern w:val="0"/>
                <w:sz w:val="18"/>
                <w:szCs w:val="18"/>
              </w:rPr>
            </w:pPr>
            <w:r w:rsidRPr="00133B67">
              <w:rPr>
                <w:rFonts w:ascii="宋体" w:hAnsi="宋体" w:cs="宋体" w:hint="eastAsia"/>
                <w:kern w:val="0"/>
                <w:sz w:val="18"/>
                <w:szCs w:val="18"/>
              </w:rPr>
              <w:t>客房数</w:t>
            </w:r>
          </w:p>
        </w:tc>
        <w:tc>
          <w:tcPr>
            <w:tcW w:w="677" w:type="pct"/>
            <w:gridSpan w:val="3"/>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kern w:val="0"/>
                <w:sz w:val="18"/>
                <w:szCs w:val="18"/>
              </w:rPr>
            </w:pPr>
            <w:r w:rsidRPr="00133B67">
              <w:rPr>
                <w:rFonts w:ascii="宋体" w:hAnsi="宋体" w:cs="宋体" w:hint="eastAsia"/>
                <w:kern w:val="0"/>
                <w:sz w:val="18"/>
                <w:szCs w:val="18"/>
              </w:rPr>
              <w:t>间</w:t>
            </w:r>
          </w:p>
        </w:tc>
        <w:tc>
          <w:tcPr>
            <w:tcW w:w="494" w:type="pct"/>
            <w:tcBorders>
              <w:top w:val="nil"/>
              <w:left w:val="nil"/>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hint="eastAsia"/>
                <w:b/>
                <w:kern w:val="0"/>
                <w:sz w:val="18"/>
                <w:szCs w:val="18"/>
              </w:rPr>
            </w:pPr>
          </w:p>
        </w:tc>
        <w:tc>
          <w:tcPr>
            <w:tcW w:w="864"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 w:val="18"/>
                <w:szCs w:val="18"/>
              </w:rPr>
            </w:pPr>
          </w:p>
        </w:tc>
        <w:tc>
          <w:tcPr>
            <w:tcW w:w="745" w:type="pct"/>
            <w:gridSpan w:val="2"/>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 w:val="18"/>
                <w:szCs w:val="18"/>
              </w:rPr>
            </w:pPr>
          </w:p>
        </w:tc>
        <w:tc>
          <w:tcPr>
            <w:tcW w:w="790" w:type="pct"/>
            <w:vMerge/>
            <w:tcBorders>
              <w:left w:val="nil"/>
              <w:right w:val="single" w:sz="4" w:space="0" w:color="auto"/>
            </w:tcBorders>
            <w:shd w:val="clear" w:color="auto" w:fill="auto"/>
            <w:vAlign w:val="center"/>
          </w:tcPr>
          <w:p w:rsidR="00783E77" w:rsidRPr="00133B67" w:rsidP="00783E77">
            <w:pPr>
              <w:widowControl/>
              <w:jc w:val="center"/>
              <w:rPr>
                <w:rFonts w:ascii="宋体" w:hAnsi="宋体" w:cs="宋体"/>
                <w:b/>
                <w:kern w:val="0"/>
                <w:sz w:val="18"/>
                <w:szCs w:val="18"/>
              </w:rPr>
            </w:pPr>
          </w:p>
        </w:tc>
      </w:tr>
      <w:tr>
        <w:tblPrEx>
          <w:tblW w:w="4994" w:type="pct"/>
          <w:tblInd w:w="11" w:type="dxa"/>
          <w:shd w:val="clear" w:color="000000" w:fill="auto"/>
          <w:tblLayout w:type="fixed"/>
          <w:tblCellMar>
            <w:left w:w="108" w:type="dxa"/>
            <w:right w:w="108" w:type="dxa"/>
          </w:tblCellMar>
          <w:tblLook w:val="04A0"/>
        </w:tblPrEx>
        <w:trPr>
          <w:trHeight w:val="285"/>
        </w:trPr>
        <w:tc>
          <w:tcPr>
            <w:tcW w:w="1430" w:type="pct"/>
            <w:gridSpan w:val="2"/>
            <w:tcBorders>
              <w:top w:val="nil"/>
              <w:left w:val="single" w:sz="4" w:space="0" w:color="auto"/>
              <w:bottom w:val="single" w:sz="4" w:space="0" w:color="auto"/>
              <w:right w:val="single" w:sz="4" w:space="0" w:color="auto"/>
            </w:tcBorders>
            <w:shd w:val="clear" w:color="auto" w:fill="auto"/>
            <w:noWrap/>
            <w:vAlign w:val="center"/>
          </w:tcPr>
          <w:p w:rsidR="00783E77" w:rsidRPr="00133B67" w:rsidP="00783E77">
            <w:pPr>
              <w:widowControl/>
              <w:rPr>
                <w:rFonts w:ascii="宋体" w:hAnsi="宋体" w:cs="宋体"/>
                <w:kern w:val="0"/>
                <w:sz w:val="18"/>
                <w:szCs w:val="18"/>
              </w:rPr>
            </w:pPr>
            <w:r w:rsidRPr="00133B67">
              <w:rPr>
                <w:rFonts w:ascii="宋体" w:hAnsi="宋体" w:cs="宋体" w:hint="eastAsia"/>
                <w:kern w:val="0"/>
                <w:sz w:val="18"/>
                <w:szCs w:val="18"/>
              </w:rPr>
              <w:t>床位数</w:t>
            </w:r>
          </w:p>
        </w:tc>
        <w:tc>
          <w:tcPr>
            <w:tcW w:w="677" w:type="pct"/>
            <w:gridSpan w:val="3"/>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kern w:val="0"/>
                <w:sz w:val="18"/>
                <w:szCs w:val="18"/>
              </w:rPr>
            </w:pPr>
            <w:r w:rsidRPr="00133B67">
              <w:rPr>
                <w:rFonts w:ascii="宋体" w:hAnsi="宋体" w:cs="宋体" w:hint="eastAsia"/>
                <w:kern w:val="0"/>
                <w:sz w:val="18"/>
                <w:szCs w:val="18"/>
              </w:rPr>
              <w:t>个</w:t>
            </w:r>
          </w:p>
        </w:tc>
        <w:tc>
          <w:tcPr>
            <w:tcW w:w="494" w:type="pct"/>
            <w:tcBorders>
              <w:top w:val="nil"/>
              <w:left w:val="nil"/>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hint="eastAsia"/>
                <w:b/>
                <w:kern w:val="0"/>
                <w:sz w:val="18"/>
                <w:szCs w:val="18"/>
              </w:rPr>
            </w:pPr>
          </w:p>
        </w:tc>
        <w:tc>
          <w:tcPr>
            <w:tcW w:w="864"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 w:val="18"/>
                <w:szCs w:val="18"/>
              </w:rPr>
            </w:pPr>
          </w:p>
        </w:tc>
        <w:tc>
          <w:tcPr>
            <w:tcW w:w="745" w:type="pct"/>
            <w:gridSpan w:val="2"/>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 w:val="18"/>
                <w:szCs w:val="18"/>
              </w:rPr>
            </w:pPr>
          </w:p>
        </w:tc>
        <w:tc>
          <w:tcPr>
            <w:tcW w:w="790" w:type="pct"/>
            <w:vMerge/>
            <w:tcBorders>
              <w:left w:val="nil"/>
              <w:right w:val="single" w:sz="4" w:space="0" w:color="auto"/>
            </w:tcBorders>
            <w:shd w:val="clear" w:color="auto" w:fill="auto"/>
            <w:vAlign w:val="center"/>
          </w:tcPr>
          <w:p w:rsidR="00783E77" w:rsidRPr="00133B67" w:rsidP="00783E77">
            <w:pPr>
              <w:widowControl/>
              <w:jc w:val="center"/>
              <w:rPr>
                <w:rFonts w:ascii="宋体" w:hAnsi="宋体" w:cs="宋体"/>
                <w:b/>
                <w:kern w:val="0"/>
                <w:sz w:val="18"/>
                <w:szCs w:val="18"/>
              </w:rPr>
            </w:pPr>
          </w:p>
        </w:tc>
      </w:tr>
      <w:tr>
        <w:tblPrEx>
          <w:tblW w:w="4994" w:type="pct"/>
          <w:tblInd w:w="11" w:type="dxa"/>
          <w:shd w:val="clear" w:color="000000" w:fill="auto"/>
          <w:tblLayout w:type="fixed"/>
          <w:tblCellMar>
            <w:left w:w="108" w:type="dxa"/>
            <w:right w:w="108" w:type="dxa"/>
          </w:tblCellMar>
          <w:tblLook w:val="04A0"/>
        </w:tblPrEx>
        <w:trPr>
          <w:trHeight w:val="263"/>
        </w:trPr>
        <w:tc>
          <w:tcPr>
            <w:tcW w:w="1430" w:type="pct"/>
            <w:gridSpan w:val="2"/>
            <w:tcBorders>
              <w:top w:val="nil"/>
              <w:left w:val="single" w:sz="4" w:space="0" w:color="auto"/>
              <w:bottom w:val="single" w:sz="4" w:space="0" w:color="auto"/>
              <w:right w:val="single" w:sz="4" w:space="0" w:color="auto"/>
            </w:tcBorders>
            <w:shd w:val="clear" w:color="auto" w:fill="auto"/>
            <w:noWrap/>
            <w:vAlign w:val="center"/>
          </w:tcPr>
          <w:p w:rsidR="00783E77" w:rsidRPr="00133B67" w:rsidP="00783E77">
            <w:pPr>
              <w:widowControl/>
              <w:rPr>
                <w:rFonts w:ascii="宋体" w:hAnsi="宋体" w:cs="宋体"/>
                <w:kern w:val="0"/>
                <w:sz w:val="18"/>
                <w:szCs w:val="18"/>
              </w:rPr>
            </w:pPr>
            <w:r w:rsidRPr="00133B67">
              <w:rPr>
                <w:rFonts w:ascii="宋体" w:hAnsi="宋体" w:cs="宋体" w:hint="eastAsia"/>
                <w:kern w:val="0"/>
                <w:sz w:val="18"/>
                <w:szCs w:val="18"/>
              </w:rPr>
              <w:t>餐位数</w:t>
            </w:r>
          </w:p>
        </w:tc>
        <w:tc>
          <w:tcPr>
            <w:tcW w:w="677" w:type="pct"/>
            <w:gridSpan w:val="3"/>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kern w:val="0"/>
                <w:sz w:val="18"/>
                <w:szCs w:val="18"/>
              </w:rPr>
            </w:pPr>
            <w:r w:rsidRPr="00133B67">
              <w:rPr>
                <w:rFonts w:ascii="宋体" w:hAnsi="宋体" w:cs="宋体" w:hint="eastAsia"/>
                <w:kern w:val="0"/>
                <w:sz w:val="18"/>
                <w:szCs w:val="18"/>
              </w:rPr>
              <w:t>个</w:t>
            </w:r>
          </w:p>
        </w:tc>
        <w:tc>
          <w:tcPr>
            <w:tcW w:w="494" w:type="pct"/>
            <w:tcBorders>
              <w:top w:val="nil"/>
              <w:left w:val="nil"/>
              <w:bottom w:val="single" w:sz="4" w:space="0" w:color="auto"/>
              <w:right w:val="single" w:sz="4" w:space="0" w:color="auto"/>
            </w:tcBorders>
            <w:shd w:val="clear" w:color="auto" w:fill="auto"/>
            <w:noWrap/>
            <w:vAlign w:val="center"/>
          </w:tcPr>
          <w:p w:rsidR="00783E77" w:rsidRPr="00133B67" w:rsidP="00783E77">
            <w:pPr>
              <w:widowControl/>
              <w:jc w:val="center"/>
              <w:rPr>
                <w:rFonts w:ascii="宋体" w:hAnsi="宋体" w:cs="宋体" w:hint="eastAsia"/>
                <w:b/>
                <w:kern w:val="0"/>
                <w:sz w:val="18"/>
                <w:szCs w:val="18"/>
              </w:rPr>
            </w:pPr>
          </w:p>
        </w:tc>
        <w:tc>
          <w:tcPr>
            <w:tcW w:w="864"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 w:val="18"/>
                <w:szCs w:val="18"/>
              </w:rPr>
            </w:pPr>
          </w:p>
        </w:tc>
        <w:tc>
          <w:tcPr>
            <w:tcW w:w="745" w:type="pct"/>
            <w:gridSpan w:val="2"/>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 w:val="18"/>
                <w:szCs w:val="18"/>
              </w:rPr>
            </w:pPr>
          </w:p>
        </w:tc>
        <w:tc>
          <w:tcPr>
            <w:tcW w:w="790" w:type="pct"/>
            <w:vMerge/>
            <w:tcBorders>
              <w:left w:val="nil"/>
              <w:right w:val="single" w:sz="4" w:space="0" w:color="auto"/>
            </w:tcBorders>
            <w:shd w:val="clear" w:color="auto" w:fill="auto"/>
            <w:vAlign w:val="center"/>
          </w:tcPr>
          <w:p w:rsidR="00783E77" w:rsidRPr="00133B67" w:rsidP="00783E77">
            <w:pPr>
              <w:widowControl/>
              <w:jc w:val="center"/>
              <w:rPr>
                <w:rFonts w:ascii="宋体" w:hAnsi="宋体" w:cs="宋体"/>
                <w:b/>
                <w:kern w:val="0"/>
                <w:sz w:val="18"/>
                <w:szCs w:val="18"/>
              </w:rPr>
            </w:pPr>
          </w:p>
        </w:tc>
      </w:tr>
      <w:tr>
        <w:tblPrEx>
          <w:tblW w:w="4994" w:type="pct"/>
          <w:tblInd w:w="11" w:type="dxa"/>
          <w:shd w:val="clear" w:color="000000" w:fill="auto"/>
          <w:tblLayout w:type="fixed"/>
          <w:tblCellMar>
            <w:left w:w="108" w:type="dxa"/>
            <w:right w:w="108" w:type="dxa"/>
          </w:tblCellMar>
          <w:tblLook w:val="04A0"/>
        </w:tblPrEx>
        <w:trPr>
          <w:trHeight w:val="267"/>
        </w:trPr>
        <w:tc>
          <w:tcPr>
            <w:tcW w:w="1430" w:type="pct"/>
            <w:gridSpan w:val="2"/>
            <w:tcBorders>
              <w:top w:val="nil"/>
              <w:left w:val="single" w:sz="4" w:space="0" w:color="auto"/>
              <w:bottom w:val="single" w:sz="4" w:space="0" w:color="auto"/>
              <w:right w:val="single" w:sz="4" w:space="0" w:color="auto"/>
            </w:tcBorders>
            <w:shd w:val="clear" w:color="auto" w:fill="auto"/>
            <w:vAlign w:val="center"/>
          </w:tcPr>
          <w:p w:rsidR="00783E77" w:rsidRPr="00133B67" w:rsidP="00783E77">
            <w:pPr>
              <w:widowControl/>
              <w:rPr>
                <w:rFonts w:ascii="宋体" w:hAnsi="宋体" w:cs="宋体"/>
                <w:kern w:val="0"/>
                <w:sz w:val="18"/>
                <w:szCs w:val="18"/>
              </w:rPr>
            </w:pPr>
            <w:r w:rsidRPr="00133B67">
              <w:rPr>
                <w:rFonts w:ascii="宋体" w:hAnsi="宋体" w:cs="宋体" w:hint="eastAsia"/>
                <w:kern w:val="0"/>
                <w:sz w:val="18"/>
                <w:szCs w:val="18"/>
              </w:rPr>
              <w:t>能源消费量</w:t>
            </w:r>
          </w:p>
        </w:tc>
        <w:tc>
          <w:tcPr>
            <w:tcW w:w="677" w:type="pct"/>
            <w:gridSpan w:val="3"/>
            <w:tcBorders>
              <w:top w:val="nil"/>
              <w:left w:val="nil"/>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kern w:val="0"/>
                <w:sz w:val="18"/>
                <w:szCs w:val="18"/>
              </w:rPr>
            </w:pPr>
            <w:r w:rsidRPr="00133B67">
              <w:rPr>
                <w:rFonts w:ascii="宋体" w:hAnsi="宋体" w:cs="宋体" w:hint="eastAsia"/>
                <w:kern w:val="0"/>
                <w:sz w:val="18"/>
                <w:szCs w:val="18"/>
              </w:rPr>
              <w:t>万吨标准煤</w:t>
            </w:r>
          </w:p>
        </w:tc>
        <w:tc>
          <w:tcPr>
            <w:tcW w:w="494" w:type="pct"/>
            <w:tcBorders>
              <w:top w:val="nil"/>
              <w:left w:val="nil"/>
              <w:bottom w:val="single" w:sz="4" w:space="0" w:color="auto"/>
              <w:right w:val="single" w:sz="4" w:space="0" w:color="auto"/>
            </w:tcBorders>
            <w:shd w:val="clear" w:color="auto" w:fill="D9D9D9"/>
            <w:vAlign w:val="center"/>
          </w:tcPr>
          <w:p w:rsidR="00783E77" w:rsidRPr="00133B67" w:rsidP="00783E77">
            <w:pPr>
              <w:widowControl/>
              <w:jc w:val="left"/>
              <w:rPr>
                <w:rFonts w:ascii="宋体" w:hAnsi="宋体" w:cs="宋体"/>
                <w:b/>
                <w:kern w:val="0"/>
                <w:sz w:val="18"/>
                <w:szCs w:val="18"/>
              </w:rPr>
            </w:pPr>
          </w:p>
        </w:tc>
        <w:tc>
          <w:tcPr>
            <w:tcW w:w="864"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 w:val="18"/>
                <w:szCs w:val="18"/>
              </w:rPr>
            </w:pPr>
          </w:p>
        </w:tc>
        <w:tc>
          <w:tcPr>
            <w:tcW w:w="745" w:type="pct"/>
            <w:gridSpan w:val="2"/>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 w:val="18"/>
                <w:szCs w:val="18"/>
              </w:rPr>
            </w:pPr>
          </w:p>
        </w:tc>
        <w:tc>
          <w:tcPr>
            <w:tcW w:w="790" w:type="pct"/>
            <w:vMerge/>
            <w:tcBorders>
              <w:left w:val="nil"/>
              <w:right w:val="single" w:sz="4" w:space="0" w:color="auto"/>
            </w:tcBorders>
            <w:shd w:val="clear" w:color="auto" w:fill="auto"/>
            <w:vAlign w:val="center"/>
          </w:tcPr>
          <w:p w:rsidR="00783E77" w:rsidRPr="00133B67" w:rsidP="00783E77">
            <w:pPr>
              <w:widowControl/>
              <w:jc w:val="center"/>
              <w:rPr>
                <w:rFonts w:ascii="宋体" w:hAnsi="宋体" w:cs="宋体"/>
                <w:b/>
                <w:kern w:val="0"/>
                <w:sz w:val="18"/>
                <w:szCs w:val="18"/>
              </w:rPr>
            </w:pPr>
          </w:p>
        </w:tc>
      </w:tr>
      <w:tr>
        <w:tblPrEx>
          <w:tblW w:w="4994" w:type="pct"/>
          <w:tblInd w:w="11" w:type="dxa"/>
          <w:shd w:val="clear" w:color="000000" w:fill="auto"/>
          <w:tblLayout w:type="fixed"/>
          <w:tblCellMar>
            <w:left w:w="108" w:type="dxa"/>
            <w:right w:w="108" w:type="dxa"/>
          </w:tblCellMar>
          <w:tblLook w:val="04A0"/>
        </w:tblPrEx>
        <w:trPr>
          <w:trHeight w:val="242"/>
        </w:trPr>
        <w:tc>
          <w:tcPr>
            <w:tcW w:w="1430" w:type="pct"/>
            <w:gridSpan w:val="2"/>
            <w:tcBorders>
              <w:left w:val="single" w:sz="4" w:space="0" w:color="auto"/>
              <w:bottom w:val="single" w:sz="4" w:space="0" w:color="auto"/>
              <w:right w:val="single" w:sz="4" w:space="0" w:color="auto"/>
            </w:tcBorders>
            <w:shd w:val="clear" w:color="auto" w:fill="auto"/>
            <w:vAlign w:val="center"/>
          </w:tcPr>
          <w:p w:rsidR="00783E77" w:rsidRPr="00133B67" w:rsidP="00783E77">
            <w:pPr>
              <w:widowControl/>
              <w:rPr>
                <w:rFonts w:ascii="宋体" w:hAnsi="宋体" w:cs="宋体"/>
                <w:kern w:val="0"/>
                <w:sz w:val="18"/>
                <w:szCs w:val="18"/>
              </w:rPr>
            </w:pPr>
            <w:r w:rsidRPr="00133B67">
              <w:rPr>
                <w:rFonts w:ascii="宋体" w:hAnsi="宋体" w:cs="宋体" w:hint="eastAsia"/>
                <w:kern w:val="0"/>
                <w:sz w:val="18"/>
                <w:szCs w:val="18"/>
              </w:rPr>
              <w:t>主营业务成本</w:t>
            </w:r>
          </w:p>
        </w:tc>
        <w:tc>
          <w:tcPr>
            <w:tcW w:w="677" w:type="pct"/>
            <w:gridSpan w:val="3"/>
            <w:tcBorders>
              <w:top w:val="nil"/>
              <w:left w:val="nil"/>
              <w:bottom w:val="single" w:sz="4" w:space="0" w:color="auto"/>
              <w:right w:val="single" w:sz="4" w:space="0" w:color="auto"/>
            </w:tcBorders>
            <w:shd w:val="clear" w:color="auto" w:fill="auto"/>
            <w:vAlign w:val="center"/>
          </w:tcPr>
          <w:p w:rsidR="00783E77" w:rsidRPr="00133B67" w:rsidP="00783E77">
            <w:pPr>
              <w:widowControl/>
              <w:jc w:val="center"/>
              <w:rPr>
                <w:rFonts w:ascii="宋体" w:hAnsi="宋体" w:cs="宋体" w:hint="eastAsia"/>
                <w:kern w:val="0"/>
                <w:sz w:val="18"/>
                <w:szCs w:val="18"/>
              </w:rPr>
            </w:pPr>
            <w:r w:rsidRPr="00133B67">
              <w:rPr>
                <w:rFonts w:ascii="宋体" w:hAnsi="宋体" w:cs="宋体" w:hint="eastAsia"/>
                <w:kern w:val="0"/>
                <w:sz w:val="18"/>
                <w:szCs w:val="18"/>
              </w:rPr>
              <w:t>万元</w:t>
            </w:r>
          </w:p>
        </w:tc>
        <w:tc>
          <w:tcPr>
            <w:tcW w:w="494" w:type="pct"/>
            <w:tcBorders>
              <w:top w:val="nil"/>
              <w:left w:val="nil"/>
              <w:bottom w:val="single" w:sz="4" w:space="0" w:color="auto"/>
              <w:right w:val="single" w:sz="4" w:space="0" w:color="auto"/>
            </w:tcBorders>
            <w:shd w:val="clear" w:color="auto" w:fill="FFFFFF"/>
            <w:vAlign w:val="center"/>
          </w:tcPr>
          <w:p w:rsidR="00783E77" w:rsidRPr="00133B67" w:rsidP="00783E77">
            <w:pPr>
              <w:widowControl/>
              <w:jc w:val="left"/>
              <w:rPr>
                <w:rFonts w:ascii="宋体" w:hAnsi="宋体" w:cs="宋体"/>
                <w:b/>
                <w:kern w:val="0"/>
                <w:sz w:val="18"/>
                <w:szCs w:val="18"/>
              </w:rPr>
            </w:pPr>
          </w:p>
        </w:tc>
        <w:tc>
          <w:tcPr>
            <w:tcW w:w="864" w:type="pct"/>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 w:val="18"/>
                <w:szCs w:val="18"/>
              </w:rPr>
            </w:pPr>
          </w:p>
        </w:tc>
        <w:tc>
          <w:tcPr>
            <w:tcW w:w="745" w:type="pct"/>
            <w:gridSpan w:val="2"/>
            <w:tcBorders>
              <w:top w:val="nil"/>
              <w:left w:val="nil"/>
              <w:bottom w:val="single" w:sz="4" w:space="0" w:color="auto"/>
              <w:right w:val="single" w:sz="4" w:space="0" w:color="auto"/>
            </w:tcBorders>
            <w:shd w:val="clear" w:color="auto" w:fill="D9D9D9"/>
            <w:noWrap/>
            <w:vAlign w:val="center"/>
          </w:tcPr>
          <w:p w:rsidR="00783E77" w:rsidRPr="00133B67" w:rsidP="00783E77">
            <w:pPr>
              <w:widowControl/>
              <w:jc w:val="center"/>
              <w:rPr>
                <w:rFonts w:ascii="宋体" w:hAnsi="宋体" w:cs="宋体"/>
                <w:b/>
                <w:kern w:val="0"/>
                <w:sz w:val="18"/>
                <w:szCs w:val="18"/>
              </w:rPr>
            </w:pPr>
          </w:p>
        </w:tc>
        <w:tc>
          <w:tcPr>
            <w:tcW w:w="790" w:type="pct"/>
            <w:vMerge/>
            <w:tcBorders>
              <w:left w:val="nil"/>
              <w:right w:val="single" w:sz="4" w:space="0" w:color="auto"/>
            </w:tcBorders>
            <w:shd w:val="clear" w:color="auto" w:fill="auto"/>
            <w:vAlign w:val="center"/>
          </w:tcPr>
          <w:p w:rsidR="00783E77" w:rsidRPr="00133B67" w:rsidP="00783E77">
            <w:pPr>
              <w:widowControl/>
              <w:jc w:val="center"/>
              <w:rPr>
                <w:rFonts w:ascii="宋体" w:hAnsi="宋体" w:cs="宋体"/>
                <w:b/>
                <w:kern w:val="0"/>
                <w:sz w:val="18"/>
                <w:szCs w:val="18"/>
              </w:rPr>
            </w:pP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0" w:history="1">
        <w:r>
          <w:rPr>
            <w:rFonts w:ascii="SimSun" w:eastAsia="SimSun" w:hAnsi="SimSun" w:cs="SimSun"/>
            <w:b/>
            <w:bCs/>
            <w:color w:val="0000EE"/>
            <w:kern w:val="0"/>
            <w:sz w:val="30"/>
            <w:szCs w:val="30"/>
            <w:u w:val="single" w:color="0000EE"/>
          </w:rPr>
          <w:t>https://d.book118.com/685100200214011042</w:t>
        </w:r>
      </w:hyperlink>
    </w:p>
    <w:p/>
    <w:sectPr w:rsidSect="00783E77">
      <w:footerReference w:type="even" r:id="rId41"/>
      <w:footerReference w:type="default" r:id="rId42"/>
      <w:pgSz w:w="16838" w:h="11906" w:orient="landscape"/>
      <w:pgMar w:top="1797" w:right="1440" w:bottom="1797" w:left="1440" w:header="851" w:footer="992" w:gutter="0"/>
      <w:pgNumType w:start="19"/>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7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61007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STSongStd-Light">
    <w:altName w:val="Times New Roman"/>
    <w:panose1 w:val="00000000000000000000"/>
    <w:charset w:val="00"/>
    <w:family w:val="roman"/>
    <w:pitch w:val="default"/>
    <w:sig w:usb0="00000003" w:usb1="00000000" w:usb2="00000000" w:usb3="00000000" w:csb0="00000001" w:csb1="00000000"/>
  </w:font>
  <w:font w:name="ˎ̥">
    <w:altName w:val="Times New Roman"/>
    <w:panose1 w:val="00000000000000000000"/>
    <w:charset w:val="00"/>
    <w:family w:val="roman"/>
    <w:notTrueType/>
    <w:pitch w:val="default"/>
    <w:sig w:usb0="00000000"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仿宋_GB2312">
    <w:altName w:val="Arial Unicode MS"/>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7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83E77" w:rsidP="00783E77">
    <w:pPr>
      <w:pStyle w:val="Footer"/>
      <w:ind w:right="360"/>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783E77" w:rsidP="00783E77">
    <w:pPr>
      <w:pStyle w:val="Footer"/>
      <w:ind w:right="360"/>
      <w:jc w:val="cen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83E77" w:rsidP="00783E77">
    <w:pPr>
      <w:pStyle w:val="Footer"/>
      <w:ind w:right="360"/>
      <w:jc w:val="cen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783E77" w:rsidP="00783E77">
    <w:pPr>
      <w:pStyle w:val="Footer"/>
      <w:ind w:right="360"/>
      <w:jc w:val="cen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783E77" w:rsidP="00783E77">
    <w:pPr>
      <w:pStyle w:val="Footer"/>
      <w:ind w:right="360"/>
      <w:jc w:val="cen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83E77" w:rsidP="00783E77">
    <w:pPr>
      <w:pStyle w:val="Footer"/>
      <w:ind w:right="360"/>
      <w:jc w:val="cen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783E77" w:rsidP="00783E77">
    <w:pPr>
      <w:pStyle w:val="Footer"/>
      <w:ind w:right="360"/>
      <w:jc w:val="cente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783E77" w:rsidP="00783E77">
    <w:pPr>
      <w:pStyle w:val="Footer"/>
      <w:ind w:right="360"/>
      <w:jc w:val="cente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783E77" w:rsidP="00783E77">
    <w:pPr>
      <w:pStyle w:val="Footer"/>
      <w:ind w:right="360"/>
      <w:jc w:val="cente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783E77" w:rsidP="00783E77">
    <w:pPr>
      <w:pStyle w:val="Footer"/>
      <w:ind w:right="360"/>
      <w:jc w:val="cente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83E77" w:rsidP="00783E77">
    <w:pPr>
      <w:pStyle w:val="Footer"/>
      <w:ind w:right="360"/>
      <w:jc w:val="cente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783E77" w:rsidP="00783E77">
    <w:pPr>
      <w:pStyle w:val="Footer"/>
      <w:ind w:right="360"/>
      <w:jc w:val="cente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783E77" w:rsidP="00783E77">
    <w:pPr>
      <w:pStyle w:val="Footer"/>
      <w:ind w:right="360"/>
      <w:jc w:val="cente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83E77" w:rsidP="00783E77">
    <w:pPr>
      <w:pStyle w:val="Footer"/>
      <w:ind w:right="360"/>
      <w:jc w:val="cente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783E77" w:rsidP="00783E77">
    <w:pPr>
      <w:pStyle w:val="Footer"/>
      <w:ind w:right="360"/>
      <w:jc w:val="cente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783E77" w:rsidP="00783E77">
    <w:pPr>
      <w:pStyle w:val="Footer"/>
      <w:ind w:right="36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83E77" w:rsidP="00783E77">
    <w:pPr>
      <w:pStyle w:val="Footer"/>
      <w:ind w:right="36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783E77" w:rsidP="00783E77">
    <w:pPr>
      <w:pStyle w:val="Footer"/>
      <w:ind w:right="360"/>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page" w:x="820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783E77" w:rsidP="00783E77">
    <w:pPr>
      <w:pStyle w:val="Footer"/>
      <w:ind w:right="360"/>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7" w:rsidP="00783E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83E77">
    <w:pPr>
      <w:pStyle w:val="Footer"/>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en-US" w:val="([{·‘“〈《「『【〔〖（．［｛￡￥"/>
  <w:noLineBreaksBefore w:lang="en-US" w:val="!),.:;?]}¨·ˇˉ―‖’”…∶、。〃々〉》」』】〕〗！＂＇），．：；？］｀｜｝～￠"/>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01701C"/>
    <w:rsid w:val="00036630"/>
    <w:rsid w:val="000723BE"/>
    <w:rsid w:val="0008097E"/>
    <w:rsid w:val="00081D2B"/>
    <w:rsid w:val="000B3ED6"/>
    <w:rsid w:val="00112867"/>
    <w:rsid w:val="00133B67"/>
    <w:rsid w:val="00184EBB"/>
    <w:rsid w:val="00197E33"/>
    <w:rsid w:val="001E1927"/>
    <w:rsid w:val="001E4F0A"/>
    <w:rsid w:val="0022189E"/>
    <w:rsid w:val="0024655A"/>
    <w:rsid w:val="0027377F"/>
    <w:rsid w:val="00297B18"/>
    <w:rsid w:val="002A464D"/>
    <w:rsid w:val="003E6B69"/>
    <w:rsid w:val="00434767"/>
    <w:rsid w:val="004358AB"/>
    <w:rsid w:val="00473053"/>
    <w:rsid w:val="004A1E0F"/>
    <w:rsid w:val="005060FB"/>
    <w:rsid w:val="0052138A"/>
    <w:rsid w:val="00593B7C"/>
    <w:rsid w:val="00615E43"/>
    <w:rsid w:val="0062329B"/>
    <w:rsid w:val="00637881"/>
    <w:rsid w:val="00642FFE"/>
    <w:rsid w:val="006A378E"/>
    <w:rsid w:val="006B5C29"/>
    <w:rsid w:val="00746E5B"/>
    <w:rsid w:val="00764237"/>
    <w:rsid w:val="00783E77"/>
    <w:rsid w:val="007C173F"/>
    <w:rsid w:val="007C5BBE"/>
    <w:rsid w:val="007F6721"/>
    <w:rsid w:val="00807292"/>
    <w:rsid w:val="00863876"/>
    <w:rsid w:val="008705AA"/>
    <w:rsid w:val="008E7B02"/>
    <w:rsid w:val="00903049"/>
    <w:rsid w:val="009205AF"/>
    <w:rsid w:val="00984C4C"/>
    <w:rsid w:val="00A26AB6"/>
    <w:rsid w:val="00B00563"/>
    <w:rsid w:val="00B109C1"/>
    <w:rsid w:val="00B22AB7"/>
    <w:rsid w:val="00B41D99"/>
    <w:rsid w:val="00B4427A"/>
    <w:rsid w:val="00B90DEF"/>
    <w:rsid w:val="00B91C12"/>
    <w:rsid w:val="00C41316"/>
    <w:rsid w:val="00C47560"/>
    <w:rsid w:val="00C57286"/>
    <w:rsid w:val="00CB2144"/>
    <w:rsid w:val="00CE0220"/>
    <w:rsid w:val="00D1739D"/>
    <w:rsid w:val="00D17EF8"/>
    <w:rsid w:val="00DA2E7E"/>
    <w:rsid w:val="00DF42E6"/>
    <w:rsid w:val="00E42FCE"/>
    <w:rsid w:val="00F402C0"/>
    <w:rsid w:val="00F56AF4"/>
    <w:rsid w:val="00F64EC6"/>
    <w:rsid w:val="00F903A4"/>
    <w:rsid w:val="00F9050E"/>
    <w:rsid w:val="00FA62F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3E77"/>
    <w:pPr>
      <w:widowControl w:val="0"/>
      <w:jc w:val="both"/>
    </w:pPr>
    <w:rPr>
      <w:kern w:val="2"/>
      <w:sz w:val="21"/>
      <w:szCs w:val="24"/>
      <w:lang w:val="en-US" w:eastAsia="zh-CN" w:bidi="ar-SA"/>
    </w:rPr>
  </w:style>
  <w:style w:type="paragraph" w:styleId="Heading1">
    <w:name w:val="heading 1"/>
    <w:aliases w:val="1,1st level,Arial 14 Fett,Arial 14 Fett1,Arial 14 Fett2,H1,H11,H111,H112,H12,H13,H14,H15,H16,H17,Head1,Header 1,Header1,Heading 0,Heading apps,LN,Level 1 Head,Level 1 Topic Heading,PIM 1,R1,Section Head,Section Heading,h1,heading 1,l0,l1,章标题,章节,篇"/>
    <w:basedOn w:val="Normal"/>
    <w:next w:val="Normal"/>
    <w:link w:val="Char0"/>
    <w:qFormat/>
    <w:rsid w:val="00783E77"/>
    <w:pPr>
      <w:adjustRightInd w:val="0"/>
      <w:snapToGrid w:val="0"/>
      <w:spacing w:before="50" w:line="360" w:lineRule="auto"/>
      <w:jc w:val="center"/>
      <w:outlineLvl w:val="0"/>
    </w:pPr>
    <w:rPr>
      <w:rFonts w:ascii="黑体" w:eastAsia="黑体" w:hAnsi="宋体"/>
      <w:sz w:val="30"/>
      <w:szCs w:val="30"/>
    </w:rPr>
  </w:style>
  <w:style w:type="paragraph" w:styleId="Heading2">
    <w:name w:val="heading 2"/>
    <w:aliases w:val="Courseware #,H2,H21,H211,H212,H22,H23,HD2,Heading 2 CCBS,Heading 2 Hidden,Level 2 Topic Heading,PIM,R2,Reset numbering,Titre3,Underrubrik1,h2,heading 2,l2,prop2,sect 1.2,sect 1.21,sect 1.211,sect 1.212,sect 1.22,sect 1.23,一级节名,条1,标题2,章,第一章 标题 2,节标题"/>
    <w:basedOn w:val="Normal"/>
    <w:next w:val="Normal"/>
    <w:link w:val="Char2"/>
    <w:qFormat/>
    <w:rsid w:val="00783E77"/>
    <w:pPr>
      <w:keepNext/>
      <w:keepLines/>
      <w:spacing w:before="260" w:after="260" w:line="416" w:lineRule="auto"/>
      <w:outlineLvl w:val="1"/>
    </w:pPr>
    <w:rPr>
      <w:rFonts w:ascii="Arial" w:eastAsia="黑体" w:hAnsi="Arial"/>
      <w:b/>
      <w:bCs/>
      <w:sz w:val="32"/>
      <w:szCs w:val="32"/>
    </w:rPr>
  </w:style>
  <w:style w:type="paragraph" w:styleId="Heading3">
    <w:name w:val="heading 3"/>
    <w:aliases w:val="3,3 Char,3rd level,3rd level Char,CT,CT Char,H3,H3 Char,Head 3,Head 3 Char,Heading 3 - old,Heading 3 - old Char,IS,Level 3 Head,Level 3 Topic Heading,Titre C,b,h3,h3 Char,heading 3,heading 3 Char,l3,l3 Char,sect1.2.3,二级节名,二级节名 Char,分支标题,分枝标题,条 1,条2"/>
    <w:basedOn w:val="Normal"/>
    <w:next w:val="Normal"/>
    <w:link w:val="1Char1"/>
    <w:qFormat/>
    <w:rsid w:val="00783E77"/>
    <w:pPr>
      <w:keepNext/>
      <w:keepLines/>
      <w:tabs>
        <w:tab w:val="num" w:pos="709"/>
      </w:tabs>
      <w:spacing w:before="60" w:after="60" w:line="360" w:lineRule="auto"/>
      <w:ind w:left="709" w:hanging="709"/>
      <w:outlineLvl w:val="2"/>
    </w:pPr>
    <w:rPr>
      <w:rFonts w:eastAsia="黑体"/>
      <w:b/>
      <w:bCs/>
      <w:sz w:val="24"/>
      <w:szCs w:val="32"/>
    </w:rPr>
  </w:style>
  <w:style w:type="paragraph" w:styleId="Heading4">
    <w:name w:val="heading 4"/>
    <w:aliases w:val="H4,PIM 4,Ref Heading 1,Ref Heading 11,Ref Heading 111,Ref Heading 112,Ref Heading 12,Ref Heading 13,bullet,h4,rh1,rh11,rh111,rh112,rh12,rh13,sect 1.2.3.4,sect 1.2.3.41,sect 1.2.3.411,sect 1.2.3.412,sect 1.2.3.42,sect 1.2.3.43,四,条 2,款标题1.1.1.1,点标题"/>
    <w:basedOn w:val="Normal"/>
    <w:next w:val="Normal"/>
    <w:link w:val="2Char0"/>
    <w:qFormat/>
    <w:rsid w:val="00783E77"/>
    <w:pPr>
      <w:keepNext/>
      <w:keepLines/>
      <w:spacing w:before="280" w:after="290" w:line="376" w:lineRule="auto"/>
      <w:outlineLvl w:val="3"/>
    </w:pPr>
    <w:rPr>
      <w:rFonts w:ascii="Cambria" w:hAnsi="Cambria"/>
      <w:b/>
      <w:bCs/>
      <w:sz w:val="28"/>
      <w:szCs w:val="28"/>
    </w:rPr>
  </w:style>
  <w:style w:type="paragraph" w:styleId="Heading5">
    <w:name w:val="heading 5"/>
    <w:aliases w:val="4,41,411,412,42,43,44,45,46,5 sub-bullet,5 sub-bullet1,5 sub-bullet11,5 sub-bullet12,5 sub-bullet2,5 sub-bullet21,5 sub-bullet3,5 sub-bullet4,5 sub-bullet5,5 sub-bullet6,H5,PIM 5,dash,dd,ds,h5,sb,sb1,sb11,sb12,sb2,sb3,sb4,sb5,sb6,五,条 3,标题1.1.1.1.1"/>
    <w:basedOn w:val="Normal"/>
    <w:next w:val="BodyText"/>
    <w:link w:val="Char9"/>
    <w:qFormat/>
    <w:rsid w:val="00783E77"/>
    <w:pPr>
      <w:tabs>
        <w:tab w:val="num" w:pos="1008"/>
      </w:tabs>
      <w:spacing w:before="60" w:after="60" w:line="240" w:lineRule="atLeast"/>
      <w:ind w:left="1008" w:hanging="1008"/>
      <w:jc w:val="left"/>
      <w:outlineLvl w:val="4"/>
    </w:pPr>
    <w:rPr>
      <w:rFonts w:ascii="Arial" w:hAnsi="Arial"/>
      <w:i/>
      <w:snapToGrid w:val="0"/>
      <w:kern w:val="0"/>
      <w:szCs w:val="21"/>
    </w:rPr>
  </w:style>
  <w:style w:type="paragraph" w:styleId="Heading6">
    <w:name w:val="heading 6"/>
    <w:aliases w:val="6,BOD 4,Bullet list,CSS节内4级标记,H6,L6,Legal Level 1.,PIM 6,Third Subheading,h6,h61,heading 61,条 4,条5,第五层条"/>
    <w:basedOn w:val="Normal"/>
    <w:next w:val="Normal"/>
    <w:link w:val="4Char0"/>
    <w:qFormat/>
    <w:rsid w:val="00783E77"/>
    <w:pPr>
      <w:tabs>
        <w:tab w:val="num" w:pos="1152"/>
      </w:tabs>
      <w:spacing w:before="60" w:after="60" w:line="240" w:lineRule="atLeast"/>
      <w:ind w:left="1152" w:hanging="1152"/>
      <w:jc w:val="left"/>
      <w:outlineLvl w:val="5"/>
    </w:pPr>
    <w:rPr>
      <w:rFonts w:ascii="Arial" w:hAnsi="Arial"/>
      <w:iCs/>
      <w:snapToGrid w:val="0"/>
      <w:kern w:val="0"/>
      <w:szCs w:val="21"/>
    </w:rPr>
  </w:style>
  <w:style w:type="paragraph" w:styleId="Heading7">
    <w:name w:val="heading 7"/>
    <w:aliases w:val="PIM 7,条 5,（1）"/>
    <w:basedOn w:val="Normal"/>
    <w:next w:val="Normal"/>
    <w:link w:val="5Char0"/>
    <w:qFormat/>
    <w:rsid w:val="00783E77"/>
    <w:pPr>
      <w:tabs>
        <w:tab w:val="num" w:pos="1296"/>
      </w:tabs>
      <w:spacing w:before="60" w:after="60" w:line="240" w:lineRule="atLeast"/>
      <w:ind w:left="1296" w:hanging="1296"/>
      <w:jc w:val="left"/>
      <w:outlineLvl w:val="6"/>
    </w:pPr>
    <w:rPr>
      <w:rFonts w:ascii="Arial" w:hAnsi="Arial"/>
      <w:i/>
      <w:snapToGrid w:val="0"/>
      <w:kern w:val="0"/>
      <w:szCs w:val="21"/>
    </w:rPr>
  </w:style>
  <w:style w:type="paragraph" w:styleId="Heading8">
    <w:name w:val="heading 8"/>
    <w:aliases w:val="注意框体,（A）"/>
    <w:basedOn w:val="Normal"/>
    <w:next w:val="Normal"/>
    <w:link w:val="AChar"/>
    <w:qFormat/>
    <w:rsid w:val="00783E77"/>
    <w:pPr>
      <w:tabs>
        <w:tab w:val="num" w:pos="1440"/>
      </w:tabs>
      <w:spacing w:before="240" w:after="60" w:line="240" w:lineRule="atLeast"/>
      <w:ind w:left="1440" w:hanging="1440"/>
      <w:jc w:val="left"/>
      <w:outlineLvl w:val="7"/>
    </w:pPr>
    <w:rPr>
      <w:rFonts w:ascii="Arial" w:hAnsi="Arial"/>
      <w:i/>
      <w:iCs/>
      <w:snapToGrid w:val="0"/>
      <w:kern w:val="0"/>
      <w:szCs w:val="21"/>
    </w:rPr>
  </w:style>
  <w:style w:type="paragraph" w:styleId="Heading9">
    <w:name w:val="heading 9"/>
    <w:aliases w:val="App Heading,Appendix,PIM 9,huh"/>
    <w:basedOn w:val="Normal"/>
    <w:next w:val="Normal"/>
    <w:link w:val="AppHeadingChar"/>
    <w:qFormat/>
    <w:rsid w:val="00783E77"/>
    <w:pPr>
      <w:tabs>
        <w:tab w:val="num" w:pos="1584"/>
      </w:tabs>
      <w:spacing w:before="240" w:after="60" w:line="240" w:lineRule="atLeast"/>
      <w:ind w:left="1584" w:hanging="1584"/>
      <w:jc w:val="left"/>
      <w:outlineLvl w:val="8"/>
    </w:pPr>
    <w:rPr>
      <w:rFonts w:ascii="Arial" w:hAnsi="Arial"/>
      <w:b/>
      <w:bCs/>
      <w:i/>
      <w:iCs/>
      <w:snapToGrid w:val="0"/>
      <w:kern w:val="0"/>
      <w:sz w:val="18"/>
      <w:szCs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har0">
    <w:name w:val="篇 Char"/>
    <w:aliases w:val="1 Char,1st level Char,H1 Char,H11 Char,H111 Char,H112 Char,H12 Char,H13 Char,H14 Char,H15 Char,H16 Char,H17 Char,Heading 0 Char,LN Char,Level 1 Topic Heading Char,PIM 1 Char,R1 Char,Section Head Char,Section Heading Char,h1 Char,l1 Char,章标题 Char"/>
    <w:link w:val="Heading1"/>
    <w:rsid w:val="00783E77"/>
    <w:rPr>
      <w:rFonts w:ascii="黑体" w:eastAsia="黑体" w:hAnsi="宋体"/>
      <w:kern w:val="2"/>
      <w:sz w:val="30"/>
      <w:szCs w:val="30"/>
      <w:lang w:bidi="ar-SA"/>
    </w:rPr>
  </w:style>
  <w:style w:type="character" w:customStyle="1" w:styleId="Char2">
    <w:name w:val="章 Char"/>
    <w:aliases w:val="Courseware # Char,H2 Char,H21 Char,HD2 Char,Heading 2 CCBS Char,Heading 2 Hidden Char,Level 2 Topic Heading Char,R2 Char,Reset numbering Char,Titre3 Char,Underrubrik1 Char,h2 Char,heading 2 Char,l2 Char,sect 1.2 Char,一级节名 Char,条1 Char,节标题 Char"/>
    <w:link w:val="Heading2"/>
    <w:rsid w:val="00783E77"/>
    <w:rPr>
      <w:rFonts w:ascii="Arial" w:eastAsia="黑体" w:hAnsi="Arial"/>
      <w:b/>
      <w:bCs/>
      <w:kern w:val="2"/>
      <w:sz w:val="32"/>
      <w:szCs w:val="32"/>
      <w:lang w:bidi="ar-SA"/>
    </w:rPr>
  </w:style>
  <w:style w:type="character" w:customStyle="1" w:styleId="1Char1">
    <w:name w:val="条 1 Char"/>
    <w:aliases w:val="3 Char1,3rd level Char1,CT Char1,H3 Char Char,H3 Char1,Head 3 Char1,Heading 3 - old Char1,Level 3 Head Char,Level 3 Topic Heading Char,h3 Char1,heading 3 Char Char,heading 3 Char1,l3 Char1,sect1.2.3 Char,二级节名 Char1,分支标题 Char,分枝标题 Char,条2 Char"/>
    <w:link w:val="Heading3"/>
    <w:rsid w:val="00783E77"/>
    <w:rPr>
      <w:rFonts w:eastAsia="黑体"/>
      <w:b/>
      <w:bCs/>
      <w:kern w:val="2"/>
      <w:sz w:val="24"/>
      <w:szCs w:val="32"/>
      <w:lang w:bidi="ar-SA"/>
    </w:rPr>
  </w:style>
  <w:style w:type="character" w:customStyle="1" w:styleId="2Char0">
    <w:name w:val="条 2 Char"/>
    <w:aliases w:val="H4 Char,PIM 4 Char,Ref Heading 1 Char,Ref Heading 11 Char,Ref Heading 111 Char,Ref Heading 12 Char,h4 Char,rh1 Char,rh11 Char,rh12 Char,sect 1.2.3.4 Char,sect 1.2.3.41 Char,sect 1.2.3.411 Char,sect 1.2.3.42 Char,四 Char,款标题1.1.1.1 Char,点标题 Char"/>
    <w:link w:val="Heading4"/>
    <w:rsid w:val="00783E77"/>
    <w:rPr>
      <w:rFonts w:ascii="Cambria" w:eastAsia="宋体" w:hAnsi="Cambria"/>
      <w:b/>
      <w:bCs/>
      <w:kern w:val="2"/>
      <w:sz w:val="28"/>
      <w:szCs w:val="28"/>
      <w:lang w:bidi="ar-SA"/>
    </w:rPr>
  </w:style>
  <w:style w:type="paragraph" w:styleId="BodyText">
    <w:name w:val="Body Text"/>
    <w:aliases w:val=" ändrad,(无缩进),Body Text2,EHPT,bt"/>
    <w:basedOn w:val="Normal"/>
    <w:link w:val="btChar1"/>
    <w:rsid w:val="00783E77"/>
    <w:pPr>
      <w:tabs>
        <w:tab w:val="left" w:pos="440"/>
      </w:tabs>
      <w:adjustRightInd w:val="0"/>
      <w:textAlignment w:val="baseline"/>
    </w:pPr>
    <w:rPr>
      <w:sz w:val="24"/>
      <w:szCs w:val="20"/>
    </w:rPr>
  </w:style>
  <w:style w:type="character" w:customStyle="1" w:styleId="btChar1">
    <w:name w:val="bt Char1"/>
    <w:aliases w:val=" ändrad Char Char,(无缩进) Char1,Body Text2 Char1,EHPT Char1"/>
    <w:link w:val="BodyText"/>
    <w:rsid w:val="00783E77"/>
    <w:rPr>
      <w:rFonts w:eastAsia="宋体"/>
      <w:kern w:val="2"/>
      <w:sz w:val="24"/>
      <w:lang w:bidi="ar-SA"/>
    </w:rPr>
  </w:style>
  <w:style w:type="character" w:customStyle="1" w:styleId="Char9">
    <w:name w:val="五 Char"/>
    <w:aliases w:val="4 Char,41 Char,411 Char,42 Char,5 sub-bullet Char,5 sub-bullet1 Char,5 sub-bullet11 Char,5 sub-bullet2 Char,5 sub-bullet3 Char,H5 Char,PIM 5 Char,dash Char,dd Char,ds Char,sb Char,sb1 Char,sb11 Char,sb2 Char,sb3 Char,条 3 Char,标题1.1.1.1.1 Char"/>
    <w:link w:val="Heading5"/>
    <w:rsid w:val="00783E77"/>
    <w:rPr>
      <w:rFonts w:ascii="Arial" w:eastAsia="宋体" w:hAnsi="Arial"/>
      <w:i/>
      <w:snapToGrid w:val="0"/>
      <w:sz w:val="21"/>
      <w:szCs w:val="21"/>
      <w:lang w:bidi="ar-SA"/>
    </w:rPr>
  </w:style>
  <w:style w:type="character" w:customStyle="1" w:styleId="4Char0">
    <w:name w:val="条 4 Char"/>
    <w:aliases w:val="6 Char,BOD 4 Char,Bullet list Char,CSS节内4级标记 Char Char,H6 Char,L6 Char,Legal Level 1. Char,PIM 6 Char,Third Subheading Char,h6 Char,h61 Char,heading 61 Char,条5 Char,第五层条 Char"/>
    <w:link w:val="Heading6"/>
    <w:rsid w:val="00783E77"/>
    <w:rPr>
      <w:rFonts w:ascii="Arial" w:eastAsia="宋体" w:hAnsi="Arial"/>
      <w:iCs/>
      <w:snapToGrid w:val="0"/>
      <w:sz w:val="21"/>
      <w:szCs w:val="21"/>
      <w:lang w:bidi="ar-SA"/>
    </w:rPr>
  </w:style>
  <w:style w:type="character" w:customStyle="1" w:styleId="5Char0">
    <w:name w:val="条 5 Char"/>
    <w:aliases w:val="PIM 7 Char Char,（1） Char"/>
    <w:link w:val="Heading7"/>
    <w:rsid w:val="00783E77"/>
    <w:rPr>
      <w:rFonts w:ascii="Arial" w:eastAsia="宋体" w:hAnsi="Arial"/>
      <w:i/>
      <w:snapToGrid w:val="0"/>
      <w:sz w:val="21"/>
      <w:szCs w:val="21"/>
      <w:lang w:bidi="ar-SA"/>
    </w:rPr>
  </w:style>
  <w:style w:type="character" w:customStyle="1" w:styleId="AChar">
    <w:name w:val="（A） Char"/>
    <w:aliases w:val="注意框体 Char Char"/>
    <w:link w:val="Heading8"/>
    <w:rsid w:val="00783E77"/>
    <w:rPr>
      <w:rFonts w:ascii="Arial" w:eastAsia="宋体" w:hAnsi="Arial"/>
      <w:i/>
      <w:iCs/>
      <w:snapToGrid w:val="0"/>
      <w:sz w:val="21"/>
      <w:szCs w:val="21"/>
      <w:lang w:bidi="ar-SA"/>
    </w:rPr>
  </w:style>
  <w:style w:type="character" w:customStyle="1" w:styleId="AppHeadingChar">
    <w:name w:val="App Heading Char"/>
    <w:aliases w:val="Appendix Char Char,PIM 9 Char,huh Char"/>
    <w:link w:val="Heading9"/>
    <w:rsid w:val="00783E77"/>
    <w:rPr>
      <w:rFonts w:ascii="Arial" w:eastAsia="宋体" w:hAnsi="Arial"/>
      <w:b/>
      <w:bCs/>
      <w:i/>
      <w:iCs/>
      <w:snapToGrid w:val="0"/>
      <w:sz w:val="18"/>
      <w:szCs w:val="18"/>
      <w:lang w:bidi="ar-SA"/>
    </w:rPr>
  </w:style>
  <w:style w:type="paragraph" w:styleId="BodyTextIndent">
    <w:name w:val="Body Text Indent"/>
    <w:aliases w:val="HD正文1,PI,正文文字缩进 Char Char,正文文字缩进 Char Char Char Char1,正文文字缩进 Char1 Char Char Char,正文文字缩进 Char1 Char Char1,正文文本缩进 Char Char Char Char Char,正文文本缩进 Char Char Char Char1,正文文本缩进 Char Char Char1,正文文本缩进 Char1,正文文本缩进 Char1 Char Char Char,特点标题"/>
    <w:basedOn w:val="Normal"/>
    <w:link w:val="Char14"/>
    <w:rsid w:val="00783E77"/>
    <w:pPr>
      <w:spacing w:line="500" w:lineRule="atLeast"/>
      <w:ind w:left="480"/>
    </w:pPr>
    <w:rPr>
      <w:rFonts w:ascii="仿宋_GB2312" w:eastAsia="仿宋_GB2312"/>
      <w:sz w:val="24"/>
      <w:szCs w:val="20"/>
    </w:rPr>
  </w:style>
  <w:style w:type="character" w:customStyle="1" w:styleId="Char14">
    <w:name w:val="特点标题 Char1"/>
    <w:aliases w:val="HD正文1 Char1,PI Char1,正文文字缩进 Char Char Char Char1 Char1,正文文字缩进 Char Char Char1,正文文字缩进 Char1 Char Char Char Char1,正文文本缩进 Char Char Char Char Char Char1,正文文本缩进 Char Char Char1 Char1,正文文本缩进 Char1 Char Char Char Char1,正文文本缩进 Char1 Char1"/>
    <w:link w:val="BodyTextIndent"/>
    <w:rsid w:val="00783E77"/>
    <w:rPr>
      <w:rFonts w:ascii="仿宋_GB2312" w:eastAsia="仿宋_GB2312"/>
      <w:kern w:val="2"/>
      <w:sz w:val="24"/>
      <w:lang w:bidi="ar-SA"/>
    </w:rPr>
  </w:style>
  <w:style w:type="paragraph" w:styleId="Header">
    <w:name w:val="header"/>
    <w:aliases w:val="even,h,Ò³Ã¼"/>
    <w:basedOn w:val="Normal"/>
    <w:link w:val="evenChar"/>
    <w:rsid w:val="00783E77"/>
    <w:pPr>
      <w:pBdr>
        <w:bottom w:val="single" w:sz="6" w:space="1" w:color="auto"/>
      </w:pBdr>
      <w:tabs>
        <w:tab w:val="center" w:pos="4153"/>
        <w:tab w:val="right" w:pos="8306"/>
      </w:tabs>
      <w:snapToGrid w:val="0"/>
      <w:jc w:val="center"/>
    </w:pPr>
    <w:rPr>
      <w:snapToGrid w:val="0"/>
      <w:kern w:val="0"/>
      <w:sz w:val="18"/>
      <w:szCs w:val="18"/>
    </w:rPr>
  </w:style>
  <w:style w:type="character" w:customStyle="1" w:styleId="evenChar">
    <w:name w:val="even Char"/>
    <w:aliases w:val="h Char,Ò³Ã¼ Char Char"/>
    <w:link w:val="Header"/>
    <w:locked/>
    <w:rsid w:val="00783E77"/>
    <w:rPr>
      <w:rFonts w:eastAsia="宋体"/>
      <w:snapToGrid w:val="0"/>
      <w:sz w:val="18"/>
      <w:szCs w:val="18"/>
      <w:lang w:bidi="ar-SA"/>
    </w:rPr>
  </w:style>
  <w:style w:type="paragraph" w:styleId="BodyTextIndent3">
    <w:name w:val="Body Text Indent 3"/>
    <w:basedOn w:val="Normal"/>
    <w:link w:val="CharChar12"/>
    <w:rsid w:val="00783E77"/>
    <w:pPr>
      <w:spacing w:after="120"/>
      <w:ind w:left="420" w:leftChars="200"/>
    </w:pPr>
    <w:rPr>
      <w:sz w:val="16"/>
      <w:szCs w:val="16"/>
    </w:rPr>
  </w:style>
  <w:style w:type="character" w:customStyle="1" w:styleId="CharChar12">
    <w:name w:val=" Char Char12"/>
    <w:link w:val="BodyTextIndent3"/>
    <w:rsid w:val="00783E77"/>
    <w:rPr>
      <w:rFonts w:eastAsia="宋体"/>
      <w:kern w:val="2"/>
      <w:sz w:val="16"/>
      <w:szCs w:val="16"/>
      <w:lang w:bidi="ar-SA"/>
    </w:rPr>
  </w:style>
  <w:style w:type="paragraph" w:styleId="Date">
    <w:name w:val="Date"/>
    <w:basedOn w:val="Normal"/>
    <w:next w:val="Normal"/>
    <w:link w:val="CharChar11"/>
    <w:rsid w:val="00783E77"/>
    <w:pPr>
      <w:ind w:left="100" w:leftChars="2500"/>
    </w:pPr>
  </w:style>
  <w:style w:type="character" w:customStyle="1" w:styleId="CharChar11">
    <w:name w:val=" Char Char11"/>
    <w:link w:val="Date"/>
    <w:rsid w:val="00783E77"/>
    <w:rPr>
      <w:rFonts w:eastAsia="宋体"/>
      <w:kern w:val="2"/>
      <w:sz w:val="21"/>
      <w:szCs w:val="24"/>
      <w:lang w:bidi="ar-SA"/>
    </w:rPr>
  </w:style>
  <w:style w:type="paragraph" w:styleId="Footer">
    <w:name w:val="footer"/>
    <w:aliases w:val="fo,footer odd"/>
    <w:basedOn w:val="Normal"/>
    <w:link w:val="foChar"/>
    <w:rsid w:val="00783E77"/>
    <w:pPr>
      <w:tabs>
        <w:tab w:val="center" w:pos="4153"/>
        <w:tab w:val="right" w:pos="8306"/>
      </w:tabs>
      <w:snapToGrid w:val="0"/>
      <w:jc w:val="left"/>
    </w:pPr>
    <w:rPr>
      <w:sz w:val="18"/>
      <w:szCs w:val="18"/>
    </w:rPr>
  </w:style>
  <w:style w:type="character" w:customStyle="1" w:styleId="foChar">
    <w:name w:val="fo Char"/>
    <w:aliases w:val="footer odd Char Char"/>
    <w:link w:val="Footer"/>
    <w:rsid w:val="00783E77"/>
    <w:rPr>
      <w:rFonts w:eastAsia="宋体"/>
      <w:kern w:val="2"/>
      <w:sz w:val="18"/>
      <w:szCs w:val="18"/>
      <w:lang w:bidi="ar-SA"/>
    </w:rPr>
  </w:style>
  <w:style w:type="paragraph" w:styleId="CommentText">
    <w:name w:val="annotation text"/>
    <w:basedOn w:val="Normal"/>
    <w:link w:val="CharChar10"/>
    <w:rsid w:val="00783E77"/>
    <w:pPr>
      <w:jc w:val="left"/>
    </w:pPr>
  </w:style>
  <w:style w:type="character" w:customStyle="1" w:styleId="CharChar10">
    <w:name w:val=" Char Char10"/>
    <w:link w:val="CommentText"/>
    <w:rsid w:val="00783E77"/>
    <w:rPr>
      <w:rFonts w:eastAsia="宋体"/>
      <w:kern w:val="2"/>
      <w:sz w:val="21"/>
      <w:szCs w:val="24"/>
      <w:lang w:bidi="ar-SA"/>
    </w:rPr>
  </w:style>
  <w:style w:type="paragraph" w:styleId="CommentSubject">
    <w:name w:val="annotation subject"/>
    <w:basedOn w:val="CommentText"/>
    <w:next w:val="CommentText"/>
    <w:link w:val="CharChar9"/>
    <w:rsid w:val="00783E77"/>
    <w:rPr>
      <w:b/>
      <w:bCs/>
    </w:rPr>
  </w:style>
  <w:style w:type="character" w:customStyle="1" w:styleId="CharChar9">
    <w:name w:val=" Char Char9"/>
    <w:link w:val="CommentSubject"/>
    <w:rsid w:val="00783E77"/>
    <w:rPr>
      <w:rFonts w:eastAsia="宋体"/>
      <w:b/>
      <w:bCs/>
      <w:kern w:val="2"/>
      <w:sz w:val="21"/>
      <w:szCs w:val="24"/>
      <w:lang w:bidi="ar-SA"/>
    </w:rPr>
  </w:style>
  <w:style w:type="paragraph" w:styleId="BodyTextIndent2">
    <w:name w:val="Body Text Indent 2"/>
    <w:basedOn w:val="Normal"/>
    <w:link w:val="CharChar8"/>
    <w:rsid w:val="00783E77"/>
    <w:pPr>
      <w:spacing w:after="120" w:line="480" w:lineRule="auto"/>
      <w:ind w:left="420" w:leftChars="200"/>
    </w:pPr>
    <w:rPr>
      <w:szCs w:val="20"/>
    </w:rPr>
  </w:style>
  <w:style w:type="character" w:customStyle="1" w:styleId="CharChar8">
    <w:name w:val=" Char Char8"/>
    <w:link w:val="BodyTextIndent2"/>
    <w:rsid w:val="00783E77"/>
    <w:rPr>
      <w:rFonts w:eastAsia="宋体"/>
      <w:kern w:val="2"/>
      <w:sz w:val="21"/>
      <w:lang w:bidi="ar-SA"/>
    </w:rPr>
  </w:style>
  <w:style w:type="paragraph" w:styleId="Title">
    <w:name w:val="Title"/>
    <w:basedOn w:val="Normal"/>
    <w:link w:val="CharChar7"/>
    <w:qFormat/>
    <w:rsid w:val="00783E77"/>
    <w:pPr>
      <w:spacing w:before="100" w:after="100"/>
      <w:ind w:firstLine="3200" w:firstLineChars="1000"/>
      <w:outlineLvl w:val="0"/>
    </w:pPr>
    <w:rPr>
      <w:rFonts w:ascii="黑体" w:eastAsia="黑体" w:hAnsi="宋体"/>
      <w:color w:val="2B2B2B"/>
      <w:sz w:val="32"/>
      <w:szCs w:val="20"/>
    </w:rPr>
  </w:style>
  <w:style w:type="character" w:customStyle="1" w:styleId="CharChar7">
    <w:name w:val=" Char Char7"/>
    <w:link w:val="Title"/>
    <w:rsid w:val="00783E77"/>
    <w:rPr>
      <w:rFonts w:ascii="黑体" w:eastAsia="黑体" w:hAnsi="宋体"/>
      <w:color w:val="2B2B2B"/>
      <w:kern w:val="2"/>
      <w:sz w:val="32"/>
      <w:lang w:bidi="ar-SA"/>
    </w:rPr>
  </w:style>
  <w:style w:type="paragraph" w:styleId="PlainText">
    <w:name w:val="Plain Text"/>
    <w:aliases w:val="孙普文字,普通文字 Char,普通文字 Char Char Char Char Char Char"/>
    <w:basedOn w:val="Normal"/>
    <w:link w:val="CharChar2"/>
    <w:rsid w:val="00783E77"/>
    <w:pPr>
      <w:tabs>
        <w:tab w:val="num" w:pos="360"/>
      </w:tabs>
      <w:spacing w:line="360" w:lineRule="auto"/>
      <w:ind w:left="360" w:right="28" w:hanging="360" w:hangingChars="200"/>
    </w:pPr>
    <w:rPr>
      <w:rFonts w:ascii="宋体" w:hAnsi="Courier New"/>
      <w:sz w:val="24"/>
      <w:szCs w:val="20"/>
    </w:rPr>
  </w:style>
  <w:style w:type="character" w:customStyle="1" w:styleId="CharChar2">
    <w:name w:val="普通文字 Char Char"/>
    <w:aliases w:val="孙普文字 Char,普通文字 Char Char Char Char Char Char Char Char"/>
    <w:link w:val="PlainText"/>
    <w:rsid w:val="00783E77"/>
    <w:rPr>
      <w:rFonts w:ascii="宋体" w:eastAsia="宋体" w:hAnsi="Courier New"/>
      <w:kern w:val="2"/>
      <w:sz w:val="24"/>
      <w:lang w:val="en-US" w:eastAsia="zh-CN" w:bidi="ar-SA"/>
    </w:rPr>
  </w:style>
  <w:style w:type="character" w:customStyle="1" w:styleId="CharCharChar">
    <w:name w:val="标书正文格式 Char Char Char"/>
    <w:link w:val="CharChar3"/>
    <w:rsid w:val="00783E77"/>
    <w:rPr>
      <w:rFonts w:eastAsia="楷体_GB2312"/>
      <w:kern w:val="2"/>
      <w:sz w:val="24"/>
      <w:lang w:val="en-US" w:eastAsia="zh-CN" w:bidi="ar-SA"/>
    </w:rPr>
  </w:style>
  <w:style w:type="paragraph" w:customStyle="1" w:styleId="CharChar3">
    <w:name w:val="标书正文格式 Char Char"/>
    <w:link w:val="CharCharChar"/>
    <w:rsid w:val="00783E77"/>
    <w:pPr>
      <w:spacing w:line="360" w:lineRule="auto"/>
      <w:ind w:firstLine="200" w:firstLineChars="200"/>
    </w:pPr>
    <w:rPr>
      <w:rFonts w:eastAsia="楷体_GB2312"/>
      <w:kern w:val="2"/>
      <w:sz w:val="24"/>
      <w:lang w:val="en-US" w:eastAsia="zh-CN" w:bidi="ar-SA"/>
    </w:rPr>
  </w:style>
  <w:style w:type="paragraph" w:customStyle="1" w:styleId="a0">
    <w:name w:val="列表 a）"/>
    <w:basedOn w:val="a1"/>
    <w:rsid w:val="00783E77"/>
    <w:pPr>
      <w:tabs>
        <w:tab w:val="num" w:pos="360"/>
        <w:tab w:val="num" w:pos="420"/>
      </w:tabs>
      <w:spacing w:line="240" w:lineRule="auto"/>
      <w:ind w:left="420" w:hanging="420" w:firstLineChars="0"/>
    </w:pPr>
    <w:rPr>
      <w:rFonts w:ascii="Times New Roman" w:hAnsi="Times New Roman"/>
      <w:sz w:val="18"/>
    </w:rPr>
  </w:style>
  <w:style w:type="paragraph" w:customStyle="1" w:styleId="a1">
    <w:name w:val="段"/>
    <w:basedOn w:val="Normal"/>
    <w:link w:val="Char17"/>
    <w:rsid w:val="00783E77"/>
    <w:pPr>
      <w:spacing w:after="120" w:line="360" w:lineRule="auto"/>
      <w:ind w:firstLine="480" w:firstLineChars="200"/>
    </w:pPr>
    <w:rPr>
      <w:rFonts w:ascii="Arial" w:hAnsi="Arial"/>
      <w:spacing w:val="20"/>
      <w:sz w:val="24"/>
      <w:szCs w:val="20"/>
    </w:rPr>
  </w:style>
  <w:style w:type="character" w:customStyle="1" w:styleId="Char17">
    <w:name w:val="段 Char"/>
    <w:link w:val="a1"/>
    <w:rsid w:val="00783E77"/>
    <w:rPr>
      <w:rFonts w:ascii="Arial" w:eastAsia="宋体" w:hAnsi="Arial"/>
      <w:spacing w:val="20"/>
      <w:kern w:val="2"/>
      <w:sz w:val="24"/>
      <w:lang w:bidi="ar-SA"/>
    </w:rPr>
  </w:style>
  <w:style w:type="paragraph" w:styleId="BodyText20">
    <w:name w:val="Body Text 2"/>
    <w:basedOn w:val="Normal"/>
    <w:link w:val="CharChar6"/>
    <w:rsid w:val="00783E77"/>
    <w:pPr>
      <w:spacing w:before="120" w:after="120"/>
      <w:jc w:val="center"/>
    </w:pPr>
    <w:rPr>
      <w:rFonts w:ascii="宋体" w:hAnsi="宋体"/>
    </w:rPr>
  </w:style>
  <w:style w:type="character" w:customStyle="1" w:styleId="CharChar6">
    <w:name w:val=" Char Char6"/>
    <w:link w:val="BodyText20"/>
    <w:rsid w:val="00783E77"/>
    <w:rPr>
      <w:rFonts w:ascii="宋体" w:eastAsia="宋体" w:hAnsi="宋体"/>
      <w:kern w:val="2"/>
      <w:sz w:val="21"/>
      <w:szCs w:val="24"/>
      <w:lang w:bidi="ar-SA"/>
    </w:rPr>
  </w:style>
  <w:style w:type="paragraph" w:styleId="BodyText3">
    <w:name w:val="Body Text 3"/>
    <w:basedOn w:val="Normal"/>
    <w:link w:val="CharChar5"/>
    <w:rsid w:val="00783E77"/>
    <w:pPr>
      <w:spacing w:line="360" w:lineRule="auto"/>
    </w:pPr>
    <w:rPr>
      <w:sz w:val="18"/>
    </w:rPr>
  </w:style>
  <w:style w:type="character" w:customStyle="1" w:styleId="CharChar5">
    <w:name w:val=" Char Char5"/>
    <w:link w:val="BodyText3"/>
    <w:rsid w:val="00783E77"/>
    <w:rPr>
      <w:rFonts w:eastAsia="宋体"/>
      <w:kern w:val="2"/>
      <w:sz w:val="18"/>
      <w:szCs w:val="24"/>
      <w:lang w:bidi="ar-SA"/>
    </w:rPr>
  </w:style>
  <w:style w:type="paragraph" w:customStyle="1" w:styleId="a2">
    <w:name w:val="表格行"/>
    <w:basedOn w:val="BodyTextFirstIndent"/>
    <w:rsid w:val="00783E77"/>
    <w:pPr>
      <w:widowControl w:val="0"/>
      <w:spacing w:before="120" w:after="0"/>
      <w:ind w:firstLine="0" w:firstLineChars="0"/>
      <w:jc w:val="center"/>
    </w:pPr>
    <w:rPr>
      <w:spacing w:val="20"/>
      <w:sz w:val="18"/>
      <w:szCs w:val="20"/>
    </w:rPr>
  </w:style>
  <w:style w:type="paragraph" w:styleId="BodyTextFirstIndent">
    <w:name w:val="Body Text First Indent"/>
    <w:basedOn w:val="BodyText"/>
    <w:link w:val="CharChar4"/>
    <w:rsid w:val="00783E77"/>
    <w:pPr>
      <w:widowControl/>
      <w:tabs>
        <w:tab w:val="clear" w:pos="440"/>
      </w:tabs>
      <w:adjustRightInd/>
      <w:spacing w:after="120" w:line="360" w:lineRule="auto"/>
      <w:ind w:firstLine="420" w:firstLineChars="100"/>
      <w:textAlignment w:val="auto"/>
    </w:pPr>
    <w:rPr>
      <w:szCs w:val="24"/>
    </w:rPr>
  </w:style>
  <w:style w:type="character" w:customStyle="1" w:styleId="CharChar4">
    <w:name w:val=" Char Char4"/>
    <w:link w:val="BodyTextFirstIndent"/>
    <w:rsid w:val="00783E77"/>
    <w:rPr>
      <w:rFonts w:eastAsia="宋体"/>
      <w:kern w:val="2"/>
      <w:sz w:val="24"/>
      <w:szCs w:val="24"/>
      <w:lang w:bidi="ar-SA"/>
    </w:rPr>
  </w:style>
  <w:style w:type="paragraph" w:customStyle="1" w:styleId="31">
    <w:name w:val="附录 3"/>
    <w:basedOn w:val="BodyTextFirstIndent"/>
    <w:next w:val="a1"/>
    <w:rsid w:val="00783E77"/>
    <w:pPr>
      <w:widowControl w:val="0"/>
      <w:tabs>
        <w:tab w:val="num" w:pos="454"/>
      </w:tabs>
      <w:ind w:left="454" w:hanging="454" w:firstLineChars="0"/>
    </w:pPr>
    <w:rPr>
      <w:spacing w:val="20"/>
      <w:sz w:val="18"/>
      <w:szCs w:val="20"/>
    </w:rPr>
  </w:style>
  <w:style w:type="paragraph" w:customStyle="1" w:styleId="a3">
    <w:name w:val="附录"/>
    <w:basedOn w:val="BodyTextFirstIndent"/>
    <w:next w:val="BodyTextFirstIndent"/>
    <w:rsid w:val="00783E77"/>
    <w:pPr>
      <w:widowControl w:val="0"/>
      <w:tabs>
        <w:tab w:val="num" w:pos="360"/>
        <w:tab w:val="num" w:pos="840"/>
      </w:tabs>
      <w:ind w:left="360" w:hanging="360" w:firstLineChars="0"/>
    </w:pPr>
    <w:rPr>
      <w:spacing w:val="20"/>
      <w:sz w:val="18"/>
      <w:szCs w:val="20"/>
    </w:rPr>
  </w:style>
  <w:style w:type="paragraph" w:customStyle="1" w:styleId="13">
    <w:name w:val="附录 1"/>
    <w:basedOn w:val="Heading1"/>
    <w:next w:val="a1"/>
    <w:rsid w:val="00783E77"/>
    <w:pPr>
      <w:pBdr>
        <w:bottom w:val="single" w:sz="4" w:space="1" w:color="auto"/>
      </w:pBdr>
      <w:tabs>
        <w:tab w:val="num" w:pos="360"/>
      </w:tabs>
      <w:adjustRightInd/>
      <w:snapToGrid/>
      <w:spacing w:before="0" w:after="120" w:line="240" w:lineRule="auto"/>
      <w:ind w:left="1361" w:hanging="1361"/>
      <w:jc w:val="both"/>
    </w:pPr>
    <w:rPr>
      <w:rFonts w:ascii="Times New Roman" w:hAnsi="Times New Roman"/>
      <w:b/>
      <w:spacing w:val="20"/>
      <w:sz w:val="21"/>
      <w:szCs w:val="20"/>
    </w:rPr>
  </w:style>
  <w:style w:type="paragraph" w:customStyle="1" w:styleId="23">
    <w:name w:val="附录 2"/>
    <w:basedOn w:val="BodyTextFirstIndent"/>
    <w:next w:val="a1"/>
    <w:rsid w:val="00783E77"/>
    <w:pPr>
      <w:widowControl w:val="0"/>
      <w:tabs>
        <w:tab w:val="num" w:pos="680"/>
      </w:tabs>
      <w:ind w:left="680" w:hanging="680" w:firstLineChars="0"/>
    </w:pPr>
    <w:rPr>
      <w:spacing w:val="20"/>
      <w:sz w:val="18"/>
      <w:szCs w:val="20"/>
    </w:rPr>
  </w:style>
  <w:style w:type="paragraph" w:customStyle="1" w:styleId="111">
    <w:name w:val="1.1.1"/>
    <w:basedOn w:val="Heading3"/>
    <w:next w:val="text"/>
    <w:rsid w:val="00783E77"/>
    <w:pPr>
      <w:keepNext w:val="0"/>
      <w:keepLines w:val="0"/>
      <w:tabs>
        <w:tab w:val="clear" w:pos="709"/>
        <w:tab w:val="num" w:pos="1740"/>
      </w:tabs>
      <w:adjustRightInd w:val="0"/>
      <w:spacing w:before="120" w:after="0"/>
      <w:ind w:left="1740" w:hanging="420"/>
      <w:outlineLvl w:val="9"/>
    </w:pPr>
    <w:rPr>
      <w:b w:val="0"/>
      <w:bCs w:val="0"/>
      <w:kern w:val="0"/>
      <w:sz w:val="26"/>
      <w:szCs w:val="20"/>
    </w:rPr>
  </w:style>
  <w:style w:type="paragraph" w:customStyle="1" w:styleId="text">
    <w:name w:val="text"/>
    <w:basedOn w:val="Normal"/>
    <w:rsid w:val="00783E77"/>
    <w:pPr>
      <w:adjustRightInd w:val="0"/>
      <w:spacing w:before="120" w:line="360" w:lineRule="auto"/>
      <w:textAlignment w:val="baseline"/>
    </w:pPr>
    <w:rPr>
      <w:kern w:val="0"/>
      <w:sz w:val="26"/>
      <w:szCs w:val="20"/>
    </w:rPr>
  </w:style>
  <w:style w:type="paragraph" w:customStyle="1" w:styleId="14">
    <w:name w:val="样式1"/>
    <w:basedOn w:val="Heading2"/>
    <w:rsid w:val="00783E77"/>
    <w:pPr>
      <w:spacing w:before="0" w:after="0" w:line="300" w:lineRule="auto"/>
    </w:pPr>
    <w:rPr>
      <w:bCs w:val="0"/>
      <w:szCs w:val="20"/>
    </w:rPr>
  </w:style>
  <w:style w:type="paragraph" w:customStyle="1" w:styleId="24">
    <w:name w:val="样式2"/>
    <w:basedOn w:val="Header"/>
    <w:rsid w:val="00783E77"/>
    <w:pPr>
      <w:pBdr>
        <w:bottom w:val="none" w:sz="0" w:space="0" w:color="auto"/>
      </w:pBdr>
      <w:spacing w:line="360" w:lineRule="auto"/>
    </w:pPr>
    <w:rPr>
      <w:snapToGrid/>
      <w:kern w:val="2"/>
      <w:szCs w:val="20"/>
    </w:rPr>
  </w:style>
  <w:style w:type="paragraph" w:customStyle="1" w:styleId="a4">
    <w:name w:val="样式 段 + 黑色"/>
    <w:basedOn w:val="a1"/>
    <w:link w:val="Char18"/>
    <w:rsid w:val="00783E77"/>
    <w:pPr>
      <w:spacing w:after="0"/>
      <w:ind w:firstLine="200"/>
    </w:pPr>
    <w:rPr>
      <w:color w:val="000000"/>
    </w:rPr>
  </w:style>
  <w:style w:type="character" w:customStyle="1" w:styleId="Char18">
    <w:name w:val="样式 段 + 黑色 Char"/>
    <w:link w:val="a4"/>
    <w:rsid w:val="00783E77"/>
    <w:rPr>
      <w:rFonts w:ascii="Arial" w:eastAsia="宋体" w:hAnsi="Arial"/>
      <w:color w:val="000000"/>
      <w:spacing w:val="20"/>
      <w:kern w:val="2"/>
      <w:sz w:val="24"/>
      <w:lang w:bidi="ar-SA"/>
    </w:rPr>
  </w:style>
  <w:style w:type="paragraph" w:customStyle="1" w:styleId="25">
    <w:name w:val="样式 段 + 首行缩进:  2 字符"/>
    <w:basedOn w:val="a1"/>
    <w:rsid w:val="00783E77"/>
    <w:pPr>
      <w:spacing w:after="0"/>
      <w:ind w:firstLine="560"/>
    </w:pPr>
    <w:rPr>
      <w:rFonts w:cs="宋体"/>
    </w:rPr>
  </w:style>
  <w:style w:type="paragraph" w:styleId="MessageHeader">
    <w:name w:val="Message Header"/>
    <w:basedOn w:val="Normal"/>
    <w:link w:val="CharChar30"/>
    <w:rsid w:val="00783E77"/>
    <w:pPr>
      <w:pBdr>
        <w:top w:val="single" w:sz="6" w:space="1" w:color="auto"/>
        <w:left w:val="single" w:sz="6" w:space="1" w:color="auto"/>
        <w:bottom w:val="single" w:sz="6" w:space="1" w:color="auto"/>
        <w:right w:val="single" w:sz="6" w:space="1" w:color="auto"/>
      </w:pBdr>
      <w:shd w:val="pct20" w:color="auto" w:fill="auto"/>
      <w:spacing w:line="360" w:lineRule="auto"/>
      <w:ind w:left="1080" w:hanging="1080" w:leftChars="500" w:hangingChars="500"/>
    </w:pPr>
    <w:rPr>
      <w:rFonts w:ascii="Arial" w:hAnsi="Arial"/>
      <w:sz w:val="24"/>
    </w:rPr>
  </w:style>
  <w:style w:type="character" w:customStyle="1" w:styleId="CharChar30">
    <w:name w:val=" Char Char3"/>
    <w:link w:val="MessageHeader"/>
    <w:rsid w:val="00783E77"/>
    <w:rPr>
      <w:rFonts w:ascii="Arial" w:eastAsia="宋体" w:hAnsi="Arial"/>
      <w:kern w:val="2"/>
      <w:sz w:val="24"/>
      <w:szCs w:val="24"/>
      <w:lang w:bidi="ar-SA"/>
    </w:rPr>
  </w:style>
  <w:style w:type="paragraph" w:styleId="BodyTextFirstIndent2">
    <w:name w:val="Body Text First Indent 2"/>
    <w:basedOn w:val="BodyTextIndent"/>
    <w:link w:val="CharChar20"/>
    <w:rsid w:val="00783E77"/>
    <w:pPr>
      <w:widowControl/>
      <w:spacing w:after="120" w:line="360" w:lineRule="auto"/>
      <w:ind w:left="420" w:firstLine="420" w:leftChars="200" w:firstLineChars="200"/>
    </w:pPr>
    <w:rPr>
      <w:szCs w:val="24"/>
    </w:rPr>
  </w:style>
  <w:style w:type="character" w:customStyle="1" w:styleId="CharChar20">
    <w:name w:val=" Char Char2"/>
    <w:link w:val="BodyTextFirstIndent2"/>
    <w:rsid w:val="00783E77"/>
    <w:rPr>
      <w:rFonts w:ascii="仿宋_GB2312" w:eastAsia="仿宋_GB2312"/>
      <w:kern w:val="2"/>
      <w:sz w:val="24"/>
      <w:szCs w:val="24"/>
      <w:lang w:bidi="ar-SA"/>
    </w:rPr>
  </w:style>
  <w:style w:type="paragraph" w:customStyle="1" w:styleId="a5">
    <w:name w:val="科东_正文"/>
    <w:basedOn w:val="Normal"/>
    <w:link w:val="Char19"/>
    <w:rsid w:val="00783E77"/>
    <w:pPr>
      <w:spacing w:line="360" w:lineRule="auto"/>
      <w:ind w:firstLine="200" w:firstLineChars="200"/>
    </w:pPr>
    <w:rPr>
      <w:sz w:val="24"/>
    </w:rPr>
  </w:style>
  <w:style w:type="character" w:customStyle="1" w:styleId="Char19">
    <w:name w:val="科东_正文 Char"/>
    <w:link w:val="a5"/>
    <w:rsid w:val="00783E77"/>
    <w:rPr>
      <w:rFonts w:eastAsia="宋体"/>
      <w:kern w:val="2"/>
      <w:sz w:val="24"/>
      <w:szCs w:val="24"/>
      <w:lang w:bidi="ar-SA"/>
    </w:rPr>
  </w:style>
  <w:style w:type="character" w:customStyle="1" w:styleId="Char20">
    <w:name w:val="文字 Char"/>
    <w:link w:val="a6"/>
    <w:locked/>
    <w:rsid w:val="00783E77"/>
    <w:rPr>
      <w:rFonts w:ascii="宋体" w:hAnsi="宋体"/>
      <w:kern w:val="2"/>
      <w:sz w:val="28"/>
      <w:lang w:bidi="ar-SA"/>
    </w:rPr>
  </w:style>
  <w:style w:type="paragraph" w:customStyle="1" w:styleId="a6">
    <w:name w:val="文字"/>
    <w:basedOn w:val="Normal"/>
    <w:link w:val="Char20"/>
    <w:rsid w:val="00783E77"/>
    <w:pPr>
      <w:tabs>
        <w:tab w:val="left" w:pos="8520"/>
      </w:tabs>
      <w:spacing w:line="312" w:lineRule="auto"/>
      <w:ind w:right="-210" w:firstLine="556"/>
    </w:pPr>
    <w:rPr>
      <w:rFonts w:ascii="宋体" w:eastAsia="Times New Roman" w:hAnsi="宋体"/>
      <w:sz w:val="28"/>
      <w:szCs w:val="20"/>
    </w:rPr>
  </w:style>
  <w:style w:type="paragraph" w:customStyle="1" w:styleId="bb">
    <w:name w:val="bb"/>
    <w:basedOn w:val="Heading3"/>
    <w:link w:val="bbChar"/>
    <w:rsid w:val="00783E77"/>
    <w:pPr>
      <w:tabs>
        <w:tab w:val="clear" w:pos="709"/>
      </w:tabs>
      <w:spacing w:before="260" w:after="260" w:line="240" w:lineRule="auto"/>
      <w:ind w:left="0" w:firstLine="0"/>
    </w:pPr>
    <w:rPr>
      <w:rFonts w:ascii="宋体" w:eastAsia="宋体" w:hAnsi="宋体"/>
      <w:bCs w:val="0"/>
      <w:color w:val="000000"/>
      <w:sz w:val="21"/>
      <w:szCs w:val="21"/>
    </w:rPr>
  </w:style>
  <w:style w:type="character" w:customStyle="1" w:styleId="bbChar">
    <w:name w:val="bb Char"/>
    <w:link w:val="bb"/>
    <w:rsid w:val="00783E77"/>
    <w:rPr>
      <w:rFonts w:ascii="宋体" w:eastAsia="宋体" w:hAnsi="宋体"/>
      <w:b/>
      <w:color w:val="000000"/>
      <w:kern w:val="2"/>
      <w:sz w:val="21"/>
      <w:szCs w:val="21"/>
      <w:lang w:bidi="ar-SA"/>
    </w:rPr>
  </w:style>
  <w:style w:type="paragraph" w:customStyle="1" w:styleId="TOC">
    <w:name w:val="TOC 标题"/>
    <w:basedOn w:val="Heading1"/>
    <w:next w:val="Normal"/>
    <w:qFormat/>
    <w:rsid w:val="00783E77"/>
    <w:pPr>
      <w:keepNext/>
      <w:keepLines/>
      <w:widowControl/>
      <w:adjustRightInd/>
      <w:snapToGrid/>
      <w:spacing w:before="480" w:line="276" w:lineRule="auto"/>
      <w:jc w:val="left"/>
      <w:outlineLvl w:val="9"/>
    </w:pPr>
    <w:rPr>
      <w:rFonts w:ascii="Cambria" w:eastAsia="宋体" w:hAnsi="Cambria"/>
      <w:b/>
      <w:bCs/>
      <w:color w:val="365F91"/>
      <w:kern w:val="0"/>
      <w:sz w:val="28"/>
      <w:szCs w:val="28"/>
    </w:rPr>
  </w:style>
  <w:style w:type="paragraph" w:customStyle="1" w:styleId="graph">
    <w:name w:val="graph"/>
    <w:basedOn w:val="BodyText"/>
    <w:rsid w:val="00783E77"/>
    <w:pPr>
      <w:keepNext/>
      <w:tabs>
        <w:tab w:val="clear" w:pos="440"/>
      </w:tabs>
      <w:spacing w:before="120" w:after="120"/>
      <w:ind w:right="74"/>
      <w:jc w:val="center"/>
    </w:pPr>
    <w:rPr>
      <w:kern w:val="0"/>
      <w:sz w:val="21"/>
    </w:rPr>
  </w:style>
  <w:style w:type="character" w:customStyle="1" w:styleId="CharCharCharChar">
    <w:name w:val="文字 Char Char Char Char"/>
    <w:link w:val="CharCharChar0"/>
    <w:rsid w:val="00783E77"/>
    <w:rPr>
      <w:rFonts w:ascii="宋体"/>
      <w:kern w:val="2"/>
      <w:sz w:val="28"/>
      <w:lang w:bidi="ar-SA"/>
    </w:rPr>
  </w:style>
  <w:style w:type="paragraph" w:customStyle="1" w:styleId="CharCharChar0">
    <w:name w:val="文字 Char Char Char"/>
    <w:basedOn w:val="Normal"/>
    <w:link w:val="CharCharCharChar"/>
    <w:rsid w:val="00783E77"/>
    <w:pPr>
      <w:tabs>
        <w:tab w:val="left" w:pos="8520"/>
      </w:tabs>
      <w:spacing w:line="312" w:lineRule="auto"/>
      <w:ind w:right="-210" w:firstLine="556"/>
    </w:pPr>
    <w:rPr>
      <w:rFonts w:ascii="宋体" w:eastAsia="Times New Roman"/>
      <w:sz w:val="28"/>
      <w:szCs w:val="20"/>
    </w:rPr>
  </w:style>
  <w:style w:type="paragraph" w:customStyle="1" w:styleId="60">
    <w:name w:val="样式6"/>
    <w:basedOn w:val="Heading2"/>
    <w:autoRedefine/>
    <w:rsid w:val="00783E77"/>
    <w:pPr>
      <w:tabs>
        <w:tab w:val="num" w:pos="360"/>
      </w:tabs>
      <w:adjustRightInd w:val="0"/>
      <w:textAlignment w:val="baseline"/>
    </w:pPr>
    <w:rPr>
      <w:b w:val="0"/>
      <w:kern w:val="0"/>
      <w:sz w:val="28"/>
      <w:szCs w:val="28"/>
    </w:rPr>
  </w:style>
  <w:style w:type="paragraph" w:customStyle="1" w:styleId="aaa">
    <w:name w:val="aaa"/>
    <w:basedOn w:val="Normal"/>
    <w:link w:val="aaaChar"/>
    <w:rsid w:val="00783E77"/>
    <w:pPr>
      <w:spacing w:line="360" w:lineRule="auto"/>
    </w:pPr>
    <w:rPr>
      <w:sz w:val="28"/>
      <w:szCs w:val="84"/>
    </w:rPr>
  </w:style>
  <w:style w:type="character" w:customStyle="1" w:styleId="aaaChar">
    <w:name w:val="aaa Char"/>
    <w:link w:val="aaa"/>
    <w:rsid w:val="00783E77"/>
    <w:rPr>
      <w:rFonts w:eastAsia="宋体"/>
      <w:kern w:val="2"/>
      <w:sz w:val="28"/>
      <w:szCs w:val="84"/>
      <w:lang w:val="en-US" w:eastAsia="zh-CN" w:bidi="ar-SA"/>
    </w:rPr>
  </w:style>
  <w:style w:type="paragraph" w:styleId="HTMLTopofForm">
    <w:name w:val="HTML Top of Form"/>
    <w:basedOn w:val="Normal"/>
    <w:next w:val="Normal"/>
    <w:link w:val="CharChar13"/>
    <w:hidden/>
    <w:unhideWhenUsed/>
    <w:rsid w:val="00783E77"/>
    <w:pPr>
      <w:widowControl/>
      <w:pBdr>
        <w:bottom w:val="single" w:sz="6" w:space="1" w:color="auto"/>
      </w:pBdr>
      <w:jc w:val="center"/>
    </w:pPr>
    <w:rPr>
      <w:rFonts w:ascii="Arial" w:hAnsi="Arial" w:cs="Arial"/>
      <w:vanish/>
      <w:kern w:val="0"/>
      <w:sz w:val="16"/>
      <w:szCs w:val="16"/>
    </w:rPr>
  </w:style>
  <w:style w:type="character" w:customStyle="1" w:styleId="CharChar13">
    <w:name w:val=" Char Char1"/>
    <w:link w:val="HTMLTopofForm"/>
    <w:rsid w:val="00783E77"/>
    <w:rPr>
      <w:rFonts w:ascii="Arial" w:eastAsia="宋体" w:hAnsi="Arial" w:cs="Arial"/>
      <w:vanish/>
      <w:sz w:val="16"/>
      <w:szCs w:val="16"/>
      <w:lang w:val="en-US" w:eastAsia="zh-CN" w:bidi="ar-SA"/>
    </w:rPr>
  </w:style>
  <w:style w:type="paragraph" w:styleId="HTMLBottomofForm">
    <w:name w:val="HTML Bottom of Form"/>
    <w:basedOn w:val="Normal"/>
    <w:next w:val="Normal"/>
    <w:link w:val="CharChar14"/>
    <w:hidden/>
    <w:unhideWhenUsed/>
    <w:rsid w:val="00783E77"/>
    <w:pPr>
      <w:widowControl/>
      <w:pBdr>
        <w:top w:val="single" w:sz="6" w:space="1" w:color="auto"/>
      </w:pBdr>
      <w:jc w:val="center"/>
    </w:pPr>
    <w:rPr>
      <w:rFonts w:ascii="Arial" w:hAnsi="Arial" w:cs="Arial"/>
      <w:vanish/>
      <w:kern w:val="0"/>
      <w:sz w:val="16"/>
      <w:szCs w:val="16"/>
    </w:rPr>
  </w:style>
  <w:style w:type="character" w:customStyle="1" w:styleId="CharChar14">
    <w:name w:val=" Char Char"/>
    <w:link w:val="HTMLBottomofForm"/>
    <w:rsid w:val="00783E77"/>
    <w:rPr>
      <w:rFonts w:ascii="Arial" w:eastAsia="宋体" w:hAnsi="Arial" w:cs="Arial"/>
      <w:vanish/>
      <w:sz w:val="16"/>
      <w:szCs w:val="16"/>
      <w:lang w:val="en-US" w:eastAsia="zh-CN" w:bidi="ar-SA"/>
    </w:rPr>
  </w:style>
  <w:style w:type="character" w:styleId="PageNumber">
    <w:name w:val="page number"/>
    <w:basedOn w:val="DefaultParagraphFont"/>
    <w:rsid w:val="00783E77"/>
  </w:style>
  <w:style w:type="paragraph" w:customStyle="1" w:styleId="Header00">
    <w:name w:val="Header_0"/>
    <w:basedOn w:val="Normal0"/>
    <w:link w:val="Char21"/>
    <w:uiPriority w:val="99"/>
    <w:rsid w:val="0062329B"/>
    <w:pPr>
      <w:pBdr>
        <w:bottom w:val="single" w:sz="6" w:space="1" w:color="auto"/>
      </w:pBdr>
      <w:tabs>
        <w:tab w:val="center" w:pos="4153"/>
        <w:tab w:val="right" w:pos="8306"/>
      </w:tabs>
      <w:snapToGrid w:val="0"/>
      <w:jc w:val="center"/>
    </w:pPr>
    <w:rPr>
      <w:kern w:val="0"/>
      <w:sz w:val="18"/>
      <w:szCs w:val="18"/>
    </w:rPr>
  </w:style>
  <w:style w:type="paragraph" w:customStyle="1" w:styleId="Normal0">
    <w:name w:val="Normal_0"/>
    <w:qFormat/>
    <w:rsid w:val="00CF771A"/>
    <w:pPr>
      <w:widowControl w:val="0"/>
      <w:jc w:val="both"/>
    </w:pPr>
    <w:rPr>
      <w:kern w:val="2"/>
      <w:sz w:val="21"/>
      <w:szCs w:val="22"/>
    </w:rPr>
  </w:style>
  <w:style w:type="character" w:customStyle="1" w:styleId="Char21">
    <w:name w:val="页眉 Char"/>
    <w:link w:val="Header00"/>
    <w:uiPriority w:val="99"/>
    <w:rsid w:val="0062329B"/>
    <w:rPr>
      <w:sz w:val="18"/>
      <w:szCs w:val="18"/>
    </w:rPr>
  </w:style>
  <w:style w:type="paragraph" w:customStyle="1" w:styleId="Footer0">
    <w:name w:val="Footer_0"/>
    <w:basedOn w:val="Normal0"/>
    <w:link w:val="Char22"/>
    <w:uiPriority w:val="99"/>
    <w:rsid w:val="0062329B"/>
    <w:pPr>
      <w:tabs>
        <w:tab w:val="center" w:pos="4153"/>
        <w:tab w:val="right" w:pos="8306"/>
      </w:tabs>
      <w:snapToGrid w:val="0"/>
      <w:jc w:val="left"/>
    </w:pPr>
    <w:rPr>
      <w:kern w:val="0"/>
      <w:sz w:val="18"/>
      <w:szCs w:val="18"/>
    </w:rPr>
  </w:style>
  <w:style w:type="character" w:customStyle="1" w:styleId="Char22">
    <w:name w:val="页脚 Char"/>
    <w:link w:val="Footer0"/>
    <w:uiPriority w:val="99"/>
    <w:rsid w:val="0062329B"/>
    <w:rPr>
      <w:sz w:val="18"/>
      <w:szCs w:val="18"/>
    </w:rPr>
  </w:style>
  <w:style w:type="paragraph" w:customStyle="1" w:styleId="Normal1">
    <w:name w:val="Normal_1"/>
    <w:qFormat/>
    <w:rsid w:val="00323B43"/>
    <w:pPr>
      <w:adjustRightInd w:val="0"/>
      <w:snapToGrid w:val="0"/>
      <w:spacing w:line="240" w:lineRule="auto"/>
    </w:pPr>
    <w:rPr>
      <w:rFonts w:ascii="Tahoma" w:hAnsi="Tahom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hyperlink" Target="https://d.book118.com/685100200214011042" TargetMode="External" /><Relationship Id="rId41" Type="http://schemas.openxmlformats.org/officeDocument/2006/relationships/footer" Target="footer37.xml" /><Relationship Id="rId42" Type="http://schemas.openxmlformats.org/officeDocument/2006/relationships/footer" Target="footer38.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2571</Words>
  <Characters>14657</Characters>
  <Application>Microsoft Office Word</Application>
  <DocSecurity>0</DocSecurity>
  <Lines>122</Lines>
  <Paragraphs>34</Paragraphs>
  <ScaleCrop>false</ScaleCrop>
  <Company>NDRC</Company>
  <LinksUpToDate>false</LinksUpToDate>
  <CharactersWithSpaces>17194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IBM</dc:creator>
  <cp:lastModifiedBy>IBM</cp:lastModifiedBy>
  <cp:revision>1</cp:revision>
  <dcterms:created xsi:type="dcterms:W3CDTF">2012-09-04T03:12:00Z</dcterms:created>
  <dcterms:modified xsi:type="dcterms:W3CDTF">2012-09-04T03:13:00Z</dcterms:modified>
</cp:coreProperties>
</file>