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新型功能材料项目规划设计蓝图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849" w:history="1">
        <w:r>
          <w:rPr>
            <w:rFonts w:ascii="仿宋" w:eastAsia="仿宋" w:hAnsi="仿宋" w:cs="仿宋" w:hint="eastAsia"/>
            <w:lang w:eastAsia="zh-CN"/>
          </w:rPr>
          <w:t>前言</w:t>
        </w:r>
        <w:r>
          <w:tab/>
        </w:r>
        <w:r>
          <w:fldChar w:fldCharType="begin"/>
        </w:r>
        <w:r>
          <w:instrText xml:space="preserve"> PAGEREF _Toc26849 \h </w:instrText>
        </w:r>
        <w:r>
          <w:fldChar w:fldCharType="separate"/>
        </w:r>
        <w:r>
          <w:t>3</w:t>
        </w:r>
        <w:r>
          <w:fldChar w:fldCharType="end"/>
        </w:r>
      </w:hyperlink>
    </w:p>
    <w:p>
      <w:pPr>
        <w:pStyle w:val="TOC1"/>
        <w:tabs>
          <w:tab w:val="right" w:leader="dot" w:pos="8306"/>
        </w:tabs>
      </w:pPr>
      <w:hyperlink w:anchor="_Toc6074" w:history="1">
        <w:r>
          <w:rPr>
            <w:rFonts w:ascii="仿宋" w:eastAsia="仿宋" w:hAnsi="仿宋" w:cs="仿宋" w:hint="eastAsia"/>
            <w:lang w:eastAsia="zh-CN"/>
          </w:rPr>
          <w:t>一、新型功能材料项目选址可行性分析</w:t>
        </w:r>
        <w:r>
          <w:tab/>
        </w:r>
        <w:r>
          <w:fldChar w:fldCharType="begin"/>
        </w:r>
        <w:r>
          <w:instrText xml:space="preserve"> PAGEREF _Toc6074 \h </w:instrText>
        </w:r>
        <w:r>
          <w:fldChar w:fldCharType="separate"/>
        </w:r>
        <w:r>
          <w:t>3</w:t>
        </w:r>
        <w:r>
          <w:fldChar w:fldCharType="end"/>
        </w:r>
      </w:hyperlink>
    </w:p>
    <w:p>
      <w:pPr>
        <w:pStyle w:val="TOC2"/>
        <w:tabs>
          <w:tab w:val="right" w:leader="dot" w:pos="8306"/>
        </w:tabs>
      </w:pPr>
      <w:hyperlink w:anchor="_Toc546" w:history="1">
        <w:r>
          <w:rPr>
            <w:rFonts w:ascii="仿宋" w:eastAsia="仿宋" w:hAnsi="仿宋" w:cs="仿宋" w:hint="eastAsia"/>
            <w:lang w:eastAsia="zh-CN"/>
          </w:rPr>
          <w:t>(一)、新型功能材料项目选址</w:t>
        </w:r>
        <w:r>
          <w:tab/>
        </w:r>
        <w:r>
          <w:fldChar w:fldCharType="begin"/>
        </w:r>
        <w:r>
          <w:instrText xml:space="preserve"> PAGEREF _Toc546 \h </w:instrText>
        </w:r>
        <w:r>
          <w:fldChar w:fldCharType="separate"/>
        </w:r>
        <w:r>
          <w:t>3</w:t>
        </w:r>
        <w:r>
          <w:fldChar w:fldCharType="end"/>
        </w:r>
      </w:hyperlink>
    </w:p>
    <w:p>
      <w:pPr>
        <w:pStyle w:val="TOC2"/>
        <w:tabs>
          <w:tab w:val="right" w:leader="dot" w:pos="8306"/>
        </w:tabs>
      </w:pPr>
      <w:hyperlink w:anchor="_Toc17093" w:history="1">
        <w:r>
          <w:rPr>
            <w:rFonts w:ascii="仿宋" w:eastAsia="仿宋" w:hAnsi="仿宋" w:cs="仿宋" w:hint="eastAsia"/>
            <w:lang w:eastAsia="zh-CN"/>
          </w:rPr>
          <w:t>(二)、用地控制指标</w:t>
        </w:r>
        <w:r>
          <w:tab/>
        </w:r>
        <w:r>
          <w:fldChar w:fldCharType="begin"/>
        </w:r>
        <w:r>
          <w:instrText xml:space="preserve"> PAGEREF _Toc17093 \h </w:instrText>
        </w:r>
        <w:r>
          <w:fldChar w:fldCharType="separate"/>
        </w:r>
        <w:r>
          <w:t>3</w:t>
        </w:r>
        <w:r>
          <w:fldChar w:fldCharType="end"/>
        </w:r>
      </w:hyperlink>
    </w:p>
    <w:p>
      <w:pPr>
        <w:pStyle w:val="TOC2"/>
        <w:tabs>
          <w:tab w:val="right" w:leader="dot" w:pos="8306"/>
        </w:tabs>
      </w:pPr>
      <w:hyperlink w:anchor="_Toc4922" w:history="1">
        <w:r>
          <w:rPr>
            <w:rFonts w:ascii="仿宋" w:eastAsia="仿宋" w:hAnsi="仿宋" w:cs="仿宋" w:hint="eastAsia"/>
            <w:lang w:eastAsia="zh-CN"/>
          </w:rPr>
          <w:t>(三)、节约用地措施</w:t>
        </w:r>
        <w:r>
          <w:tab/>
        </w:r>
        <w:r>
          <w:fldChar w:fldCharType="begin"/>
        </w:r>
        <w:r>
          <w:instrText xml:space="preserve"> PAGEREF _Toc4922 \h </w:instrText>
        </w:r>
        <w:r>
          <w:fldChar w:fldCharType="separate"/>
        </w:r>
        <w:r>
          <w:t>5</w:t>
        </w:r>
        <w:r>
          <w:fldChar w:fldCharType="end"/>
        </w:r>
      </w:hyperlink>
    </w:p>
    <w:p>
      <w:pPr>
        <w:pStyle w:val="TOC2"/>
        <w:tabs>
          <w:tab w:val="right" w:leader="dot" w:pos="8306"/>
        </w:tabs>
      </w:pPr>
      <w:hyperlink w:anchor="_Toc29939" w:history="1">
        <w:r>
          <w:rPr>
            <w:rFonts w:ascii="仿宋" w:eastAsia="仿宋" w:hAnsi="仿宋" w:cs="仿宋" w:hint="eastAsia"/>
            <w:lang w:eastAsia="zh-CN"/>
          </w:rPr>
          <w:t>(四)、总图布置方案</w:t>
        </w:r>
        <w:r>
          <w:tab/>
        </w:r>
        <w:r>
          <w:fldChar w:fldCharType="begin"/>
        </w:r>
        <w:r>
          <w:instrText xml:space="preserve"> PAGEREF _Toc29939 \h </w:instrText>
        </w:r>
        <w:r>
          <w:fldChar w:fldCharType="separate"/>
        </w:r>
        <w:r>
          <w:t>6</w:t>
        </w:r>
        <w:r>
          <w:fldChar w:fldCharType="end"/>
        </w:r>
      </w:hyperlink>
    </w:p>
    <w:p>
      <w:pPr>
        <w:pStyle w:val="TOC2"/>
        <w:tabs>
          <w:tab w:val="right" w:leader="dot" w:pos="8306"/>
        </w:tabs>
      </w:pPr>
      <w:hyperlink w:anchor="_Toc30698" w:history="1">
        <w:r>
          <w:rPr>
            <w:rFonts w:ascii="仿宋" w:eastAsia="仿宋" w:hAnsi="仿宋" w:cs="仿宋" w:hint="eastAsia"/>
            <w:lang w:eastAsia="zh-CN"/>
          </w:rPr>
          <w:t>(五)、选址综合评价</w:t>
        </w:r>
        <w:r>
          <w:tab/>
        </w:r>
        <w:r>
          <w:fldChar w:fldCharType="begin"/>
        </w:r>
        <w:r>
          <w:instrText xml:space="preserve"> PAGEREF _Toc30698 \h </w:instrText>
        </w:r>
        <w:r>
          <w:fldChar w:fldCharType="separate"/>
        </w:r>
        <w:r>
          <w:t>7</w:t>
        </w:r>
        <w:r>
          <w:fldChar w:fldCharType="end"/>
        </w:r>
      </w:hyperlink>
    </w:p>
    <w:p>
      <w:pPr>
        <w:pStyle w:val="TOC1"/>
        <w:tabs>
          <w:tab w:val="right" w:leader="dot" w:pos="8306"/>
        </w:tabs>
      </w:pPr>
      <w:hyperlink w:anchor="_Toc21068" w:history="1">
        <w:r>
          <w:rPr>
            <w:rFonts w:ascii="仿宋" w:eastAsia="仿宋" w:hAnsi="仿宋" w:cs="仿宋" w:hint="eastAsia"/>
            <w:lang w:eastAsia="zh-CN"/>
          </w:rPr>
          <w:t>二、新型功能材料项目文档管理</w:t>
        </w:r>
        <w:r>
          <w:tab/>
        </w:r>
        <w:r>
          <w:fldChar w:fldCharType="begin"/>
        </w:r>
        <w:r>
          <w:instrText xml:space="preserve"> PAGEREF _Toc21068 \h </w:instrText>
        </w:r>
        <w:r>
          <w:fldChar w:fldCharType="separate"/>
        </w:r>
        <w:r>
          <w:t>8</w:t>
        </w:r>
        <w:r>
          <w:fldChar w:fldCharType="end"/>
        </w:r>
      </w:hyperlink>
    </w:p>
    <w:p>
      <w:pPr>
        <w:pStyle w:val="TOC2"/>
        <w:tabs>
          <w:tab w:val="right" w:leader="dot" w:pos="8306"/>
        </w:tabs>
      </w:pPr>
      <w:hyperlink w:anchor="_Toc17986" w:history="1">
        <w:r>
          <w:rPr>
            <w:rFonts w:ascii="仿宋" w:eastAsia="仿宋" w:hAnsi="仿宋" w:cs="仿宋" w:hint="eastAsia"/>
            <w:lang w:eastAsia="zh-CN"/>
          </w:rPr>
          <w:t>(一)、文档编制与审查</w:t>
        </w:r>
        <w:r>
          <w:tab/>
        </w:r>
        <w:r>
          <w:fldChar w:fldCharType="begin"/>
        </w:r>
        <w:r>
          <w:instrText xml:space="preserve"> PAGEREF _Toc17986 \h </w:instrText>
        </w:r>
        <w:r>
          <w:fldChar w:fldCharType="separate"/>
        </w:r>
        <w:r>
          <w:t>8</w:t>
        </w:r>
        <w:r>
          <w:fldChar w:fldCharType="end"/>
        </w:r>
      </w:hyperlink>
    </w:p>
    <w:p>
      <w:pPr>
        <w:pStyle w:val="TOC2"/>
        <w:tabs>
          <w:tab w:val="right" w:leader="dot" w:pos="8306"/>
        </w:tabs>
      </w:pPr>
      <w:hyperlink w:anchor="_Toc6714" w:history="1">
        <w:r>
          <w:rPr>
            <w:rFonts w:ascii="仿宋" w:eastAsia="仿宋" w:hAnsi="仿宋" w:cs="仿宋" w:hint="eastAsia"/>
            <w:lang w:eastAsia="zh-CN"/>
          </w:rPr>
          <w:t>(二)、文档发布与分发</w:t>
        </w:r>
        <w:r>
          <w:tab/>
        </w:r>
        <w:r>
          <w:fldChar w:fldCharType="begin"/>
        </w:r>
        <w:r>
          <w:instrText xml:space="preserve"> PAGEREF _Toc6714 \h </w:instrText>
        </w:r>
        <w:r>
          <w:fldChar w:fldCharType="separate"/>
        </w:r>
        <w:r>
          <w:t>10</w:t>
        </w:r>
        <w:r>
          <w:fldChar w:fldCharType="end"/>
        </w:r>
      </w:hyperlink>
    </w:p>
    <w:p>
      <w:pPr>
        <w:pStyle w:val="TOC2"/>
        <w:tabs>
          <w:tab w:val="right" w:leader="dot" w:pos="8306"/>
        </w:tabs>
      </w:pPr>
      <w:hyperlink w:anchor="_Toc9011" w:history="1">
        <w:r>
          <w:rPr>
            <w:rFonts w:ascii="仿宋" w:eastAsia="仿宋" w:hAnsi="仿宋" w:cs="仿宋" w:hint="eastAsia"/>
            <w:lang w:eastAsia="zh-CN"/>
          </w:rPr>
          <w:t>(三)、文档存档与归档</w:t>
        </w:r>
        <w:r>
          <w:tab/>
        </w:r>
        <w:r>
          <w:fldChar w:fldCharType="begin"/>
        </w:r>
        <w:r>
          <w:instrText xml:space="preserve"> PAGEREF _Toc9011 \h </w:instrText>
        </w:r>
        <w:r>
          <w:fldChar w:fldCharType="separate"/>
        </w:r>
        <w:r>
          <w:t>11</w:t>
        </w:r>
        <w:r>
          <w:fldChar w:fldCharType="end"/>
        </w:r>
      </w:hyperlink>
    </w:p>
    <w:p>
      <w:pPr>
        <w:pStyle w:val="TOC1"/>
        <w:tabs>
          <w:tab w:val="right" w:leader="dot" w:pos="8306"/>
        </w:tabs>
      </w:pPr>
      <w:hyperlink w:anchor="_Toc31830" w:history="1">
        <w:r>
          <w:rPr>
            <w:rFonts w:ascii="仿宋" w:eastAsia="仿宋" w:hAnsi="仿宋" w:cs="仿宋" w:hint="eastAsia"/>
            <w:lang w:eastAsia="zh-CN"/>
          </w:rPr>
          <w:t>三、市场分析、调研</w:t>
        </w:r>
        <w:r>
          <w:tab/>
        </w:r>
        <w:r>
          <w:fldChar w:fldCharType="begin"/>
        </w:r>
        <w:r>
          <w:instrText xml:space="preserve"> PAGEREF _Toc31830 \h </w:instrText>
        </w:r>
        <w:r>
          <w:fldChar w:fldCharType="separate"/>
        </w:r>
        <w:r>
          <w:t>12</w:t>
        </w:r>
        <w:r>
          <w:fldChar w:fldCharType="end"/>
        </w:r>
      </w:hyperlink>
    </w:p>
    <w:p>
      <w:pPr>
        <w:pStyle w:val="TOC2"/>
        <w:tabs>
          <w:tab w:val="right" w:leader="dot" w:pos="8306"/>
        </w:tabs>
      </w:pPr>
      <w:hyperlink w:anchor="_Toc19638" w:history="1">
        <w:r>
          <w:rPr>
            <w:rFonts w:ascii="仿宋" w:eastAsia="仿宋" w:hAnsi="仿宋" w:cs="仿宋" w:hint="eastAsia"/>
            <w:lang w:eastAsia="zh-CN"/>
          </w:rPr>
          <w:t>(一)、新型功能材料行业分析</w:t>
        </w:r>
        <w:r>
          <w:tab/>
        </w:r>
        <w:r>
          <w:fldChar w:fldCharType="begin"/>
        </w:r>
        <w:r>
          <w:instrText xml:space="preserve"> PAGEREF _Toc19638 \h </w:instrText>
        </w:r>
        <w:r>
          <w:fldChar w:fldCharType="separate"/>
        </w:r>
        <w:r>
          <w:t>12</w:t>
        </w:r>
        <w:r>
          <w:fldChar w:fldCharType="end"/>
        </w:r>
      </w:hyperlink>
    </w:p>
    <w:p>
      <w:pPr>
        <w:pStyle w:val="TOC2"/>
        <w:tabs>
          <w:tab w:val="right" w:leader="dot" w:pos="8306"/>
        </w:tabs>
      </w:pPr>
      <w:hyperlink w:anchor="_Toc24686" w:history="1">
        <w:r>
          <w:rPr>
            <w:rFonts w:ascii="仿宋" w:eastAsia="仿宋" w:hAnsi="仿宋" w:cs="仿宋" w:hint="eastAsia"/>
            <w:lang w:eastAsia="zh-CN"/>
          </w:rPr>
          <w:t>(二)、新型功能材料市场分析预测</w:t>
        </w:r>
        <w:r>
          <w:tab/>
        </w:r>
        <w:r>
          <w:fldChar w:fldCharType="begin"/>
        </w:r>
        <w:r>
          <w:instrText xml:space="preserve"> PAGEREF _Toc24686 \h </w:instrText>
        </w:r>
        <w:r>
          <w:fldChar w:fldCharType="separate"/>
        </w:r>
        <w:r>
          <w:t>13</w:t>
        </w:r>
        <w:r>
          <w:fldChar w:fldCharType="end"/>
        </w:r>
      </w:hyperlink>
    </w:p>
    <w:p>
      <w:pPr>
        <w:pStyle w:val="TOC1"/>
        <w:tabs>
          <w:tab w:val="right" w:leader="dot" w:pos="8306"/>
        </w:tabs>
      </w:pPr>
      <w:hyperlink w:anchor="_Toc3632" w:history="1">
        <w:r>
          <w:rPr>
            <w:rFonts w:ascii="仿宋" w:eastAsia="仿宋" w:hAnsi="仿宋" w:cs="仿宋" w:hint="eastAsia"/>
            <w:lang w:eastAsia="zh-CN"/>
          </w:rPr>
          <w:t>四、新型功能材料项目建设背景及必要性分析</w:t>
        </w:r>
        <w:r>
          <w:tab/>
        </w:r>
        <w:r>
          <w:fldChar w:fldCharType="begin"/>
        </w:r>
        <w:r>
          <w:instrText xml:space="preserve"> PAGEREF _Toc3632 \h </w:instrText>
        </w:r>
        <w:r>
          <w:fldChar w:fldCharType="separate"/>
        </w:r>
        <w:r>
          <w:t>13</w:t>
        </w:r>
        <w:r>
          <w:fldChar w:fldCharType="end"/>
        </w:r>
      </w:hyperlink>
    </w:p>
    <w:p>
      <w:pPr>
        <w:pStyle w:val="TOC2"/>
        <w:tabs>
          <w:tab w:val="right" w:leader="dot" w:pos="8306"/>
        </w:tabs>
      </w:pPr>
      <w:hyperlink w:anchor="_Toc9177" w:history="1">
        <w:r>
          <w:rPr>
            <w:rFonts w:ascii="仿宋" w:eastAsia="仿宋" w:hAnsi="仿宋" w:cs="仿宋" w:hint="eastAsia"/>
            <w:lang w:eastAsia="zh-CN"/>
          </w:rPr>
          <w:t>(一)、新型功能材料项目背景分析</w:t>
        </w:r>
        <w:r>
          <w:tab/>
        </w:r>
        <w:r>
          <w:fldChar w:fldCharType="begin"/>
        </w:r>
        <w:r>
          <w:instrText xml:space="preserve"> PAGEREF _Toc9177 \h </w:instrText>
        </w:r>
        <w:r>
          <w:fldChar w:fldCharType="separate"/>
        </w:r>
        <w:r>
          <w:t>13</w:t>
        </w:r>
        <w:r>
          <w:fldChar w:fldCharType="end"/>
        </w:r>
      </w:hyperlink>
    </w:p>
    <w:p>
      <w:pPr>
        <w:pStyle w:val="TOC2"/>
        <w:tabs>
          <w:tab w:val="right" w:leader="dot" w:pos="8306"/>
        </w:tabs>
      </w:pPr>
      <w:hyperlink w:anchor="_Toc14592" w:history="1">
        <w:r>
          <w:rPr>
            <w:rFonts w:ascii="仿宋" w:eastAsia="仿宋" w:hAnsi="仿宋" w:cs="仿宋" w:hint="eastAsia"/>
            <w:lang w:eastAsia="zh-CN"/>
          </w:rPr>
          <w:t>(二)、新型功能材料项目建设必要性分析</w:t>
        </w:r>
        <w:r>
          <w:tab/>
        </w:r>
        <w:r>
          <w:fldChar w:fldCharType="begin"/>
        </w:r>
        <w:r>
          <w:instrText xml:space="preserve"> PAGEREF _Toc14592 \h </w:instrText>
        </w:r>
        <w:r>
          <w:fldChar w:fldCharType="separate"/>
        </w:r>
        <w:r>
          <w:t>15</w:t>
        </w:r>
        <w:r>
          <w:fldChar w:fldCharType="end"/>
        </w:r>
      </w:hyperlink>
    </w:p>
    <w:p>
      <w:pPr>
        <w:pStyle w:val="TOC1"/>
        <w:tabs>
          <w:tab w:val="right" w:leader="dot" w:pos="8306"/>
        </w:tabs>
      </w:pPr>
      <w:hyperlink w:anchor="_Toc7769" w:history="1">
        <w:r>
          <w:rPr>
            <w:rFonts w:ascii="仿宋" w:eastAsia="仿宋" w:hAnsi="仿宋" w:cs="仿宋" w:hint="eastAsia"/>
            <w:lang w:eastAsia="zh-CN"/>
          </w:rPr>
          <w:t>五、产品规划分析</w:t>
        </w:r>
        <w:r>
          <w:tab/>
        </w:r>
        <w:r>
          <w:fldChar w:fldCharType="begin"/>
        </w:r>
        <w:r>
          <w:instrText xml:space="preserve"> PAGEREF _Toc7769 \h </w:instrText>
        </w:r>
        <w:r>
          <w:fldChar w:fldCharType="separate"/>
        </w:r>
        <w:r>
          <w:t>17</w:t>
        </w:r>
        <w:r>
          <w:fldChar w:fldCharType="end"/>
        </w:r>
      </w:hyperlink>
    </w:p>
    <w:p>
      <w:pPr>
        <w:pStyle w:val="TOC2"/>
        <w:tabs>
          <w:tab w:val="right" w:leader="dot" w:pos="8306"/>
        </w:tabs>
      </w:pPr>
      <w:hyperlink w:anchor="_Toc19024" w:history="1">
        <w:r>
          <w:rPr>
            <w:rFonts w:ascii="仿宋" w:eastAsia="仿宋" w:hAnsi="仿宋" w:cs="仿宋" w:hint="eastAsia"/>
            <w:lang w:eastAsia="zh-CN"/>
          </w:rPr>
          <w:t>(一)、产品规划</w:t>
        </w:r>
        <w:r>
          <w:tab/>
        </w:r>
        <w:r>
          <w:fldChar w:fldCharType="begin"/>
        </w:r>
        <w:r>
          <w:instrText xml:space="preserve"> PAGEREF _Toc19024 \h </w:instrText>
        </w:r>
        <w:r>
          <w:fldChar w:fldCharType="separate"/>
        </w:r>
        <w:r>
          <w:t>17</w:t>
        </w:r>
        <w:r>
          <w:fldChar w:fldCharType="end"/>
        </w:r>
      </w:hyperlink>
    </w:p>
    <w:p>
      <w:pPr>
        <w:pStyle w:val="TOC2"/>
        <w:tabs>
          <w:tab w:val="right" w:leader="dot" w:pos="8306"/>
        </w:tabs>
      </w:pPr>
      <w:hyperlink w:anchor="_Toc4888" w:history="1">
        <w:r>
          <w:rPr>
            <w:rFonts w:ascii="仿宋" w:eastAsia="仿宋" w:hAnsi="仿宋" w:cs="仿宋" w:hint="eastAsia"/>
            <w:lang w:eastAsia="zh-CN"/>
          </w:rPr>
          <w:t>(二)、建设规模</w:t>
        </w:r>
        <w:r>
          <w:tab/>
        </w:r>
        <w:r>
          <w:fldChar w:fldCharType="begin"/>
        </w:r>
        <w:r>
          <w:instrText xml:space="preserve"> PAGEREF _Toc4888 \h </w:instrText>
        </w:r>
        <w:r>
          <w:fldChar w:fldCharType="separate"/>
        </w:r>
        <w:r>
          <w:t>17</w:t>
        </w:r>
        <w:r>
          <w:fldChar w:fldCharType="end"/>
        </w:r>
      </w:hyperlink>
    </w:p>
    <w:p>
      <w:pPr>
        <w:pStyle w:val="TOC1"/>
        <w:tabs>
          <w:tab w:val="right" w:leader="dot" w:pos="8306"/>
        </w:tabs>
      </w:pPr>
      <w:hyperlink w:anchor="_Toc28836" w:history="1">
        <w:r>
          <w:rPr>
            <w:rFonts w:ascii="仿宋" w:eastAsia="仿宋" w:hAnsi="仿宋" w:cs="仿宋" w:hint="eastAsia"/>
            <w:lang w:eastAsia="zh-CN"/>
          </w:rPr>
          <w:t>六、新型功能材料项目概论</w:t>
        </w:r>
        <w:r>
          <w:tab/>
        </w:r>
        <w:r>
          <w:fldChar w:fldCharType="begin"/>
        </w:r>
        <w:r>
          <w:instrText xml:space="preserve"> PAGEREF _Toc28836 \h </w:instrText>
        </w:r>
        <w:r>
          <w:fldChar w:fldCharType="separate"/>
        </w:r>
        <w:r>
          <w:t>19</w:t>
        </w:r>
        <w:r>
          <w:fldChar w:fldCharType="end"/>
        </w:r>
      </w:hyperlink>
    </w:p>
    <w:p>
      <w:pPr>
        <w:pStyle w:val="TOC2"/>
        <w:tabs>
          <w:tab w:val="right" w:leader="dot" w:pos="8306"/>
        </w:tabs>
      </w:pPr>
      <w:hyperlink w:anchor="_Toc5766" w:history="1">
        <w:r>
          <w:rPr>
            <w:rFonts w:ascii="仿宋" w:eastAsia="仿宋" w:hAnsi="仿宋" w:cs="仿宋" w:hint="eastAsia"/>
            <w:lang w:eastAsia="zh-CN"/>
          </w:rPr>
          <w:t>(一)、新型功能材料项目概况</w:t>
        </w:r>
        <w:r>
          <w:tab/>
        </w:r>
        <w:r>
          <w:fldChar w:fldCharType="begin"/>
        </w:r>
        <w:r>
          <w:instrText xml:space="preserve"> PAGEREF _Toc5766 \h </w:instrText>
        </w:r>
        <w:r>
          <w:fldChar w:fldCharType="separate"/>
        </w:r>
        <w:r>
          <w:t>19</w:t>
        </w:r>
        <w:r>
          <w:fldChar w:fldCharType="end"/>
        </w:r>
      </w:hyperlink>
    </w:p>
    <w:p>
      <w:pPr>
        <w:pStyle w:val="TOC2"/>
        <w:tabs>
          <w:tab w:val="right" w:leader="dot" w:pos="8306"/>
        </w:tabs>
      </w:pPr>
      <w:hyperlink w:anchor="_Toc30400" w:history="1">
        <w:r>
          <w:rPr>
            <w:rFonts w:ascii="仿宋" w:eastAsia="仿宋" w:hAnsi="仿宋" w:cs="仿宋" w:hint="eastAsia"/>
            <w:lang w:eastAsia="zh-CN"/>
          </w:rPr>
          <w:t>(二)、新型功能材料项目目标</w:t>
        </w:r>
        <w:r>
          <w:tab/>
        </w:r>
        <w:r>
          <w:fldChar w:fldCharType="begin"/>
        </w:r>
        <w:r>
          <w:instrText xml:space="preserve"> PAGEREF _Toc30400 \h </w:instrText>
        </w:r>
        <w:r>
          <w:fldChar w:fldCharType="separate"/>
        </w:r>
        <w:r>
          <w:t>21</w:t>
        </w:r>
        <w:r>
          <w:fldChar w:fldCharType="end"/>
        </w:r>
      </w:hyperlink>
    </w:p>
    <w:p>
      <w:pPr>
        <w:pStyle w:val="TOC2"/>
        <w:tabs>
          <w:tab w:val="right" w:leader="dot" w:pos="8306"/>
        </w:tabs>
      </w:pPr>
      <w:hyperlink w:anchor="_Toc30749" w:history="1">
        <w:r>
          <w:rPr>
            <w:rFonts w:ascii="仿宋" w:eastAsia="仿宋" w:hAnsi="仿宋" w:cs="仿宋" w:hint="eastAsia"/>
            <w:lang w:eastAsia="zh-CN"/>
          </w:rPr>
          <w:t>(三)、新型功能材料项目提出的理由</w:t>
        </w:r>
        <w:r>
          <w:tab/>
        </w:r>
        <w:r>
          <w:fldChar w:fldCharType="begin"/>
        </w:r>
        <w:r>
          <w:instrText xml:space="preserve"> PAGEREF _Toc30749 \h </w:instrText>
        </w:r>
        <w:r>
          <w:fldChar w:fldCharType="separate"/>
        </w:r>
        <w:r>
          <w:t>22</w:t>
        </w:r>
        <w:r>
          <w:fldChar w:fldCharType="end"/>
        </w:r>
      </w:hyperlink>
    </w:p>
    <w:p>
      <w:pPr>
        <w:pStyle w:val="TOC2"/>
        <w:tabs>
          <w:tab w:val="right" w:leader="dot" w:pos="8306"/>
        </w:tabs>
      </w:pPr>
      <w:hyperlink w:anchor="_Toc1754" w:history="1">
        <w:r>
          <w:rPr>
            <w:rFonts w:ascii="仿宋" w:eastAsia="仿宋" w:hAnsi="仿宋" w:cs="仿宋" w:hint="eastAsia"/>
            <w:lang w:eastAsia="zh-CN"/>
          </w:rPr>
          <w:t>(四)、新型功能材料项目意义</w:t>
        </w:r>
        <w:r>
          <w:tab/>
        </w:r>
        <w:r>
          <w:fldChar w:fldCharType="begin"/>
        </w:r>
        <w:r>
          <w:instrText xml:space="preserve"> PAGEREF _Toc1754 \h </w:instrText>
        </w:r>
        <w:r>
          <w:fldChar w:fldCharType="separate"/>
        </w:r>
        <w:r>
          <w:t>24</w:t>
        </w:r>
        <w:r>
          <w:fldChar w:fldCharType="end"/>
        </w:r>
      </w:hyperlink>
    </w:p>
    <w:p>
      <w:pPr>
        <w:pStyle w:val="TOC2"/>
        <w:tabs>
          <w:tab w:val="right" w:leader="dot" w:pos="8306"/>
        </w:tabs>
      </w:pPr>
      <w:hyperlink w:anchor="_Toc30551" w:history="1">
        <w:r>
          <w:rPr>
            <w:rFonts w:ascii="仿宋" w:eastAsia="仿宋" w:hAnsi="仿宋" w:cs="仿宋" w:hint="eastAsia"/>
            <w:lang w:eastAsia="zh-CN"/>
          </w:rPr>
          <w:t>(五)、新型功能材料项目背景</w:t>
        </w:r>
        <w:r>
          <w:tab/>
        </w:r>
        <w:r>
          <w:fldChar w:fldCharType="begin"/>
        </w:r>
        <w:r>
          <w:instrText xml:space="preserve"> PAGEREF _Toc30551 \h </w:instrText>
        </w:r>
        <w:r>
          <w:fldChar w:fldCharType="separate"/>
        </w:r>
        <w:r>
          <w:t>24</w:t>
        </w:r>
        <w:r>
          <w:fldChar w:fldCharType="end"/>
        </w:r>
      </w:hyperlink>
    </w:p>
    <w:p>
      <w:pPr>
        <w:pStyle w:val="TOC1"/>
        <w:tabs>
          <w:tab w:val="right" w:leader="dot" w:pos="8306"/>
        </w:tabs>
      </w:pPr>
      <w:hyperlink w:anchor="_Toc4145" w:history="1">
        <w:r>
          <w:rPr>
            <w:rFonts w:ascii="仿宋" w:eastAsia="仿宋" w:hAnsi="仿宋" w:cs="仿宋" w:hint="eastAsia"/>
            <w:lang w:eastAsia="zh-CN"/>
          </w:rPr>
          <w:t>七、新型功能材料项目财务管理</w:t>
        </w:r>
        <w:r>
          <w:tab/>
        </w:r>
        <w:r>
          <w:fldChar w:fldCharType="begin"/>
        </w:r>
        <w:r>
          <w:instrText xml:space="preserve"> PAGEREF _Toc4145 \h </w:instrText>
        </w:r>
        <w:r>
          <w:fldChar w:fldCharType="separate"/>
        </w:r>
        <w:r>
          <w:t>25</w:t>
        </w:r>
        <w:r>
          <w:fldChar w:fldCharType="end"/>
        </w:r>
      </w:hyperlink>
    </w:p>
    <w:p>
      <w:pPr>
        <w:pStyle w:val="TOC2"/>
        <w:tabs>
          <w:tab w:val="right" w:leader="dot" w:pos="8306"/>
        </w:tabs>
      </w:pPr>
      <w:hyperlink w:anchor="_Toc1379" w:history="1">
        <w:r>
          <w:rPr>
            <w:rFonts w:ascii="仿宋" w:eastAsia="仿宋" w:hAnsi="仿宋" w:cs="仿宋" w:hint="eastAsia"/>
            <w:lang w:eastAsia="zh-CN"/>
          </w:rPr>
          <w:t>(一)、资金需求大</w:t>
        </w:r>
        <w:r>
          <w:tab/>
        </w:r>
        <w:r>
          <w:fldChar w:fldCharType="begin"/>
        </w:r>
        <w:r>
          <w:instrText xml:space="preserve"> PAGEREF _Toc1379 \h </w:instrText>
        </w:r>
        <w:r>
          <w:fldChar w:fldCharType="separate"/>
        </w:r>
        <w:r>
          <w:t>25</w:t>
        </w:r>
        <w:r>
          <w:fldChar w:fldCharType="end"/>
        </w:r>
      </w:hyperlink>
    </w:p>
    <w:p>
      <w:pPr>
        <w:pStyle w:val="TOC2"/>
        <w:tabs>
          <w:tab w:val="right" w:leader="dot" w:pos="8306"/>
        </w:tabs>
      </w:pPr>
      <w:hyperlink w:anchor="_Toc10876" w:history="1">
        <w:r>
          <w:rPr>
            <w:rFonts w:ascii="仿宋" w:eastAsia="仿宋" w:hAnsi="仿宋" w:cs="仿宋" w:hint="eastAsia"/>
            <w:lang w:eastAsia="zh-CN"/>
          </w:rPr>
          <w:t>(二)、研发周期长</w:t>
        </w:r>
        <w:r>
          <w:tab/>
        </w:r>
        <w:r>
          <w:fldChar w:fldCharType="begin"/>
        </w:r>
        <w:r>
          <w:instrText xml:space="preserve"> PAGEREF _Toc10876 \h </w:instrText>
        </w:r>
        <w:r>
          <w:fldChar w:fldCharType="separate"/>
        </w:r>
        <w:r>
          <w:t>26</w:t>
        </w:r>
        <w:r>
          <w:fldChar w:fldCharType="end"/>
        </w:r>
      </w:hyperlink>
    </w:p>
    <w:p>
      <w:pPr>
        <w:pStyle w:val="TOC2"/>
        <w:tabs>
          <w:tab w:val="right" w:leader="dot" w:pos="8306"/>
        </w:tabs>
      </w:pPr>
      <w:hyperlink w:anchor="_Toc8530" w:history="1">
        <w:r>
          <w:rPr>
            <w:rFonts w:ascii="仿宋" w:eastAsia="仿宋" w:hAnsi="仿宋" w:cs="仿宋" w:hint="eastAsia"/>
            <w:lang w:eastAsia="zh-CN"/>
          </w:rPr>
          <w:t>(三)、市场风险大</w:t>
        </w:r>
        <w:r>
          <w:tab/>
        </w:r>
        <w:r>
          <w:fldChar w:fldCharType="begin"/>
        </w:r>
        <w:r>
          <w:instrText xml:space="preserve"> PAGEREF _Toc8530 \h </w:instrText>
        </w:r>
        <w:r>
          <w:fldChar w:fldCharType="separate"/>
        </w:r>
        <w:r>
          <w:t>28</w:t>
        </w:r>
        <w:r>
          <w:fldChar w:fldCharType="end"/>
        </w:r>
      </w:hyperlink>
    </w:p>
    <w:p>
      <w:pPr>
        <w:pStyle w:val="TOC2"/>
        <w:tabs>
          <w:tab w:val="right" w:leader="dot" w:pos="8306"/>
        </w:tabs>
      </w:pPr>
      <w:hyperlink w:anchor="_Toc28123" w:history="1">
        <w:r>
          <w:rPr>
            <w:rFonts w:ascii="仿宋" w:eastAsia="仿宋" w:hAnsi="仿宋" w:cs="仿宋" w:hint="eastAsia"/>
            <w:lang w:eastAsia="zh-CN"/>
          </w:rPr>
          <w:t>(四)、利润率高</w:t>
        </w:r>
        <w:r>
          <w:tab/>
        </w:r>
        <w:r>
          <w:fldChar w:fldCharType="begin"/>
        </w:r>
        <w:r>
          <w:instrText xml:space="preserve"> PAGEREF _Toc28123 \h </w:instrText>
        </w:r>
        <w:r>
          <w:fldChar w:fldCharType="separate"/>
        </w:r>
        <w:r>
          <w:t>30</w:t>
        </w:r>
        <w:r>
          <w:fldChar w:fldCharType="end"/>
        </w:r>
      </w:hyperlink>
    </w:p>
    <w:p>
      <w:pPr>
        <w:pStyle w:val="TOC1"/>
        <w:tabs>
          <w:tab w:val="right" w:leader="dot" w:pos="8306"/>
        </w:tabs>
      </w:pPr>
      <w:hyperlink w:anchor="_Toc2771" w:history="1">
        <w:r>
          <w:rPr>
            <w:rFonts w:ascii="仿宋" w:eastAsia="仿宋" w:hAnsi="仿宋" w:cs="仿宋" w:hint="eastAsia"/>
            <w:lang w:eastAsia="zh-CN"/>
          </w:rPr>
          <w:t>八、新型功能材料项目创新与研发</w:t>
        </w:r>
        <w:r>
          <w:tab/>
        </w:r>
        <w:r>
          <w:fldChar w:fldCharType="begin"/>
        </w:r>
        <w:r>
          <w:instrText xml:space="preserve"> PAGEREF _Toc2771 \h </w:instrText>
        </w:r>
        <w:r>
          <w:fldChar w:fldCharType="separate"/>
        </w:r>
        <w:r>
          <w:t>33</w:t>
        </w:r>
        <w:r>
          <w:fldChar w:fldCharType="end"/>
        </w:r>
      </w:hyperlink>
    </w:p>
    <w:p>
      <w:pPr>
        <w:pStyle w:val="TOC2"/>
        <w:tabs>
          <w:tab w:val="right" w:leader="dot" w:pos="8306"/>
        </w:tabs>
      </w:pPr>
      <w:hyperlink w:anchor="_Toc11043" w:history="1">
        <w:r>
          <w:rPr>
            <w:rFonts w:ascii="仿宋" w:eastAsia="仿宋" w:hAnsi="仿宋" w:cs="仿宋" w:hint="eastAsia"/>
            <w:lang w:eastAsia="zh-CN"/>
          </w:rPr>
          <w:t>(一)、创新策略与方向</w:t>
        </w:r>
        <w:r>
          <w:tab/>
        </w:r>
        <w:r>
          <w:fldChar w:fldCharType="begin"/>
        </w:r>
        <w:r>
          <w:instrText xml:space="preserve"> PAGEREF _Toc11043 \h </w:instrText>
        </w:r>
        <w:r>
          <w:fldChar w:fldCharType="separate"/>
        </w:r>
        <w:r>
          <w:t>33</w:t>
        </w:r>
        <w:r>
          <w:fldChar w:fldCharType="end"/>
        </w:r>
      </w:hyperlink>
    </w:p>
    <w:p>
      <w:pPr>
        <w:pStyle w:val="TOC2"/>
        <w:tabs>
          <w:tab w:val="right" w:leader="dot" w:pos="8306"/>
        </w:tabs>
      </w:pPr>
      <w:hyperlink w:anchor="_Toc10172" w:history="1">
        <w:r>
          <w:rPr>
            <w:rFonts w:ascii="仿宋" w:eastAsia="仿宋" w:hAnsi="仿宋" w:cs="仿宋" w:hint="eastAsia"/>
            <w:lang w:eastAsia="zh-CN"/>
          </w:rPr>
          <w:t>(二)、研发规划与投入</w:t>
        </w:r>
        <w:r>
          <w:tab/>
        </w:r>
        <w:r>
          <w:fldChar w:fldCharType="begin"/>
        </w:r>
        <w:r>
          <w:instrText xml:space="preserve"> PAGEREF _Toc10172 \h </w:instrText>
        </w:r>
        <w:r>
          <w:fldChar w:fldCharType="separate"/>
        </w:r>
        <w:r>
          <w:t>34</w:t>
        </w:r>
        <w:r>
          <w:fldChar w:fldCharType="end"/>
        </w:r>
      </w:hyperlink>
    </w:p>
    <w:p>
      <w:pPr>
        <w:pStyle w:val="TOC1"/>
        <w:tabs>
          <w:tab w:val="right" w:leader="dot" w:pos="8306"/>
        </w:tabs>
      </w:pPr>
      <w:hyperlink w:anchor="_Toc4034" w:history="1">
        <w:r>
          <w:rPr>
            <w:rFonts w:ascii="仿宋" w:eastAsia="仿宋" w:hAnsi="仿宋" w:cs="仿宋" w:hint="eastAsia"/>
            <w:lang w:eastAsia="zh-CN"/>
          </w:rPr>
          <w:t>九、新型功能材料项目社会影响</w:t>
        </w:r>
        <w:r>
          <w:tab/>
        </w:r>
        <w:r>
          <w:fldChar w:fldCharType="begin"/>
        </w:r>
        <w:r>
          <w:instrText xml:space="preserve"> PAGEREF _Toc4034 \h </w:instrText>
        </w:r>
        <w:r>
          <w:fldChar w:fldCharType="separate"/>
        </w:r>
        <w:r>
          <w:t>36</w:t>
        </w:r>
        <w:r>
          <w:fldChar w:fldCharType="end"/>
        </w:r>
      </w:hyperlink>
    </w:p>
    <w:p>
      <w:pPr>
        <w:pStyle w:val="TOC2"/>
        <w:tabs>
          <w:tab w:val="right" w:leader="dot" w:pos="8306"/>
        </w:tabs>
      </w:pPr>
      <w:hyperlink w:anchor="_Toc6897" w:history="1">
        <w:r>
          <w:rPr>
            <w:rFonts w:ascii="仿宋" w:eastAsia="仿宋" w:hAnsi="仿宋" w:cs="仿宋" w:hint="eastAsia"/>
            <w:lang w:eastAsia="zh-CN"/>
          </w:rPr>
          <w:t>(一)、社会责任与义务</w:t>
        </w:r>
        <w:r>
          <w:tab/>
        </w:r>
        <w:r>
          <w:fldChar w:fldCharType="begin"/>
        </w:r>
        <w:r>
          <w:instrText xml:space="preserve"> PAGEREF _Toc6897 \h </w:instrText>
        </w:r>
        <w:r>
          <w:fldChar w:fldCharType="separate"/>
        </w:r>
        <w:r>
          <w:t>36</w:t>
        </w:r>
        <w:r>
          <w:fldChar w:fldCharType="end"/>
        </w:r>
      </w:hyperlink>
    </w:p>
    <w:p>
      <w:pPr>
        <w:pStyle w:val="TOC2"/>
        <w:tabs>
          <w:tab w:val="right" w:leader="dot" w:pos="8306"/>
        </w:tabs>
      </w:pPr>
      <w:hyperlink w:anchor="_Toc22926" w:history="1">
        <w:r>
          <w:rPr>
            <w:rFonts w:ascii="仿宋" w:eastAsia="仿宋" w:hAnsi="仿宋" w:cs="仿宋" w:hint="eastAsia"/>
            <w:lang w:eastAsia="zh-CN"/>
          </w:rPr>
          <w:t>(二)、社会参与与沟通</w:t>
        </w:r>
        <w:r>
          <w:tab/>
        </w:r>
        <w:r>
          <w:fldChar w:fldCharType="begin"/>
        </w:r>
        <w:r>
          <w:instrText xml:space="preserve"> PAGEREF _Toc22926 \h </w:instrText>
        </w:r>
        <w:r>
          <w:fldChar w:fldCharType="separate"/>
        </w:r>
        <w:r>
          <w:t>37</w:t>
        </w:r>
        <w:r>
          <w:fldChar w:fldCharType="end"/>
        </w:r>
      </w:hyperlink>
    </w:p>
    <w:p>
      <w:pPr>
        <w:pStyle w:val="TOC1"/>
        <w:tabs>
          <w:tab w:val="right" w:leader="dot" w:pos="8306"/>
        </w:tabs>
      </w:pPr>
      <w:hyperlink w:anchor="_Toc16233" w:history="1">
        <w:r>
          <w:rPr>
            <w:rFonts w:ascii="仿宋" w:eastAsia="仿宋" w:hAnsi="仿宋" w:cs="仿宋" w:hint="eastAsia"/>
            <w:lang w:eastAsia="zh-CN"/>
          </w:rPr>
          <w:t>十、新型功能材料项目投资规划</w:t>
        </w:r>
        <w:r>
          <w:tab/>
        </w:r>
        <w:r>
          <w:fldChar w:fldCharType="begin"/>
        </w:r>
        <w:r>
          <w:instrText xml:space="preserve"> PAGEREF _Toc16233 \h </w:instrText>
        </w:r>
        <w:r>
          <w:fldChar w:fldCharType="separate"/>
        </w:r>
        <w:r>
          <w:t>37</w:t>
        </w:r>
        <w:r>
          <w:fldChar w:fldCharType="end"/>
        </w:r>
      </w:hyperlink>
    </w:p>
    <w:p>
      <w:pPr>
        <w:pStyle w:val="TOC2"/>
        <w:tabs>
          <w:tab w:val="right" w:leader="dot" w:pos="8306"/>
        </w:tabs>
      </w:pPr>
      <w:hyperlink w:anchor="_Toc8760" w:history="1">
        <w:r>
          <w:rPr>
            <w:rFonts w:ascii="仿宋" w:eastAsia="仿宋" w:hAnsi="仿宋" w:cs="仿宋" w:hint="eastAsia"/>
            <w:lang w:eastAsia="zh-CN"/>
          </w:rPr>
          <w:t>(一)、新型功能材料项目总投资估算</w:t>
        </w:r>
        <w:r>
          <w:tab/>
        </w:r>
        <w:r>
          <w:fldChar w:fldCharType="begin"/>
        </w:r>
        <w:r>
          <w:instrText xml:space="preserve"> PAGEREF _Toc8760 \h </w:instrText>
        </w:r>
        <w:r>
          <w:fldChar w:fldCharType="separate"/>
        </w:r>
        <w:r>
          <w:t>37</w:t>
        </w:r>
        <w:r>
          <w:fldChar w:fldCharType="end"/>
        </w:r>
      </w:hyperlink>
    </w:p>
    <w:p>
      <w:pPr>
        <w:pStyle w:val="TOC2"/>
        <w:tabs>
          <w:tab w:val="right" w:leader="dot" w:pos="8306"/>
        </w:tabs>
      </w:pPr>
      <w:hyperlink w:anchor="_Toc4184" w:history="1">
        <w:r>
          <w:rPr>
            <w:rFonts w:ascii="仿宋" w:eastAsia="仿宋" w:hAnsi="仿宋" w:cs="仿宋" w:hint="eastAsia"/>
            <w:lang w:eastAsia="zh-CN"/>
          </w:rPr>
          <w:t>(二)、资金筹措</w:t>
        </w:r>
        <w:r>
          <w:tab/>
        </w:r>
        <w:r>
          <w:fldChar w:fldCharType="begin"/>
        </w:r>
        <w:r>
          <w:instrText xml:space="preserve"> PAGEREF _Toc4184 \h </w:instrText>
        </w:r>
        <w:r>
          <w:fldChar w:fldCharType="separate"/>
        </w:r>
        <w:r>
          <w:t>39</w:t>
        </w:r>
        <w:r>
          <w:fldChar w:fldCharType="end"/>
        </w:r>
      </w:hyperlink>
    </w:p>
    <w:p>
      <w:pPr>
        <w:pStyle w:val="TOC1"/>
        <w:tabs>
          <w:tab w:val="right" w:leader="dot" w:pos="8306"/>
        </w:tabs>
      </w:pPr>
      <w:hyperlink w:anchor="_Toc18243" w:history="1">
        <w:r>
          <w:rPr>
            <w:rFonts w:ascii="仿宋" w:eastAsia="仿宋" w:hAnsi="仿宋" w:cs="仿宋" w:hint="eastAsia"/>
            <w:lang w:eastAsia="zh-CN"/>
          </w:rPr>
          <w:t>十一、生产安全保护</w:t>
        </w:r>
        <w:r>
          <w:tab/>
        </w:r>
        <w:r>
          <w:fldChar w:fldCharType="begin"/>
        </w:r>
        <w:r>
          <w:instrText xml:space="preserve"> PAGEREF _Toc18243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050" w:history="1">
        <w:r>
          <w:rPr>
            <w:rFonts w:ascii="仿宋" w:eastAsia="仿宋" w:hAnsi="仿宋" w:cs="仿宋" w:hint="eastAsia"/>
            <w:lang w:eastAsia="zh-CN"/>
          </w:rPr>
          <w:t>(一)、消防安全</w:t>
        </w:r>
        <w:r>
          <w:tab/>
        </w:r>
        <w:r>
          <w:fldChar w:fldCharType="begin"/>
        </w:r>
        <w:r>
          <w:instrText xml:space="preserve"> PAGEREF _Toc4050 \h </w:instrText>
        </w:r>
        <w:r>
          <w:fldChar w:fldCharType="separate"/>
        </w:r>
        <w:r>
          <w:t>39</w:t>
        </w:r>
        <w:r>
          <w:fldChar w:fldCharType="end"/>
        </w:r>
      </w:hyperlink>
    </w:p>
    <w:p>
      <w:pPr>
        <w:pStyle w:val="TOC2"/>
        <w:tabs>
          <w:tab w:val="right" w:leader="dot" w:pos="8306"/>
        </w:tabs>
      </w:pPr>
      <w:hyperlink w:anchor="_Toc23203" w:history="1">
        <w:r>
          <w:rPr>
            <w:rFonts w:ascii="仿宋" w:eastAsia="仿宋" w:hAnsi="仿宋" w:cs="仿宋" w:hint="eastAsia"/>
            <w:lang w:eastAsia="zh-CN"/>
          </w:rPr>
          <w:t>(二)、防火防爆总图布置措施</w:t>
        </w:r>
        <w:r>
          <w:tab/>
        </w:r>
        <w:r>
          <w:fldChar w:fldCharType="begin"/>
        </w:r>
        <w:r>
          <w:instrText xml:space="preserve"> PAGEREF _Toc23203 \h </w:instrText>
        </w:r>
        <w:r>
          <w:fldChar w:fldCharType="separate"/>
        </w:r>
        <w:r>
          <w:t>41</w:t>
        </w:r>
        <w:r>
          <w:fldChar w:fldCharType="end"/>
        </w:r>
      </w:hyperlink>
    </w:p>
    <w:p>
      <w:pPr>
        <w:pStyle w:val="TOC2"/>
        <w:tabs>
          <w:tab w:val="right" w:leader="dot" w:pos="8306"/>
        </w:tabs>
      </w:pPr>
      <w:hyperlink w:anchor="_Toc1892" w:history="1">
        <w:r>
          <w:rPr>
            <w:rFonts w:ascii="仿宋" w:eastAsia="仿宋" w:hAnsi="仿宋" w:cs="仿宋" w:hint="eastAsia"/>
            <w:lang w:eastAsia="zh-CN"/>
          </w:rPr>
          <w:t>(三)、自然灾害防范措施</w:t>
        </w:r>
        <w:r>
          <w:tab/>
        </w:r>
        <w:r>
          <w:fldChar w:fldCharType="begin"/>
        </w:r>
        <w:r>
          <w:instrText xml:space="preserve"> PAGEREF _Toc1892 \h </w:instrText>
        </w:r>
        <w:r>
          <w:fldChar w:fldCharType="separate"/>
        </w:r>
        <w:r>
          <w:t>42</w:t>
        </w:r>
        <w:r>
          <w:fldChar w:fldCharType="end"/>
        </w:r>
      </w:hyperlink>
    </w:p>
    <w:p>
      <w:pPr>
        <w:pStyle w:val="TOC2"/>
        <w:tabs>
          <w:tab w:val="right" w:leader="dot" w:pos="8306"/>
        </w:tabs>
      </w:pPr>
      <w:hyperlink w:anchor="_Toc10616" w:history="1">
        <w:r>
          <w:rPr>
            <w:rFonts w:ascii="仿宋" w:eastAsia="仿宋" w:hAnsi="仿宋" w:cs="仿宋" w:hint="eastAsia"/>
            <w:lang w:eastAsia="zh-CN"/>
          </w:rPr>
          <w:t>(四)、安全色及安全标志使用要求</w:t>
        </w:r>
        <w:r>
          <w:tab/>
        </w:r>
        <w:r>
          <w:fldChar w:fldCharType="begin"/>
        </w:r>
        <w:r>
          <w:instrText xml:space="preserve"> PAGEREF _Toc10616 \h </w:instrText>
        </w:r>
        <w:r>
          <w:fldChar w:fldCharType="separate"/>
        </w:r>
        <w:r>
          <w:t>43</w:t>
        </w:r>
        <w:r>
          <w:fldChar w:fldCharType="end"/>
        </w:r>
      </w:hyperlink>
    </w:p>
    <w:p>
      <w:pPr>
        <w:pStyle w:val="TOC2"/>
        <w:tabs>
          <w:tab w:val="right" w:leader="dot" w:pos="8306"/>
        </w:tabs>
      </w:pPr>
      <w:hyperlink w:anchor="_Toc6760" w:history="1">
        <w:r>
          <w:rPr>
            <w:rFonts w:ascii="仿宋" w:eastAsia="仿宋" w:hAnsi="仿宋" w:cs="仿宋" w:hint="eastAsia"/>
            <w:lang w:eastAsia="zh-CN"/>
          </w:rPr>
          <w:t>(五)、防尘防毒措施</w:t>
        </w:r>
        <w:r>
          <w:tab/>
        </w:r>
        <w:r>
          <w:fldChar w:fldCharType="begin"/>
        </w:r>
        <w:r>
          <w:instrText xml:space="preserve"> PAGEREF _Toc6760 \h </w:instrText>
        </w:r>
        <w:r>
          <w:fldChar w:fldCharType="separate"/>
        </w:r>
        <w:r>
          <w:t>44</w:t>
        </w:r>
        <w:r>
          <w:fldChar w:fldCharType="end"/>
        </w:r>
      </w:hyperlink>
    </w:p>
    <w:p>
      <w:pPr>
        <w:pStyle w:val="TOC2"/>
        <w:tabs>
          <w:tab w:val="right" w:leader="dot" w:pos="8306"/>
        </w:tabs>
      </w:pPr>
      <w:hyperlink w:anchor="_Toc4480" w:history="1">
        <w:r>
          <w:rPr>
            <w:rFonts w:ascii="仿宋" w:eastAsia="仿宋" w:hAnsi="仿宋" w:cs="仿宋" w:hint="eastAsia"/>
            <w:lang w:eastAsia="zh-CN"/>
          </w:rPr>
          <w:t>(六)、防静电、触电防护及防雷措施</w:t>
        </w:r>
        <w:r>
          <w:tab/>
        </w:r>
        <w:r>
          <w:fldChar w:fldCharType="begin"/>
        </w:r>
        <w:r>
          <w:instrText xml:space="preserve"> PAGEREF _Toc4480 \h </w:instrText>
        </w:r>
        <w:r>
          <w:fldChar w:fldCharType="separate"/>
        </w:r>
        <w:r>
          <w:t>45</w:t>
        </w:r>
        <w:r>
          <w:fldChar w:fldCharType="end"/>
        </w:r>
      </w:hyperlink>
    </w:p>
    <w:p>
      <w:pPr>
        <w:pStyle w:val="TOC2"/>
        <w:tabs>
          <w:tab w:val="right" w:leader="dot" w:pos="8306"/>
        </w:tabs>
      </w:pPr>
      <w:hyperlink w:anchor="_Toc8238" w:history="1">
        <w:r>
          <w:rPr>
            <w:rFonts w:ascii="仿宋" w:eastAsia="仿宋" w:hAnsi="仿宋" w:cs="仿宋" w:hint="eastAsia"/>
            <w:lang w:eastAsia="zh-CN"/>
          </w:rPr>
          <w:t>(七)、机械设备安全保障措施</w:t>
        </w:r>
        <w:r>
          <w:tab/>
        </w:r>
        <w:r>
          <w:fldChar w:fldCharType="begin"/>
        </w:r>
        <w:r>
          <w:instrText xml:space="preserve"> PAGEREF _Toc8238 \h </w:instrText>
        </w:r>
        <w:r>
          <w:fldChar w:fldCharType="separate"/>
        </w:r>
        <w:r>
          <w:t>46</w:t>
        </w:r>
        <w:r>
          <w:fldChar w:fldCharType="end"/>
        </w:r>
      </w:hyperlink>
    </w:p>
    <w:p>
      <w:pPr>
        <w:pStyle w:val="TOC1"/>
        <w:tabs>
          <w:tab w:val="right" w:leader="dot" w:pos="8306"/>
        </w:tabs>
      </w:pPr>
      <w:hyperlink w:anchor="_Toc25395" w:history="1">
        <w:r>
          <w:rPr>
            <w:rFonts w:ascii="仿宋" w:eastAsia="仿宋" w:hAnsi="仿宋" w:cs="仿宋" w:hint="eastAsia"/>
            <w:lang w:eastAsia="zh-CN"/>
          </w:rPr>
          <w:t>十二、新型功能材料项目风险管理</w:t>
        </w:r>
        <w:r>
          <w:tab/>
        </w:r>
        <w:r>
          <w:fldChar w:fldCharType="begin"/>
        </w:r>
        <w:r>
          <w:instrText xml:space="preserve"> PAGEREF _Toc25395 \h </w:instrText>
        </w:r>
        <w:r>
          <w:fldChar w:fldCharType="separate"/>
        </w:r>
        <w:r>
          <w:t>48</w:t>
        </w:r>
        <w:r>
          <w:fldChar w:fldCharType="end"/>
        </w:r>
      </w:hyperlink>
    </w:p>
    <w:p>
      <w:pPr>
        <w:pStyle w:val="TOC2"/>
        <w:tabs>
          <w:tab w:val="right" w:leader="dot" w:pos="8306"/>
        </w:tabs>
      </w:pPr>
      <w:hyperlink w:anchor="_Toc11304" w:history="1">
        <w:r>
          <w:rPr>
            <w:rFonts w:ascii="仿宋" w:eastAsia="仿宋" w:hAnsi="仿宋" w:cs="仿宋" w:hint="eastAsia"/>
            <w:lang w:eastAsia="zh-CN"/>
          </w:rPr>
          <w:t>(一)、风险识别与评估</w:t>
        </w:r>
        <w:r>
          <w:tab/>
        </w:r>
        <w:r>
          <w:fldChar w:fldCharType="begin"/>
        </w:r>
        <w:r>
          <w:instrText xml:space="preserve"> PAGEREF _Toc11304 \h </w:instrText>
        </w:r>
        <w:r>
          <w:fldChar w:fldCharType="separate"/>
        </w:r>
        <w:r>
          <w:t>48</w:t>
        </w:r>
        <w:r>
          <w:fldChar w:fldCharType="end"/>
        </w:r>
      </w:hyperlink>
    </w:p>
    <w:p>
      <w:pPr>
        <w:pStyle w:val="TOC2"/>
        <w:tabs>
          <w:tab w:val="right" w:leader="dot" w:pos="8306"/>
        </w:tabs>
      </w:pPr>
      <w:hyperlink w:anchor="_Toc15784" w:history="1">
        <w:r>
          <w:rPr>
            <w:rFonts w:ascii="仿宋" w:eastAsia="仿宋" w:hAnsi="仿宋" w:cs="仿宋" w:hint="eastAsia"/>
            <w:lang w:eastAsia="zh-CN"/>
          </w:rPr>
          <w:t>(二)、风险应对策略</w:t>
        </w:r>
        <w:r>
          <w:tab/>
        </w:r>
        <w:r>
          <w:fldChar w:fldCharType="begin"/>
        </w:r>
        <w:r>
          <w:instrText xml:space="preserve"> PAGEREF _Toc15784 \h </w:instrText>
        </w:r>
        <w:r>
          <w:fldChar w:fldCharType="separate"/>
        </w:r>
        <w:r>
          <w:t>49</w:t>
        </w:r>
        <w:r>
          <w:fldChar w:fldCharType="end"/>
        </w:r>
      </w:hyperlink>
    </w:p>
    <w:p>
      <w:pPr>
        <w:pStyle w:val="TOC2"/>
        <w:tabs>
          <w:tab w:val="right" w:leader="dot" w:pos="8306"/>
        </w:tabs>
      </w:pPr>
      <w:hyperlink w:anchor="_Toc7357" w:history="1">
        <w:r>
          <w:rPr>
            <w:rFonts w:ascii="仿宋" w:eastAsia="仿宋" w:hAnsi="仿宋" w:cs="仿宋" w:hint="eastAsia"/>
            <w:lang w:eastAsia="zh-CN"/>
          </w:rPr>
          <w:t>(三)、风险监控与控制</w:t>
        </w:r>
        <w:r>
          <w:tab/>
        </w:r>
        <w:r>
          <w:fldChar w:fldCharType="begin"/>
        </w:r>
        <w:r>
          <w:instrText xml:space="preserve"> PAGEREF _Toc7357 \h </w:instrText>
        </w:r>
        <w:r>
          <w:fldChar w:fldCharType="separate"/>
        </w:r>
        <w:r>
          <w:t>51</w:t>
        </w:r>
        <w:r>
          <w:fldChar w:fldCharType="end"/>
        </w:r>
      </w:hyperlink>
    </w:p>
    <w:p>
      <w:pPr>
        <w:pStyle w:val="TOC1"/>
        <w:tabs>
          <w:tab w:val="right" w:leader="dot" w:pos="8306"/>
        </w:tabs>
      </w:pPr>
      <w:hyperlink w:anchor="_Toc31409" w:history="1">
        <w:r>
          <w:rPr>
            <w:rFonts w:ascii="仿宋" w:eastAsia="仿宋" w:hAnsi="仿宋" w:cs="仿宋" w:hint="eastAsia"/>
            <w:lang w:eastAsia="zh-CN"/>
          </w:rPr>
          <w:t>十三、风险识别与分类</w:t>
        </w:r>
        <w:r>
          <w:tab/>
        </w:r>
        <w:r>
          <w:fldChar w:fldCharType="begin"/>
        </w:r>
        <w:r>
          <w:instrText xml:space="preserve"> PAGEREF _Toc31409 \h </w:instrText>
        </w:r>
        <w:r>
          <w:fldChar w:fldCharType="separate"/>
        </w:r>
        <w:r>
          <w:t>52</w:t>
        </w:r>
        <w:r>
          <w:fldChar w:fldCharType="end"/>
        </w:r>
      </w:hyperlink>
    </w:p>
    <w:p>
      <w:pPr>
        <w:pStyle w:val="TOC2"/>
        <w:tabs>
          <w:tab w:val="right" w:leader="dot" w:pos="8306"/>
        </w:tabs>
      </w:pPr>
      <w:hyperlink w:anchor="_Toc3440" w:history="1">
        <w:r>
          <w:rPr>
            <w:rFonts w:ascii="仿宋" w:eastAsia="仿宋" w:hAnsi="仿宋" w:cs="仿宋" w:hint="eastAsia"/>
            <w:lang w:eastAsia="zh-CN"/>
          </w:rPr>
          <w:t>(一)、风险识别</w:t>
        </w:r>
        <w:r>
          <w:tab/>
        </w:r>
        <w:r>
          <w:fldChar w:fldCharType="begin"/>
        </w:r>
        <w:r>
          <w:instrText xml:space="preserve"> PAGEREF _Toc3440 \h </w:instrText>
        </w:r>
        <w:r>
          <w:fldChar w:fldCharType="separate"/>
        </w:r>
        <w:r>
          <w:t>52</w:t>
        </w:r>
        <w:r>
          <w:fldChar w:fldCharType="end"/>
        </w:r>
      </w:hyperlink>
    </w:p>
    <w:p>
      <w:pPr>
        <w:pStyle w:val="TOC2"/>
        <w:tabs>
          <w:tab w:val="right" w:leader="dot" w:pos="8306"/>
        </w:tabs>
      </w:pPr>
      <w:hyperlink w:anchor="_Toc13522" w:history="1">
        <w:r>
          <w:rPr>
            <w:rFonts w:ascii="仿宋" w:eastAsia="仿宋" w:hAnsi="仿宋" w:cs="仿宋" w:hint="eastAsia"/>
            <w:lang w:eastAsia="zh-CN"/>
          </w:rPr>
          <w:t>(二)、风险分类</w:t>
        </w:r>
        <w:r>
          <w:tab/>
        </w:r>
        <w:r>
          <w:fldChar w:fldCharType="begin"/>
        </w:r>
        <w:r>
          <w:instrText xml:space="preserve"> PAGEREF _Toc13522 \h </w:instrText>
        </w:r>
        <w:r>
          <w:fldChar w:fldCharType="separate"/>
        </w:r>
        <w:r>
          <w:t>53</w:t>
        </w:r>
        <w:r>
          <w:fldChar w:fldCharType="end"/>
        </w:r>
      </w:hyperlink>
    </w:p>
    <w:p>
      <w:pPr>
        <w:pStyle w:val="TOC1"/>
        <w:tabs>
          <w:tab w:val="right" w:leader="dot" w:pos="8306"/>
        </w:tabs>
      </w:pPr>
      <w:hyperlink w:anchor="_Toc12154" w:history="1">
        <w:r>
          <w:rPr>
            <w:rFonts w:ascii="仿宋" w:eastAsia="仿宋" w:hAnsi="仿宋" w:cs="仿宋" w:hint="eastAsia"/>
            <w:lang w:eastAsia="zh-CN"/>
          </w:rPr>
          <w:t>十四、新型功能材料项目实施时间节点</w:t>
        </w:r>
        <w:r>
          <w:tab/>
        </w:r>
        <w:r>
          <w:fldChar w:fldCharType="begin"/>
        </w:r>
        <w:r>
          <w:instrText xml:space="preserve"> PAGEREF _Toc12154 \h </w:instrText>
        </w:r>
        <w:r>
          <w:fldChar w:fldCharType="separate"/>
        </w:r>
        <w:r>
          <w:t>55</w:t>
        </w:r>
        <w:r>
          <w:fldChar w:fldCharType="end"/>
        </w:r>
      </w:hyperlink>
    </w:p>
    <w:p>
      <w:pPr>
        <w:pStyle w:val="TOC2"/>
        <w:tabs>
          <w:tab w:val="right" w:leader="dot" w:pos="8306"/>
        </w:tabs>
      </w:pPr>
      <w:hyperlink w:anchor="_Toc32261" w:history="1">
        <w:r>
          <w:rPr>
            <w:rFonts w:ascii="仿宋" w:eastAsia="仿宋" w:hAnsi="仿宋" w:cs="仿宋" w:hint="eastAsia"/>
            <w:lang w:eastAsia="zh-CN"/>
          </w:rPr>
          <w:t>(一)、新型功能材料项目启动阶段时间节点</w:t>
        </w:r>
        <w:r>
          <w:tab/>
        </w:r>
        <w:r>
          <w:fldChar w:fldCharType="begin"/>
        </w:r>
        <w:r>
          <w:instrText xml:space="preserve"> PAGEREF _Toc32261 \h </w:instrText>
        </w:r>
        <w:r>
          <w:fldChar w:fldCharType="separate"/>
        </w:r>
        <w:r>
          <w:t>55</w:t>
        </w:r>
        <w:r>
          <w:fldChar w:fldCharType="end"/>
        </w:r>
      </w:hyperlink>
    </w:p>
    <w:p>
      <w:pPr>
        <w:pStyle w:val="TOC2"/>
        <w:tabs>
          <w:tab w:val="right" w:leader="dot" w:pos="8306"/>
        </w:tabs>
      </w:pPr>
      <w:hyperlink w:anchor="_Toc25617" w:history="1">
        <w:r>
          <w:rPr>
            <w:rFonts w:ascii="仿宋" w:eastAsia="仿宋" w:hAnsi="仿宋" w:cs="仿宋" w:hint="eastAsia"/>
            <w:lang w:eastAsia="zh-CN"/>
          </w:rPr>
          <w:t>(二)、新型功能材料项目执行阶段时间节点</w:t>
        </w:r>
        <w:r>
          <w:tab/>
        </w:r>
        <w:r>
          <w:fldChar w:fldCharType="begin"/>
        </w:r>
        <w:r>
          <w:instrText xml:space="preserve"> PAGEREF _Toc25617 \h </w:instrText>
        </w:r>
        <w:r>
          <w:fldChar w:fldCharType="separate"/>
        </w:r>
        <w:r>
          <w:t>56</w:t>
        </w:r>
        <w:r>
          <w:fldChar w:fldCharType="end"/>
        </w:r>
      </w:hyperlink>
    </w:p>
    <w:p>
      <w:pPr>
        <w:pStyle w:val="TOC2"/>
        <w:tabs>
          <w:tab w:val="right" w:leader="dot" w:pos="8306"/>
        </w:tabs>
      </w:pPr>
      <w:hyperlink w:anchor="_Toc21850" w:history="1">
        <w:r>
          <w:rPr>
            <w:rFonts w:ascii="仿宋" w:eastAsia="仿宋" w:hAnsi="仿宋" w:cs="仿宋" w:hint="eastAsia"/>
            <w:lang w:eastAsia="zh-CN"/>
          </w:rPr>
          <w:t>(三)、新型功能材料项目完成阶段时间节点</w:t>
        </w:r>
        <w:r>
          <w:tab/>
        </w:r>
        <w:r>
          <w:fldChar w:fldCharType="begin"/>
        </w:r>
        <w:r>
          <w:instrText xml:space="preserve"> PAGEREF _Toc21850 \h </w:instrText>
        </w:r>
        <w:r>
          <w:fldChar w:fldCharType="separate"/>
        </w:r>
        <w:r>
          <w:t>57</w:t>
        </w:r>
        <w:r>
          <w:fldChar w:fldCharType="end"/>
        </w:r>
      </w:hyperlink>
    </w:p>
    <w:p>
      <w:pPr>
        <w:pStyle w:val="TOC1"/>
        <w:tabs>
          <w:tab w:val="right" w:leader="dot" w:pos="8306"/>
        </w:tabs>
      </w:pPr>
      <w:hyperlink w:anchor="_Toc3557" w:history="1">
        <w:r>
          <w:rPr>
            <w:rFonts w:ascii="仿宋" w:eastAsia="仿宋" w:hAnsi="仿宋" w:cs="仿宋" w:hint="eastAsia"/>
            <w:lang w:eastAsia="zh-CN"/>
          </w:rPr>
          <w:t>十五、新型功能材料项目实施保障措施</w:t>
        </w:r>
        <w:r>
          <w:tab/>
        </w:r>
        <w:r>
          <w:fldChar w:fldCharType="begin"/>
        </w:r>
        <w:r>
          <w:instrText xml:space="preserve"> PAGEREF _Toc3557 \h </w:instrText>
        </w:r>
        <w:r>
          <w:fldChar w:fldCharType="separate"/>
        </w:r>
        <w:r>
          <w:t>58</w:t>
        </w:r>
        <w:r>
          <w:fldChar w:fldCharType="end"/>
        </w:r>
      </w:hyperlink>
    </w:p>
    <w:p>
      <w:pPr>
        <w:pStyle w:val="TOC2"/>
        <w:tabs>
          <w:tab w:val="right" w:leader="dot" w:pos="8306"/>
        </w:tabs>
      </w:pPr>
      <w:hyperlink w:anchor="_Toc6913" w:history="1">
        <w:r>
          <w:rPr>
            <w:rFonts w:ascii="仿宋" w:eastAsia="仿宋" w:hAnsi="仿宋" w:cs="仿宋" w:hint="eastAsia"/>
            <w:lang w:eastAsia="zh-CN"/>
          </w:rPr>
          <w:t>(一)、新型功能材料项目实施保障机制</w:t>
        </w:r>
        <w:r>
          <w:tab/>
        </w:r>
        <w:r>
          <w:fldChar w:fldCharType="begin"/>
        </w:r>
        <w:r>
          <w:instrText xml:space="preserve"> PAGEREF _Toc6913 \h </w:instrText>
        </w:r>
        <w:r>
          <w:fldChar w:fldCharType="separate"/>
        </w:r>
        <w:r>
          <w:t>58</w:t>
        </w:r>
        <w:r>
          <w:fldChar w:fldCharType="end"/>
        </w:r>
      </w:hyperlink>
    </w:p>
    <w:p>
      <w:pPr>
        <w:pStyle w:val="TOC2"/>
        <w:tabs>
          <w:tab w:val="right" w:leader="dot" w:pos="8306"/>
        </w:tabs>
      </w:pPr>
      <w:hyperlink w:anchor="_Toc31653" w:history="1">
        <w:r>
          <w:rPr>
            <w:rFonts w:ascii="仿宋" w:eastAsia="仿宋" w:hAnsi="仿宋" w:cs="仿宋" w:hint="eastAsia"/>
            <w:lang w:eastAsia="zh-CN"/>
          </w:rPr>
          <w:t>(二)、新型功能材料项目法律合规要求</w:t>
        </w:r>
        <w:r>
          <w:tab/>
        </w:r>
        <w:r>
          <w:fldChar w:fldCharType="begin"/>
        </w:r>
        <w:r>
          <w:instrText xml:space="preserve"> PAGEREF _Toc31653 \h </w:instrText>
        </w:r>
        <w:r>
          <w:fldChar w:fldCharType="separate"/>
        </w:r>
        <w:r>
          <w:t>62</w:t>
        </w:r>
        <w:r>
          <w:fldChar w:fldCharType="end"/>
        </w:r>
      </w:hyperlink>
    </w:p>
    <w:p>
      <w:pPr>
        <w:pStyle w:val="TOC2"/>
        <w:tabs>
          <w:tab w:val="right" w:leader="dot" w:pos="8306"/>
        </w:tabs>
      </w:pPr>
      <w:hyperlink w:anchor="_Toc32065" w:history="1">
        <w:r>
          <w:rPr>
            <w:rFonts w:ascii="仿宋" w:eastAsia="仿宋" w:hAnsi="仿宋" w:cs="仿宋" w:hint="eastAsia"/>
            <w:lang w:eastAsia="zh-CN"/>
          </w:rPr>
          <w:t>(三)、新型功能材料项目合同管理与法律事务</w:t>
        </w:r>
        <w:r>
          <w:tab/>
        </w:r>
        <w:r>
          <w:fldChar w:fldCharType="begin"/>
        </w:r>
        <w:r>
          <w:instrText xml:space="preserve"> PAGEREF _Toc32065 \h </w:instrText>
        </w:r>
        <w:r>
          <w:fldChar w:fldCharType="separate"/>
        </w:r>
        <w:r>
          <w:t>66</w:t>
        </w:r>
        <w:r>
          <w:fldChar w:fldCharType="end"/>
        </w:r>
      </w:hyperlink>
    </w:p>
    <w:p>
      <w:pPr>
        <w:pStyle w:val="TOC2"/>
        <w:tabs>
          <w:tab w:val="right" w:leader="dot" w:pos="8306"/>
        </w:tabs>
      </w:pPr>
      <w:hyperlink w:anchor="_Toc7047" w:history="1">
        <w:r>
          <w:rPr>
            <w:rFonts w:ascii="仿宋" w:eastAsia="仿宋" w:hAnsi="仿宋" w:cs="仿宋" w:hint="eastAsia"/>
            <w:lang w:eastAsia="zh-CN"/>
          </w:rPr>
          <w:t>(四)、新型功能材料项目知识产权保护策略</w:t>
        </w:r>
        <w:r>
          <w:tab/>
        </w:r>
        <w:r>
          <w:fldChar w:fldCharType="begin"/>
        </w:r>
        <w:r>
          <w:instrText xml:space="preserve"> PAGEREF _Toc7047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84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074"/>
      <w:r>
        <w:rPr>
          <w:rFonts w:ascii="仿宋" w:eastAsia="仿宋" w:hAnsi="仿宋" w:cs="仿宋" w:hint="eastAsia"/>
          <w:sz w:val="28"/>
          <w:lang w:eastAsia="zh-CN"/>
        </w:rPr>
        <w:t>一、新型功能材料项目选址可行性分析</w:t>
      </w:r>
      <w:bookmarkEnd w:id="2"/>
    </w:p>
    <w:p>
      <w:pPr>
        <w:pStyle w:val="Heading2"/>
        <w:rPr>
          <w:rFonts w:ascii="仿宋" w:eastAsia="仿宋" w:hAnsi="仿宋" w:cs="仿宋" w:hint="eastAsia"/>
          <w:lang w:eastAsia="zh-CN"/>
        </w:rPr>
      </w:pPr>
      <w:bookmarkStart w:id="3" w:name="_Toc546"/>
      <w:r>
        <w:rPr>
          <w:rFonts w:ascii="仿宋" w:eastAsia="仿宋" w:hAnsi="仿宋" w:cs="仿宋" w:hint="eastAsia"/>
          <w:lang w:eastAsia="zh-CN"/>
        </w:rPr>
        <w:t>(一)、新型功能材料项目选址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该新型功能材料项目选址位于XX省XX市XX区XXX街道</w:t>
      </w:r>
    </w:p>
    <w:p>
      <w:pPr>
        <w:pStyle w:val="Heading2"/>
        <w:ind w:firstLine="560" w:firstLineChars="200"/>
        <w:rPr>
          <w:rFonts w:ascii="仿宋" w:eastAsia="仿宋" w:hAnsi="仿宋" w:cs="仿宋" w:hint="eastAsia"/>
          <w:sz w:val="28"/>
          <w:lang w:eastAsia="zh-CN"/>
        </w:rPr>
      </w:pPr>
      <w:bookmarkStart w:id="4" w:name="_Toc17093"/>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新型功能材料项目的征地面积将根据新型功能材料项目的实际规模和需求进行精确规划。具体面积XXX平方米，旨在确保新型功能材料项目不仅能够满足当前的发展需求，还能够预留空间以适应未来的扩展。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净用地面积是在征地面积基础上去除不可利用面积后的实际可开发用地。具体面积XXX平方米，考虑到环保、交通、安全等多方面因素，以确保新型功能材料项目在整体利用效率上达到最优。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新型功能材料项目计划建设的建筑总规模具体面积XXX平方米。这一规模的确定综合考虑了新型功能材料项目的性质、规模，以及城市规划的相关要求，确保建筑布局与周边环境协调一致。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绿地率是新型功能材料项目用地中被规划为绿地的比例。具体面积XXX平方米，旨在通过合理规划绿地，改善新型功能材料项目周边环境，提升居民生活质量，并符合城市整体绿化规划。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容积率是用地上可以建设的建筑总体积与用地面积之比。具体面积XXX，通过合理的容积率规划，确保新型功能材料项目建筑规模与周边环境和谐共生。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新型功能材料项目选址与当地城市规划相一致，具体面积XXX平方米。通过与城市规划部门深入沟通，确保新型功能材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新型功能材料项目选址符合当地产业政策，具体面积XXX平方米。这包括新型功能材料项目对当地经济的促进作用，以及对相关产业的带动效应，确保新型功能材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用地总体要求必须符合环保和可持续发展的原则，具体面积XXX平方米。通过采用绿色建筑设计、节能减排等措施，确保新型功能材料项目在建设和运营过程中对环境的影响最小化，达到可持续发展的要求。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确保新型功能材料项目选址具备必要的公共设施配套，具体面积XXX平方米。这包括交通便利性、教育、医疗等基础设施，以提高居民生活品质，使得新型功能材料项目选址更具吸引力。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考虑用地总体要求对当地社会稳定性的影响，具体面积XXX平方米。通过深入了解当地社区反馈，确保新型功能材料项目的选址和建设过程对当地社会和谐稳定产生积极作用。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新型功能材料项目选址不仅符合法规和规划，还在实际操作中具有可行性。这一全面规划将为新型功能材料项目的成功实施提供坚实的基础，确保新型功能材料项目选址阶段就能够奠定良好的发展基础。</w:t>
      </w:r>
    </w:p>
    <w:p>
      <w:pPr>
        <w:pStyle w:val="Heading2"/>
        <w:ind w:firstLine="560" w:firstLineChars="200"/>
        <w:rPr>
          <w:rFonts w:ascii="仿宋" w:eastAsia="仿宋" w:hAnsi="仿宋" w:cs="仿宋" w:hint="eastAsia"/>
          <w:sz w:val="28"/>
          <w:lang w:eastAsia="zh-CN"/>
        </w:rPr>
      </w:pPr>
      <w:bookmarkStart w:id="5" w:name="_Toc4922"/>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型功能材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新型功能材料项目的设备规划和空间设计中，我们将采取灵活设备布局的措施。设备布局将根据实际需求进行灵活设计，避免不必要的浪费。通过合理规划设备摆放位置，我们将提高设备的利用率，减少设备间距，以确保新型功能材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新型功能材料项目内部引入共享设施的概念，例如共享会议室、办公区等。通过这种方式，我们可以减少对资源的重复建设，提高资源共享效率，从而减小新型功能材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9939"/>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新型功能材料项目的总图布置中，我们将不同功能区域进行明确的规划，以最大程度满足新型功能材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30698"/>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新型功能材料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新型功能材料项目对环境的影响是综合评价的重要因素之一。我们将详细考虑选址周边的自然环境、生态保护区、水源地等情况，确保新型功能材料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对选址的评价还需充分考虑当地政府的产业政策和法规。我们将详细了解新型功能材料项目所在地的相关政策，确保新型功能材料项目的规划和运营与当地法规相符，降低不必要的法律风险。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考虑到社会稳定性对企业运营的重要性，我们将评估选址地区的社会安全情况、劳工关系、社区反馈等方面，以确保新型功能材料项目的建设和运营不会受到社会稳定性的负面影响。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最后，我们将综合考虑用地成本，包括土地购置费用、土地开发成本等。通过对用地成本的详细评估，我们能够做出更为精确的经济效益分析，为新型功能材料项目的投资决策提供有力支持。</w:t>
      </w:r>
    </w:p>
    <w:p>
      <w:pPr>
        <w:pStyle w:val="Heading1"/>
        <w:ind w:firstLine="560" w:firstLineChars="200"/>
        <w:rPr>
          <w:rFonts w:ascii="仿宋" w:eastAsia="仿宋" w:hAnsi="仿宋" w:cs="仿宋" w:hint="eastAsia"/>
          <w:sz w:val="28"/>
          <w:lang w:eastAsia="zh-CN"/>
        </w:rPr>
      </w:pPr>
      <w:bookmarkStart w:id="8" w:name="_Toc21068"/>
      <w:r>
        <w:rPr>
          <w:rFonts w:ascii="仿宋" w:eastAsia="仿宋" w:hAnsi="仿宋" w:cs="仿宋" w:hint="eastAsia"/>
          <w:sz w:val="28"/>
          <w:lang w:eastAsia="zh-CN"/>
        </w:rPr>
        <w:t>二、新型功能材料项目文档管理</w:t>
      </w:r>
      <w:bookmarkEnd w:id="8"/>
    </w:p>
    <w:p>
      <w:pPr>
        <w:pStyle w:val="Heading2"/>
        <w:rPr>
          <w:rFonts w:ascii="仿宋" w:eastAsia="仿宋" w:hAnsi="仿宋" w:cs="仿宋" w:hint="eastAsia"/>
          <w:lang w:eastAsia="zh-CN"/>
        </w:rPr>
      </w:pPr>
      <w:bookmarkStart w:id="9" w:name="_Toc17986"/>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新型功能材料项目高度重视文档的质量和准确性，以支持新型功能材料项目的各项活动和决策。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功能材料项目文档的编制始于新型功能材料项目计划的初期，我们制定了详细的文档编制计划，明确了每个文档的内容、格式和编写责任人。在新型功能材料项目启动阶段，我们首先编制了新型功能材料项目章程，明确定义了新型功能材料项目的目标、范围、风险等关键要素。随后，新型功能材料项目团队根据计划陆续编制了需求文档、设计文档、测试文档等各类文档，确保新型功能材料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新型功能材料项目管理中的重要环节，旨在确保新型功能材料项目文档符合质量标准和新型功能材料项目需求。在新型功能材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新型功能材料项目相关利益方和专业领域的专家对文档进行独立审查。这有助于获取更全面、客观的反馈，确保新型功能材料项目文档不仅符合内部标准，也满足外部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新型功能材料项目在文档编制与审查方面建立了严格的管理机制，通过规范的流程和多维度的审查，确保新型功能材料项目文档的质量、准确性和可靠性，为新型功能材料项目的顺利推进提供了有力支持。</w:t>
      </w:r>
    </w:p>
    <w:p>
      <w:pPr>
        <w:pStyle w:val="Heading2"/>
        <w:ind w:firstLine="560" w:firstLineChars="200"/>
        <w:rPr>
          <w:rFonts w:ascii="仿宋" w:eastAsia="仿宋" w:hAnsi="仿宋" w:cs="仿宋" w:hint="eastAsia"/>
          <w:sz w:val="28"/>
          <w:lang w:eastAsia="zh-CN"/>
        </w:rPr>
      </w:pPr>
      <w:bookmarkStart w:id="10" w:name="_Toc6714"/>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在新型功能材料项目中，我们致力于优化文档发布与分发过程，以确保信息的高效传递和团队间协作的顺畅进行。以下是我们采取的关键优化策略：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我们通过多渠道发布文档，包括电子邮件、新型功能材料项目管理平台、内部网站等，以满足不同团队成员的偏好和需求。多渠道发布确保了信息的全面覆盖。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我们采用了精细的权限控制，确保只有授权人员可以访问敏感信息。这种安全措施保护了新型功能材料项目文档的机密性，防止了未经授权的信息泄露。</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9011"/>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新型功能材料项目生命周期中一个至关重要的环节，直接关系到新型功能材料项目信息的长期保存和历史记录的完整性。在新型功能材料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31830"/>
      <w:r>
        <w:rPr>
          <w:rFonts w:ascii="仿宋" w:eastAsia="仿宋" w:hAnsi="仿宋" w:cs="仿宋" w:hint="eastAsia"/>
          <w:sz w:val="28"/>
          <w:lang w:eastAsia="zh-CN"/>
        </w:rPr>
        <w:t>三、市场分析、调研</w:t>
      </w:r>
      <w:bookmarkEnd w:id="12"/>
    </w:p>
    <w:p>
      <w:pPr>
        <w:pStyle w:val="Heading2"/>
        <w:rPr>
          <w:rFonts w:ascii="仿宋" w:eastAsia="仿宋" w:hAnsi="仿宋" w:cs="仿宋" w:hint="eastAsia"/>
          <w:lang w:eastAsia="zh-CN"/>
        </w:rPr>
      </w:pPr>
      <w:bookmarkStart w:id="13" w:name="_Toc19638"/>
      <w:r>
        <w:rPr>
          <w:rFonts w:ascii="仿宋" w:eastAsia="仿宋" w:hAnsi="仿宋" w:cs="仿宋" w:hint="eastAsia"/>
          <w:lang w:eastAsia="zh-CN"/>
        </w:rPr>
        <w:t>(一)、新型功能材料行业分析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新型功能材料行业一直以来都是市场的关注焦点。行业内的发展趋势、竞争态势以及潜在机会都对新型功能材料项目的推进产生深远的影响。通过深入研究行业的整体概貌，我们将更好地理解行业的核心特征，为新型功能材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型功能材料行业，技术一直是推动创新和发展的关键因素。我们将对当前技术趋势进行详尽分析，包括但不限于人工智能、大数据应用、先进制造技术等。这有助于新型功能材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了解行业内的竞争格局是新型功能材料项目成功的基础。我们将对主要竞争对手进行深入研究，包括其市场份额、产品特点、市场定位等。通过全面了解竞争对手的优势和劣势，新型功能材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24686"/>
      <w:r>
        <w:rPr>
          <w:rFonts w:ascii="仿宋" w:eastAsia="仿宋" w:hAnsi="仿宋" w:cs="仿宋" w:hint="eastAsia"/>
          <w:sz w:val="28"/>
          <w:lang w:eastAsia="zh-CN"/>
        </w:rPr>
        <w:t>(二)、新型功能材料市场分析预测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新型功能材料市场未来的增长趋势。这包括市场的整体规模、各细分领域的发展趋势等。新型功能材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新型功能材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新型功能材料项目实施过程中需要充分考虑的因素。我们将对市场风险进行全面评估，包括但不限于政策法规风险、市场竞争风险、技术变革风险等。通过对潜在风险的深入分析，新型功能材料项目可以制定相应的风险缓解策略，降低不确定性对新型功能材料项目的影响。</w:t>
      </w:r>
    </w:p>
    <w:p>
      <w:pPr>
        <w:pStyle w:val="Heading1"/>
        <w:ind w:firstLine="560" w:firstLineChars="200"/>
        <w:rPr>
          <w:rFonts w:ascii="仿宋" w:eastAsia="仿宋" w:hAnsi="仿宋" w:cs="仿宋" w:hint="eastAsia"/>
          <w:sz w:val="28"/>
          <w:lang w:eastAsia="zh-CN"/>
        </w:rPr>
      </w:pPr>
      <w:bookmarkStart w:id="15" w:name="_Toc3632"/>
      <w:r>
        <w:rPr>
          <w:rFonts w:ascii="仿宋" w:eastAsia="仿宋" w:hAnsi="仿宋" w:cs="仿宋" w:hint="eastAsia"/>
          <w:sz w:val="28"/>
          <w:lang w:eastAsia="zh-CN"/>
        </w:rPr>
        <w:t>四、新型功能材料项目建设背景及必要性分析</w:t>
      </w:r>
      <w:bookmarkEnd w:id="15"/>
    </w:p>
    <w:p>
      <w:pPr>
        <w:pStyle w:val="Heading2"/>
        <w:rPr>
          <w:rFonts w:ascii="仿宋" w:eastAsia="仿宋" w:hAnsi="仿宋" w:cs="仿宋" w:hint="eastAsia"/>
          <w:lang w:eastAsia="zh-CN"/>
        </w:rPr>
      </w:pPr>
      <w:bookmarkStart w:id="16" w:name="_Toc9177"/>
      <w:r>
        <w:rPr>
          <w:rFonts w:ascii="仿宋" w:eastAsia="仿宋" w:hAnsi="仿宋" w:cs="仿宋" w:hint="eastAsia"/>
          <w:lang w:eastAsia="zh-CN"/>
        </w:rPr>
        <w:t>(一)、新型功能材料项目背景分析</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功能材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新型功能材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新型功能材料项目在这个潮流中的定位。同时，我们将关注行业内涌现的新兴机遇，以便新型功能材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新型功能材料项目提供了强大的发展动力。我们将聚焦于行业内最新的技术发展趋势，包括但不限于人工智能、大数据分析、物联网等领域。通过深度的技术研究，我们将确保新型功能材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新型功能材料项目发展的源泉。我们将投入更多的精力对市场需求进行深入剖析，超越表面的需求，深入挖掘潜在的市场痛点和机遇。通过对市场需求的细致了解，新型功能材料项目将更有针对性地设计解决方案，满足市场的多样化需求，从而更好地促进新型功能材料项目的可持续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新型功能材料项目战略至关重要。我们将对竞争态势进行更为深入的分析，包括但不限于市场份额、产品特点、客户满意度等多个维度。通过深度的竞争分析，新型功能材料项目将能够更准确地把握市场脉搏，制定具有竞争力的新型功能材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新型功能材料项目的发展具有直接的影响。我们将进行更为全面的法规和政策分析，了解行业发展中的潜在法律风险和合规挑战。通过充分了解和遵守相关法规，新型功能材料项目将确保在法律框架内合法合规运营，为新型功能材料项目的稳健发展提供有力支持。</w:t>
      </w:r>
    </w:p>
    <w:p>
      <w:pPr>
        <w:pStyle w:val="Heading2"/>
        <w:ind w:firstLine="560" w:firstLineChars="200"/>
        <w:rPr>
          <w:rFonts w:ascii="仿宋" w:eastAsia="仿宋" w:hAnsi="仿宋" w:cs="仿宋" w:hint="eastAsia"/>
          <w:sz w:val="28"/>
          <w:lang w:eastAsia="zh-CN"/>
        </w:rPr>
      </w:pPr>
      <w:bookmarkStart w:id="17" w:name="_Toc14592"/>
      <w:r>
        <w:rPr>
          <w:rFonts w:ascii="仿宋" w:eastAsia="仿宋" w:hAnsi="仿宋" w:cs="仿宋" w:hint="eastAsia"/>
          <w:sz w:val="28"/>
          <w:lang w:eastAsia="zh-CN"/>
        </w:rPr>
        <w:t>(二)、新型功能材料项目建设必要性分析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功能材料项目建设的迫切性源于对行业发展趋势的深刻洞察。我们正处于一个行业变革的时代，科技创新、数字化转型成为企业发展的关键动力。新型功能材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功能材料项目建设不仅仅是为了跟上潮流，更是为了通过技术创新推动企业的持续发展。通过引入先进的技术和解决方案，新型功能材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新型功能材料项目的建设成为必然选择，通过提高产品质量、拓展服务领域，从而在竞争中获得更多的机会。新型功能材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新型功能材料项目建设的必要性体现在对客户需求更精准的满足。通过新型功能材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功能材料项目建设的背后是对企业持续创新的追求。只有通过不断创新，企业才能在竞争中立于不败之地。新型功能材料项目建设将为企业注入新的思维方式和创新能量，推动企业在产品、服务、管理等多个方面实现更高水平的创新，从而应对市场的不断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https://d.book118.com/685214333242011121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新型功能材料项目规划设计蓝图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新型功能材料项目规划设计蓝图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新型功能材料项目规划设计蓝图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新型功能材料项目规划设计蓝图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新型功能材料项目规划设计蓝图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新型功能材料项目规划设计蓝图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新型功能材料项目规划设计蓝图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新型功能材料项目规划设计蓝图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新型功能材料项目规划设计蓝图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新型功能材料项目规划设计蓝图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新型功能材料项目规划设计蓝图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新型功能材料项目规划设计蓝图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新型功能材料项目规划设计蓝图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新型功能材料项目规划设计蓝图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新型功能材料项目规划设计蓝图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新型功能材料项目规划设计蓝图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新型功能材料项目规划设计蓝图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E80451"/>
    <w:rsid w:val="48E8045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85214333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2024-03-02T09:26:00Z</dcterms:created>
  <dcterms:modified xsi:type="dcterms:W3CDTF">2024-03-02T09:26:57Z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490F9E478C814EE19BEA657A2C22B175_11</vt:lpwstr>
  </property>
  <property fmtid="{D5CDD505-2E9C-101B-9397-08002B2CF9AE}" pid="3" name="KSOProductBuildVer">
    <vt:lpwstr>2052-12.1.0.16388</vt:lpwstr>
  </property>
</Properties>
</file>