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3BAA" w:rsidP="00405EC4">
      <w:pPr>
        <w:pStyle w:val="Normal0"/>
        <w:jc w:val="center"/>
        <w:rPr>
          <w:noProof/>
        </w:rPr>
      </w:pPr>
      <w:r w:rsidRPr="00DD4BAF">
        <w:rPr>
          <w:rFonts w:hint="eastAsia"/>
          <w:b/>
          <w:sz w:val="36"/>
          <w:szCs w:val="36"/>
        </w:rPr>
        <w:t>目录</w:t>
      </w:r>
      <w:r w:rsidRPr="00DD4BAF">
        <w:rPr>
          <w:b/>
          <w:sz w:val="36"/>
          <w:szCs w:val="36"/>
        </w:rPr>
        <w:fldChar w:fldCharType="begin"/>
      </w:r>
      <w:r w:rsidRPr="00DD4BAF" w:rsidR="00405EC4">
        <w:rPr>
          <w:b/>
          <w:sz w:val="36"/>
          <w:szCs w:val="36"/>
        </w:rPr>
        <w:instrText xml:space="preserve"> </w:instrText>
      </w:r>
      <w:r w:rsidRPr="00DD4BAF" w:rsidR="00405EC4">
        <w:rPr>
          <w:rFonts w:hint="eastAsia"/>
          <w:b/>
          <w:sz w:val="36"/>
          <w:szCs w:val="36"/>
        </w:rPr>
        <w:instrText>TOC \o "1-3" \h \z \u</w:instrText>
      </w:r>
      <w:r w:rsidRPr="00DD4BAF" w:rsidR="00405EC4">
        <w:rPr>
          <w:b/>
          <w:sz w:val="36"/>
          <w:szCs w:val="36"/>
        </w:rPr>
        <w:instrText xml:space="preserve"> </w:instrText>
      </w:r>
      <w:r w:rsidRPr="00DD4BAF">
        <w:rPr>
          <w:b/>
          <w:sz w:val="36"/>
          <w:szCs w:val="36"/>
        </w:rPr>
        <w:fldChar w:fldCharType="separate"/>
      </w:r>
    </w:p>
    <w:p w:rsidR="002F3BAA" w:rsidP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46" w:history="1">
        <w:r w:rsidRPr="00FF3091">
          <w:rPr>
            <w:rStyle w:val="Hyperlink"/>
            <w:noProof/>
          </w:rPr>
          <w:t>1.</w:t>
        </w:r>
        <w:r w:rsidRPr="00FF3091">
          <w:rPr>
            <w:rStyle w:val="Hyperlink"/>
            <w:rFonts w:hint="eastAsia"/>
            <w:noProof/>
          </w:rPr>
          <w:t>编制依据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_Toc313520946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- 1 -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47" w:history="1">
        <w:r w:rsidRPr="00FF3091">
          <w:rPr>
            <w:rStyle w:val="Hyperlink"/>
            <w:noProof/>
          </w:rPr>
          <w:t>2.</w:t>
        </w:r>
        <w:r w:rsidRPr="00FF3091">
          <w:rPr>
            <w:rStyle w:val="Hyperlink"/>
            <w:rFonts w:hint="eastAsia"/>
            <w:noProof/>
          </w:rPr>
          <w:t>工程概况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_Toc313520947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- 1 -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48" w:history="1">
        <w:r w:rsidRPr="00FF3091">
          <w:rPr>
            <w:rStyle w:val="Hyperlink"/>
          </w:rPr>
          <w:t>2.1</w:t>
        </w:r>
        <w:r w:rsidRPr="00FF3091">
          <w:rPr>
            <w:rStyle w:val="Hyperlink"/>
            <w:rFonts w:hint="eastAsia"/>
          </w:rPr>
          <w:t>工程项目基本概况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</w:instrText>
        </w:r>
        <w:r>
          <w:rPr>
            <w:webHidden/>
          </w:rPr>
          <w:instrText xml:space="preserve">EF _Toc313520948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- 1 -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permStart w:id="0" w:edGrp="everyone"/>
      <w:hyperlink w:anchor="_Toc313520949" w:history="1">
        <w:r w:rsidRPr="00FF3091">
          <w:rPr>
            <w:rStyle w:val="Hyperlink"/>
            <w:kern w:val="24"/>
          </w:rPr>
          <w:t>2.2</w:t>
        </w:r>
        <w:r w:rsidRPr="00FF3091">
          <w:rPr>
            <w:rStyle w:val="Hyperlink"/>
            <w:rFonts w:hint="eastAsia"/>
          </w:rPr>
          <w:t>建筑设计</w:t>
        </w:r>
        <w:r w:rsidRPr="00FF3091">
          <w:rPr>
            <w:rStyle w:val="Hyperlink"/>
            <w:rFonts w:hint="eastAsia"/>
            <w:kern w:val="24"/>
          </w:rPr>
          <w:t>概况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_Toc313520949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- 2 -</w:t>
        </w:r>
        <w:r>
          <w:rPr>
            <w:webHidden/>
          </w:rPr>
          <w:fldChar w:fldCharType="end"/>
        </w:r>
      </w:hyperlink>
      <w:permEnd w:id="0"/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0" w:history="1">
        <w:r w:rsidRPr="00FF3091">
          <w:rPr>
            <w:rStyle w:val="Hyperlink"/>
            <w:kern w:val="24"/>
          </w:rPr>
          <w:t>2.3</w:t>
        </w:r>
        <w:r w:rsidRPr="00FF3091">
          <w:rPr>
            <w:rStyle w:val="Hyperlink"/>
            <w:rFonts w:hint="eastAsia"/>
            <w:kern w:val="24"/>
          </w:rPr>
          <w:t>结构设计概况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</w:instrText>
        </w:r>
        <w:r>
          <w:rPr>
            <w:webHidden/>
          </w:rPr>
          <w:instrText xml:space="preserve">EF _Toc313520950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- 3 -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1" w:history="1">
        <w:r w:rsidRPr="00FF3091">
          <w:rPr>
            <w:rStyle w:val="Hyperlink"/>
          </w:rPr>
          <w:t>2.4</w:t>
        </w:r>
        <w:r w:rsidRPr="00FF3091">
          <w:rPr>
            <w:rStyle w:val="Hyperlink"/>
            <w:rFonts w:hint="eastAsia"/>
          </w:rPr>
          <w:t>砌筑工程概况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_Toc313520951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- 4 -</w:t>
        </w:r>
        <w:r>
          <w:rPr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52" w:history="1">
        <w:r w:rsidRPr="00FF3091">
          <w:rPr>
            <w:rStyle w:val="Hyperlink"/>
            <w:noProof/>
          </w:rPr>
          <w:t>3.</w:t>
        </w:r>
        <w:r w:rsidRPr="00FF3091">
          <w:rPr>
            <w:rStyle w:val="Hyperlink"/>
            <w:rFonts w:hint="eastAsia"/>
            <w:noProof/>
          </w:rPr>
          <w:t>施工准备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_Toc313520952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- 4 -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3" w:history="1">
        <w:r w:rsidRPr="00FF3091">
          <w:rPr>
            <w:rStyle w:val="Hyperlink"/>
          </w:rPr>
          <w:t>3.1</w:t>
        </w:r>
        <w:r w:rsidRPr="00FF3091">
          <w:rPr>
            <w:rStyle w:val="Hyperlink"/>
            <w:rFonts w:hint="eastAsia"/>
          </w:rPr>
          <w:t>技术准备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_Toc313520953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- 4 -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4" w:history="1">
        <w:r w:rsidRPr="00FF3091">
          <w:rPr>
            <w:rStyle w:val="Hyperlink"/>
          </w:rPr>
          <w:t>3.2</w:t>
        </w:r>
        <w:r w:rsidRPr="00FF3091">
          <w:rPr>
            <w:rStyle w:val="Hyperlink"/>
            <w:rFonts w:hint="eastAsia"/>
          </w:rPr>
          <w:t>材料准备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</w:instrText>
        </w:r>
        <w:r>
          <w:rPr>
            <w:webHidden/>
          </w:rPr>
          <w:instrText xml:space="preserve">Toc313520954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- 5 -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5" w:history="1">
        <w:r w:rsidRPr="00FF3091">
          <w:rPr>
            <w:rStyle w:val="Hyperlink"/>
          </w:rPr>
          <w:t>3.3</w:t>
        </w:r>
        <w:r w:rsidRPr="00FF3091">
          <w:rPr>
            <w:rStyle w:val="Hyperlink"/>
            <w:rFonts w:hint="eastAsia"/>
          </w:rPr>
          <w:t>机具准备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_Toc313520955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- 5 -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6" w:history="1">
        <w:r w:rsidRPr="00FF3091">
          <w:rPr>
            <w:rStyle w:val="Hyperlink"/>
          </w:rPr>
          <w:t>3.4</w:t>
        </w:r>
        <w:r w:rsidRPr="00FF3091">
          <w:rPr>
            <w:rStyle w:val="Hyperlink"/>
            <w:rFonts w:hint="eastAsia"/>
          </w:rPr>
          <w:t>施工安排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_Toc313520956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- 5 -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57" w:history="1">
        <w:r w:rsidRPr="00FF3091">
          <w:rPr>
            <w:rStyle w:val="Hyperlink"/>
          </w:rPr>
          <w:t>3.5</w:t>
        </w:r>
        <w:r w:rsidRPr="00FF3091">
          <w:rPr>
            <w:rStyle w:val="Hyperlink"/>
            <w:rFonts w:hint="eastAsia"/>
          </w:rPr>
          <w:t>施工条件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_Toc313520957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- 5 -</w:t>
        </w:r>
        <w:r>
          <w:rPr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58" w:history="1">
        <w:r w:rsidRPr="00FF3091">
          <w:rPr>
            <w:rStyle w:val="Hyperlink"/>
            <w:noProof/>
          </w:rPr>
          <w:t>4</w:t>
        </w:r>
        <w:r w:rsidRPr="00FF3091">
          <w:rPr>
            <w:rStyle w:val="Hyperlink"/>
            <w:rFonts w:hint="eastAsia"/>
            <w:noProof/>
          </w:rPr>
          <w:t>工艺流程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_Toc313520958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- 6 -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59" w:history="1">
        <w:r w:rsidRPr="00FF3091">
          <w:rPr>
            <w:rStyle w:val="Hyperlink"/>
            <w:noProof/>
          </w:rPr>
          <w:t>5</w:t>
        </w:r>
        <w:r w:rsidRPr="00FF3091">
          <w:rPr>
            <w:rStyle w:val="Hyperlink"/>
            <w:rFonts w:hint="eastAsia"/>
            <w:noProof/>
          </w:rPr>
          <w:t>施工工艺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_Toc313520959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- 7 -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0" w:history="1">
        <w:r w:rsidRPr="00FF3091">
          <w:rPr>
            <w:rStyle w:val="Hyperlink"/>
          </w:rPr>
          <w:t>5.1</w:t>
        </w:r>
        <w:r w:rsidRPr="00FF3091">
          <w:rPr>
            <w:rStyle w:val="Hyperlink"/>
            <w:rFonts w:hint="eastAsia"/>
          </w:rPr>
          <w:t>普通墙体整体做法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_Toc313520960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- 7 -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1" w:history="1">
        <w:r w:rsidRPr="00FF3091">
          <w:rPr>
            <w:rStyle w:val="Hyperlink"/>
          </w:rPr>
          <w:t>5.2</w:t>
        </w:r>
        <w:r w:rsidRPr="00FF3091">
          <w:rPr>
            <w:rStyle w:val="Hyperlink"/>
            <w:rFonts w:hint="eastAsia"/>
          </w:rPr>
          <w:t>砌块砌筑操作要点及要求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_Toc313520961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- 8 -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2" w:history="1">
        <w:r w:rsidRPr="00FF3091">
          <w:rPr>
            <w:rStyle w:val="Hyperlink"/>
          </w:rPr>
          <w:t>5.3</w:t>
        </w:r>
        <w:r w:rsidRPr="00FF3091">
          <w:rPr>
            <w:rStyle w:val="Hyperlink"/>
            <w:rFonts w:hint="eastAsia"/>
          </w:rPr>
          <w:t>水平梁系施工要点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_Toc313520962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- 12 -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  <w:sectPr w:rsidSect="005925EC">
          <w:pgSz w:w="11906" w:h="16838"/>
          <w:pgMar w:top="1418" w:right="1418" w:bottom="1418" w:left="1418" w:header="851" w:footer="992" w:gutter="567"/>
          <w:pgNumType w:fmt="numberInDash" w:start="1"/>
          <w:cols w:space="425"/>
          <w:docGrid w:type="lines" w:linePitch="312"/>
        </w:sectPr>
      </w:pPr>
      <w:hyperlink w:anchor="_Toc313520963" w:history="1">
        <w:r w:rsidRPr="00FF3091">
          <w:rPr>
            <w:rStyle w:val="Hyperlink"/>
          </w:rPr>
          <w:t>5.4</w:t>
        </w:r>
        <w:r w:rsidRPr="00FF3091">
          <w:rPr>
            <w:rStyle w:val="Hyperlink"/>
            <w:rFonts w:hint="eastAsia"/>
          </w:rPr>
          <w:t>特殊部位施工要点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_Toc313520963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- 16 -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4" w:history="1">
        <w:r w:rsidRPr="00FF3091">
          <w:rPr>
            <w:rStyle w:val="Hyperlink"/>
          </w:rPr>
          <w:t>5.5</w:t>
        </w:r>
        <w:r w:rsidRPr="00FF3091">
          <w:rPr>
            <w:rStyle w:val="Hyperlink"/>
            <w:rFonts w:hint="eastAsia"/>
          </w:rPr>
          <w:t>脚手架搭设要点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_Toc313520964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- 21 -</w:t>
        </w:r>
        <w:r>
          <w:rPr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65" w:history="1">
        <w:r w:rsidRPr="00FF3091">
          <w:rPr>
            <w:rStyle w:val="Hyperlink"/>
            <w:noProof/>
          </w:rPr>
          <w:t>6.</w:t>
        </w:r>
        <w:r w:rsidRPr="00FF3091">
          <w:rPr>
            <w:rStyle w:val="Hyperlink"/>
            <w:rFonts w:hint="eastAsia"/>
            <w:noProof/>
          </w:rPr>
          <w:t>质量保证措施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_Toc313520965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- 21 -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6" w:history="1">
        <w:r w:rsidRPr="00FF3091">
          <w:rPr>
            <w:rStyle w:val="Hyperlink"/>
          </w:rPr>
          <w:t>6.1</w:t>
        </w:r>
        <w:r w:rsidRPr="00FF3091">
          <w:rPr>
            <w:rStyle w:val="Hyperlink"/>
            <w:rFonts w:hint="eastAsia"/>
          </w:rPr>
          <w:t>主控项目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_Toc313520966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- 21 -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7" w:history="1">
        <w:r w:rsidRPr="00FF3091">
          <w:rPr>
            <w:rStyle w:val="Hyperlink"/>
          </w:rPr>
          <w:t>6.2</w:t>
        </w:r>
        <w:r w:rsidRPr="00FF3091">
          <w:rPr>
            <w:rStyle w:val="Hyperlink"/>
            <w:rFonts w:hint="eastAsia"/>
          </w:rPr>
          <w:t>一般项目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_Toc313520967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- 23 -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8" w:history="1">
        <w:r w:rsidRPr="00FF3091">
          <w:rPr>
            <w:rStyle w:val="Hyperlink"/>
          </w:rPr>
          <w:t>6.3</w:t>
        </w:r>
        <w:r w:rsidRPr="00FF3091">
          <w:rPr>
            <w:rStyle w:val="Hyperlink"/>
            <w:rFonts w:hint="eastAsia"/>
          </w:rPr>
          <w:t>质量保证措施及注意事项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</w:instrText>
        </w:r>
        <w:r>
          <w:rPr>
            <w:webHidden/>
          </w:rPr>
          <w:instrText xml:space="preserve">PAGEREF _Toc313520968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- 24 -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69" w:history="1">
        <w:r w:rsidRPr="00FF3091">
          <w:rPr>
            <w:rStyle w:val="Hyperlink"/>
          </w:rPr>
          <w:t>6.4</w:t>
        </w:r>
        <w:r w:rsidRPr="00FF3091">
          <w:rPr>
            <w:rStyle w:val="Hyperlink"/>
            <w:rFonts w:hint="eastAsia"/>
          </w:rPr>
          <w:t>砌体开裂原因分析及预防措施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_Toc313520969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- 25 -</w:t>
        </w:r>
        <w:r>
          <w:rPr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70" w:history="1">
        <w:r w:rsidRPr="00FF3091">
          <w:rPr>
            <w:rStyle w:val="Hyperlink"/>
            <w:noProof/>
          </w:rPr>
          <w:t>7.</w:t>
        </w:r>
        <w:r w:rsidRPr="00FF3091">
          <w:rPr>
            <w:rStyle w:val="Hyperlink"/>
            <w:rFonts w:hint="eastAsia"/>
            <w:noProof/>
          </w:rPr>
          <w:t>各项保证措施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_Toc313520970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- 25 -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1" w:history="1">
        <w:r w:rsidRPr="00FF3091">
          <w:rPr>
            <w:rStyle w:val="Hyperlink"/>
          </w:rPr>
          <w:t>7.1</w:t>
        </w:r>
        <w:r w:rsidRPr="00FF3091">
          <w:rPr>
            <w:rStyle w:val="Hyperlink"/>
            <w:rFonts w:hint="eastAsia"/>
          </w:rPr>
          <w:t>成品保护措施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_Toc313520971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- 25 -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2" w:history="1">
        <w:r w:rsidRPr="00FF3091">
          <w:rPr>
            <w:rStyle w:val="Hyperlink"/>
          </w:rPr>
          <w:t>7.2</w:t>
        </w:r>
        <w:r w:rsidRPr="00FF3091">
          <w:rPr>
            <w:rStyle w:val="Hyperlink"/>
            <w:rFonts w:hint="eastAsia"/>
          </w:rPr>
          <w:t>安全防护措施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_Toc313520972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- 26 -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3" w:history="1">
        <w:r w:rsidRPr="00FF3091">
          <w:rPr>
            <w:rStyle w:val="Hyperlink"/>
          </w:rPr>
          <w:t>7.3</w:t>
        </w:r>
        <w:r w:rsidRPr="00FF3091">
          <w:rPr>
            <w:rStyle w:val="Hyperlink"/>
            <w:rFonts w:hint="eastAsia"/>
          </w:rPr>
          <w:t>环境保护措施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</w:instrText>
        </w:r>
        <w:r>
          <w:rPr>
            <w:webHidden/>
          </w:rPr>
          <w:instrText xml:space="preserve">EREF _Toc313520973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- 26 -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4" w:history="1">
        <w:r w:rsidRPr="00FF3091">
          <w:rPr>
            <w:rStyle w:val="Hyperlink"/>
          </w:rPr>
          <w:t>7.4</w:t>
        </w:r>
        <w:r w:rsidRPr="00FF3091">
          <w:rPr>
            <w:rStyle w:val="Hyperlink"/>
            <w:rFonts w:hint="eastAsia"/>
          </w:rPr>
          <w:t>季节性期间施工措施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_Toc313520974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- 27 -</w:t>
        </w:r>
        <w:r>
          <w:rPr>
            <w:webHidden/>
          </w:rPr>
          <w:fldChar w:fldCharType="end"/>
        </w:r>
      </w:hyperlink>
    </w:p>
    <w:p w:rsidR="002F3BAA">
      <w:pPr>
        <w:pStyle w:val="TOC1"/>
        <w:tabs>
          <w:tab w:val="right" w:leader="dot" w:pos="8493"/>
        </w:tabs>
        <w:rPr>
          <w:rFonts w:ascii="Calibri" w:hAnsi="Calibri" w:cs="Times New Roman"/>
          <w:b w:val="0"/>
          <w:bCs w:val="0"/>
          <w:caps w:val="0"/>
          <w:noProof/>
          <w:sz w:val="21"/>
          <w:szCs w:val="22"/>
        </w:rPr>
      </w:pPr>
      <w:hyperlink w:anchor="_Toc313520975" w:history="1">
        <w:r w:rsidRPr="00FF3091">
          <w:rPr>
            <w:rStyle w:val="Hyperlink"/>
            <w:noProof/>
          </w:rPr>
          <w:t>8.</w:t>
        </w:r>
        <w:r w:rsidRPr="00FF3091">
          <w:rPr>
            <w:rStyle w:val="Hyperlink"/>
            <w:rFonts w:hint="eastAsia"/>
            <w:noProof/>
          </w:rPr>
          <w:t>砌筑施工应急预案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_Toc313520975 \h </w:instrText>
        </w:r>
        <w:r>
          <w:rPr>
            <w:noProof/>
            <w:webHidden/>
          </w:rPr>
          <w:fldChar w:fldCharType="separate"/>
        </w:r>
        <w:r w:rsidR="005E16CE">
          <w:rPr>
            <w:noProof/>
            <w:webHidden/>
          </w:rPr>
          <w:t>- 27 -</w:t>
        </w:r>
        <w:r>
          <w:rPr>
            <w:noProof/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6" w:history="1">
        <w:r w:rsidRPr="00FF3091">
          <w:rPr>
            <w:rStyle w:val="Hyperlink"/>
          </w:rPr>
          <w:t>8.1</w:t>
        </w:r>
        <w:r w:rsidRPr="00FF3091">
          <w:rPr>
            <w:rStyle w:val="Hyperlink"/>
            <w:rFonts w:hint="eastAsia"/>
          </w:rPr>
          <w:t>应急预案目的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_Toc313520976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- 27 -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7" w:history="1">
        <w:r w:rsidRPr="00FF3091">
          <w:rPr>
            <w:rStyle w:val="Hyperlink"/>
          </w:rPr>
          <w:t>8.2</w:t>
        </w:r>
        <w:r w:rsidRPr="00FF3091">
          <w:rPr>
            <w:rStyle w:val="Hyperlink"/>
            <w:rFonts w:hint="eastAsia"/>
          </w:rPr>
          <w:t>适用范围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_Toc313520977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- 27 -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8" w:history="1">
        <w:r w:rsidRPr="00FF3091">
          <w:rPr>
            <w:rStyle w:val="Hyperlink"/>
          </w:rPr>
          <w:t>8.3</w:t>
        </w:r>
        <w:r w:rsidRPr="00FF3091">
          <w:rPr>
            <w:rStyle w:val="Hyperlink"/>
            <w:rFonts w:hint="eastAsia"/>
          </w:rPr>
          <w:t>应急救援组织机构与职责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_Toc313520978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- 27 -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79" w:history="1">
        <w:r w:rsidRPr="00FF3091">
          <w:rPr>
            <w:rStyle w:val="Hyperlink"/>
          </w:rPr>
          <w:t>8.4</w:t>
        </w:r>
        <w:r w:rsidRPr="00FF3091">
          <w:rPr>
            <w:rStyle w:val="Hyperlink"/>
            <w:rFonts w:hint="eastAsia"/>
          </w:rPr>
          <w:t>施工现场应急处理设备和设施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_Toc313520979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- 28 -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80" w:history="1">
        <w:r w:rsidRPr="00FF3091">
          <w:rPr>
            <w:rStyle w:val="Hyperlink"/>
          </w:rPr>
          <w:t>8.5</w:t>
        </w:r>
        <w:r w:rsidRPr="00FF3091">
          <w:rPr>
            <w:rStyle w:val="Hyperlink"/>
            <w:rFonts w:hint="eastAsia"/>
          </w:rPr>
          <w:t>突发事件应急响应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_Toc313520980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- 29 -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81" w:history="1">
        <w:r w:rsidRPr="00FF3091">
          <w:rPr>
            <w:rStyle w:val="Hyperlink"/>
          </w:rPr>
          <w:t>8.6</w:t>
        </w:r>
        <w:r w:rsidRPr="00FF3091">
          <w:rPr>
            <w:rStyle w:val="Hyperlink"/>
            <w:rFonts w:hint="eastAsia"/>
          </w:rPr>
          <w:t>项目经理部应急准备</w:t>
        </w:r>
        <w:r w:rsidRPr="00FF3091">
          <w:rPr>
            <w:rStyle w:val="Hyperlink"/>
            <w:rFonts w:hint="eastAsia"/>
          </w:rPr>
          <w:t>和响应流程图</w:t>
        </w:r>
        <w:r w:rsidRPr="00FF3091">
          <w:rPr>
            <w:rStyle w:val="Hyperlink"/>
          </w:rPr>
          <w:t xml:space="preserve"> 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_Toc313520981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- 31 -</w:t>
        </w:r>
        <w:r>
          <w:rPr>
            <w:webHidden/>
          </w:rPr>
          <w:fldChar w:fldCharType="end"/>
        </w:r>
      </w:hyperlink>
    </w:p>
    <w:p w:rsidR="002F3BAA">
      <w:pPr>
        <w:pStyle w:val="TOC2"/>
        <w:rPr>
          <w:rFonts w:ascii="Calibri" w:hAnsi="Calibri" w:cs="Times New Roman"/>
          <w:bCs w:val="0"/>
          <w:sz w:val="21"/>
          <w:szCs w:val="22"/>
        </w:rPr>
      </w:pPr>
      <w:hyperlink w:anchor="_Toc313520982" w:history="1">
        <w:r w:rsidRPr="00FF3091">
          <w:rPr>
            <w:rStyle w:val="Hyperlink"/>
          </w:rPr>
          <w:t>8.7</w:t>
        </w:r>
        <w:r w:rsidRPr="00FF3091">
          <w:rPr>
            <w:rStyle w:val="Hyperlink"/>
            <w:rFonts w:hint="eastAsia"/>
          </w:rPr>
          <w:t>项目经理部应急准备和响应线路图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_Toc313520982 \h </w:instrText>
        </w:r>
        <w:r>
          <w:rPr>
            <w:webHidden/>
          </w:rPr>
          <w:fldChar w:fldCharType="separate"/>
        </w:r>
        <w:r w:rsidR="005E16CE">
          <w:rPr>
            <w:webHidden/>
          </w:rPr>
          <w:t>- 32 -</w:t>
        </w:r>
        <w:r>
          <w:rPr>
            <w:webHidden/>
          </w:rPr>
          <w:fldChar w:fldCharType="end"/>
        </w:r>
      </w:hyperlink>
    </w:p>
    <w:p w:rsidR="00405EC4" w:rsidRPr="00291750" w:rsidP="00291750">
      <w:pPr>
        <w:pStyle w:val="Normal0"/>
        <w:jc w:val="center"/>
        <w:rPr>
          <w:b/>
          <w:sz w:val="36"/>
          <w:szCs w:val="36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2"/>
          <w:cols w:space="425"/>
          <w:titlePg w:val="0"/>
          <w:docGrid w:type="lines" w:linePitch="312"/>
        </w:sectPr>
      </w:pPr>
      <w:r w:rsidRPr="00DD4BAF">
        <w:rPr>
          <w:b/>
          <w:sz w:val="36"/>
          <w:szCs w:val="36"/>
        </w:rPr>
        <w:fldChar w:fldCharType="end"/>
      </w:r>
    </w:p>
    <w:p w:rsidR="002904B7" w:rsidP="009925CB">
      <w:pPr>
        <w:pStyle w:val="Heading1"/>
        <w:spacing w:before="156"/>
      </w:pPr>
      <w:bookmarkStart w:id="1" w:name="_Toc313520946"/>
      <w:r>
        <w:rPr>
          <w:rFonts w:hint="eastAsia"/>
        </w:rPr>
        <w:t>1.</w:t>
      </w:r>
      <w:r w:rsidR="00A2663E">
        <w:rPr>
          <w:rFonts w:hint="eastAsia"/>
        </w:rPr>
        <w:t>编制依据</w:t>
      </w:r>
      <w:bookmarkEnd w:id="1"/>
    </w:p>
    <w:p w:rsidR="00A2663E" w:rsidRPr="00A2663E" w:rsidP="00B4389C">
      <w:pPr>
        <w:pStyle w:val="01"/>
        <w:ind w:firstLine="0" w:firstLineChars="0"/>
      </w:pPr>
      <w:r>
        <w:rPr>
          <w:rFonts w:hint="eastAsia"/>
        </w:rPr>
        <w:t>1.1</w:t>
      </w:r>
      <w:r>
        <w:rPr>
          <w:rFonts w:hint="eastAsia"/>
        </w:rPr>
        <w:t>成都珠江新城国际</w:t>
      </w:r>
      <w:r>
        <w:rPr>
          <w:rFonts w:hint="eastAsia"/>
        </w:rPr>
        <w:t>A</w:t>
      </w:r>
      <w:r>
        <w:rPr>
          <w:rFonts w:hint="eastAsia"/>
        </w:rPr>
        <w:t>区一期工程施工组织设计</w:t>
      </w:r>
    </w:p>
    <w:p w:rsidR="00A2663E" w:rsidP="00B4389C">
      <w:pPr>
        <w:pStyle w:val="Normal0"/>
      </w:pPr>
      <w:r>
        <w:rPr>
          <w:rFonts w:hint="eastAsia"/>
        </w:rPr>
        <w:t>1.2</w:t>
      </w:r>
      <w:r>
        <w:rPr>
          <w:rFonts w:hint="eastAsia"/>
        </w:rPr>
        <w:t>成都珠江新城国际</w:t>
      </w:r>
      <w:r>
        <w:rPr>
          <w:rFonts w:hint="eastAsia"/>
        </w:rPr>
        <w:t>A</w:t>
      </w:r>
      <w:r>
        <w:rPr>
          <w:rFonts w:hint="eastAsia"/>
        </w:rPr>
        <w:t>区</w:t>
      </w:r>
      <w:r w:rsidR="005133A0">
        <w:rPr>
          <w:rFonts w:hint="eastAsia"/>
        </w:rPr>
        <w:t>一期</w:t>
      </w:r>
      <w:r>
        <w:rPr>
          <w:rFonts w:hint="eastAsia"/>
        </w:rPr>
        <w:t>工程施工图纸</w:t>
      </w:r>
    </w:p>
    <w:p w:rsidR="00B4389C" w:rsidRPr="00E96371" w:rsidP="00B4389C">
      <w:pPr>
        <w:pStyle w:val="Normal0"/>
      </w:pPr>
      <w:r>
        <w:rPr>
          <w:rFonts w:hint="eastAsia"/>
        </w:rPr>
        <w:t>1.3</w:t>
      </w:r>
      <w:r>
        <w:rPr>
          <w:rFonts w:hint="eastAsia"/>
        </w:rPr>
        <w:t>规范、规程、图集</w:t>
      </w:r>
    </w:p>
    <w:tbl>
      <w:tblPr>
        <w:tblStyle w:val="TableNormal"/>
        <w:tblW w:w="8805" w:type="dxa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51"/>
        <w:gridCol w:w="5785"/>
        <w:gridCol w:w="2169"/>
      </w:tblGrid>
      <w:tr w:rsidTr="00B4389C">
        <w:tblPrEx>
          <w:tblW w:w="8805" w:type="dxa"/>
          <w:jc w:val="center"/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851" w:type="dxa"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120" w:firstLineChars="50"/>
              <w:jc w:val="center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类别</w:t>
            </w:r>
          </w:p>
        </w:tc>
        <w:tc>
          <w:tcPr>
            <w:tcW w:w="5785" w:type="dxa"/>
            <w:tcBorders>
              <w:bottom w:val="single" w:sz="6" w:space="0" w:color="auto"/>
            </w:tcBorders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2040" w:firstLineChars="850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名</w:t>
            </w:r>
            <w:r w:rsidRPr="00AC170B">
              <w:rPr>
                <w:szCs w:val="24"/>
              </w:rPr>
              <w:t xml:space="preserve">    </w:t>
            </w:r>
            <w:r w:rsidRPr="00AC170B">
              <w:rPr>
                <w:rFonts w:hint="eastAsia"/>
                <w:szCs w:val="24"/>
              </w:rPr>
              <w:t>称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480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编</w:t>
            </w:r>
            <w:r w:rsidRPr="00AC170B">
              <w:rPr>
                <w:szCs w:val="24"/>
              </w:rPr>
              <w:t xml:space="preserve">    </w:t>
            </w:r>
            <w:r w:rsidRPr="00AC170B">
              <w:rPr>
                <w:rFonts w:hint="eastAsia"/>
                <w:szCs w:val="24"/>
              </w:rPr>
              <w:t>号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120"/>
          <w:jc w:val="center"/>
        </w:trPr>
        <w:tc>
          <w:tcPr>
            <w:tcW w:w="851" w:type="dxa"/>
            <w:vMerge w:val="restart"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center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国家</w:t>
            </w:r>
          </w:p>
        </w:tc>
        <w:tc>
          <w:tcPr>
            <w:tcW w:w="5785" w:type="dxa"/>
            <w:vAlign w:val="center"/>
          </w:tcPr>
          <w:p w:rsidR="00B4389C" w:rsidRPr="00AC170B" w:rsidP="00B4389C">
            <w:pPr>
              <w:pStyle w:val="01"/>
              <w:ind w:firstLine="0" w:firstLineChars="0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《建筑工程施工质量验收统一标准》</w:t>
            </w:r>
          </w:p>
        </w:tc>
        <w:tc>
          <w:tcPr>
            <w:tcW w:w="2169" w:type="dxa"/>
            <w:vAlign w:val="center"/>
          </w:tcPr>
          <w:p w:rsidR="00B4389C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 w:rsidRPr="00AC170B">
              <w:rPr>
                <w:szCs w:val="24"/>
              </w:rPr>
              <w:t>GB50</w:t>
            </w:r>
            <w:r w:rsidRPr="00AC170B">
              <w:rPr>
                <w:rFonts w:hint="eastAsia"/>
                <w:szCs w:val="24"/>
              </w:rPr>
              <w:t>300</w:t>
            </w:r>
            <w:r w:rsidRPr="00AC170B">
              <w:rPr>
                <w:szCs w:val="24"/>
              </w:rPr>
              <w:t>-2002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《砌体工程施工质量验收规范》</w:t>
            </w:r>
          </w:p>
        </w:tc>
        <w:tc>
          <w:tcPr>
            <w:tcW w:w="2169" w:type="dxa"/>
            <w:vAlign w:val="center"/>
          </w:tcPr>
          <w:p w:rsidR="00B4389C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 w:rsidRPr="00AC170B">
              <w:rPr>
                <w:szCs w:val="24"/>
              </w:rPr>
              <w:t>GB50203-2002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</w:t>
            </w:r>
            <w:r>
              <w:rPr>
                <w:rFonts w:hint="eastAsia"/>
                <w:szCs w:val="24"/>
              </w:rPr>
              <w:t>混凝土结构工程</w:t>
            </w:r>
            <w:r w:rsidRPr="00AC170B">
              <w:rPr>
                <w:rFonts w:hint="eastAsia"/>
                <w:szCs w:val="24"/>
              </w:rPr>
              <w:t>工程施工质量验收规范》</w:t>
            </w:r>
          </w:p>
        </w:tc>
        <w:tc>
          <w:tcPr>
            <w:tcW w:w="2169" w:type="dxa"/>
            <w:vAlign w:val="center"/>
          </w:tcPr>
          <w:p w:rsidR="00B4389C" w:rsidRPr="00307C37" w:rsidP="00B4389C">
            <w:pPr>
              <w:pStyle w:val="01"/>
              <w:ind w:firstLine="199" w:firstLineChars="83"/>
              <w:rPr>
                <w:szCs w:val="24"/>
              </w:rPr>
            </w:pPr>
            <w:r w:rsidRPr="00307C37">
              <w:rPr>
                <w:szCs w:val="24"/>
              </w:rPr>
              <w:t>GB50204-2002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《建筑装饰装修工程质量验收规范》</w:t>
            </w:r>
          </w:p>
        </w:tc>
        <w:tc>
          <w:tcPr>
            <w:tcW w:w="2169" w:type="dxa"/>
            <w:vAlign w:val="center"/>
          </w:tcPr>
          <w:p w:rsidR="00B4389C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 w:rsidRPr="00AC170B">
              <w:rPr>
                <w:szCs w:val="24"/>
              </w:rPr>
              <w:t>GB50205-2001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 w:val="restart"/>
            <w:shd w:val="clear" w:color="auto" w:fill="C0C0C0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行业</w:t>
            </w:r>
          </w:p>
        </w:tc>
        <w:tc>
          <w:tcPr>
            <w:tcW w:w="5785" w:type="dxa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</w:t>
            </w:r>
            <w:r>
              <w:rPr>
                <w:rFonts w:hint="eastAsia"/>
                <w:szCs w:val="24"/>
              </w:rPr>
              <w:t>混凝土结构后锚固技术</w:t>
            </w:r>
            <w:r w:rsidRPr="00AC170B">
              <w:rPr>
                <w:rFonts w:hint="eastAsia"/>
                <w:szCs w:val="24"/>
              </w:rPr>
              <w:t>规程》</w:t>
            </w:r>
          </w:p>
        </w:tc>
        <w:tc>
          <w:tcPr>
            <w:tcW w:w="2169" w:type="dxa"/>
            <w:vAlign w:val="center"/>
          </w:tcPr>
          <w:p w:rsidR="00A749E6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>
              <w:rPr>
                <w:rFonts w:hint="eastAsia"/>
                <w:szCs w:val="24"/>
              </w:rPr>
              <w:t>JGJ145-2004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A749E6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</w:t>
            </w:r>
            <w:r>
              <w:rPr>
                <w:rFonts w:hint="eastAsia"/>
                <w:szCs w:val="24"/>
              </w:rPr>
              <w:t>建筑轻质条板隔墙技术</w:t>
            </w:r>
            <w:r w:rsidRPr="00AC170B">
              <w:rPr>
                <w:rFonts w:hint="eastAsia"/>
                <w:szCs w:val="24"/>
              </w:rPr>
              <w:t>规程》</w:t>
            </w:r>
          </w:p>
        </w:tc>
        <w:tc>
          <w:tcPr>
            <w:tcW w:w="2169" w:type="dxa"/>
            <w:vAlign w:val="center"/>
          </w:tcPr>
          <w:p w:rsidR="00A749E6" w:rsidRPr="00AC170B" w:rsidP="00B4389C">
            <w:pPr>
              <w:pStyle w:val="01"/>
              <w:ind w:firstLine="240" w:firstLineChars="100"/>
              <w:rPr>
                <w:szCs w:val="24"/>
              </w:rPr>
            </w:pPr>
            <w:r>
              <w:rPr>
                <w:rFonts w:hint="eastAsia"/>
                <w:szCs w:val="24"/>
              </w:rPr>
              <w:t>JGJ/T157-2008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A749E6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</w:t>
            </w:r>
            <w:r>
              <w:rPr>
                <w:rFonts w:hint="eastAsia"/>
                <w:szCs w:val="24"/>
              </w:rPr>
              <w:t>建筑工程冬期施工</w:t>
            </w:r>
            <w:r w:rsidRPr="00AC170B">
              <w:rPr>
                <w:rFonts w:hint="eastAsia"/>
                <w:szCs w:val="24"/>
              </w:rPr>
              <w:t>规程》</w:t>
            </w:r>
          </w:p>
        </w:tc>
        <w:tc>
          <w:tcPr>
            <w:tcW w:w="2169" w:type="dxa"/>
            <w:vAlign w:val="center"/>
          </w:tcPr>
          <w:p w:rsidR="00A749E6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 w:rsidRPr="009E306E">
              <w:rPr>
                <w:szCs w:val="24"/>
              </w:rPr>
              <w:t>JGJ104-97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A749E6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《墙身</w:t>
            </w:r>
            <w:r w:rsidRPr="00AC170B">
              <w:rPr>
                <w:rFonts w:hint="eastAsia"/>
                <w:szCs w:val="24"/>
              </w:rPr>
              <w:t>-</w:t>
            </w:r>
            <w:r w:rsidRPr="00AC170B">
              <w:rPr>
                <w:rFonts w:hint="eastAsia"/>
                <w:szCs w:val="24"/>
              </w:rPr>
              <w:t>加气混凝土》</w:t>
            </w:r>
          </w:p>
        </w:tc>
        <w:tc>
          <w:tcPr>
            <w:tcW w:w="2169" w:type="dxa"/>
            <w:vAlign w:val="center"/>
          </w:tcPr>
          <w:p w:rsidR="00A749E6" w:rsidRPr="00AC170B" w:rsidP="00B4389C">
            <w:pPr>
              <w:pStyle w:val="01"/>
              <w:ind w:firstLine="199" w:firstLineChars="83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88J2-3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vMerge/>
            <w:shd w:val="clear" w:color="auto" w:fill="C0C0C0"/>
            <w:vAlign w:val="center"/>
          </w:tcPr>
          <w:p w:rsidR="00A749E6" w:rsidRPr="00AC170B" w:rsidP="00B4389C">
            <w:pPr>
              <w:pStyle w:val="01"/>
              <w:ind w:firstLine="480"/>
              <w:rPr>
                <w:szCs w:val="24"/>
              </w:rPr>
            </w:pPr>
          </w:p>
        </w:tc>
        <w:tc>
          <w:tcPr>
            <w:tcW w:w="5785" w:type="dxa"/>
            <w:vAlign w:val="center"/>
          </w:tcPr>
          <w:p w:rsidR="00A749E6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《蒸压加气混凝土砌块建筑构造》</w:t>
            </w:r>
          </w:p>
        </w:tc>
        <w:tc>
          <w:tcPr>
            <w:tcW w:w="2169" w:type="dxa"/>
            <w:vAlign w:val="center"/>
          </w:tcPr>
          <w:p w:rsidR="00A749E6" w:rsidRPr="00A749E6" w:rsidP="00B4389C">
            <w:pPr>
              <w:pStyle w:val="01"/>
              <w:ind w:firstLine="199" w:firstLineChars="83"/>
              <w:rPr>
                <w:szCs w:val="24"/>
              </w:rPr>
            </w:pPr>
            <w:r>
              <w:rPr>
                <w:rFonts w:hint="eastAsia"/>
                <w:szCs w:val="24"/>
              </w:rPr>
              <w:t>03J104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trHeight w:val="220"/>
          <w:jc w:val="center"/>
        </w:trPr>
        <w:tc>
          <w:tcPr>
            <w:tcW w:w="851" w:type="dxa"/>
            <w:shd w:val="clear" w:color="auto" w:fill="C0C0C0"/>
            <w:vAlign w:val="center"/>
          </w:tcPr>
          <w:p w:rsidR="00DC63E9" w:rsidRPr="00AC170B" w:rsidP="00DC63E9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>地方</w:t>
            </w:r>
          </w:p>
        </w:tc>
        <w:tc>
          <w:tcPr>
            <w:tcW w:w="5785" w:type="dxa"/>
            <w:vAlign w:val="center"/>
          </w:tcPr>
          <w:p w:rsidR="00DC63E9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《轻质填充墙构造图集》</w:t>
            </w:r>
          </w:p>
        </w:tc>
        <w:tc>
          <w:tcPr>
            <w:tcW w:w="2169" w:type="dxa"/>
            <w:vAlign w:val="center"/>
          </w:tcPr>
          <w:p w:rsidR="00DC63E9" w:rsidRPr="00DC63E9" w:rsidP="00B4389C">
            <w:pPr>
              <w:pStyle w:val="01"/>
              <w:ind w:firstLine="199" w:firstLineChars="83"/>
              <w:rPr>
                <w:szCs w:val="24"/>
              </w:rPr>
            </w:pPr>
            <w:r>
              <w:rPr>
                <w:rFonts w:hint="eastAsia"/>
                <w:szCs w:val="24"/>
              </w:rPr>
              <w:t>川</w:t>
            </w:r>
            <w:r>
              <w:rPr>
                <w:rFonts w:hint="eastAsia"/>
                <w:szCs w:val="24"/>
              </w:rPr>
              <w:t>07G01</w:t>
            </w:r>
          </w:p>
        </w:tc>
      </w:tr>
      <w:tr w:rsidTr="00B4389C">
        <w:tblPrEx>
          <w:tblW w:w="8805" w:type="dxa"/>
          <w:jc w:val="center"/>
          <w:tblLayout w:type="fixed"/>
          <w:tblLook w:val="0000"/>
        </w:tblPrEx>
        <w:trPr>
          <w:cantSplit/>
          <w:jc w:val="center"/>
        </w:trPr>
        <w:tc>
          <w:tcPr>
            <w:tcW w:w="851" w:type="dxa"/>
            <w:shd w:val="clear" w:color="auto" w:fill="C0C0C0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center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图集</w:t>
            </w:r>
          </w:p>
        </w:tc>
        <w:tc>
          <w:tcPr>
            <w:tcW w:w="5785" w:type="dxa"/>
            <w:vAlign w:val="center"/>
          </w:tcPr>
          <w:p w:rsidR="00B4389C" w:rsidRPr="00AC170B" w:rsidP="00B4389C">
            <w:pPr>
              <w:pStyle w:val="01"/>
              <w:ind w:firstLine="0" w:firstLineChars="0"/>
              <w:jc w:val="left"/>
              <w:rPr>
                <w:szCs w:val="24"/>
              </w:rPr>
            </w:pPr>
            <w:r w:rsidRPr="00AC170B">
              <w:rPr>
                <w:rFonts w:hint="eastAsia"/>
                <w:szCs w:val="24"/>
              </w:rPr>
              <w:t>《</w:t>
            </w:r>
            <w:r w:rsidRPr="00AC170B">
              <w:rPr>
                <w:rFonts w:hint="eastAsia"/>
                <w:kern w:val="10"/>
                <w:szCs w:val="24"/>
              </w:rPr>
              <w:t>混凝土结构施工图平面整体表示方法制图规则和构造详图》</w:t>
            </w:r>
          </w:p>
        </w:tc>
        <w:tc>
          <w:tcPr>
            <w:tcW w:w="2169" w:type="dxa"/>
            <w:vAlign w:val="center"/>
          </w:tcPr>
          <w:p w:rsidR="00B4389C" w:rsidRPr="00AC170B" w:rsidP="00B4389C">
            <w:pPr>
              <w:pStyle w:val="01"/>
              <w:ind w:firstLine="480"/>
              <w:rPr>
                <w:kern w:val="10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3"/>
                <w:attr w:name="TCSC" w:val="0"/>
                <w:attr w:name="UnitName" w:val="g"/>
              </w:smartTagPr>
              <w:r w:rsidRPr="00AC170B">
                <w:rPr>
                  <w:rFonts w:hint="eastAsia"/>
                  <w:kern w:val="10"/>
                  <w:szCs w:val="24"/>
                </w:rPr>
                <w:t>03G</w:t>
              </w:r>
            </w:smartTag>
            <w:r w:rsidRPr="00AC170B">
              <w:rPr>
                <w:rFonts w:hint="eastAsia"/>
                <w:kern w:val="10"/>
                <w:szCs w:val="24"/>
              </w:rPr>
              <w:t>101-2</w:t>
            </w:r>
          </w:p>
        </w:tc>
      </w:tr>
    </w:tbl>
    <w:p w:rsidR="00B4389C" w:rsidRPr="00A827E9" w:rsidP="00B4389C">
      <w:pPr>
        <w:pStyle w:val="Heading1"/>
        <w:spacing w:before="156"/>
      </w:pPr>
      <w:bookmarkStart w:id="2" w:name="_Toc194894894"/>
      <w:bookmarkStart w:id="3" w:name="_Toc204050530"/>
      <w:bookmarkStart w:id="4" w:name="_Toc213896189"/>
      <w:bookmarkStart w:id="5" w:name="_Toc214351462"/>
      <w:bookmarkStart w:id="6" w:name="_Toc215277038"/>
      <w:bookmarkStart w:id="7" w:name="_Toc216777161"/>
      <w:bookmarkStart w:id="8" w:name="_Toc99339363"/>
      <w:bookmarkStart w:id="9" w:name="_Toc101167129"/>
      <w:bookmarkStart w:id="10" w:name="_Toc301705334"/>
      <w:bookmarkStart w:id="11" w:name="_Toc301854964"/>
      <w:bookmarkStart w:id="12" w:name="_Toc303244942"/>
      <w:bookmarkStart w:id="13" w:name="_Toc303245075"/>
      <w:bookmarkStart w:id="14" w:name="_Toc303245139"/>
      <w:bookmarkStart w:id="15" w:name="_Toc303245466"/>
      <w:bookmarkStart w:id="16" w:name="_Toc303934948"/>
      <w:bookmarkStart w:id="17" w:name="_Toc303935005"/>
      <w:bookmarkStart w:id="18" w:name="_Toc303937163"/>
      <w:bookmarkStart w:id="19" w:name="_Toc303944895"/>
      <w:bookmarkStart w:id="20" w:name="_Toc303945478"/>
      <w:bookmarkStart w:id="21" w:name="_Toc303957417"/>
      <w:bookmarkStart w:id="22" w:name="_Toc313520947"/>
      <w:r w:rsidRPr="00A827E9">
        <w:rPr>
          <w:rFonts w:hint="eastAsia"/>
        </w:rPr>
        <w:t>2.</w:t>
      </w:r>
      <w:r w:rsidRPr="00A827E9">
        <w:rPr>
          <w:rFonts w:hint="eastAsia"/>
        </w:rPr>
        <w:t>工程概况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 w:rsidR="00B4389C" w:rsidRPr="00B4389C" w:rsidP="00B4389C">
      <w:pPr>
        <w:pStyle w:val="Heading2"/>
      </w:pPr>
      <w:bookmarkStart w:id="23" w:name="_Toc99273144"/>
      <w:bookmarkStart w:id="24" w:name="_Toc99339364"/>
      <w:bookmarkStart w:id="25" w:name="_Toc101167130"/>
      <w:bookmarkStart w:id="26" w:name="_Toc301705335"/>
      <w:bookmarkStart w:id="27" w:name="_Toc301854965"/>
      <w:bookmarkStart w:id="28" w:name="_Toc303244943"/>
      <w:bookmarkStart w:id="29" w:name="_Toc303245076"/>
      <w:bookmarkStart w:id="30" w:name="_Toc303245140"/>
      <w:bookmarkStart w:id="31" w:name="_Toc303245467"/>
      <w:bookmarkStart w:id="32" w:name="_Toc303934949"/>
      <w:bookmarkStart w:id="33" w:name="_Toc303935006"/>
      <w:bookmarkStart w:id="34" w:name="_Toc303937164"/>
      <w:bookmarkStart w:id="35" w:name="_Toc303944896"/>
      <w:bookmarkStart w:id="36" w:name="_Toc303945479"/>
      <w:bookmarkStart w:id="37" w:name="_Toc303957418"/>
      <w:bookmarkStart w:id="38" w:name="_Toc313520948"/>
      <w:r w:rsidRPr="00A827E9">
        <w:rPr>
          <w:rFonts w:hint="eastAsia"/>
        </w:rPr>
        <w:t>2.1</w:t>
      </w:r>
      <w:r w:rsidRPr="00A827E9">
        <w:rPr>
          <w:rFonts w:hint="eastAsia"/>
        </w:rPr>
        <w:t>工程项目基本概况</w:t>
      </w:r>
    </w:p>
    <w:tbl>
      <w:tblPr>
        <w:tblStyle w:val="TableNormal"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36"/>
        <w:gridCol w:w="1769"/>
        <w:gridCol w:w="5906"/>
      </w:tblGrid>
      <w:tr w:rsidTr="003334A7">
        <w:tblPrEx>
          <w:tblW w:w="0" w:type="auto"/>
          <w:jc w:val="center"/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  <w:insideH w:val="single" w:sz="6" w:space="0" w:color="auto"/>
            <w:insideV w:val="single" w:sz="6" w:space="0" w:color="auto"/>
          </w:tblBorders>
          <w:tblLook w:val="0000"/>
        </w:tblPrEx>
        <w:trPr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r w:rsidRPr="00A827E9">
              <w:rPr>
                <w:rFonts w:hint="eastAsia"/>
              </w:rPr>
              <w:t>序号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项</w:t>
            </w:r>
            <w:r w:rsidRPr="00A827E9">
              <w:t xml:space="preserve">    </w:t>
            </w:r>
            <w:r w:rsidRPr="00A827E9">
              <w:rPr>
                <w:rFonts w:hint="eastAsia"/>
              </w:rPr>
              <w:t>目</w:t>
            </w:r>
          </w:p>
        </w:tc>
        <w:tc>
          <w:tcPr>
            <w:tcW w:w="590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内</w:t>
            </w:r>
            <w:r w:rsidRPr="00A827E9">
              <w:t xml:space="preserve">    </w:t>
            </w:r>
            <w:r w:rsidRPr="00A827E9">
              <w:rPr>
                <w:rFonts w:hint="eastAsia"/>
              </w:rPr>
              <w:t>容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1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工程名称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成都珠江新城国际</w:t>
            </w:r>
            <w:r w:rsidRPr="00A827E9">
              <w:rPr>
                <w:rFonts w:hint="eastAsia"/>
              </w:rPr>
              <w:t>A</w:t>
            </w:r>
            <w:r w:rsidRPr="00A827E9">
              <w:rPr>
                <w:rFonts w:hint="eastAsia"/>
              </w:rPr>
              <w:t>区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2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地理位置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成都市温江区东部“珠江新城国际项目”内（光华大道与天宝中街交汇处），东距成都三环路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4"/>
                <w:attr w:name="TCSC" w:val="0"/>
                <w:attr w:name="UnitName" w:val="公里"/>
              </w:smartTagPr>
              <w:r w:rsidRPr="00A827E9">
                <w:rPr>
                  <w:rFonts w:hint="eastAsia"/>
                </w:rPr>
                <w:t>14</w:t>
              </w:r>
              <w:r w:rsidRPr="00A827E9">
                <w:rPr>
                  <w:rFonts w:hint="eastAsia"/>
                </w:rPr>
                <w:t>公里</w:t>
              </w:r>
            </w:smartTag>
            <w:r w:rsidRPr="00A827E9">
              <w:rPr>
                <w:rFonts w:hint="eastAsia"/>
              </w:rPr>
              <w:t>，西距温江老城区中心约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2"/>
                <w:attr w:name="TCSC" w:val="0"/>
                <w:attr w:name="UnitName" w:val="公里"/>
              </w:smartTagPr>
              <w:r w:rsidRPr="00A827E9">
                <w:rPr>
                  <w:rFonts w:hint="eastAsia"/>
                </w:rPr>
                <w:t>2</w:t>
              </w:r>
              <w:r w:rsidRPr="00A827E9">
                <w:rPr>
                  <w:rFonts w:hint="eastAsia"/>
                </w:rPr>
                <w:t>公里</w:t>
              </w:r>
            </w:smartTag>
            <w:r w:rsidRPr="00A827E9">
              <w:rPr>
                <w:rFonts w:hint="eastAsia"/>
              </w:rPr>
              <w:t>，南接光华大道，北侧为燎原路。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3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建设单位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成都珠江创展投资有限公司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4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设计单位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四川省建筑设计院</w:t>
            </w:r>
          </w:p>
        </w:tc>
      </w:tr>
    </w:tbl>
    <w:p>
      <w:pPr>
        <w:sectPr w:rsidSect="005925EC">
          <w:pgSz w:w="11906" w:h="16838"/>
          <w:pgMar w:top="1418" w:right="1418" w:bottom="1418" w:left="1418" w:header="851" w:footer="992" w:gutter="567"/>
          <w:pgNumType w:fmt="numberInDash" w:start="1"/>
          <w:cols w:space="425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36"/>
        <w:gridCol w:w="1769"/>
        <w:gridCol w:w="5906"/>
      </w:tblGrid>
      <w:tr w:rsidTr="003334A7">
        <w:tblPrEx>
          <w:tblW w:w="0" w:type="auto"/>
          <w:jc w:val="center"/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  <w:insideH w:val="single" w:sz="6" w:space="0" w:color="auto"/>
            <w:insideV w:val="single" w:sz="6" w:space="0" w:color="auto"/>
          </w:tblBorders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5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勘察单位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中南勘察设计院（湖北）有限责任公司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6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监督单位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成都市温江区建设工程质量监督站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t>7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监理单位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广东珠江建设工程监理有限公司</w:t>
            </w:r>
          </w:p>
        </w:tc>
      </w:tr>
      <w:tr w:rsidTr="003334A7">
        <w:tblPrEx>
          <w:tblW w:w="0" w:type="auto"/>
          <w:jc w:val="center"/>
          <w:tblLook w:val="0000"/>
        </w:tblPrEx>
        <w:trPr>
          <w:trHeight w:val="595"/>
          <w:jc w:val="center"/>
        </w:trPr>
        <w:tc>
          <w:tcPr>
            <w:tcW w:w="936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8</w:t>
            </w:r>
          </w:p>
        </w:tc>
        <w:tc>
          <w:tcPr>
            <w:tcW w:w="1769" w:type="dxa"/>
            <w:shd w:val="clear" w:color="auto" w:fill="C0C0C0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施工总承包</w:t>
            </w:r>
          </w:p>
        </w:tc>
        <w:tc>
          <w:tcPr>
            <w:tcW w:w="5906" w:type="dxa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中国建筑一局（集团）有限公司</w:t>
            </w:r>
          </w:p>
        </w:tc>
      </w:tr>
    </w:tbl>
    <w:p w:rsidR="00B4389C" w:rsidRPr="00544EE9" w:rsidP="00B4389C">
      <w:pPr>
        <w:pStyle w:val="Heading2"/>
      </w:pPr>
      <w:bookmarkStart w:id="39" w:name="_Toc194894895"/>
      <w:bookmarkStart w:id="40" w:name="_Toc204050531"/>
      <w:bookmarkStart w:id="41" w:name="_Toc213896190"/>
      <w:bookmarkStart w:id="42" w:name="_Toc214351463"/>
      <w:bookmarkStart w:id="43" w:name="_Toc215277039"/>
      <w:bookmarkStart w:id="44" w:name="_Toc216777162"/>
      <w:bookmarkStart w:id="45" w:name="_Toc99339365"/>
      <w:bookmarkStart w:id="46" w:name="_Toc101167131"/>
      <w:bookmarkStart w:id="47" w:name="_Toc301705336"/>
      <w:bookmarkStart w:id="48" w:name="_Toc301854966"/>
      <w:bookmarkStart w:id="49" w:name="_Toc303244944"/>
      <w:bookmarkStart w:id="50" w:name="_Toc303245077"/>
      <w:bookmarkStart w:id="51" w:name="_Toc303245141"/>
      <w:bookmarkStart w:id="52" w:name="_Toc303245468"/>
      <w:bookmarkStart w:id="53" w:name="_Toc303934950"/>
      <w:bookmarkStart w:id="54" w:name="_Toc303935007"/>
      <w:bookmarkStart w:id="55" w:name="_Toc303937165"/>
      <w:bookmarkStart w:id="56" w:name="_Toc303944897"/>
      <w:bookmarkStart w:id="57" w:name="_Toc303945480"/>
      <w:bookmarkStart w:id="58" w:name="_Toc303957419"/>
      <w:bookmarkStart w:id="59" w:name="_Toc313520949"/>
      <w:r w:rsidRPr="00A827E9">
        <w:rPr>
          <w:rFonts w:hint="eastAsia"/>
          <w:kern w:val="24"/>
        </w:rPr>
        <w:t>2.2</w:t>
      </w:r>
      <w:r w:rsidRPr="00A827E9">
        <w:rPr>
          <w:rFonts w:hint="eastAsia"/>
          <w:noProof/>
        </w:rPr>
        <w:t>建筑设计</w:t>
      </w:r>
      <w:r w:rsidRPr="00A827E9">
        <w:rPr>
          <w:rFonts w:hint="eastAsia"/>
          <w:kern w:val="24"/>
        </w:rPr>
        <w:t>概况</w:t>
      </w:r>
    </w:p>
    <w:tbl>
      <w:tblPr>
        <w:tblStyle w:val="TableNormal"/>
        <w:tblW w:w="8743" w:type="dxa"/>
        <w:jc w:val="center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49"/>
        <w:gridCol w:w="1985"/>
        <w:gridCol w:w="1559"/>
        <w:gridCol w:w="1228"/>
        <w:gridCol w:w="615"/>
        <w:gridCol w:w="1607"/>
      </w:tblGrid>
      <w:tr w:rsidTr="00B4389C">
        <w:tblPrEx>
          <w:tblW w:w="8743" w:type="dxa"/>
          <w:jc w:val="center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807"/>
          <w:jc w:val="center"/>
        </w:trPr>
        <w:tc>
          <w:tcPr>
            <w:tcW w:w="1749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bookmarkEnd w:id="39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  <w:bookmarkEnd w:id="56"/>
            <w:bookmarkEnd w:id="57"/>
            <w:bookmarkEnd w:id="58"/>
            <w:bookmarkEnd w:id="59"/>
            <w:r w:rsidRPr="00A827E9">
              <w:rPr>
                <w:rFonts w:hint="eastAsia"/>
              </w:rPr>
              <w:t>建筑物名称</w:t>
            </w:r>
          </w:p>
        </w:tc>
        <w:tc>
          <w:tcPr>
            <w:tcW w:w="3544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成都珠江新城国际</w:t>
            </w:r>
            <w:r w:rsidRPr="00A827E9">
              <w:rPr>
                <w:rFonts w:hint="eastAsia"/>
              </w:rPr>
              <w:t>A</w:t>
            </w:r>
            <w:r w:rsidRPr="00A827E9">
              <w:rPr>
                <w:rFonts w:hint="eastAsia"/>
              </w:rPr>
              <w:t>区工程</w:t>
            </w: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以及</w:t>
            </w:r>
            <w:r w:rsidRPr="00A827E9">
              <w:rPr>
                <w:rFonts w:hint="eastAsia"/>
              </w:rPr>
              <w:t>A0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A1.5#</w:t>
            </w:r>
            <w:r w:rsidRPr="00A827E9">
              <w:rPr>
                <w:rFonts w:hint="eastAsia"/>
              </w:rPr>
              <w:t>楼</w:t>
            </w:r>
          </w:p>
        </w:tc>
        <w:tc>
          <w:tcPr>
            <w:tcW w:w="1843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建筑面积</w:t>
            </w:r>
            <w:r w:rsidRPr="00A827E9">
              <w:rPr>
                <w:rFonts w:hint="eastAsia"/>
              </w:rPr>
              <w:t xml:space="preserve"> </w:t>
            </w:r>
          </w:p>
        </w:tc>
        <w:tc>
          <w:tcPr>
            <w:tcW w:w="160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建筑高度</w:t>
            </w:r>
            <w:r w:rsidRPr="00A827E9">
              <w:rPr>
                <w:rFonts w:hint="eastAsia"/>
              </w:rPr>
              <w:t>(m)</w:t>
            </w:r>
          </w:p>
        </w:tc>
      </w:tr>
      <w:tr w:rsidTr="00B4389C">
        <w:tblPrEx>
          <w:tblW w:w="8743" w:type="dxa"/>
          <w:jc w:val="center"/>
          <w:tblLayout w:type="fixed"/>
          <w:tblLook w:val="0000"/>
        </w:tblPrEx>
        <w:trPr>
          <w:trHeight w:val="302"/>
          <w:jc w:val="center"/>
        </w:trPr>
        <w:tc>
          <w:tcPr>
            <w:tcW w:w="1749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成都珠江新城国际</w:t>
            </w:r>
            <w:r w:rsidRPr="00A827E9">
              <w:rPr>
                <w:rFonts w:hint="eastAsia"/>
              </w:rPr>
              <w:t>A</w:t>
            </w:r>
            <w:r w:rsidRPr="00A827E9">
              <w:rPr>
                <w:rFonts w:hint="eastAsia"/>
              </w:rPr>
              <w:t>区工程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53</w:t>
            </w:r>
            <w:r w:rsidRPr="00A827E9">
              <w:rPr>
                <w:rFonts w:hint="eastAsia"/>
              </w:rPr>
              <w:t>层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49/53</w:t>
            </w:r>
            <w:r w:rsidRPr="00A827E9">
              <w:rPr>
                <w:rFonts w:hint="eastAsia"/>
              </w:rPr>
              <w:t>层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44/48</w:t>
            </w:r>
            <w:r w:rsidRPr="00A827E9">
              <w:rPr>
                <w:rFonts w:hint="eastAsia"/>
              </w:rPr>
              <w:t>层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35</w:t>
            </w:r>
            <w:r w:rsidRPr="00A827E9">
              <w:rPr>
                <w:rFonts w:hint="eastAsia"/>
              </w:rPr>
              <w:t>层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A0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4</w:t>
            </w:r>
            <w:r w:rsidRPr="00A827E9">
              <w:rPr>
                <w:rFonts w:hint="eastAsia"/>
              </w:rPr>
              <w:t>层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A1.5</w:t>
            </w:r>
            <w:r w:rsidRPr="00A827E9">
              <w:rPr>
                <w:rFonts w:hint="eastAsia"/>
              </w:rPr>
              <w:t>地下</w:t>
            </w:r>
            <w:r w:rsidRPr="00A827E9">
              <w:rPr>
                <w:rFonts w:hint="eastAsia"/>
              </w:rPr>
              <w:t>3</w:t>
            </w:r>
            <w:r w:rsidRPr="00A827E9">
              <w:rPr>
                <w:rFonts w:hint="eastAsia"/>
              </w:rPr>
              <w:t>层，地上</w:t>
            </w:r>
            <w:r w:rsidRPr="00A827E9">
              <w:rPr>
                <w:rFonts w:hint="eastAsia"/>
              </w:rPr>
              <w:t>2</w:t>
            </w:r>
            <w:r w:rsidRPr="00A827E9">
              <w:rPr>
                <w:rFonts w:hint="eastAsia"/>
              </w:rPr>
              <w:t>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地下：</w:t>
            </w:r>
            <w:r w:rsidRPr="00A827E9">
              <w:rPr>
                <w:rFonts w:hint="eastAsia"/>
              </w:rPr>
              <w:t>21.7</w:t>
            </w:r>
            <w:r w:rsidRPr="00A827E9">
              <w:rPr>
                <w:rFonts w:hint="eastAsia"/>
              </w:rPr>
              <w:t>万㎡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地上：</w:t>
            </w:r>
            <w:r w:rsidRPr="00A827E9">
              <w:rPr>
                <w:rFonts w:hint="eastAsia"/>
              </w:rPr>
              <w:t>50.6</w:t>
            </w:r>
            <w:r w:rsidRPr="00A827E9">
              <w:rPr>
                <w:rFonts w:hint="eastAsia"/>
              </w:rPr>
              <w:t>万㎡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为</w:t>
            </w:r>
            <w:r w:rsidRPr="00A827E9">
              <w:rPr>
                <w:rFonts w:hint="eastAsia"/>
              </w:rPr>
              <w:t>229.5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为</w:t>
            </w:r>
            <w:r w:rsidRPr="00A827E9">
              <w:rPr>
                <w:rFonts w:hint="eastAsia"/>
              </w:rPr>
              <w:t>190.5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为</w:t>
            </w:r>
            <w:r w:rsidRPr="00A827E9">
              <w:rPr>
                <w:rFonts w:hint="eastAsia"/>
              </w:rPr>
              <w:t>172.5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为</w:t>
            </w:r>
            <w:r>
              <w:rPr>
                <w:rFonts w:hint="eastAsia"/>
              </w:rPr>
              <w:t>148.2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A0</w:t>
            </w:r>
            <w:r w:rsidRPr="00A827E9">
              <w:rPr>
                <w:rFonts w:hint="eastAsia"/>
              </w:rPr>
              <w:t>为</w:t>
            </w:r>
            <w:r w:rsidRPr="00A827E9">
              <w:rPr>
                <w:rFonts w:hint="eastAsia"/>
              </w:rPr>
              <w:t>29.5</w:t>
            </w:r>
          </w:p>
          <w:p w:rsidR="00B4389C" w:rsidRPr="00A827E9" w:rsidP="003334A7">
            <w:pPr>
              <w:pStyle w:val="a"/>
            </w:pPr>
            <w:r w:rsidRPr="00A827E9">
              <w:rPr>
                <w:rFonts w:hint="eastAsia"/>
              </w:rPr>
              <w:t>A1.5</w:t>
            </w:r>
            <w:r w:rsidRPr="00A827E9">
              <w:rPr>
                <w:rFonts w:hint="eastAsia"/>
              </w:rPr>
              <w:t>为</w:t>
            </w:r>
            <w:r w:rsidRPr="00A827E9">
              <w:rPr>
                <w:rFonts w:hint="eastAsia"/>
              </w:rPr>
              <w:t>12.8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639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52356026336</w:t>
            </w:r>
            <w:r w:rsidRPr="00A827E9">
              <w:rPr>
                <w:rFonts w:hint="eastAsia"/>
              </w:rPr>
              <w:t>建筑抗震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设防类别</w:t>
            </w:r>
          </w:p>
        </w:tc>
        <w:tc>
          <w:tcPr>
            <w:tcW w:w="69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A0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为乙类，</w:t>
            </w:r>
            <w:r w:rsidRPr="00A827E9">
              <w:rPr>
                <w:rFonts w:hint="eastAsia"/>
              </w:rPr>
              <w:t>A1.5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和地下室为丙类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211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抗震设防烈度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7</w:t>
            </w:r>
            <w:r w:rsidRPr="00A827E9">
              <w:rPr>
                <w:rFonts w:hint="eastAsia"/>
              </w:rPr>
              <w:t>度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防火分类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Ⅰ类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211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地下室防水等级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Ⅰ级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绝对标高</w:t>
            </w:r>
          </w:p>
        </w:tc>
        <w:tc>
          <w:tcPr>
            <w:tcW w:w="22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529.68"/>
                <w:attr w:name="TCSC" w:val="0"/>
                <w:attr w:name="UnitName" w:val="m"/>
              </w:smartTagPr>
              <w:r w:rsidRPr="00A827E9">
                <w:rPr>
                  <w:rFonts w:hint="eastAsia"/>
                </w:rPr>
                <w:t>529.680m</w:t>
              </w:r>
            </w:smartTag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211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使用年限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50</w:t>
            </w:r>
            <w:r w:rsidRPr="00A827E9">
              <w:rPr>
                <w:rFonts w:hint="eastAsia"/>
              </w:rPr>
              <w:t>年</w:t>
            </w: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22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211"/>
          <w:jc w:val="center"/>
        </w:trPr>
        <w:tc>
          <w:tcPr>
            <w:tcW w:w="174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建筑平面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轴线编号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轴距（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22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横向：</w:t>
            </w:r>
            <w:r w:rsidRPr="00A827E9">
              <w:rPr>
                <w:rFonts w:hint="eastAsia"/>
              </w:rPr>
              <w:t>276300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纵向：</w:t>
            </w:r>
            <w:r w:rsidRPr="00A827E9">
              <w:rPr>
                <w:rFonts w:hint="eastAsia"/>
              </w:rPr>
              <w:t>283800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211"/>
          <w:jc w:val="center"/>
        </w:trPr>
        <w:tc>
          <w:tcPr>
            <w:tcW w:w="17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1</w:t>
            </w:r>
            <w:r w:rsidRPr="00A827E9">
              <w:rPr>
                <w:rFonts w:hint="eastAsia"/>
              </w:rPr>
              <w:t>～</w:t>
            </w:r>
            <w:r w:rsidRPr="00A827E9">
              <w:rPr>
                <w:rFonts w:hint="eastAsia"/>
              </w:rPr>
              <w:t>39/A</w:t>
            </w:r>
            <w:r w:rsidRPr="00A827E9">
              <w:rPr>
                <w:rFonts w:hint="eastAsia"/>
              </w:rPr>
              <w:t>～</w:t>
            </w:r>
            <w:r w:rsidRPr="00A827E9">
              <w:rPr>
                <w:rFonts w:hint="eastAsia"/>
              </w:rPr>
              <w:t>g</w:t>
            </w: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22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1096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建筑功能</w:t>
            </w:r>
          </w:p>
        </w:tc>
        <w:tc>
          <w:tcPr>
            <w:tcW w:w="69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为甲级写字楼，</w:t>
            </w: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为公寓，</w:t>
            </w: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为乙级写字楼，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A0</w:t>
            </w:r>
            <w:r w:rsidRPr="00A827E9">
              <w:rPr>
                <w:rFonts w:hint="eastAsia"/>
              </w:rPr>
              <w:t>为商业</w:t>
            </w:r>
            <w:r w:rsidRPr="00A827E9">
              <w:rPr>
                <w:rFonts w:hint="eastAsia"/>
              </w:rPr>
              <w:t>mall</w:t>
            </w:r>
            <w:r w:rsidRPr="00A827E9">
              <w:rPr>
                <w:rFonts w:hint="eastAsia"/>
              </w:rPr>
              <w:t>，</w:t>
            </w:r>
            <w:r w:rsidRPr="00A827E9">
              <w:rPr>
                <w:rFonts w:hint="eastAsia"/>
              </w:rPr>
              <w:t>A1.5</w:t>
            </w:r>
            <w:r w:rsidRPr="00A827E9">
              <w:rPr>
                <w:rFonts w:hint="eastAsia"/>
              </w:rPr>
              <w:t>为商业楼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477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防水</w:t>
            </w:r>
          </w:p>
        </w:tc>
        <w:tc>
          <w:tcPr>
            <w:tcW w:w="69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01"/>
              <w:ind w:firstLine="480"/>
            </w:pPr>
            <w:r>
              <w:rPr>
                <w:rFonts w:hint="eastAsia"/>
              </w:rPr>
              <w:t>厨房、</w:t>
            </w:r>
            <w:r w:rsidRPr="00C55F81">
              <w:rPr>
                <w:rFonts w:hint="eastAsia"/>
              </w:rPr>
              <w:t>卫生间、带水的设备机房地面等</w:t>
            </w:r>
            <w:r>
              <w:rPr>
                <w:rFonts w:hint="eastAsia"/>
              </w:rPr>
              <w:t>防水为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厚聚合物水泥基防水涂膜（</w:t>
            </w:r>
            <w:r>
              <w:rPr>
                <w:rFonts w:hint="eastAsia"/>
              </w:rPr>
              <w:t>JS</w:t>
            </w:r>
            <w:r>
              <w:rPr>
                <w:rFonts w:hint="eastAsia"/>
              </w:rPr>
              <w:t>）。</w:t>
            </w:r>
          </w:p>
        </w:tc>
      </w:tr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73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墙</w:t>
            </w:r>
            <w:r w:rsidRPr="00A827E9">
              <w:rPr>
                <w:rFonts w:hint="eastAsia"/>
              </w:rPr>
              <w:t xml:space="preserve">   </w:t>
            </w:r>
            <w:r w:rsidRPr="00A827E9">
              <w:rPr>
                <w:rFonts w:hint="eastAsia"/>
              </w:rPr>
              <w:t>体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89C" w:rsidRPr="00C36450" w:rsidP="003334A7">
            <w:pPr>
              <w:pStyle w:val="a"/>
              <w:jc w:val="center"/>
              <w:rPr>
                <w:highlight w:val="yellow"/>
              </w:rPr>
            </w:pPr>
            <w:r w:rsidRPr="00C36450">
              <w:rPr>
                <w:rFonts w:hint="eastAsia"/>
                <w:highlight w:val="yellow"/>
              </w:rPr>
              <w:t>承重墙</w:t>
            </w:r>
          </w:p>
        </w:tc>
        <w:tc>
          <w:tcPr>
            <w:tcW w:w="5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C36450" w:rsidP="003334A7">
            <w:pPr>
              <w:pStyle w:val="a"/>
              <w:jc w:val="center"/>
              <w:rPr>
                <w:highlight w:val="yellow"/>
              </w:rPr>
            </w:pPr>
            <w:r w:rsidRPr="00C36450">
              <w:rPr>
                <w:rFonts w:hint="eastAsia"/>
                <w:highlight w:val="yellow"/>
              </w:rPr>
              <w:t>钢筋混凝土墙</w:t>
            </w:r>
          </w:p>
        </w:tc>
      </w:tr>
    </w:tbl>
    <w:p>
      <w:p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2"/>
          <w:cols w:space="425"/>
          <w:titlePg w:val="0"/>
          <w:docGrid w:type="lines" w:linePitch="312"/>
        </w:sectPr>
      </w:pPr>
    </w:p>
    <w:tbl>
      <w:tblPr>
        <w:tblStyle w:val="TableNormal"/>
        <w:tblW w:w="8743" w:type="dxa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1749"/>
        <w:gridCol w:w="1985"/>
        <w:gridCol w:w="5009"/>
      </w:tblGrid>
      <w:tr w:rsidTr="00B4389C">
        <w:tblPrEx>
          <w:tblW w:w="8743" w:type="dxa"/>
          <w:jc w:val="center"/>
          <w:tblBorders>
            <w:top w:val="thinThickSmallGap" w:sz="18" w:space="0" w:color="auto"/>
            <w:left w:val="thinThickSmallGap" w:sz="18" w:space="0" w:color="auto"/>
            <w:bottom w:val="thinThickSmallGap" w:sz="18" w:space="0" w:color="auto"/>
            <w:right w:val="thinThickSmallGap" w:sz="18" w:space="0" w:color="auto"/>
            <w:insideH w:val="double" w:sz="4" w:space="0" w:color="auto"/>
            <w:insideV w:val="double" w:sz="4" w:space="0" w:color="auto"/>
          </w:tblBorders>
          <w:tblLayout w:type="fixed"/>
          <w:tblLook w:val="0000"/>
        </w:tblPrEx>
        <w:trPr>
          <w:trHeight w:val="73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89C" w:rsidRPr="00C36450" w:rsidP="003334A7">
            <w:pPr>
              <w:pStyle w:val="a"/>
              <w:jc w:val="center"/>
              <w:rPr>
                <w:highlight w:val="yellow"/>
              </w:rPr>
            </w:pPr>
            <w:r w:rsidRPr="00C36450">
              <w:rPr>
                <w:rFonts w:hint="eastAsia"/>
                <w:highlight w:val="yellow"/>
              </w:rPr>
              <w:t>内隔墙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C36450" w:rsidP="003334A7">
            <w:pPr>
              <w:pStyle w:val="a"/>
              <w:jc w:val="center"/>
              <w:rPr>
                <w:highlight w:val="yellow"/>
              </w:rPr>
            </w:pPr>
            <w:r w:rsidRPr="00C36450">
              <w:rPr>
                <w:rFonts w:hint="eastAsia"/>
                <w:highlight w:val="yellow"/>
              </w:rPr>
              <w:t>页岩实心砖、</w:t>
            </w:r>
            <w:r w:rsidRPr="00C36450" w:rsidR="00DB23A4">
              <w:rPr>
                <w:rFonts w:hint="eastAsia"/>
                <w:highlight w:val="yellow"/>
              </w:rPr>
              <w:t>页岩多孔砖、</w:t>
            </w:r>
            <w:r w:rsidRPr="00C36450">
              <w:rPr>
                <w:rFonts w:hint="eastAsia"/>
                <w:highlight w:val="yellow"/>
              </w:rPr>
              <w:t>加气混凝土砌块</w:t>
            </w:r>
          </w:p>
        </w:tc>
      </w:tr>
    </w:tbl>
    <w:p w:rsidR="00B4389C" w:rsidRPr="00A827E9" w:rsidP="00B4389C">
      <w:pPr>
        <w:pStyle w:val="Heading2"/>
        <w:rPr>
          <w:kern w:val="24"/>
        </w:rPr>
      </w:pPr>
      <w:bookmarkStart w:id="60" w:name="_Toc99339366"/>
      <w:bookmarkStart w:id="61" w:name="_Toc101167132"/>
      <w:bookmarkStart w:id="62" w:name="_Toc301705337"/>
      <w:bookmarkStart w:id="63" w:name="_Toc301854967"/>
      <w:bookmarkStart w:id="64" w:name="_Toc303244945"/>
      <w:bookmarkStart w:id="65" w:name="_Toc303245078"/>
      <w:bookmarkStart w:id="66" w:name="_Toc303245142"/>
      <w:bookmarkStart w:id="67" w:name="_Toc303245469"/>
      <w:bookmarkStart w:id="68" w:name="_Toc303937166"/>
      <w:bookmarkStart w:id="69" w:name="_Toc303944898"/>
      <w:bookmarkStart w:id="70" w:name="_Toc303945481"/>
      <w:bookmarkStart w:id="71" w:name="_Toc303957420"/>
      <w:bookmarkStart w:id="72" w:name="_Toc313520950"/>
      <w:r w:rsidRPr="00A827E9">
        <w:rPr>
          <w:rFonts w:hint="eastAsia"/>
          <w:kern w:val="24"/>
        </w:rPr>
        <w:t>2.3</w:t>
      </w:r>
      <w:r w:rsidRPr="00A827E9">
        <w:rPr>
          <w:rFonts w:hint="eastAsia"/>
          <w:kern w:val="24"/>
        </w:rPr>
        <w:t>结构设计概况</w:t>
      </w:r>
    </w:p>
    <w:tbl>
      <w:tblPr>
        <w:tblStyle w:val="TableNormal"/>
        <w:tblW w:w="9007" w:type="dxa"/>
        <w:jc w:val="center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15"/>
        <w:gridCol w:w="1822"/>
        <w:gridCol w:w="993"/>
        <w:gridCol w:w="217"/>
        <w:gridCol w:w="3087"/>
        <w:gridCol w:w="1373"/>
      </w:tblGrid>
      <w:tr w:rsidTr="00325E1E">
        <w:tblPrEx>
          <w:tblW w:w="9007" w:type="dxa"/>
          <w:jc w:val="center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tcBorders>
              <w:top w:val="thinThickSmallGap" w:sz="18" w:space="0" w:color="auto"/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bookmarkEnd w:id="60"/>
            <w:bookmarkEnd w:id="61"/>
            <w:bookmarkEnd w:id="62"/>
            <w:bookmarkEnd w:id="63"/>
            <w:bookmarkEnd w:id="64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r w:rsidRPr="00A827E9">
              <w:rPr>
                <w:rFonts w:hint="eastAsia"/>
              </w:rPr>
              <w:t>结构形式</w:t>
            </w:r>
          </w:p>
        </w:tc>
        <w:tc>
          <w:tcPr>
            <w:tcW w:w="7492" w:type="dxa"/>
            <w:gridSpan w:val="5"/>
            <w:tcBorders>
              <w:top w:val="thinThickSmallGap" w:sz="18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01"/>
              <w:ind w:firstLine="480"/>
            </w:pPr>
            <w:r w:rsidRPr="00A827E9">
              <w:rPr>
                <w:rFonts w:hint="eastAsia"/>
              </w:rPr>
              <w:t>A1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A2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A3</w:t>
            </w:r>
            <w:r w:rsidRPr="00A827E9">
              <w:rPr>
                <w:rFonts w:hint="eastAsia"/>
              </w:rPr>
              <w:t>采用混合框架（钢管混凝土柱、型钢混凝土框架梁）</w:t>
            </w:r>
            <w:r w:rsidRPr="00A827E9">
              <w:rPr>
                <w:rFonts w:hint="eastAsia"/>
              </w:rPr>
              <w:t>-</w:t>
            </w:r>
            <w:r w:rsidRPr="00A827E9">
              <w:rPr>
                <w:rFonts w:hint="eastAsia"/>
              </w:rPr>
              <w:t>钢筋混凝土核心筒结构；</w:t>
            </w:r>
            <w:r w:rsidRPr="00A827E9">
              <w:rPr>
                <w:rFonts w:hint="eastAsia"/>
              </w:rPr>
              <w:t>A4</w:t>
            </w:r>
            <w:r w:rsidRPr="00A827E9">
              <w:rPr>
                <w:rFonts w:hint="eastAsia"/>
              </w:rPr>
              <w:t>采用钢筋混凝土框架</w:t>
            </w:r>
            <w:r w:rsidRPr="00A827E9">
              <w:rPr>
                <w:rFonts w:hint="eastAsia"/>
              </w:rPr>
              <w:t>-</w:t>
            </w:r>
            <w:r w:rsidRPr="00A827E9">
              <w:rPr>
                <w:rFonts w:hint="eastAsia"/>
              </w:rPr>
              <w:t>核心筒结构；</w:t>
            </w:r>
            <w:r w:rsidRPr="00A827E9">
              <w:rPr>
                <w:rFonts w:hint="eastAsia"/>
              </w:rPr>
              <w:t>AO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A1.5</w:t>
            </w:r>
            <w:r w:rsidRPr="00A827E9">
              <w:rPr>
                <w:rFonts w:hint="eastAsia"/>
              </w:rPr>
              <w:t>和地下室采用钢筋混凝土框架结构。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624"/>
          <w:jc w:val="center"/>
        </w:trPr>
        <w:tc>
          <w:tcPr>
            <w:tcW w:w="1515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钢</w:t>
            </w:r>
            <w:r w:rsidRPr="00A827E9">
              <w:rPr>
                <w:rFonts w:hint="eastAsia"/>
              </w:rPr>
              <w:t xml:space="preserve">    </w:t>
            </w:r>
            <w:r w:rsidRPr="00A827E9">
              <w:rPr>
                <w:rFonts w:hint="eastAsia"/>
              </w:rPr>
              <w:t>筋</w:t>
            </w:r>
          </w:p>
        </w:tc>
        <w:tc>
          <w:tcPr>
            <w:tcW w:w="7492" w:type="dxa"/>
            <w:gridSpan w:val="5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HPB235</w:t>
            </w:r>
            <w:r w:rsidR="00C36450">
              <w:rPr>
                <w:rFonts w:hint="eastAsia"/>
              </w:rPr>
              <w:t>E</w:t>
            </w:r>
            <w:r w:rsidRPr="00A827E9">
              <w:rPr>
                <w:rFonts w:hint="eastAsia"/>
              </w:rPr>
              <w:t>（φ）、</w:t>
            </w:r>
            <w:r w:rsidRPr="00A827E9">
              <w:rPr>
                <w:rFonts w:hint="eastAsia"/>
              </w:rPr>
              <w:t>HRB335</w:t>
            </w:r>
            <w:r w:rsidR="00C36450">
              <w:rPr>
                <w:rFonts w:hint="eastAsia"/>
              </w:rPr>
              <w:t>E</w:t>
            </w:r>
            <w:r w:rsidRPr="00A827E9">
              <w:rPr>
                <w:rFonts w:hint="eastAsia"/>
              </w:rPr>
              <w:t>（</w:t>
            </w:r>
            <w:r>
              <w:rPr>
                <w:rFonts w:hint="eastAsia"/>
                <w:noProof/>
              </w:rPr>
              <w:drawing>
                <wp:inline distT="0" distB="0" distL="0" distR="0">
                  <wp:extent cx="142875" cy="285750"/>
                  <wp:effectExtent l="19050" t="0" r="0" b="0"/>
                  <wp:docPr id="3" name="图片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rcRect l="45926" t="43193" r="50734" b="427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27E9">
              <w:rPr>
                <w:rFonts w:hint="eastAsia"/>
              </w:rPr>
              <w:t>）、</w:t>
            </w:r>
            <w:r w:rsidRPr="00A827E9">
              <w:rPr>
                <w:rFonts w:hint="eastAsia"/>
              </w:rPr>
              <w:t>HRB400</w:t>
            </w:r>
            <w:r w:rsidR="00C36450">
              <w:rPr>
                <w:rFonts w:hint="eastAsia"/>
              </w:rPr>
              <w:t>E</w:t>
            </w:r>
            <w:r w:rsidRPr="00A827E9">
              <w:rPr>
                <w:rFonts w:hint="eastAsia"/>
              </w:rPr>
              <w:t>（</w:t>
            </w:r>
            <w: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.5pt;height:9.75pt;mso-position-horizontal-relative:page;mso-position-vertical-relative:page" o:oleicon="f" o:ole="">
                  <v:imagedata r:id="rId6" o:title=""/>
                </v:shape>
                <o:OLEObject Type="Embed" ProgID="AutoCAD.Drawing.16" ShapeID="_x0000_i1025" DrawAspect="Content" ObjectID="_1758796635" r:id="rId7"/>
              </w:object>
            </w:r>
            <w:r w:rsidRPr="00A827E9">
              <w:rPr>
                <w:rFonts w:hint="eastAsia"/>
              </w:rPr>
              <w:t>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624"/>
          <w:jc w:val="center"/>
        </w:trPr>
        <w:tc>
          <w:tcPr>
            <w:tcW w:w="1515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钢筋连接</w:t>
            </w:r>
          </w:p>
        </w:tc>
        <w:tc>
          <w:tcPr>
            <w:tcW w:w="7492" w:type="dxa"/>
            <w:gridSpan w:val="5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D71BE7">
              <w:rPr>
                <w:rFonts w:hint="eastAsia"/>
              </w:rPr>
              <w:t>钢筋直径</w:t>
            </w:r>
            <w:r w:rsidRPr="00D71BE7">
              <w:rPr>
                <w:rFonts w:hint="eastAsia"/>
              </w:rPr>
              <w:t>d</w:t>
            </w:r>
            <w:r w:rsidRPr="00D71BE7">
              <w:rPr>
                <w:rFonts w:hint="eastAsia"/>
              </w:rPr>
              <w:t>≥</w:t>
            </w:r>
            <w:r w:rsidRPr="00D71BE7">
              <w:rPr>
                <w:rFonts w:hint="eastAsia"/>
              </w:rPr>
              <w:t>18</w:t>
            </w:r>
            <w:r w:rsidRPr="00D71BE7">
              <w:rPr>
                <w:rFonts w:hint="eastAsia"/>
              </w:rPr>
              <w:t>时，采用机械连接；钢筋直径</w:t>
            </w:r>
            <w:r w:rsidRPr="00D71BE7">
              <w:rPr>
                <w:rFonts w:hint="eastAsia"/>
              </w:rPr>
              <w:t>d</w:t>
            </w:r>
            <w:r w:rsidRPr="00D71BE7">
              <w:rPr>
                <w:rFonts w:hint="eastAsia"/>
              </w:rPr>
              <w:t>＜</w:t>
            </w:r>
            <w:r w:rsidRPr="00D71BE7">
              <w:rPr>
                <w:rFonts w:hint="eastAsia"/>
              </w:rPr>
              <w:t>18</w:t>
            </w:r>
            <w:r w:rsidRPr="00D71BE7">
              <w:rPr>
                <w:rFonts w:hint="eastAsia"/>
              </w:rPr>
              <w:t>时，</w:t>
            </w:r>
            <w:r w:rsidRPr="00B0331A">
              <w:rPr>
                <w:rFonts w:hint="eastAsia"/>
              </w:rPr>
              <w:t>采用搭接。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 w:val="restart"/>
            <w:tcBorders>
              <w:top w:val="single" w:sz="6" w:space="0" w:color="auto"/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混凝土强度等级</w:t>
            </w: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与水接触的板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C30</w:t>
            </w:r>
            <w:r w:rsidRPr="00A827E9">
              <w:rPr>
                <w:rFonts w:hint="eastAsia"/>
              </w:rPr>
              <w:t>，抗渗等级</w:t>
            </w:r>
            <w:r w:rsidRPr="00A827E9">
              <w:rPr>
                <w:rFonts w:hint="eastAsia"/>
              </w:rPr>
              <w:t>P8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梁、板、楼梯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C30</w:t>
            </w:r>
            <w:r>
              <w:rPr>
                <w:rFonts w:hint="eastAsia"/>
              </w:rPr>
              <w:t>、</w:t>
            </w:r>
            <w:r w:rsidRPr="00B0331A">
              <w:rPr>
                <w:rFonts w:hint="eastAsia"/>
              </w:rPr>
              <w:t>C40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构造柱、过梁、压顶圈梁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0.000</w:t>
            </w:r>
            <w:r>
              <w:rPr>
                <w:rFonts w:hint="eastAsia"/>
              </w:rPr>
              <w:t>以下</w:t>
            </w:r>
            <w:r>
              <w:rPr>
                <w:rFonts w:hint="eastAsia"/>
              </w:rPr>
              <w:t>C25</w:t>
            </w:r>
            <w:r>
              <w:rPr>
                <w:rFonts w:hint="eastAsia"/>
              </w:rPr>
              <w:t>，±</w:t>
            </w:r>
            <w:r>
              <w:rPr>
                <w:rFonts w:hint="eastAsia"/>
              </w:rPr>
              <w:t>0.000</w:t>
            </w:r>
            <w:r>
              <w:rPr>
                <w:rFonts w:hint="eastAsia"/>
              </w:rPr>
              <w:t>以上</w:t>
            </w:r>
            <w:r w:rsidR="00055449">
              <w:rPr>
                <w:rFonts w:hint="eastAsia"/>
              </w:rPr>
              <w:t>C20</w:t>
            </w:r>
            <w:r>
              <w:rPr>
                <w:rFonts w:hint="eastAsia"/>
              </w:rPr>
              <w:t>。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框架柱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655123">
              <w:rPr>
                <w:rFonts w:hint="eastAsia"/>
              </w:rPr>
              <w:t>C30</w:t>
            </w:r>
            <w:r w:rsidRPr="00655123">
              <w:rPr>
                <w:rFonts w:hint="eastAsia"/>
              </w:rPr>
              <w:t>～</w:t>
            </w:r>
            <w:r w:rsidRPr="00655123">
              <w:rPr>
                <w:rFonts w:hint="eastAsia"/>
              </w:rPr>
              <w:t>C</w:t>
            </w:r>
            <w:r w:rsidR="0026026B">
              <w:rPr>
                <w:rFonts w:hint="eastAsia"/>
              </w:rPr>
              <w:t>60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 w:val="restart"/>
            <w:tcBorders>
              <w:top w:val="single" w:sz="6" w:space="0" w:color="auto"/>
              <w:left w:val="thinThickSmallGap" w:sz="18" w:space="0" w:color="auto"/>
            </w:tcBorders>
            <w:shd w:val="clear" w:color="auto" w:fill="auto"/>
            <w:vAlign w:val="center"/>
          </w:tcPr>
          <w:p w:rsidR="00B4389C" w:rsidP="003334A7">
            <w:pPr>
              <w:pStyle w:val="a"/>
            </w:pPr>
          </w:p>
          <w:p w:rsidR="00B4389C" w:rsidP="003334A7">
            <w:pPr>
              <w:pStyle w:val="a"/>
            </w:pPr>
          </w:p>
          <w:p w:rsidR="00B4389C" w:rsidP="003334A7">
            <w:pPr>
              <w:pStyle w:val="a"/>
            </w:pPr>
          </w:p>
          <w:p w:rsidR="00B4389C" w:rsidRPr="00A827E9" w:rsidP="003334A7">
            <w:pPr>
              <w:pStyle w:val="a"/>
            </w:pPr>
            <w:r>
              <w:rPr>
                <w:rFonts w:hint="eastAsia"/>
              </w:rPr>
              <w:t>结构断面尺寸</w:t>
            </w: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外墙厚度（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250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300</w:t>
            </w:r>
            <w:r w:rsidR="00881191">
              <w:rPr>
                <w:rFonts w:hint="eastAsia"/>
              </w:rPr>
              <w:t>、500、800</w:t>
            </w:r>
            <w:r w:rsidRPr="009F719C">
              <w:rPr>
                <w:rFonts w:hint="eastAsia"/>
              </w:rPr>
              <w:t>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内墙厚度（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200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300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400</w:t>
            </w:r>
            <w:r w:rsidR="005D4B67">
              <w:rPr>
                <w:rFonts w:hint="eastAsia"/>
              </w:rPr>
              <w:t>、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800</w:t>
            </w:r>
            <w:r w:rsidRPr="00A827E9">
              <w:rPr>
                <w:rFonts w:hint="eastAsia"/>
              </w:rPr>
              <w:t>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柱断面（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800</w:t>
            </w:r>
            <w:r w:rsidRPr="00A827E9">
              <w:rPr>
                <w:rFonts w:hint="eastAsia"/>
              </w:rPr>
              <w:t>×</w:t>
            </w:r>
            <w:r w:rsidRPr="00A827E9">
              <w:rPr>
                <w:rFonts w:hint="eastAsia"/>
              </w:rPr>
              <w:t>800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900</w:t>
            </w:r>
            <w:r w:rsidRPr="00A827E9">
              <w:rPr>
                <w:rFonts w:hint="eastAsia"/>
              </w:rPr>
              <w:t>×</w:t>
            </w:r>
            <w:r w:rsidRPr="00A827E9">
              <w:rPr>
                <w:rFonts w:hint="eastAsia"/>
              </w:rPr>
              <w:t>900</w:t>
            </w:r>
            <w:r w:rsidRPr="00A827E9">
              <w:rPr>
                <w:rFonts w:hint="eastAsia"/>
              </w:rPr>
              <w:t>、</w:t>
            </w:r>
            <w:r>
              <w:rPr>
                <w:rFonts w:hint="eastAsia"/>
              </w:rPr>
              <w:t>1000</w:t>
            </w:r>
            <w:r w:rsidRPr="00A827E9">
              <w:rPr>
                <w:rFonts w:hint="eastAsia"/>
              </w:rPr>
              <w:t>×</w:t>
            </w:r>
            <w:r>
              <w:rPr>
                <w:rFonts w:hint="eastAsia"/>
              </w:rPr>
              <w:t>1000</w:t>
            </w:r>
          </w:p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11</w:t>
            </w:r>
            <w:r w:rsidRPr="00A827E9">
              <w:rPr>
                <w:rFonts w:hint="eastAsia"/>
              </w:rPr>
              <w:t>00</w:t>
            </w:r>
            <w:r w:rsidRPr="00A827E9">
              <w:rPr>
                <w:rFonts w:hint="eastAsia"/>
              </w:rPr>
              <w:t>×</w:t>
            </w:r>
            <w:r w:rsidRPr="00A827E9">
              <w:rPr>
                <w:rFonts w:hint="eastAsia"/>
              </w:rPr>
              <w:t>2200</w:t>
            </w:r>
            <w:r>
              <w:rPr>
                <w:rFonts w:hint="eastAsia"/>
              </w:rPr>
              <w:t>、</w:t>
            </w:r>
            <w:r w:rsidR="0026026B">
              <w:rPr>
                <w:rFonts w:hint="eastAsia"/>
              </w:rPr>
              <w:t>13</w:t>
            </w:r>
            <w:r>
              <w:rPr>
                <w:rFonts w:hint="eastAsia"/>
              </w:rPr>
              <w:t>00</w:t>
            </w:r>
            <w:r w:rsidRPr="00A827E9">
              <w:rPr>
                <w:rFonts w:hint="eastAsia"/>
              </w:rPr>
              <w:t>×</w:t>
            </w:r>
            <w:r>
              <w:rPr>
                <w:rFonts w:hint="eastAsia"/>
              </w:rPr>
              <w:t>2200</w:t>
            </w:r>
            <w:r w:rsidRPr="00A827E9">
              <w:rPr>
                <w:rFonts w:hint="eastAsia"/>
              </w:rPr>
              <w:t>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梁断面（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300</w:t>
            </w:r>
            <w:r w:rsidRPr="00A827E9">
              <w:rPr>
                <w:rFonts w:hint="eastAsia"/>
              </w:rPr>
              <w:t>×</w:t>
            </w:r>
            <w:r w:rsidRPr="00A827E9">
              <w:rPr>
                <w:rFonts w:hint="eastAsia"/>
              </w:rPr>
              <w:t>6</w:t>
            </w:r>
            <w:r>
              <w:rPr>
                <w:rFonts w:hint="eastAsia"/>
              </w:rPr>
              <w:t>0</w:t>
            </w:r>
            <w:r w:rsidRPr="00A827E9">
              <w:rPr>
                <w:rFonts w:hint="eastAsia"/>
              </w:rPr>
              <w:t>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650</w:t>
            </w:r>
            <w:r w:rsidRPr="00A827E9">
              <w:rPr>
                <w:rFonts w:hint="eastAsia"/>
              </w:rPr>
              <w:t>×</w:t>
            </w:r>
            <w:r w:rsidRPr="00A827E9">
              <w:rPr>
                <w:rFonts w:hint="eastAsia"/>
              </w:rPr>
              <w:t>700</w:t>
            </w:r>
            <w:r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650</w:t>
            </w:r>
            <w:r w:rsidRPr="00A827E9">
              <w:rPr>
                <w:rFonts w:hint="eastAsia"/>
              </w:rPr>
              <w:t>×</w:t>
            </w:r>
            <w:r>
              <w:rPr>
                <w:rFonts w:hint="eastAsia"/>
              </w:rPr>
              <w:t>1200</w:t>
            </w:r>
            <w:r w:rsidRPr="00A827E9">
              <w:rPr>
                <w:rFonts w:hint="eastAsia"/>
              </w:rPr>
              <w:t>、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800</w:t>
            </w:r>
            <w:r w:rsidRPr="00A827E9">
              <w:rPr>
                <w:rFonts w:hint="eastAsia"/>
              </w:rPr>
              <w:t>×</w:t>
            </w:r>
            <w:r>
              <w:rPr>
                <w:rFonts w:hint="eastAsia"/>
              </w:rPr>
              <w:t>12</w:t>
            </w:r>
            <w:r w:rsidRPr="00A827E9">
              <w:rPr>
                <w:rFonts w:hint="eastAsia"/>
              </w:rPr>
              <w:t>00</w:t>
            </w:r>
            <w:r w:rsidRPr="00A827E9">
              <w:rPr>
                <w:rFonts w:hint="eastAsia"/>
              </w:rPr>
              <w:t>、</w:t>
            </w:r>
            <w:r>
              <w:rPr>
                <w:rFonts w:hint="eastAsia"/>
              </w:rPr>
              <w:t>800</w:t>
            </w:r>
            <w:r w:rsidRPr="00A827E9">
              <w:rPr>
                <w:rFonts w:hint="eastAsia"/>
              </w:rPr>
              <w:t>×</w:t>
            </w:r>
            <w:r>
              <w:rPr>
                <w:rFonts w:hint="eastAsia"/>
              </w:rPr>
              <w:t>1800</w:t>
            </w:r>
            <w:r w:rsidR="00EC172E">
              <w:rPr>
                <w:rFonts w:hint="eastAsia"/>
              </w:rPr>
              <w:t>、1000×2500</w:t>
            </w:r>
            <w:r w:rsidRPr="00A827E9">
              <w:rPr>
                <w:rFonts w:hint="eastAsia"/>
              </w:rPr>
              <w:t>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303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楼板厚度（</w:t>
            </w:r>
            <w:r w:rsidRPr="00A827E9">
              <w:rPr>
                <w:rFonts w:hint="eastAsia"/>
              </w:rPr>
              <w:t>mm</w:t>
            </w:r>
            <w:r w:rsidRPr="00A827E9">
              <w:rPr>
                <w:rFonts w:hint="eastAsia"/>
              </w:rPr>
              <w:t>）</w:t>
            </w:r>
          </w:p>
        </w:tc>
        <w:tc>
          <w:tcPr>
            <w:tcW w:w="4460" w:type="dxa"/>
            <w:gridSpan w:val="2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120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150</w:t>
            </w:r>
            <w:r w:rsidRPr="00A827E9">
              <w:rPr>
                <w:rFonts w:hint="eastAsia"/>
              </w:rPr>
              <w:t>、</w:t>
            </w:r>
            <w:r w:rsidRPr="00A827E9">
              <w:rPr>
                <w:rFonts w:hint="eastAsia"/>
              </w:rPr>
              <w:t>180</w:t>
            </w:r>
            <w:r w:rsidRPr="00A827E9">
              <w:rPr>
                <w:rFonts w:hint="eastAsia"/>
              </w:rPr>
              <w:t>、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250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350</w:t>
            </w:r>
            <w:r w:rsidRPr="00A827E9">
              <w:rPr>
                <w:rFonts w:hint="eastAsia"/>
              </w:rPr>
              <w:t>等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1410"/>
          <w:jc w:val="center"/>
        </w:trPr>
        <w:tc>
          <w:tcPr>
            <w:tcW w:w="1515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型钢、钢板</w:t>
            </w:r>
          </w:p>
        </w:tc>
        <w:tc>
          <w:tcPr>
            <w:tcW w:w="182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  <w:rPr>
                <w:spacing w:val="-4"/>
              </w:rPr>
            </w:pPr>
            <w:r w:rsidRPr="00A827E9">
              <w:rPr>
                <w:rFonts w:hint="eastAsia"/>
                <w:spacing w:val="-4"/>
              </w:rPr>
              <w:t>Q235-BQ345-B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焊条</w:t>
            </w:r>
          </w:p>
        </w:tc>
        <w:tc>
          <w:tcPr>
            <w:tcW w:w="467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E43</w:t>
            </w:r>
            <w:r w:rsidRPr="00A827E9">
              <w:rPr>
                <w:rFonts w:hint="eastAsia"/>
              </w:rPr>
              <w:t>用于焊接</w:t>
            </w:r>
            <w:r w:rsidRPr="00A827E9">
              <w:rPr>
                <w:rFonts w:hint="eastAsia"/>
              </w:rPr>
              <w:t>HPB235</w:t>
            </w:r>
            <w:r w:rsidRPr="00A827E9">
              <w:rPr>
                <w:rFonts w:hint="eastAsia"/>
              </w:rPr>
              <w:t>钢筋、</w:t>
            </w:r>
            <w:r w:rsidRPr="00A827E9">
              <w:rPr>
                <w:rFonts w:hint="eastAsia"/>
              </w:rPr>
              <w:t>Q235B</w:t>
            </w:r>
            <w:r w:rsidRPr="00A827E9">
              <w:rPr>
                <w:rFonts w:hint="eastAsia"/>
              </w:rPr>
              <w:t>钢板型钢；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E50</w:t>
            </w:r>
            <w:r w:rsidRPr="00A827E9">
              <w:rPr>
                <w:rFonts w:hint="eastAsia"/>
              </w:rPr>
              <w:t>用于焊接</w:t>
            </w:r>
            <w:r w:rsidRPr="00A827E9">
              <w:rPr>
                <w:rFonts w:hint="eastAsia"/>
              </w:rPr>
              <w:t>HRB335</w:t>
            </w:r>
            <w:r w:rsidRPr="00A827E9">
              <w:rPr>
                <w:rFonts w:hint="eastAsia"/>
              </w:rPr>
              <w:t>级钢筋；</w:t>
            </w:r>
          </w:p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E55</w:t>
            </w:r>
            <w:r w:rsidRPr="00A827E9">
              <w:rPr>
                <w:rFonts w:hint="eastAsia"/>
              </w:rPr>
              <w:t>用于焊接</w:t>
            </w:r>
            <w:r w:rsidRPr="00A827E9">
              <w:rPr>
                <w:rFonts w:hint="eastAsia"/>
              </w:rPr>
              <w:t>HRB400</w:t>
            </w:r>
            <w:r w:rsidRPr="00A827E9">
              <w:rPr>
                <w:rFonts w:hint="eastAsia"/>
              </w:rPr>
              <w:t>级热轧钢筋</w:t>
            </w:r>
            <w:r>
              <w:rPr>
                <w:rFonts w:hint="eastAsia"/>
              </w:rPr>
              <w:t>。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 w:val="restart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P="003334A7">
            <w:pPr>
              <w:pStyle w:val="a"/>
              <w:jc w:val="center"/>
            </w:pPr>
            <w:r>
              <w:rPr>
                <w:rFonts w:hint="eastAsia"/>
              </w:rPr>
              <w:t>各构件钢筋</w:t>
            </w:r>
          </w:p>
          <w:p w:rsidR="00B4389C" w:rsidRPr="00A827E9" w:rsidP="003334A7">
            <w:pPr>
              <w:pStyle w:val="a"/>
              <w:jc w:val="center"/>
            </w:pPr>
            <w:r>
              <w:rPr>
                <w:rFonts w:hint="eastAsia"/>
              </w:rPr>
              <w:t>保护层厚度</w:t>
            </w:r>
          </w:p>
        </w:tc>
        <w:tc>
          <w:tcPr>
            <w:tcW w:w="6119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剪力墙边缘构件、厚度≥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400"/>
                <w:attr w:name="TCSC" w:val="0"/>
                <w:attr w:name="UnitName" w:val="mm"/>
              </w:smartTagPr>
              <w:r w:rsidRPr="00A827E9">
                <w:rPr>
                  <w:rFonts w:hint="eastAsia"/>
                </w:rPr>
                <w:t>400mm</w:t>
              </w:r>
            </w:smartTag>
            <w:r w:rsidRPr="00A827E9">
              <w:rPr>
                <w:rFonts w:hint="eastAsia"/>
              </w:rPr>
              <w:t>的剪力墙</w:t>
            </w:r>
          </w:p>
        </w:tc>
        <w:tc>
          <w:tcPr>
            <w:tcW w:w="1373" w:type="dxa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20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6119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柱</w:t>
            </w:r>
          </w:p>
        </w:tc>
        <w:tc>
          <w:tcPr>
            <w:tcW w:w="1373" w:type="dxa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30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6119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梁</w:t>
            </w:r>
          </w:p>
        </w:tc>
        <w:tc>
          <w:tcPr>
            <w:tcW w:w="1373" w:type="dxa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25</w:t>
            </w:r>
          </w:p>
        </w:tc>
      </w:tr>
      <w:tr w:rsidTr="00325E1E">
        <w:tblPrEx>
          <w:tblW w:w="9007" w:type="dxa"/>
          <w:jc w:val="center"/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vMerge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6119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板、剪力墙</w:t>
            </w:r>
          </w:p>
        </w:tc>
        <w:tc>
          <w:tcPr>
            <w:tcW w:w="1373" w:type="dxa"/>
            <w:tcBorders>
              <w:top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a"/>
              <w:jc w:val="center"/>
            </w:pPr>
            <w:r w:rsidRPr="00A827E9">
              <w:rPr>
                <w:rFonts w:hint="eastAsia"/>
              </w:rPr>
              <w:t>15</w:t>
            </w:r>
          </w:p>
        </w:tc>
      </w:tr>
    </w:tbl>
    <w:p>
      <w:p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3"/>
          <w:cols w:space="425"/>
          <w:titlePg w:val="0"/>
          <w:docGrid w:type="lines" w:linePitch="312"/>
        </w:sectPr>
      </w:pPr>
    </w:p>
    <w:tbl>
      <w:tblPr>
        <w:tblStyle w:val="TableNormal"/>
        <w:tblW w:w="9007" w:type="dxa"/>
        <w:jc w:val="center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15"/>
        <w:gridCol w:w="7492"/>
      </w:tblGrid>
      <w:tr w:rsidTr="00325E1E">
        <w:tblPrEx>
          <w:tblW w:w="9007" w:type="dxa"/>
          <w:jc w:val="center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val="567"/>
          <w:jc w:val="center"/>
        </w:trPr>
        <w:tc>
          <w:tcPr>
            <w:tcW w:w="1515" w:type="dxa"/>
            <w:tcBorders>
              <w:left w:val="thinThickSmallGap" w:sz="18" w:space="0" w:color="auto"/>
              <w:bottom w:val="thickThinSmallGap" w:sz="18" w:space="0" w:color="auto"/>
            </w:tcBorders>
            <w:shd w:val="clear" w:color="auto" w:fill="auto"/>
            <w:vAlign w:val="center"/>
          </w:tcPr>
          <w:p w:rsidR="00B4389C" w:rsidRPr="00A827E9" w:rsidP="003334A7">
            <w:pPr>
              <w:pStyle w:val="a"/>
              <w:jc w:val="center"/>
            </w:pPr>
          </w:p>
        </w:tc>
        <w:tc>
          <w:tcPr>
            <w:tcW w:w="7492" w:type="dxa"/>
            <w:tcBorders>
              <w:top w:val="single" w:sz="6" w:space="0" w:color="auto"/>
              <w:bottom w:val="thickThinSmallGap" w:sz="18" w:space="0" w:color="auto"/>
              <w:right w:val="thickThinSmallGap" w:sz="18" w:space="0" w:color="auto"/>
            </w:tcBorders>
            <w:vAlign w:val="center"/>
          </w:tcPr>
          <w:p w:rsidR="00B4389C" w:rsidRPr="00A827E9" w:rsidP="003334A7">
            <w:pPr>
              <w:pStyle w:val="01"/>
              <w:ind w:firstLine="480"/>
            </w:pPr>
            <w:r w:rsidRPr="00A827E9">
              <w:t>注：</w:t>
            </w:r>
            <w:r w:rsidRPr="00A827E9">
              <w:t>1</w:t>
            </w:r>
            <w:r w:rsidRPr="00A827E9">
              <w:t>）混凝土保护层厚度应满足上述要求并不应小于钢筋直径；</w:t>
            </w:r>
          </w:p>
          <w:p w:rsidR="00B4389C" w:rsidRPr="00A827E9" w:rsidP="003334A7">
            <w:pPr>
              <w:pStyle w:val="01"/>
              <w:ind w:left="1260" w:hanging="840" w:leftChars="200" w:hangingChars="350"/>
            </w:pPr>
            <w:r w:rsidRPr="00A827E9">
              <w:rPr>
                <w:rFonts w:hint="eastAsia"/>
              </w:rPr>
              <w:t xml:space="preserve">    </w:t>
            </w:r>
            <w:r w:rsidRPr="00A827E9">
              <w:t>2</w:t>
            </w:r>
            <w:r w:rsidRPr="00A827E9">
              <w:t>）当梁柱中纵向受力钢筋的混凝土保护层厚度大于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40"/>
                <w:attr w:name="TCSC" w:val="0"/>
                <w:attr w:name="UnitName" w:val="mm"/>
              </w:smartTagPr>
              <w:r w:rsidRPr="00A827E9">
                <w:t>40mm</w:t>
              </w:r>
            </w:smartTag>
            <w:r w:rsidRPr="00A827E9">
              <w:t>时需加构造钢筋网片。</w:t>
            </w:r>
            <w:r w:rsidRPr="00A827E9">
              <w:rPr>
                <w:rFonts w:hint="eastAsia"/>
              </w:rPr>
              <w:t xml:space="preserve">  </w:t>
            </w:r>
          </w:p>
        </w:tc>
      </w:tr>
    </w:tbl>
    <w:p w:rsidR="00B4389C" w:rsidRPr="00CD5A9C" w:rsidP="00325E1E">
      <w:pPr>
        <w:pStyle w:val="Heading2"/>
        <w:rPr>
          <w:rFonts w:ascii="宋体" w:hAnsi="宋体"/>
        </w:rPr>
      </w:pPr>
      <w:bookmarkStart w:id="73" w:name="_Toc140206854"/>
      <w:bookmarkStart w:id="74" w:name="_Toc56932404"/>
      <w:bookmarkStart w:id="75" w:name="_Toc56932168"/>
      <w:bookmarkStart w:id="76" w:name="_Toc55801555"/>
      <w:bookmarkStart w:id="77" w:name="_Toc55801382"/>
      <w:bookmarkStart w:id="78" w:name="_Toc55801168"/>
      <w:bookmarkStart w:id="79" w:name="_Toc55202914"/>
      <w:bookmarkStart w:id="80" w:name="_Toc54407274"/>
      <w:bookmarkStart w:id="81" w:name="_Toc54407195"/>
      <w:bookmarkStart w:id="82" w:name="_Toc54407103"/>
      <w:bookmarkStart w:id="83" w:name="_Toc54407023"/>
      <w:bookmarkStart w:id="84" w:name="_Toc210182072"/>
      <w:bookmarkStart w:id="85" w:name="_Toc215560029"/>
      <w:bookmarkStart w:id="86" w:name="_Toc215560347"/>
      <w:bookmarkStart w:id="87" w:name="_Toc216593958"/>
      <w:bookmarkStart w:id="88" w:name="_Toc313520951"/>
      <w:r w:rsidRPr="00CD5A9C">
        <w:rPr>
          <w:rFonts w:hint="eastAsia"/>
        </w:rPr>
        <w:t>2.4</w:t>
      </w:r>
      <w:r w:rsidRPr="00CD5A9C">
        <w:rPr>
          <w:rFonts w:hint="eastAsia"/>
        </w:rPr>
        <w:t>砌筑工程概况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</w:p>
    <w:p w:rsidR="00B4389C" w:rsidRPr="00CD5A9C" w:rsidP="00B4389C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2.4.1</w:t>
      </w:r>
      <w:r w:rsidR="00CD5A9C">
        <w:rPr>
          <w:rFonts w:hint="eastAsia"/>
          <w:szCs w:val="24"/>
        </w:rPr>
        <w:t>地下部分：</w:t>
      </w:r>
      <w:r w:rsidRPr="00CD5A9C" w:rsidR="00005DAE">
        <w:rPr>
          <w:rFonts w:hint="eastAsia"/>
          <w:szCs w:val="24"/>
        </w:rPr>
        <w:t>有防水要求的房间（卫生间、操作间、厨房、冷冻室、设备管井等）采用页岩实心砖</w:t>
      </w:r>
      <w:r w:rsidRPr="00CD5A9C" w:rsidR="00683578">
        <w:rPr>
          <w:rFonts w:hint="eastAsia"/>
          <w:szCs w:val="24"/>
        </w:rPr>
        <w:t>；</w:t>
      </w:r>
      <w:r w:rsidRPr="00CD5A9C" w:rsidR="00005DAE">
        <w:rPr>
          <w:rFonts w:hint="eastAsia"/>
          <w:szCs w:val="24"/>
        </w:rPr>
        <w:t>其他普通房间采用页岩多孔砖，砌筑材料均为水泥砂浆。</w:t>
      </w:r>
    </w:p>
    <w:p w:rsidR="00005DAE" w:rsidP="00005DAE">
      <w:pPr>
        <w:pStyle w:val="01"/>
        <w:ind w:firstLine="480"/>
      </w:pPr>
      <w:r>
        <w:rPr>
          <w:rFonts w:hint="eastAsia"/>
        </w:rPr>
        <w:t>2.4.2</w:t>
      </w:r>
      <w:r w:rsidRPr="00CD5A9C">
        <w:rPr>
          <w:rFonts w:hint="eastAsia"/>
        </w:rPr>
        <w:t>地上部分</w:t>
      </w:r>
      <w:r w:rsidR="00CD5A9C">
        <w:rPr>
          <w:rFonts w:hint="eastAsia"/>
        </w:rPr>
        <w:t>：</w:t>
      </w:r>
      <w:r w:rsidRPr="00CD5A9C">
        <w:rPr>
          <w:rFonts w:hint="eastAsia"/>
        </w:rPr>
        <w:t>外围护采用</w:t>
      </w:r>
      <w:r w:rsidRPr="00CD5A9C">
        <w:rPr>
          <w:rFonts w:hint="eastAsia"/>
        </w:rPr>
        <w:t>MU5</w:t>
      </w:r>
      <w:r w:rsidRPr="00CD5A9C">
        <w:rPr>
          <w:rFonts w:hint="eastAsia"/>
        </w:rPr>
        <w:t>加气混凝土砌块、</w:t>
      </w:r>
      <w:r w:rsidRPr="00CD5A9C">
        <w:rPr>
          <w:rFonts w:hint="eastAsia"/>
        </w:rPr>
        <w:t>M5</w:t>
      </w:r>
      <w:r w:rsidRPr="00CD5A9C">
        <w:rPr>
          <w:rFonts w:hint="eastAsia"/>
        </w:rPr>
        <w:t>砂浆砌筑</w:t>
      </w:r>
      <w:r w:rsidRPr="00CD5A9C" w:rsidR="00683578">
        <w:rPr>
          <w:rFonts w:hint="eastAsia"/>
        </w:rPr>
        <w:t>；</w:t>
      </w:r>
      <w:r w:rsidRPr="00CD5A9C">
        <w:rPr>
          <w:rFonts w:hint="eastAsia"/>
        </w:rPr>
        <w:t>内隔墙采用</w:t>
      </w:r>
      <w:r w:rsidRPr="00CD5A9C" w:rsidR="00683578">
        <w:rPr>
          <w:rFonts w:hint="eastAsia"/>
        </w:rPr>
        <w:t>100（200）厚</w:t>
      </w:r>
      <w:r w:rsidRPr="00CD5A9C">
        <w:rPr>
          <w:rFonts w:hint="eastAsia"/>
        </w:rPr>
        <w:t>MU3.5</w:t>
      </w:r>
      <w:r w:rsidRPr="00CD5A9C" w:rsidR="00683578">
        <w:rPr>
          <w:rFonts w:hint="eastAsia"/>
        </w:rPr>
        <w:t>厚</w:t>
      </w:r>
      <w:r w:rsidRPr="00CD5A9C">
        <w:rPr>
          <w:rFonts w:hint="eastAsia"/>
        </w:rPr>
        <w:t>加气混凝土砌块、</w:t>
      </w:r>
      <w:r w:rsidRPr="00CD5A9C">
        <w:rPr>
          <w:rFonts w:hint="eastAsia"/>
        </w:rPr>
        <w:t>M5</w:t>
      </w:r>
      <w:r w:rsidRPr="00CD5A9C">
        <w:rPr>
          <w:rFonts w:hint="eastAsia"/>
        </w:rPr>
        <w:t>砂浆砌筑</w:t>
      </w:r>
      <w:r w:rsidRPr="00CD5A9C" w:rsidR="00683578">
        <w:rPr>
          <w:rFonts w:hint="eastAsia"/>
        </w:rPr>
        <w:t>；</w:t>
      </w:r>
      <w:r w:rsidRPr="00CD5A9C">
        <w:rPr>
          <w:rFonts w:hint="eastAsia"/>
        </w:rPr>
        <w:t>管井</w:t>
      </w:r>
      <w:r w:rsidRPr="00CD5A9C" w:rsidR="00683578">
        <w:rPr>
          <w:rFonts w:hint="eastAsia"/>
        </w:rPr>
        <w:t>墙体</w:t>
      </w:r>
      <w:r w:rsidRPr="00CD5A9C">
        <w:rPr>
          <w:rFonts w:hint="eastAsia"/>
        </w:rPr>
        <w:t>采用</w:t>
      </w:r>
      <w:r w:rsidRPr="00CD5A9C" w:rsidR="00683578">
        <w:rPr>
          <w:rFonts w:hint="eastAsia"/>
        </w:rPr>
        <w:t>100（200）厚</w:t>
      </w:r>
      <w:r w:rsidRPr="00CD5A9C">
        <w:rPr>
          <w:rFonts w:hint="eastAsia"/>
        </w:rPr>
        <w:t>MU5</w:t>
      </w:r>
      <w:r w:rsidRPr="00CD5A9C" w:rsidR="00683578">
        <w:rPr>
          <w:rFonts w:hint="eastAsia"/>
        </w:rPr>
        <w:t>实心砖、MU5砂浆砌筑；卫生间、厨房墙身2米以下采用100（200）厚MU3.5页岩实心砖，2米以上采用同厚度加气混凝土砌块砌筑。</w:t>
      </w:r>
    </w:p>
    <w:p w:rsidR="00B42C11" w:rsidP="00B42C11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2.4.3</w:t>
      </w:r>
      <w:r w:rsidRPr="00815D9F">
        <w:rPr>
          <w:rFonts w:hint="eastAsia"/>
          <w:szCs w:val="24"/>
        </w:rPr>
        <w:t>地上部分墙身防潮层：在室内地坪下</w:t>
      </w:r>
      <w:r w:rsidRPr="00815D9F">
        <w:rPr>
          <w:rFonts w:hint="eastAsia"/>
          <w:szCs w:val="24"/>
        </w:rPr>
        <w:t>60</w:t>
      </w:r>
      <w:r w:rsidRPr="00815D9F">
        <w:rPr>
          <w:rFonts w:hint="eastAsia"/>
          <w:szCs w:val="24"/>
        </w:rPr>
        <w:t>处做</w:t>
      </w:r>
      <w:r w:rsidRPr="00815D9F">
        <w:rPr>
          <w:rFonts w:hint="eastAsia"/>
          <w:szCs w:val="24"/>
        </w:rPr>
        <w:t>20</w:t>
      </w:r>
      <w:r w:rsidRPr="00815D9F">
        <w:rPr>
          <w:rFonts w:hint="eastAsia"/>
          <w:szCs w:val="24"/>
        </w:rPr>
        <w:t>厚</w:t>
      </w:r>
      <w:r w:rsidRPr="00815D9F">
        <w:rPr>
          <w:rFonts w:hint="eastAsia"/>
          <w:szCs w:val="24"/>
        </w:rPr>
        <w:t>1</w:t>
      </w:r>
      <w:r w:rsidRPr="00815D9F">
        <w:rPr>
          <w:rFonts w:hint="eastAsia"/>
          <w:szCs w:val="24"/>
        </w:rPr>
        <w:t>：</w:t>
      </w:r>
      <w:r w:rsidRPr="00815D9F">
        <w:rPr>
          <w:rFonts w:hint="eastAsia"/>
          <w:szCs w:val="24"/>
        </w:rPr>
        <w:t>2</w:t>
      </w:r>
      <w:r w:rsidRPr="00815D9F">
        <w:rPr>
          <w:rFonts w:hint="eastAsia"/>
          <w:szCs w:val="24"/>
        </w:rPr>
        <w:t>水泥砂浆内加</w:t>
      </w:r>
      <w:r w:rsidRPr="00815D9F">
        <w:rPr>
          <w:rFonts w:hint="eastAsia"/>
          <w:szCs w:val="24"/>
        </w:rPr>
        <w:t>3</w:t>
      </w:r>
      <w:r w:rsidRPr="00815D9F">
        <w:rPr>
          <w:rFonts w:hint="eastAsia"/>
          <w:szCs w:val="24"/>
        </w:rPr>
        <w:t>～</w:t>
      </w:r>
      <w:r w:rsidRPr="00815D9F">
        <w:rPr>
          <w:rFonts w:hint="eastAsia"/>
          <w:szCs w:val="24"/>
        </w:rPr>
        <w:t>5</w:t>
      </w:r>
      <w:r w:rsidRPr="00815D9F">
        <w:rPr>
          <w:rFonts w:hint="eastAsia"/>
          <w:szCs w:val="24"/>
        </w:rPr>
        <w:t>﹪防水剂的防潮层（在此标高为钢筋混凝土或为砌石构造时可不做），在室内地坪变化处防潮层应重叠</w:t>
      </w:r>
      <w:r w:rsidRPr="00815D9F">
        <w:rPr>
          <w:rFonts w:hint="eastAsia"/>
          <w:szCs w:val="24"/>
        </w:rPr>
        <w:t>300</w:t>
      </w:r>
      <w:r w:rsidRPr="00815D9F">
        <w:rPr>
          <w:rFonts w:hint="eastAsia"/>
          <w:szCs w:val="24"/>
        </w:rPr>
        <w:t>，并在高低差埋土一侧墙身做</w:t>
      </w:r>
      <w:r w:rsidRPr="00815D9F">
        <w:rPr>
          <w:rFonts w:hint="eastAsia"/>
          <w:szCs w:val="24"/>
        </w:rPr>
        <w:t>20</w:t>
      </w:r>
      <w:r w:rsidRPr="00815D9F">
        <w:rPr>
          <w:rFonts w:hint="eastAsia"/>
          <w:szCs w:val="24"/>
        </w:rPr>
        <w:t>厚</w:t>
      </w:r>
      <w:r w:rsidRPr="00815D9F">
        <w:rPr>
          <w:rFonts w:hint="eastAsia"/>
          <w:szCs w:val="24"/>
        </w:rPr>
        <w:t>1</w:t>
      </w:r>
      <w:r w:rsidRPr="00815D9F">
        <w:rPr>
          <w:rFonts w:hint="eastAsia"/>
          <w:szCs w:val="24"/>
        </w:rPr>
        <w:t>：</w:t>
      </w:r>
      <w:r w:rsidRPr="00815D9F">
        <w:rPr>
          <w:rFonts w:hint="eastAsia"/>
          <w:szCs w:val="24"/>
        </w:rPr>
        <w:t>2</w:t>
      </w:r>
      <w:r w:rsidRPr="00815D9F">
        <w:rPr>
          <w:rFonts w:hint="eastAsia"/>
          <w:szCs w:val="24"/>
        </w:rPr>
        <w:t>水泥砂浆内加</w:t>
      </w:r>
      <w:r w:rsidRPr="00815D9F">
        <w:rPr>
          <w:rFonts w:hint="eastAsia"/>
          <w:szCs w:val="24"/>
        </w:rPr>
        <w:t>3</w:t>
      </w:r>
      <w:r w:rsidRPr="00815D9F">
        <w:rPr>
          <w:rFonts w:hint="eastAsia"/>
          <w:szCs w:val="24"/>
        </w:rPr>
        <w:t>～</w:t>
      </w:r>
      <w:r w:rsidRPr="00815D9F">
        <w:rPr>
          <w:rFonts w:hint="eastAsia"/>
          <w:szCs w:val="24"/>
        </w:rPr>
        <w:t>5</w:t>
      </w:r>
      <w:r w:rsidRPr="00815D9F">
        <w:rPr>
          <w:rFonts w:hint="eastAsia"/>
          <w:szCs w:val="24"/>
        </w:rPr>
        <w:t>﹪防水剂。</w:t>
      </w:r>
    </w:p>
    <w:p w:rsidR="00B42C11" w:rsidRPr="00B42C11" w:rsidP="00B42C11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2.4.4</w:t>
      </w:r>
      <w:r w:rsidRPr="00244C86">
        <w:rPr>
          <w:rFonts w:hint="eastAsia"/>
          <w:szCs w:val="24"/>
        </w:rPr>
        <w:t>预留洞的封堵：混凝土墙留洞的封堵见结施，其余砌筑墙留洞待管道设备安装完毕</w:t>
      </w:r>
      <w:r>
        <w:rPr>
          <w:rFonts w:hint="eastAsia"/>
          <w:szCs w:val="24"/>
        </w:rPr>
        <w:t>，地下室用</w:t>
      </w:r>
      <w:r>
        <w:rPr>
          <w:rFonts w:hint="eastAsia"/>
          <w:szCs w:val="24"/>
        </w:rPr>
        <w:t>C20</w:t>
      </w:r>
      <w:r>
        <w:rPr>
          <w:rFonts w:hint="eastAsia"/>
          <w:szCs w:val="24"/>
        </w:rPr>
        <w:t>、地上用</w:t>
      </w:r>
      <w:r>
        <w:rPr>
          <w:rFonts w:hint="eastAsia"/>
          <w:szCs w:val="24"/>
        </w:rPr>
        <w:t>C15</w:t>
      </w:r>
      <w:r>
        <w:rPr>
          <w:rFonts w:hint="eastAsia"/>
          <w:szCs w:val="24"/>
        </w:rPr>
        <w:t>细石混凝土填实。</w:t>
      </w:r>
      <w:r w:rsidRPr="00B42C11">
        <w:rPr>
          <w:rFonts w:hint="eastAsia"/>
          <w:szCs w:val="24"/>
        </w:rPr>
        <w:t>变形缝处双墙留洞的封堵，应在双墙分别增设套管，套管与穿墙管之间嵌堵油膏，防火墙上留洞的封堵为防火油膏。</w:t>
      </w:r>
    </w:p>
    <w:p w:rsidR="00311E25" w:rsidP="00005DAE">
      <w:pPr>
        <w:pStyle w:val="01"/>
        <w:ind w:firstLine="480"/>
      </w:pPr>
      <w:r>
        <w:rPr>
          <w:rFonts w:hint="eastAsia"/>
        </w:rPr>
        <w:t>2.4.5</w:t>
      </w:r>
      <w:r>
        <w:rPr>
          <w:rFonts w:hint="eastAsia"/>
        </w:rPr>
        <w:t>砌筑墙体主要厚度：</w:t>
      </w:r>
    </w:p>
    <w:tbl>
      <w:tblPr>
        <w:tblStyle w:val="TableGrid0"/>
        <w:tblW w:w="0" w:type="auto"/>
        <w:tblInd w:w="250" w:type="dxa"/>
        <w:tblLook w:val="04A0"/>
      </w:tblPr>
      <w:tblGrid>
        <w:gridCol w:w="2656"/>
        <w:gridCol w:w="2906"/>
        <w:gridCol w:w="2660"/>
      </w:tblGrid>
      <w:tr w:rsidTr="00311E25">
        <w:tblPrEx>
          <w:tblW w:w="0" w:type="auto"/>
          <w:tblInd w:w="250" w:type="dxa"/>
          <w:tblLook w:val="04A0"/>
        </w:tblPrEx>
        <w:tc>
          <w:tcPr>
            <w:tcW w:w="265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290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外墙（</w:t>
            </w:r>
            <w:r>
              <w:rPr>
                <w:rFonts w:hint="eastAsia"/>
              </w:rPr>
              <w:t>mm</w:t>
            </w:r>
            <w:r>
              <w:t>）</w:t>
            </w:r>
          </w:p>
        </w:tc>
        <w:tc>
          <w:tcPr>
            <w:tcW w:w="2660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内隔墙</w:t>
            </w:r>
            <w:r>
              <w:rPr>
                <w:rFonts w:hint="eastAsia"/>
              </w:rPr>
              <w:t>(mm)</w:t>
            </w:r>
          </w:p>
        </w:tc>
      </w:tr>
      <w:tr w:rsidTr="00311E25">
        <w:tblPrEx>
          <w:tblW w:w="0" w:type="auto"/>
          <w:tblInd w:w="250" w:type="dxa"/>
          <w:tblLook w:val="04A0"/>
        </w:tblPrEx>
        <w:tc>
          <w:tcPr>
            <w:tcW w:w="265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地上部分</w:t>
            </w:r>
          </w:p>
        </w:tc>
        <w:tc>
          <w:tcPr>
            <w:tcW w:w="290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250</w:t>
            </w:r>
          </w:p>
        </w:tc>
        <w:tc>
          <w:tcPr>
            <w:tcW w:w="2660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200</w:t>
            </w:r>
          </w:p>
        </w:tc>
      </w:tr>
      <w:tr w:rsidTr="00311E25">
        <w:tblPrEx>
          <w:tblW w:w="0" w:type="auto"/>
          <w:tblInd w:w="250" w:type="dxa"/>
          <w:tblLook w:val="04A0"/>
        </w:tblPrEx>
        <w:tc>
          <w:tcPr>
            <w:tcW w:w="265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地下室部分</w:t>
            </w:r>
          </w:p>
        </w:tc>
        <w:tc>
          <w:tcPr>
            <w:tcW w:w="2906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60" w:type="dxa"/>
          </w:tcPr>
          <w:p w:rsidR="00311E25" w:rsidP="00311E25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200</w:t>
            </w:r>
          </w:p>
        </w:tc>
      </w:tr>
    </w:tbl>
    <w:p w:rsidR="00311E25" w:rsidRPr="00311E25" w:rsidP="00311E25">
      <w:pPr>
        <w:pStyle w:val="01"/>
        <w:ind w:firstLine="482"/>
      </w:pPr>
      <w:r w:rsidRPr="00311E25">
        <w:rPr>
          <w:rFonts w:hint="eastAsia"/>
          <w:b/>
        </w:rPr>
        <w:t>注：</w:t>
      </w:r>
      <w:r w:rsidR="00B42C11">
        <w:rPr>
          <w:rFonts w:hint="eastAsia"/>
        </w:rPr>
        <w:t>该表为</w:t>
      </w:r>
      <w:r>
        <w:rPr>
          <w:rFonts w:hint="eastAsia"/>
        </w:rPr>
        <w:t>砌筑墙体的主要厚度尺寸，具体部位墙体厚度详见各层平面图。</w:t>
      </w:r>
    </w:p>
    <w:p w:rsidR="00683578" w:rsidP="00683578">
      <w:pPr>
        <w:pStyle w:val="Heading1"/>
        <w:spacing w:before="156"/>
      </w:pPr>
      <w:bookmarkStart w:id="89" w:name="_Toc54407024"/>
      <w:bookmarkStart w:id="90" w:name="_Toc54407104"/>
      <w:bookmarkStart w:id="91" w:name="_Toc54407196"/>
      <w:bookmarkStart w:id="92" w:name="_Toc54407275"/>
      <w:bookmarkStart w:id="93" w:name="_Toc210182073"/>
      <w:bookmarkStart w:id="94" w:name="_Toc140206855"/>
      <w:bookmarkStart w:id="95" w:name="_Toc56932405"/>
      <w:bookmarkStart w:id="96" w:name="_Toc56932169"/>
      <w:bookmarkStart w:id="97" w:name="_Toc55801556"/>
      <w:bookmarkStart w:id="98" w:name="_Toc55801383"/>
      <w:bookmarkStart w:id="99" w:name="_Toc55801169"/>
      <w:bookmarkStart w:id="100" w:name="_Toc55202915"/>
      <w:bookmarkStart w:id="101" w:name="_Toc215560030"/>
      <w:bookmarkStart w:id="102" w:name="_Toc215560348"/>
      <w:bookmarkStart w:id="103" w:name="_Toc216593959"/>
      <w:bookmarkStart w:id="104" w:name="_Toc313520952"/>
      <w:r>
        <w:rPr>
          <w:rFonts w:hint="eastAsia"/>
        </w:rPr>
        <w:t>3.</w:t>
      </w:r>
      <w:r>
        <w:rPr>
          <w:rFonts w:hint="eastAsia"/>
        </w:rPr>
        <w:t>施工</w:t>
      </w:r>
      <w:bookmarkEnd w:id="89"/>
      <w:bookmarkEnd w:id="90"/>
      <w:bookmarkEnd w:id="91"/>
      <w:bookmarkEnd w:id="92"/>
      <w:r>
        <w:rPr>
          <w:rFonts w:hint="eastAsia"/>
        </w:rPr>
        <w:t>准备</w:t>
      </w:r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</w:p>
    <w:p w:rsidR="00683578" w:rsidRPr="00AC170B" w:rsidP="00683578">
      <w:pPr>
        <w:pStyle w:val="Heading2"/>
      </w:pPr>
      <w:bookmarkStart w:id="105" w:name="_Toc54407025"/>
      <w:bookmarkStart w:id="106" w:name="_Toc54407105"/>
      <w:bookmarkStart w:id="107" w:name="_Toc54407197"/>
      <w:bookmarkStart w:id="108" w:name="_Toc54407276"/>
      <w:bookmarkStart w:id="109" w:name="_Toc210182074"/>
      <w:bookmarkStart w:id="110" w:name="_Toc140206856"/>
      <w:bookmarkStart w:id="111" w:name="_Toc56932406"/>
      <w:bookmarkStart w:id="112" w:name="_Toc56932170"/>
      <w:bookmarkStart w:id="113" w:name="_Toc55801557"/>
      <w:bookmarkStart w:id="114" w:name="_Toc55801384"/>
      <w:bookmarkStart w:id="115" w:name="_Toc55801170"/>
      <w:bookmarkStart w:id="116" w:name="_Toc55202916"/>
      <w:bookmarkStart w:id="117" w:name="_Toc215560031"/>
      <w:bookmarkStart w:id="118" w:name="_Toc215560349"/>
      <w:bookmarkStart w:id="119" w:name="_Toc216593960"/>
      <w:bookmarkStart w:id="120" w:name="_Toc313520953"/>
      <w:r w:rsidRPr="00AC170B">
        <w:rPr>
          <w:rFonts w:hint="eastAsia"/>
        </w:rPr>
        <w:t>3.1</w:t>
      </w:r>
      <w:bookmarkStart w:id="121" w:name="_Toc535130070"/>
      <w:bookmarkStart w:id="122" w:name="_Toc535745355"/>
      <w:bookmarkEnd w:id="105"/>
      <w:bookmarkEnd w:id="106"/>
      <w:bookmarkEnd w:id="107"/>
      <w:bookmarkEnd w:id="108"/>
      <w:r w:rsidRPr="00AC170B">
        <w:rPr>
          <w:rFonts w:hint="eastAsia"/>
        </w:rPr>
        <w:t>技术准备</w:t>
      </w:r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</w:p>
    <w:p w:rsidR="00683578" w:rsidRPr="00AC170B" w:rsidP="00683578">
      <w:pPr>
        <w:pStyle w:val="01"/>
        <w:ind w:firstLine="48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4"/>
          <w:cols w:space="425"/>
          <w:titlePg w:val="0"/>
          <w:docGrid w:type="lines" w:linePitch="312"/>
        </w:sectPr>
      </w:pPr>
      <w:r w:rsidRPr="00AC170B">
        <w:rPr>
          <w:rFonts w:hint="eastAsia"/>
          <w:szCs w:val="24"/>
        </w:rPr>
        <w:t>施</w:t>
      </w:r>
      <w:r w:rsidR="00625617">
        <w:rPr>
          <w:rFonts w:hint="eastAsia"/>
          <w:szCs w:val="24"/>
        </w:rPr>
        <w:t>工管理人员认真熟悉施工图，根据图纸及实际情况绘制墙体深化设计图并编制相应专项施工方案，对施工班组进行详细的技术交底。</w:t>
      </w:r>
    </w:p>
    <w:p w:rsidR="00683578" w:rsidRPr="00152DCD" w:rsidP="00683578">
      <w:pPr>
        <w:pStyle w:val="Heading2"/>
        <w:rPr>
          <w:b/>
        </w:rPr>
      </w:pPr>
      <w:bookmarkStart w:id="123" w:name="_Toc55202917"/>
      <w:bookmarkStart w:id="124" w:name="_Toc55801171"/>
      <w:bookmarkStart w:id="125" w:name="_Toc55801385"/>
      <w:bookmarkStart w:id="126" w:name="_Toc55801558"/>
      <w:bookmarkStart w:id="127" w:name="_Toc56932171"/>
      <w:bookmarkStart w:id="128" w:name="_Toc56932407"/>
      <w:bookmarkStart w:id="129" w:name="_Toc140206857"/>
      <w:bookmarkStart w:id="130" w:name="_Toc210182075"/>
      <w:bookmarkStart w:id="131" w:name="_Toc215560032"/>
      <w:bookmarkStart w:id="132" w:name="_Toc215560350"/>
      <w:bookmarkStart w:id="133" w:name="_Toc216593961"/>
      <w:bookmarkStart w:id="134" w:name="_Toc313520954"/>
      <w:r w:rsidRPr="00AC170B">
        <w:rPr>
          <w:rFonts w:hint="eastAsia"/>
        </w:rPr>
        <w:t>3.2</w:t>
      </w:r>
      <w:r w:rsidRPr="00AC170B">
        <w:rPr>
          <w:rFonts w:hint="eastAsia"/>
        </w:rPr>
        <w:t>材料准备</w:t>
      </w:r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:rsidR="00683578" w:rsidP="00683578">
      <w:pPr>
        <w:pStyle w:val="01"/>
        <w:ind w:firstLine="480"/>
      </w:pPr>
      <w:r w:rsidRPr="00683578">
        <w:rPr>
          <w:rFonts w:hint="eastAsia"/>
        </w:rPr>
        <w:t>3.2.1</w:t>
      </w:r>
      <w:r w:rsidRPr="00683578">
        <w:rPr>
          <w:rFonts w:hint="eastAsia"/>
        </w:rPr>
        <w:t>砌块</w:t>
      </w:r>
    </w:p>
    <w:tbl>
      <w:tblPr>
        <w:tblStyle w:val="TableGrid1"/>
        <w:tblW w:w="0" w:type="auto"/>
        <w:tblLook w:val="04A0"/>
      </w:tblPr>
      <w:tblGrid>
        <w:gridCol w:w="1951"/>
        <w:gridCol w:w="2410"/>
        <w:gridCol w:w="2126"/>
        <w:gridCol w:w="2232"/>
      </w:tblGrid>
      <w:tr w:rsidTr="009E5577">
        <w:tblPrEx>
          <w:tblW w:w="0" w:type="auto"/>
          <w:tblLook w:val="04A0"/>
        </w:tblPrEx>
        <w:tc>
          <w:tcPr>
            <w:tcW w:w="1951" w:type="dxa"/>
          </w:tcPr>
          <w:p w:rsidR="008B3ED8" w:rsidRPr="0034048B" w:rsidP="008B3ED8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砌块类型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B3ED8" w:rsidRPr="0034048B" w:rsidP="008B3ED8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页岩实心砖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B3ED8" w:rsidRPr="0034048B" w:rsidP="008B3ED8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页岩多孔砖</w:t>
            </w:r>
          </w:p>
        </w:tc>
        <w:tc>
          <w:tcPr>
            <w:tcW w:w="2232" w:type="dxa"/>
          </w:tcPr>
          <w:p w:rsidR="008B3ED8" w:rsidRPr="0034048B" w:rsidP="008B3ED8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加气混凝土砌块</w:t>
            </w:r>
          </w:p>
        </w:tc>
      </w:tr>
      <w:tr w:rsidTr="009E5577">
        <w:tblPrEx>
          <w:tblW w:w="0" w:type="auto"/>
          <w:tblLook w:val="04A0"/>
        </w:tblPrEx>
        <w:tc>
          <w:tcPr>
            <w:tcW w:w="1951" w:type="dxa"/>
          </w:tcPr>
          <w:p w:rsidR="00723C41" w:rsidRPr="0034048B" w:rsidP="0026448F">
            <w:pPr>
              <w:pStyle w:val="01"/>
              <w:ind w:firstLine="0" w:firstLineChars="0"/>
            </w:pPr>
          </w:p>
          <w:p w:rsidR="008B3ED8" w:rsidRPr="0034048B" w:rsidP="00523F0B">
            <w:pPr>
              <w:pStyle w:val="01"/>
              <w:ind w:firstLine="360" w:firstLineChars="150"/>
            </w:pPr>
            <w:r w:rsidRPr="0034048B">
              <w:rPr>
                <w:rFonts w:hint="eastAsia"/>
              </w:rPr>
              <w:t>主要规格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F71647" w:rsidRPr="0034048B" w:rsidP="008B3ED8">
            <w:pPr>
              <w:pStyle w:val="01"/>
              <w:ind w:firstLine="0" w:firstLineChars="0"/>
              <w:jc w:val="center"/>
            </w:pPr>
          </w:p>
          <w:p w:rsidR="0081311D" w:rsidRPr="0034048B" w:rsidP="008B3ED8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190</w:t>
            </w:r>
            <w:r w:rsidRPr="0034048B">
              <w:rPr>
                <w:rFonts w:hint="eastAsia"/>
              </w:rPr>
              <w:t>×</w:t>
            </w:r>
            <w:r w:rsidRPr="0034048B">
              <w:rPr>
                <w:rFonts w:hint="eastAsia"/>
              </w:rPr>
              <w:t>90</w:t>
            </w:r>
            <w:r w:rsidRPr="0034048B">
              <w:rPr>
                <w:rFonts w:hint="eastAsia"/>
              </w:rPr>
              <w:t>×</w:t>
            </w:r>
            <w:r w:rsidRPr="0034048B" w:rsidR="00740EFD">
              <w:rPr>
                <w:rFonts w:hint="eastAsia"/>
              </w:rPr>
              <w:t>40</w:t>
            </w:r>
            <w:r w:rsidRPr="0034048B">
              <w:rPr>
                <w:rFonts w:hint="eastAsia"/>
              </w:rPr>
              <w:t>mm</w:t>
            </w:r>
          </w:p>
          <w:p w:rsidR="00F71647" w:rsidRPr="0034048B" w:rsidP="00523F0B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240</w:t>
            </w:r>
            <w:r w:rsidRPr="0034048B">
              <w:rPr>
                <w:rFonts w:hint="eastAsia"/>
              </w:rPr>
              <w:t>×</w:t>
            </w:r>
            <w:r w:rsidRPr="0034048B">
              <w:rPr>
                <w:rFonts w:hint="eastAsia"/>
              </w:rPr>
              <w:t>115</w:t>
            </w:r>
            <w:r w:rsidRPr="0034048B">
              <w:rPr>
                <w:rFonts w:hint="eastAsia"/>
              </w:rPr>
              <w:t>×</w:t>
            </w:r>
            <w:r w:rsidRPr="0034048B">
              <w:rPr>
                <w:rFonts w:hint="eastAsia"/>
              </w:rPr>
              <w:t>53mm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1084A" w:rsidRPr="0034048B" w:rsidP="00F71647">
            <w:pPr>
              <w:pStyle w:val="01"/>
              <w:ind w:firstLine="120" w:firstLineChars="50"/>
            </w:pPr>
          </w:p>
          <w:p w:rsidR="00F71647" w:rsidRPr="0034048B" w:rsidP="00F71647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240</w:t>
            </w:r>
            <w:r w:rsidRPr="0034048B">
              <w:rPr>
                <w:rFonts w:hint="eastAsia"/>
              </w:rPr>
              <w:t>×</w:t>
            </w:r>
            <w:r w:rsidRPr="0034048B" w:rsidR="00D20C13">
              <w:rPr>
                <w:rFonts w:hint="eastAsia"/>
              </w:rPr>
              <w:t>190</w:t>
            </w:r>
            <w:r w:rsidRPr="0034048B">
              <w:rPr>
                <w:rFonts w:hint="eastAsia"/>
              </w:rPr>
              <w:t>×</w:t>
            </w:r>
            <w:r w:rsidRPr="0034048B" w:rsidR="009E5577">
              <w:rPr>
                <w:rFonts w:hint="eastAsia"/>
              </w:rPr>
              <w:t>115</w:t>
            </w:r>
            <w:r w:rsidRPr="0034048B">
              <w:rPr>
                <w:rFonts w:hint="eastAsia"/>
              </w:rPr>
              <w:t>mm</w:t>
            </w:r>
          </w:p>
          <w:p w:rsidR="008B3ED8" w:rsidRPr="0034048B" w:rsidP="00F71647">
            <w:pPr>
              <w:pStyle w:val="01"/>
              <w:ind w:firstLine="0" w:firstLineChars="0"/>
              <w:jc w:val="center"/>
            </w:pPr>
            <w:r w:rsidRPr="0034048B">
              <w:rPr>
                <w:rFonts w:hint="eastAsia"/>
              </w:rPr>
              <w:t>1</w:t>
            </w:r>
            <w:r w:rsidRPr="0034048B" w:rsidR="00F71647">
              <w:rPr>
                <w:rFonts w:hint="eastAsia"/>
              </w:rPr>
              <w:t>90×140×</w:t>
            </w:r>
            <w:r w:rsidRPr="0034048B">
              <w:rPr>
                <w:rFonts w:hint="eastAsia"/>
              </w:rPr>
              <w:t>90</w:t>
            </w:r>
            <w:r w:rsidRPr="0034048B" w:rsidR="00F71647">
              <w:rPr>
                <w:rFonts w:hint="eastAsia"/>
              </w:rPr>
              <w:t>mm</w:t>
            </w:r>
          </w:p>
        </w:tc>
        <w:tc>
          <w:tcPr>
            <w:tcW w:w="2232" w:type="dxa"/>
          </w:tcPr>
          <w:p w:rsidR="00F71647" w:rsidRPr="0034048B" w:rsidP="00F71647">
            <w:pPr>
              <w:pStyle w:val="01"/>
              <w:ind w:firstLine="0" w:firstLineChars="0"/>
              <w:jc w:val="center"/>
              <w:rPr>
                <w:szCs w:val="24"/>
              </w:rPr>
            </w:pPr>
            <w:r w:rsidRPr="0034048B">
              <w:rPr>
                <w:rFonts w:hint="eastAsia"/>
                <w:szCs w:val="24"/>
              </w:rPr>
              <w:t>600</w:t>
            </w:r>
            <w:r w:rsidRPr="0034048B">
              <w:rPr>
                <w:rFonts w:hint="eastAsia"/>
                <w:szCs w:val="24"/>
              </w:rPr>
              <w:t>×</w:t>
            </w:r>
            <w:r w:rsidRPr="0034048B">
              <w:rPr>
                <w:rFonts w:hint="eastAsia"/>
                <w:szCs w:val="24"/>
              </w:rPr>
              <w:t>300</w:t>
            </w:r>
            <w:r w:rsidRPr="0034048B">
              <w:rPr>
                <w:rFonts w:hint="eastAsia"/>
                <w:szCs w:val="24"/>
              </w:rPr>
              <w:t>×</w:t>
            </w:r>
            <w:r w:rsidRPr="0034048B">
              <w:rPr>
                <w:rFonts w:hint="eastAsia"/>
                <w:szCs w:val="24"/>
              </w:rPr>
              <w:t>100</w:t>
            </w:r>
            <w:r w:rsidRPr="0034048B">
              <w:rPr>
                <w:rFonts w:hint="eastAsia"/>
                <w:szCs w:val="24"/>
              </w:rPr>
              <w:t>㎜</w:t>
            </w:r>
          </w:p>
          <w:p w:rsidR="008B3ED8" w:rsidRPr="0034048B" w:rsidP="008B3ED8">
            <w:pPr>
              <w:pStyle w:val="01"/>
              <w:ind w:firstLine="0" w:firstLineChars="0"/>
              <w:jc w:val="center"/>
              <w:rPr>
                <w:szCs w:val="24"/>
              </w:rPr>
            </w:pPr>
            <w:r w:rsidRPr="0034048B">
              <w:rPr>
                <w:rFonts w:hint="eastAsia"/>
                <w:szCs w:val="24"/>
              </w:rPr>
              <w:t>600</w:t>
            </w:r>
            <w:r w:rsidRPr="0034048B">
              <w:rPr>
                <w:rFonts w:hint="eastAsia"/>
                <w:szCs w:val="24"/>
              </w:rPr>
              <w:t>×</w:t>
            </w:r>
            <w:r w:rsidRPr="0034048B" w:rsidR="00F71647">
              <w:rPr>
                <w:rFonts w:hint="eastAsia"/>
                <w:szCs w:val="24"/>
              </w:rPr>
              <w:t>300</w:t>
            </w:r>
            <w:r w:rsidRPr="0034048B">
              <w:rPr>
                <w:rFonts w:hint="eastAsia"/>
                <w:szCs w:val="24"/>
              </w:rPr>
              <w:t>×</w:t>
            </w:r>
            <w:r w:rsidRPr="0034048B">
              <w:rPr>
                <w:rFonts w:hint="eastAsia"/>
                <w:szCs w:val="24"/>
              </w:rPr>
              <w:t>200</w:t>
            </w:r>
            <w:r w:rsidRPr="0034048B" w:rsidR="00F71647">
              <w:rPr>
                <w:rFonts w:hint="eastAsia"/>
                <w:szCs w:val="24"/>
              </w:rPr>
              <w:t>㎜</w:t>
            </w:r>
          </w:p>
          <w:p w:rsidR="0081311D" w:rsidRPr="0034048B" w:rsidP="00523F0B">
            <w:pPr>
              <w:pStyle w:val="01"/>
              <w:ind w:firstLine="0" w:firstLineChars="0"/>
              <w:jc w:val="center"/>
              <w:rPr>
                <w:szCs w:val="24"/>
              </w:rPr>
            </w:pPr>
            <w:r w:rsidRPr="0034048B">
              <w:rPr>
                <w:rFonts w:hint="eastAsia"/>
                <w:szCs w:val="24"/>
              </w:rPr>
              <w:t>600</w:t>
            </w:r>
            <w:r w:rsidRPr="0034048B">
              <w:rPr>
                <w:rFonts w:hint="eastAsia"/>
                <w:szCs w:val="24"/>
              </w:rPr>
              <w:t>×</w:t>
            </w:r>
            <w:r w:rsidRPr="0034048B" w:rsidR="00F71647">
              <w:rPr>
                <w:rFonts w:hint="eastAsia"/>
                <w:szCs w:val="24"/>
              </w:rPr>
              <w:t>30</w:t>
            </w:r>
            <w:r w:rsidRPr="0034048B">
              <w:rPr>
                <w:rFonts w:hint="eastAsia"/>
                <w:szCs w:val="24"/>
              </w:rPr>
              <w:t>0</w:t>
            </w:r>
            <w:r w:rsidRPr="0034048B">
              <w:rPr>
                <w:rFonts w:hint="eastAsia"/>
                <w:szCs w:val="24"/>
              </w:rPr>
              <w:t>×</w:t>
            </w:r>
            <w:r w:rsidRPr="0034048B">
              <w:rPr>
                <w:rFonts w:hint="eastAsia"/>
                <w:szCs w:val="24"/>
              </w:rPr>
              <w:t>250</w:t>
            </w:r>
            <w:r w:rsidRPr="0034048B" w:rsidR="00F71647">
              <w:rPr>
                <w:rFonts w:hint="eastAsia"/>
                <w:szCs w:val="24"/>
              </w:rPr>
              <w:t>㎜</w:t>
            </w:r>
          </w:p>
        </w:tc>
      </w:tr>
    </w:tbl>
    <w:p w:rsidR="00683578" w:rsidRPr="00AC170B" w:rsidP="0081311D">
      <w:pPr>
        <w:pStyle w:val="01"/>
        <w:ind w:firstLine="480"/>
        <w:rPr>
          <w:szCs w:val="24"/>
        </w:rPr>
      </w:pPr>
      <w:r w:rsidRPr="00AC170B">
        <w:rPr>
          <w:rFonts w:hint="eastAsia"/>
          <w:szCs w:val="24"/>
        </w:rPr>
        <w:t>砌块必须提前进场，应按要求控制砌块产品龄期不小于</w:t>
      </w:r>
      <w:r w:rsidRPr="00AC170B">
        <w:rPr>
          <w:rFonts w:hint="eastAsia"/>
          <w:szCs w:val="24"/>
        </w:rPr>
        <w:t>28</w:t>
      </w:r>
      <w:r w:rsidRPr="00AC170B">
        <w:rPr>
          <w:rFonts w:hint="eastAsia"/>
          <w:szCs w:val="24"/>
        </w:rPr>
        <w:t>天，并确保砌筑完成后的静置期，并做好检</w:t>
      </w:r>
      <w:r w:rsidR="0081311D">
        <w:rPr>
          <w:rFonts w:hint="eastAsia"/>
          <w:szCs w:val="24"/>
        </w:rPr>
        <w:t>验、复试工作，同时应符合有关验收标准及施工图纸、变更要求。项目物资</w:t>
      </w:r>
      <w:r w:rsidRPr="00AC170B">
        <w:rPr>
          <w:rFonts w:hint="eastAsia"/>
          <w:szCs w:val="24"/>
        </w:rPr>
        <w:t>部门要检查进场原材料的产品合格证、性能检测报告以及原材料复试报告。</w:t>
      </w:r>
      <w:r w:rsidR="0081311D">
        <w:rPr>
          <w:rFonts w:hint="eastAsia"/>
          <w:szCs w:val="24"/>
        </w:rPr>
        <w:t>相关部门</w:t>
      </w:r>
      <w:r w:rsidRPr="00AC170B">
        <w:rPr>
          <w:rFonts w:hint="eastAsia"/>
          <w:szCs w:val="24"/>
        </w:rPr>
        <w:t>对进场的材料进行数量及外观质量的验收工作。砌块在运输、装卸过程中，严禁倾倒和抛掷。经验收的砌块，应分类堆放整齐，堆置高度不超过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"/>
        </w:smartTagPr>
        <w:r w:rsidRPr="00AC170B">
          <w:rPr>
            <w:rFonts w:hint="eastAsia"/>
            <w:szCs w:val="24"/>
          </w:rPr>
          <w:t>2m</w:t>
        </w:r>
      </w:smartTag>
      <w:r w:rsidRPr="00AC170B">
        <w:rPr>
          <w:rFonts w:hint="eastAsia"/>
          <w:szCs w:val="24"/>
        </w:rPr>
        <w:t>。</w:t>
      </w:r>
    </w:p>
    <w:p w:rsidR="00683578" w:rsidRPr="00815D9F" w:rsidP="00815D9F">
      <w:pPr>
        <w:pStyle w:val="01"/>
        <w:ind w:firstLine="480"/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815D9F">
          <w:rPr>
            <w:rFonts w:hint="eastAsia"/>
          </w:rPr>
          <w:t>3.2.2</w:t>
        </w:r>
      </w:smartTag>
      <w:r w:rsidRPr="00815D9F" w:rsidR="00815D9F">
        <w:rPr>
          <w:rFonts w:hint="eastAsia"/>
        </w:rPr>
        <w:t>砌筑砂浆均</w:t>
      </w:r>
      <w:r w:rsidRPr="00815D9F">
        <w:rPr>
          <w:rFonts w:hint="eastAsia"/>
        </w:rPr>
        <w:t>采用预拌砂浆。</w:t>
      </w:r>
    </w:p>
    <w:p w:rsidR="00683578" w:rsidRPr="008B3ED8" w:rsidP="0081311D">
      <w:pPr>
        <w:pStyle w:val="01"/>
        <w:ind w:firstLine="480"/>
      </w:pPr>
      <w:r>
        <w:rPr>
          <w:rFonts w:hint="eastAsia"/>
        </w:rPr>
        <w:t>3.2.3</w:t>
      </w:r>
      <w:r w:rsidRPr="008B3ED8">
        <w:rPr>
          <w:rFonts w:hint="eastAsia"/>
        </w:rPr>
        <w:t>拉接筋锚固需用植筋胶，植筋胶必须为合格产品，有相应的检测报告，待锚固完毕，需要进行拉拔试验，同规格，同型号，基本相同部位组成一个检验批。抽取数量按每批总数的</w:t>
      </w:r>
      <w:r w:rsidRPr="008B3ED8">
        <w:t>1</w:t>
      </w:r>
      <w:r w:rsidRPr="008B3ED8">
        <w:rPr>
          <w:rFonts w:hint="eastAsia"/>
        </w:rPr>
        <w:t>‰计算，且不少于</w:t>
      </w:r>
      <w:r w:rsidRPr="008B3ED8">
        <w:t xml:space="preserve">3 </w:t>
      </w:r>
      <w:r w:rsidRPr="008B3ED8">
        <w:rPr>
          <w:rFonts w:hint="eastAsia"/>
        </w:rPr>
        <w:t>根。</w:t>
      </w:r>
    </w:p>
    <w:p w:rsidR="00683578" w:rsidRPr="008B3ED8" w:rsidP="0081311D">
      <w:pPr>
        <w:pStyle w:val="Heading2"/>
      </w:pPr>
      <w:bookmarkStart w:id="135" w:name="_Toc55202918"/>
      <w:bookmarkStart w:id="136" w:name="_Toc55801172"/>
      <w:bookmarkStart w:id="137" w:name="_Toc55801386"/>
      <w:bookmarkStart w:id="138" w:name="_Toc55801559"/>
      <w:bookmarkStart w:id="139" w:name="_Toc56932172"/>
      <w:bookmarkStart w:id="140" w:name="_Toc56932408"/>
      <w:bookmarkStart w:id="141" w:name="_Toc140206858"/>
      <w:bookmarkStart w:id="142" w:name="_Toc210182076"/>
      <w:bookmarkStart w:id="143" w:name="_Toc215560033"/>
      <w:bookmarkStart w:id="144" w:name="_Toc215560351"/>
      <w:bookmarkStart w:id="145" w:name="_Toc216593962"/>
      <w:bookmarkStart w:id="146" w:name="_Toc313520955"/>
      <w:r w:rsidRPr="008B3ED8">
        <w:rPr>
          <w:rFonts w:hint="eastAsia"/>
        </w:rPr>
        <w:t>3.3</w:t>
      </w:r>
      <w:r w:rsidRPr="008B3ED8">
        <w:rPr>
          <w:rFonts w:hint="eastAsia"/>
        </w:rPr>
        <w:t>机具准备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</w:p>
    <w:p w:rsidR="00383517" w:rsidP="00683578">
      <w:pPr>
        <w:pStyle w:val="01"/>
        <w:ind w:firstLine="480"/>
        <w:rPr>
          <w:szCs w:val="24"/>
        </w:rPr>
      </w:pPr>
      <w:bookmarkStart w:id="147" w:name="_Toc55202919"/>
      <w:bookmarkStart w:id="148" w:name="_Toc55801173"/>
      <w:bookmarkStart w:id="149" w:name="_Toc55801387"/>
      <w:bookmarkStart w:id="150" w:name="_Toc55801560"/>
      <w:bookmarkStart w:id="151" w:name="_Toc56932173"/>
      <w:bookmarkStart w:id="152" w:name="_Toc56932409"/>
      <w:bookmarkStart w:id="153" w:name="_Toc140206859"/>
      <w:r>
        <w:rPr>
          <w:rFonts w:hint="eastAsia"/>
          <w:szCs w:val="24"/>
        </w:rPr>
        <w:t>测量、放线、检验</w:t>
      </w:r>
      <w:r w:rsidRPr="00AC170B" w:rsidR="00683578">
        <w:rPr>
          <w:rFonts w:hint="eastAsia"/>
          <w:szCs w:val="24"/>
        </w:rPr>
        <w:t>应备有</w:t>
      </w:r>
      <w:r>
        <w:rPr>
          <w:rFonts w:hint="eastAsia"/>
          <w:szCs w:val="24"/>
        </w:rPr>
        <w:t>：</w:t>
      </w:r>
      <w:r w:rsidRPr="00AC170B" w:rsidR="00683578">
        <w:rPr>
          <w:rFonts w:hint="eastAsia"/>
          <w:szCs w:val="24"/>
        </w:rPr>
        <w:t>皮数杆、水准仪、经纬仪、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"/>
        </w:smartTagPr>
        <w:r w:rsidRPr="00AC170B" w:rsidR="00683578">
          <w:rPr>
            <w:rFonts w:hint="eastAsia"/>
            <w:szCs w:val="24"/>
          </w:rPr>
          <w:t>2m</w:t>
        </w:r>
      </w:smartTag>
      <w:r w:rsidRPr="00AC170B" w:rsidR="00683578">
        <w:rPr>
          <w:rFonts w:hint="eastAsia"/>
          <w:szCs w:val="24"/>
        </w:rPr>
        <w:t>靠尺</w:t>
      </w:r>
      <w:r>
        <w:rPr>
          <w:rFonts w:hint="eastAsia"/>
          <w:szCs w:val="24"/>
        </w:rPr>
        <w:t>、楔形塞尺、托线板、线坠、钢卷尺、水平尺、小线、砂浆试模、磅秤</w:t>
      </w:r>
    </w:p>
    <w:p w:rsidR="00683578" w:rsidRPr="00AC170B" w:rsidP="00683578">
      <w:pPr>
        <w:pStyle w:val="01"/>
        <w:ind w:firstLine="480"/>
        <w:rPr>
          <w:szCs w:val="24"/>
        </w:rPr>
      </w:pPr>
      <w:r w:rsidRPr="00AC170B">
        <w:rPr>
          <w:rFonts w:hint="eastAsia"/>
          <w:szCs w:val="24"/>
        </w:rPr>
        <w:t>加气混凝土砌块专用工具有</w:t>
      </w:r>
      <w:r w:rsidR="00383517">
        <w:rPr>
          <w:rFonts w:hint="eastAsia"/>
          <w:szCs w:val="24"/>
        </w:rPr>
        <w:t>：</w:t>
      </w:r>
      <w:r w:rsidRPr="00AC170B">
        <w:rPr>
          <w:rFonts w:hint="eastAsia"/>
          <w:szCs w:val="24"/>
        </w:rPr>
        <w:t>铺灰铲、锯、钻、镂、平直架</w:t>
      </w:r>
      <w:r w:rsidR="00383517">
        <w:rPr>
          <w:rFonts w:hint="eastAsia"/>
          <w:szCs w:val="24"/>
        </w:rPr>
        <w:t>、切割机</w:t>
      </w:r>
      <w:r w:rsidRPr="00AC170B">
        <w:rPr>
          <w:rFonts w:hint="eastAsia"/>
          <w:szCs w:val="24"/>
        </w:rPr>
        <w:t>等</w:t>
      </w:r>
      <w:bookmarkEnd w:id="147"/>
      <w:bookmarkEnd w:id="148"/>
      <w:bookmarkEnd w:id="149"/>
      <w:bookmarkEnd w:id="150"/>
      <w:bookmarkEnd w:id="151"/>
      <w:bookmarkEnd w:id="152"/>
      <w:bookmarkEnd w:id="153"/>
      <w:r w:rsidRPr="00AC170B">
        <w:rPr>
          <w:rFonts w:hint="eastAsia"/>
          <w:szCs w:val="24"/>
        </w:rPr>
        <w:t>；</w:t>
      </w:r>
    </w:p>
    <w:p w:rsidR="00683578" w:rsidRPr="00AC170B" w:rsidP="00390639">
      <w:pPr>
        <w:pStyle w:val="Heading2"/>
      </w:pPr>
      <w:bookmarkStart w:id="154" w:name="_Toc122322325"/>
      <w:bookmarkStart w:id="155" w:name="_Toc128819525"/>
      <w:bookmarkStart w:id="156" w:name="_Toc210182077"/>
      <w:bookmarkStart w:id="157" w:name="_Toc215560034"/>
      <w:bookmarkStart w:id="158" w:name="_Toc215560352"/>
      <w:bookmarkStart w:id="159" w:name="_Toc216593963"/>
      <w:bookmarkStart w:id="160" w:name="_Toc313520956"/>
      <w:r w:rsidRPr="00AC170B">
        <w:rPr>
          <w:rFonts w:hint="eastAsia"/>
        </w:rPr>
        <w:t>3.4</w:t>
      </w:r>
      <w:r w:rsidRPr="00AC170B">
        <w:rPr>
          <w:rFonts w:hint="eastAsia"/>
        </w:rPr>
        <w:t>施工安排</w:t>
      </w:r>
      <w:bookmarkEnd w:id="154"/>
      <w:bookmarkEnd w:id="155"/>
      <w:bookmarkEnd w:id="156"/>
      <w:bookmarkEnd w:id="157"/>
      <w:bookmarkEnd w:id="158"/>
      <w:bookmarkEnd w:id="159"/>
      <w:bookmarkEnd w:id="160"/>
    </w:p>
    <w:p w:rsidR="00683578" w:rsidRPr="00AC170B" w:rsidP="00683578">
      <w:pPr>
        <w:pStyle w:val="01"/>
        <w:ind w:firstLine="480"/>
        <w:rPr>
          <w:szCs w:val="24"/>
        </w:rPr>
      </w:pPr>
      <w:r w:rsidRPr="00AC170B">
        <w:rPr>
          <w:rFonts w:hint="eastAsia"/>
          <w:szCs w:val="24"/>
        </w:rPr>
        <w:t>先进行地下</w:t>
      </w:r>
      <w:r w:rsidR="00BF2BA3">
        <w:rPr>
          <w:rFonts w:hint="eastAsia"/>
          <w:szCs w:val="24"/>
        </w:rPr>
        <w:t>室</w:t>
      </w:r>
      <w:r w:rsidRPr="00AC170B">
        <w:rPr>
          <w:rFonts w:hint="eastAsia"/>
          <w:szCs w:val="24"/>
        </w:rPr>
        <w:t>的砌筑工作，然后进行地上部分和其余的墙体砌筑工作，砌筑顺序应由下至上。具体施工时根据专业安装管线情</w:t>
      </w:r>
      <w:r w:rsidRPr="00AC170B">
        <w:rPr>
          <w:rFonts w:hint="eastAsia"/>
          <w:szCs w:val="24"/>
        </w:rPr>
        <w:t>况灵活安排，根据设计要求砌筑工作应该在设备管线安装完成后进行。每段墙体砌筑之前，各专业应互相协商，专业要做好管线预埋，避免以后开凿洞孔，在满足双方的设计要求为前提下，使工程顺利、快速地进行。</w:t>
      </w:r>
    </w:p>
    <w:p w:rsidR="00683578" w:rsidRPr="00CF04AB" w:rsidP="00390639">
      <w:pPr>
        <w:pStyle w:val="Heading2"/>
      </w:pPr>
      <w:bookmarkStart w:id="161" w:name="_Toc210182078"/>
      <w:bookmarkStart w:id="162" w:name="_Toc128819527"/>
      <w:bookmarkStart w:id="163" w:name="_Toc122322327"/>
      <w:bookmarkStart w:id="164" w:name="_Toc215560035"/>
      <w:bookmarkStart w:id="165" w:name="_Toc215560353"/>
      <w:bookmarkStart w:id="166" w:name="_Toc216593964"/>
      <w:bookmarkStart w:id="167" w:name="_Toc313520957"/>
      <w:r w:rsidRPr="00CF04AB">
        <w:rPr>
          <w:rFonts w:hint="eastAsia"/>
        </w:rPr>
        <w:t>3.5</w:t>
      </w:r>
      <w:r w:rsidRPr="00CF04AB">
        <w:rPr>
          <w:rFonts w:hint="eastAsia"/>
        </w:rPr>
        <w:t>施工条件</w:t>
      </w:r>
      <w:bookmarkEnd w:id="161"/>
      <w:bookmarkEnd w:id="162"/>
      <w:bookmarkEnd w:id="163"/>
      <w:bookmarkEnd w:id="164"/>
      <w:bookmarkEnd w:id="165"/>
      <w:bookmarkEnd w:id="166"/>
      <w:bookmarkEnd w:id="167"/>
    </w:p>
    <w:p w:rsidR="00683578" w:rsidP="00683578">
      <w:pPr>
        <w:pStyle w:val="01"/>
        <w:ind w:firstLine="48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5"/>
          <w:cols w:space="425"/>
          <w:titlePg w:val="0"/>
          <w:docGrid w:type="lines" w:linePitch="312"/>
        </w:sect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AC170B">
          <w:rPr>
            <w:rFonts w:hint="eastAsia"/>
            <w:szCs w:val="24"/>
          </w:rPr>
          <w:t>3.5.1</w:t>
        </w:r>
      </w:smartTag>
      <w:r w:rsidRPr="00AC170B">
        <w:rPr>
          <w:rFonts w:hint="eastAsia"/>
          <w:szCs w:val="24"/>
        </w:rPr>
        <w:t>砌筑前经结构验收后在结构墙上弹好</w:t>
      </w:r>
      <w:r w:rsidRPr="00AC170B">
        <w:rPr>
          <w:rFonts w:hint="eastAsia"/>
          <w:szCs w:val="24"/>
        </w:rPr>
        <w:t>+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0"/>
          <w:attr w:name="TCSC" w:val="0"/>
          <w:attr w:name="UnitName" w:val="mm"/>
        </w:smartTagPr>
        <w:r w:rsidRPr="00AC170B">
          <w:rPr>
            <w:rFonts w:hint="eastAsia"/>
            <w:szCs w:val="24"/>
          </w:rPr>
          <w:t>1000mm</w:t>
        </w:r>
      </w:smartTag>
      <w:r w:rsidRPr="00AC170B">
        <w:rPr>
          <w:rFonts w:hint="eastAsia"/>
          <w:szCs w:val="24"/>
        </w:rPr>
        <w:t>标高的水平线，在相应部位弹好墙身边线、门窗洞口线，在结构墙柱上弹好砌筑墙的边线。</w:t>
      </w:r>
      <w:r w:rsidR="005C056D">
        <w:rPr>
          <w:rFonts w:hint="eastAsia"/>
          <w:szCs w:val="24"/>
        </w:rPr>
        <w:t>放线尺寸</w:t>
      </w:r>
      <w:r w:rsidR="00CF04AB">
        <w:rPr>
          <w:rFonts w:hint="eastAsia"/>
          <w:szCs w:val="24"/>
        </w:rPr>
        <w:t>允许</w:t>
      </w:r>
    </w:p>
    <w:p w:rsidR="00683578" w:rsidP="00683578">
      <w:pPr>
        <w:pStyle w:val="01"/>
        <w:ind w:firstLine="480"/>
        <w:rPr>
          <w:szCs w:val="24"/>
        </w:rPr>
      </w:pPr>
      <w:r w:rsidR="00CF04AB">
        <w:rPr>
          <w:rFonts w:hint="eastAsia"/>
          <w:szCs w:val="24"/>
        </w:rPr>
        <w:t>偏差应符合下表规定：</w:t>
      </w:r>
      <w:r w:rsidR="000F2BA2">
        <w:rPr>
          <w:rFonts w:hint="eastAsia"/>
          <w:szCs w:val="24"/>
        </w:rPr>
        <w:t xml:space="preserve">  </w:t>
      </w:r>
    </w:p>
    <w:tbl>
      <w:tblPr>
        <w:tblStyle w:val="TableGrid2"/>
        <w:tblW w:w="0" w:type="auto"/>
        <w:tblInd w:w="1861" w:type="dxa"/>
        <w:tblLook w:val="04A0"/>
      </w:tblPr>
      <w:tblGrid>
        <w:gridCol w:w="2179"/>
        <w:gridCol w:w="3174"/>
      </w:tblGrid>
      <w:tr w:rsidTr="00CF04AB">
        <w:tblPrEx>
          <w:tblW w:w="0" w:type="auto"/>
          <w:tblInd w:w="1861" w:type="dxa"/>
          <w:tblLook w:val="04A0"/>
        </w:tblPrEx>
        <w:tc>
          <w:tcPr>
            <w:tcW w:w="2179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长度</w:t>
            </w:r>
            <w:r>
              <w:rPr>
                <w:rFonts w:hint="eastAsia"/>
                <w:szCs w:val="24"/>
              </w:rPr>
              <w:t>L</w:t>
            </w:r>
            <w:r>
              <w:rPr>
                <w:rFonts w:hint="eastAsia"/>
                <w:szCs w:val="24"/>
              </w:rPr>
              <w:t>、宽度</w:t>
            </w:r>
            <w:r>
              <w:rPr>
                <w:rFonts w:hint="eastAsia"/>
                <w:szCs w:val="24"/>
              </w:rPr>
              <w:t>B(m)</w:t>
            </w:r>
          </w:p>
        </w:tc>
        <w:tc>
          <w:tcPr>
            <w:tcW w:w="3174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允许偏差</w:t>
            </w:r>
          </w:p>
        </w:tc>
      </w:tr>
      <w:tr w:rsidTr="00CF04AB">
        <w:tblPrEx>
          <w:tblW w:w="0" w:type="auto"/>
          <w:tblInd w:w="1861" w:type="dxa"/>
          <w:tblLook w:val="04A0"/>
        </w:tblPrEx>
        <w:tc>
          <w:tcPr>
            <w:tcW w:w="2179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L</w:t>
            </w:r>
            <w:r>
              <w:rPr>
                <w:rFonts w:hint="eastAsia"/>
                <w:szCs w:val="24"/>
              </w:rPr>
              <w:t>（或</w:t>
            </w:r>
            <w:r>
              <w:rPr>
                <w:rFonts w:hint="eastAsia"/>
                <w:szCs w:val="24"/>
              </w:rPr>
              <w:t>B</w:t>
            </w:r>
            <w:r>
              <w:rPr>
                <w:szCs w:val="24"/>
              </w:rPr>
              <w:t>）</w:t>
            </w: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30</w:t>
            </w:r>
          </w:p>
        </w:tc>
        <w:tc>
          <w:tcPr>
            <w:tcW w:w="3174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±</w:t>
            </w:r>
            <w:r>
              <w:rPr>
                <w:rFonts w:hint="eastAsia"/>
                <w:szCs w:val="24"/>
              </w:rPr>
              <w:t>5</w:t>
            </w:r>
          </w:p>
        </w:tc>
      </w:tr>
      <w:tr w:rsidTr="00CF04AB">
        <w:tblPrEx>
          <w:tblW w:w="0" w:type="auto"/>
          <w:tblInd w:w="1861" w:type="dxa"/>
          <w:tblLook w:val="04A0"/>
        </w:tblPrEx>
        <w:tc>
          <w:tcPr>
            <w:tcW w:w="2179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</w:t>
            </w:r>
            <w:r>
              <w:rPr>
                <w:rFonts w:hint="eastAsia"/>
                <w:szCs w:val="24"/>
              </w:rPr>
              <w:t>＜</w:t>
            </w:r>
            <w:r>
              <w:rPr>
                <w:rFonts w:hint="eastAsia"/>
                <w:szCs w:val="24"/>
              </w:rPr>
              <w:t>L(</w:t>
            </w:r>
            <w:r>
              <w:rPr>
                <w:rFonts w:hint="eastAsia"/>
                <w:szCs w:val="24"/>
              </w:rPr>
              <w:t>或</w:t>
            </w:r>
            <w:r>
              <w:rPr>
                <w:rFonts w:hint="eastAsia"/>
                <w:szCs w:val="24"/>
              </w:rPr>
              <w:t xml:space="preserve">B) </w:t>
            </w: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60</w:t>
            </w:r>
          </w:p>
        </w:tc>
        <w:tc>
          <w:tcPr>
            <w:tcW w:w="3174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±</w:t>
            </w:r>
            <w:r>
              <w:rPr>
                <w:rFonts w:hint="eastAsia"/>
                <w:szCs w:val="24"/>
              </w:rPr>
              <w:t>10</w:t>
            </w:r>
          </w:p>
        </w:tc>
      </w:tr>
      <w:tr w:rsidTr="00CF04AB">
        <w:tblPrEx>
          <w:tblW w:w="0" w:type="auto"/>
          <w:tblInd w:w="1861" w:type="dxa"/>
          <w:tblLook w:val="04A0"/>
        </w:tblPrEx>
        <w:tc>
          <w:tcPr>
            <w:tcW w:w="2179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60</w:t>
            </w:r>
            <w:r>
              <w:rPr>
                <w:rFonts w:hint="eastAsia"/>
                <w:szCs w:val="24"/>
              </w:rPr>
              <w:t>＜</w:t>
            </w:r>
            <w:r>
              <w:rPr>
                <w:rFonts w:hint="eastAsia"/>
                <w:szCs w:val="24"/>
              </w:rPr>
              <w:t>L(</w:t>
            </w:r>
            <w:r>
              <w:rPr>
                <w:rFonts w:hint="eastAsia"/>
                <w:szCs w:val="24"/>
              </w:rPr>
              <w:t>或</w:t>
            </w:r>
            <w:r>
              <w:rPr>
                <w:rFonts w:hint="eastAsia"/>
                <w:szCs w:val="24"/>
              </w:rPr>
              <w:t xml:space="preserve">B) </w:t>
            </w:r>
            <w:r>
              <w:rPr>
                <w:rFonts w:hint="eastAsia"/>
                <w:szCs w:val="24"/>
              </w:rPr>
              <w:t>＜</w:t>
            </w:r>
            <w:r>
              <w:rPr>
                <w:rFonts w:hint="eastAsia"/>
                <w:szCs w:val="24"/>
              </w:rPr>
              <w:t>90</w:t>
            </w:r>
          </w:p>
        </w:tc>
        <w:tc>
          <w:tcPr>
            <w:tcW w:w="3174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±</w:t>
            </w:r>
            <w:r>
              <w:rPr>
                <w:rFonts w:hint="eastAsia"/>
                <w:szCs w:val="24"/>
              </w:rPr>
              <w:t>15</w:t>
            </w:r>
          </w:p>
        </w:tc>
      </w:tr>
      <w:tr w:rsidTr="00CF04AB">
        <w:tblPrEx>
          <w:tblW w:w="0" w:type="auto"/>
          <w:tblInd w:w="1861" w:type="dxa"/>
          <w:tblLook w:val="04A0"/>
        </w:tblPrEx>
        <w:tc>
          <w:tcPr>
            <w:tcW w:w="2179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L(</w:t>
            </w:r>
            <w:r>
              <w:rPr>
                <w:rFonts w:hint="eastAsia"/>
                <w:szCs w:val="24"/>
              </w:rPr>
              <w:t>或</w:t>
            </w:r>
            <w:r>
              <w:rPr>
                <w:rFonts w:hint="eastAsia"/>
                <w:szCs w:val="24"/>
              </w:rPr>
              <w:t>B)</w:t>
            </w:r>
            <w:r w:rsidR="005D4B67">
              <w:rPr>
                <w:rFonts w:hint="eastAsia"/>
                <w:szCs w:val="24"/>
              </w:rPr>
              <w:t>≥90</w:t>
            </w:r>
          </w:p>
        </w:tc>
        <w:tc>
          <w:tcPr>
            <w:tcW w:w="3174" w:type="dxa"/>
          </w:tcPr>
          <w:p w:rsidR="00CF04AB" w:rsidP="00CF04AB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±</w:t>
            </w:r>
            <w:r>
              <w:rPr>
                <w:rFonts w:hint="eastAsia"/>
                <w:szCs w:val="24"/>
              </w:rPr>
              <w:t>20</w:t>
            </w:r>
          </w:p>
        </w:tc>
      </w:tr>
    </w:tbl>
    <w:p w:rsidR="00DB23A4" w:rsidRPr="00815D9F" w:rsidP="005C4270">
      <w:pPr>
        <w:pStyle w:val="01"/>
        <w:ind w:firstLine="480"/>
        <w:rPr>
          <w:szCs w:val="24"/>
        </w:rPr>
      </w:pPr>
      <w:r w:rsidRPr="00815D9F">
        <w:rPr>
          <w:rFonts w:hint="eastAsia"/>
          <w:szCs w:val="24"/>
        </w:rPr>
        <w:t>3.5.2</w:t>
      </w:r>
      <w:r w:rsidRPr="00815D9F" w:rsidR="005133A0">
        <w:rPr>
          <w:rFonts w:hint="eastAsia"/>
          <w:szCs w:val="24"/>
        </w:rPr>
        <w:t>地下室</w:t>
      </w:r>
      <w:r w:rsidRPr="00815D9F">
        <w:rPr>
          <w:rFonts w:hint="eastAsia"/>
          <w:szCs w:val="24"/>
        </w:rPr>
        <w:t>填充墙砌筑时，墙体下部须预先砌三皮实心砖，门窗洞口四周采用页岩实心砖砌筑；柱边</w:t>
      </w:r>
      <w:r w:rsidRPr="00815D9F">
        <w:rPr>
          <w:rFonts w:hint="eastAsia"/>
          <w:szCs w:val="24"/>
        </w:rPr>
        <w:t>&lt;250</w:t>
      </w:r>
      <w:r w:rsidRPr="00815D9F">
        <w:rPr>
          <w:rFonts w:hint="eastAsia"/>
          <w:szCs w:val="24"/>
        </w:rPr>
        <w:t>宽的墙垛均改为同标号混凝土，做法同构造柱。</w:t>
      </w:r>
      <w:r w:rsidRPr="00815D9F" w:rsidR="0030481D">
        <w:rPr>
          <w:rFonts w:hint="eastAsia"/>
          <w:szCs w:val="24"/>
        </w:rPr>
        <w:t xml:space="preserve"> </w:t>
      </w:r>
    </w:p>
    <w:p w:rsidR="00683578" w:rsidRPr="00AC170B" w:rsidP="00683578">
      <w:pPr>
        <w:pStyle w:val="01"/>
        <w:ind w:firstLine="480"/>
        <w:rPr>
          <w:szCs w:val="24"/>
        </w:rPr>
      </w:pPr>
      <w:r w:rsidRPr="00AC170B">
        <w:rPr>
          <w:rFonts w:hint="eastAsia"/>
          <w:szCs w:val="24"/>
        </w:rPr>
        <w:t>3.5.3</w:t>
      </w:r>
      <w:r w:rsidRPr="00AC170B">
        <w:rPr>
          <w:rFonts w:hint="eastAsia"/>
          <w:szCs w:val="24"/>
        </w:rPr>
        <w:t>砌块施工时含水率应控制在</w:t>
      </w:r>
      <w:r w:rsidRPr="00AC170B">
        <w:rPr>
          <w:rFonts w:hint="eastAsia"/>
          <w:szCs w:val="24"/>
        </w:rPr>
        <w:t>15%</w:t>
      </w:r>
      <w:r w:rsidR="00152DCD">
        <w:rPr>
          <w:rFonts w:hint="eastAsia"/>
          <w:szCs w:val="24"/>
        </w:rPr>
        <w:t>以下，应提前1-2天浇水湿润。</w:t>
      </w:r>
    </w:p>
    <w:p w:rsidR="00683578" w:rsidRPr="00AC170B" w:rsidP="00683578">
      <w:pPr>
        <w:pStyle w:val="01"/>
        <w:ind w:firstLine="480"/>
        <w:rPr>
          <w:szCs w:val="24"/>
        </w:rPr>
      </w:pPr>
      <w:r w:rsidRPr="00AC170B">
        <w:rPr>
          <w:rFonts w:hint="eastAsia"/>
          <w:szCs w:val="24"/>
        </w:rPr>
        <w:t>3.5.4</w:t>
      </w:r>
      <w:r w:rsidR="00DB23A4">
        <w:rPr>
          <w:rFonts w:hint="eastAsia"/>
          <w:szCs w:val="24"/>
        </w:rPr>
        <w:t>地上部分砌筑时，</w:t>
      </w:r>
      <w:r w:rsidRPr="00AC170B">
        <w:rPr>
          <w:rFonts w:hint="eastAsia"/>
          <w:szCs w:val="24"/>
        </w:rPr>
        <w:t>根据墙体尺寸和砌块规格，妥善安排砌筑平面排砖设计，尽可能减少现场切割量，根据砌块厚度与结构净空高度及门窗尺寸切实安排好立面、剖面的排砖设计，避免浪费。</w:t>
      </w:r>
    </w:p>
    <w:p w:rsidR="00683578" w:rsidRPr="00AC170B" w:rsidP="00683578">
      <w:pPr>
        <w:pStyle w:val="01"/>
        <w:ind w:firstLine="480"/>
        <w:rPr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AC170B">
          <w:rPr>
            <w:rFonts w:hint="eastAsia"/>
            <w:szCs w:val="24"/>
          </w:rPr>
          <w:t>3.5.5</w:t>
        </w:r>
      </w:smartTag>
      <w:r w:rsidRPr="00AC170B">
        <w:rPr>
          <w:rFonts w:hint="eastAsia"/>
          <w:szCs w:val="24"/>
        </w:rPr>
        <w:t>室内地坪或楼板结构出现偏差时应预先用</w:t>
      </w:r>
      <w:r w:rsidRPr="00AC170B">
        <w:rPr>
          <w:rFonts w:hint="eastAsia"/>
          <w:szCs w:val="24"/>
        </w:rPr>
        <w:t>1</w:t>
      </w:r>
      <w:r w:rsidRPr="00AC170B">
        <w:rPr>
          <w:rFonts w:hint="eastAsia"/>
          <w:szCs w:val="24"/>
        </w:rPr>
        <w:t>：</w:t>
      </w:r>
      <w:r w:rsidRPr="00AC170B">
        <w:rPr>
          <w:rFonts w:hint="eastAsia"/>
          <w:szCs w:val="24"/>
        </w:rPr>
        <w:t>3</w:t>
      </w:r>
      <w:r w:rsidRPr="00AC170B">
        <w:rPr>
          <w:rFonts w:hint="eastAsia"/>
          <w:szCs w:val="24"/>
        </w:rPr>
        <w:t>水泥砂浆找平，如果找平层</w:t>
      </w:r>
      <w:r w:rsidRPr="00AC170B">
        <w:rPr>
          <w:rFonts w:hint="eastAsia"/>
          <w:szCs w:val="24"/>
        </w:rPr>
        <w:t>超过</w:t>
      </w:r>
      <w:r w:rsidRPr="00AC170B">
        <w:rPr>
          <w:rFonts w:hint="eastAsia"/>
          <w:szCs w:val="24"/>
        </w:rPr>
        <w:t>20</w:t>
      </w:r>
      <w:r w:rsidRPr="00AC170B">
        <w:rPr>
          <w:rFonts w:hint="eastAsia"/>
          <w:szCs w:val="24"/>
        </w:rPr>
        <w:t>㎜时，应用</w:t>
      </w:r>
      <w:r w:rsidRPr="00AC170B">
        <w:rPr>
          <w:rFonts w:hint="eastAsia"/>
          <w:szCs w:val="24"/>
        </w:rPr>
        <w:t>C20</w:t>
      </w:r>
      <w:r w:rsidRPr="00AC170B">
        <w:rPr>
          <w:rFonts w:hint="eastAsia"/>
          <w:szCs w:val="24"/>
        </w:rPr>
        <w:t>细石砼找平。</w:t>
      </w:r>
    </w:p>
    <w:p w:rsidR="00CF04AB" w:rsidP="00152DCD">
      <w:pPr>
        <w:pStyle w:val="01"/>
        <w:ind w:firstLine="480"/>
        <w:rPr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AC170B">
          <w:rPr>
            <w:rFonts w:hint="eastAsia"/>
            <w:szCs w:val="24"/>
          </w:rPr>
          <w:t>3.5.6</w:t>
        </w:r>
      </w:smartTag>
      <w:r w:rsidRPr="00AC170B">
        <w:rPr>
          <w:rFonts w:hint="eastAsia"/>
          <w:szCs w:val="24"/>
        </w:rPr>
        <w:t>水电施工配合砌筑提前进行预埋管线施工，施工过程中，注意与机电专业配合，避免事后剔凿，如果确实无法避免以上情况，必须及时通知项目技术、工程部门，由上述部门同意后方可开凿</w:t>
      </w:r>
      <w:r w:rsidRPr="00AC170B">
        <w:rPr>
          <w:rFonts w:hint="eastAsia"/>
          <w:szCs w:val="24"/>
        </w:rPr>
        <w:t>,</w:t>
      </w:r>
      <w:r w:rsidRPr="00AC170B">
        <w:rPr>
          <w:rFonts w:hint="eastAsia"/>
          <w:szCs w:val="24"/>
        </w:rPr>
        <w:t>并且墙面切割开槽应在砌筑完成</w:t>
      </w:r>
      <w:r w:rsidRPr="00AC170B">
        <w:rPr>
          <w:rFonts w:hint="eastAsia"/>
          <w:szCs w:val="24"/>
        </w:rPr>
        <w:t>7d</w:t>
      </w:r>
      <w:r w:rsidRPr="00AC170B">
        <w:rPr>
          <w:rFonts w:hint="eastAsia"/>
          <w:szCs w:val="24"/>
        </w:rPr>
        <w:t>后进行，当作业完成后应及时加强修补（加贴耐碱玻纤网格布，防止开裂）。</w:t>
      </w:r>
      <w:bookmarkStart w:id="168" w:name="_Toc128819528"/>
      <w:bookmarkStart w:id="169" w:name="_Toc210182079"/>
      <w:bookmarkStart w:id="170" w:name="_Toc122322328"/>
      <w:bookmarkStart w:id="171" w:name="_Toc215560036"/>
      <w:bookmarkStart w:id="172" w:name="_Toc215560354"/>
      <w:bookmarkStart w:id="173" w:name="_Toc216593965"/>
    </w:p>
    <w:p w:rsidR="00763FBA" w:rsidRPr="00815D9F" w:rsidP="00152DCD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3.5.</w:t>
      </w:r>
      <w:r w:rsidR="00626AA5">
        <w:rPr>
          <w:rFonts w:hint="eastAsia"/>
          <w:szCs w:val="24"/>
        </w:rPr>
        <w:t>7</w:t>
      </w:r>
      <w:r>
        <w:rPr>
          <w:rFonts w:hint="eastAsia"/>
          <w:szCs w:val="24"/>
        </w:rPr>
        <w:t>根据设计要求，</w:t>
      </w:r>
      <w:r w:rsidRPr="00763FBA">
        <w:rPr>
          <w:rFonts w:hint="eastAsia"/>
          <w:szCs w:val="24"/>
        </w:rPr>
        <w:t>厨房、卫生间周边除门洞外板面上翻</w:t>
      </w:r>
      <w:r>
        <w:rPr>
          <w:rFonts w:hint="eastAsia"/>
          <w:szCs w:val="24"/>
        </w:rPr>
        <w:t>200mm</w:t>
      </w:r>
      <w:r>
        <w:rPr>
          <w:rFonts w:hint="eastAsia"/>
          <w:szCs w:val="24"/>
        </w:rPr>
        <w:t>高</w:t>
      </w:r>
      <w:r w:rsidRPr="00763FBA">
        <w:rPr>
          <w:rFonts w:hint="eastAsia"/>
          <w:szCs w:val="24"/>
        </w:rPr>
        <w:t>混凝土，宽度同墙厚，混凝土强度等级同板。</w:t>
      </w:r>
    </w:p>
    <w:p w:rsidR="00683578" w:rsidRPr="00773317" w:rsidP="00DB23A4">
      <w:pPr>
        <w:pStyle w:val="Heading1"/>
        <w:spacing w:before="156"/>
      </w:pPr>
      <w:bookmarkStart w:id="174" w:name="_Toc313520958"/>
      <w:r w:rsidRPr="00773317">
        <w:rPr>
          <w:rFonts w:hint="eastAsia"/>
        </w:rPr>
        <w:t>4</w:t>
      </w:r>
      <w:r w:rsidRPr="00773317">
        <w:rPr>
          <w:rFonts w:hint="eastAsia"/>
        </w:rPr>
        <w:t>工艺流程</w:t>
      </w:r>
      <w:bookmarkEnd w:id="168"/>
      <w:bookmarkEnd w:id="169"/>
      <w:bookmarkEnd w:id="170"/>
      <w:bookmarkEnd w:id="171"/>
      <w:bookmarkEnd w:id="172"/>
      <w:bookmarkEnd w:id="173"/>
      <w:bookmarkEnd w:id="174"/>
    </w:p>
    <w:p w:rsidR="00683578" w:rsidRPr="00AC170B" w:rsidP="00683578">
      <w:pPr>
        <w:pStyle w:val="01"/>
        <w:ind w:firstLine="480"/>
        <w:rPr>
          <w:color w:val="000000"/>
          <w:szCs w:val="24"/>
        </w:rPr>
      </w:pPr>
      <w:r>
        <w:rPr>
          <w:color w:val="000000"/>
          <w:szCs w:val="24"/>
        </w:rPr>
        <w:pict>
          <v:line id="_x0000_s1026" style="flip:x;position:absolute;z-index:251660288" from="267.95pt,24.5pt" to="268.05pt,37.3pt">
            <v:stroke endarrow="block"/>
          </v:line>
        </w:pict>
      </w:r>
      <w:r>
        <w:rPr>
          <w:color w:val="000000"/>
          <w:szCs w:val="24"/>
        </w:rPr>
        <w:pict>
          <v:line id="_x0000_s1027" style="position:absolute;z-index:251662336" from="162.75pt,15.9pt" to="186.5pt,15.9pt">
            <v:stroke endarrow="block"/>
          </v:line>
        </w:pict>
      </w:r>
      <w:r w:rsidRPr="00AC170B">
        <w:rPr>
          <w:rFonts w:hint="eastAsia"/>
          <w:color w:val="000000"/>
          <w:szCs w:val="24"/>
          <w:bdr w:val="single" w:sz="4" w:space="0" w:color="auto"/>
        </w:rPr>
        <w:t>弹出控制线，立皮数杆</w:t>
      </w:r>
      <w:r w:rsidRPr="00AC170B">
        <w:rPr>
          <w:rFonts w:hint="eastAsia"/>
          <w:color w:val="000000"/>
          <w:szCs w:val="24"/>
          <w:bdr w:val="single" w:sz="4" w:space="0" w:color="auto"/>
        </w:rPr>
        <w:t xml:space="preserve">  </w:t>
      </w:r>
      <w:r w:rsidRPr="00AC170B">
        <w:rPr>
          <w:rFonts w:hint="eastAsia"/>
          <w:color w:val="000000"/>
          <w:szCs w:val="24"/>
        </w:rPr>
        <w:t>　</w:t>
      </w:r>
      <w:r w:rsidRPr="00AC170B">
        <w:rPr>
          <w:rFonts w:hint="eastAsia"/>
          <w:color w:val="000000"/>
          <w:szCs w:val="24"/>
        </w:rPr>
        <w:t xml:space="preserve">   </w:t>
      </w:r>
      <w:r w:rsidRPr="00AC170B">
        <w:rPr>
          <w:rFonts w:hint="eastAsia"/>
          <w:color w:val="000000"/>
          <w:szCs w:val="24"/>
          <w:bdr w:val="single" w:sz="4" w:space="0" w:color="auto"/>
        </w:rPr>
        <w:t>施工准备材料复验、机具准备</w:t>
      </w:r>
      <w:r w:rsidRPr="00AC170B">
        <w:rPr>
          <w:rFonts w:hint="eastAsia"/>
          <w:color w:val="000000"/>
          <w:szCs w:val="24"/>
          <w:bdr w:val="single" w:sz="4" w:space="0" w:color="auto"/>
        </w:rPr>
        <w:t xml:space="preserve"> </w:t>
      </w:r>
    </w:p>
    <w:p w:rsidR="003C2D08" w:rsidP="003C2D08">
      <w:pPr>
        <w:pStyle w:val="01"/>
        <w:ind w:firstLine="480"/>
        <w:rPr>
          <w:color w:val="000000"/>
          <w:szCs w:val="24"/>
        </w:rPr>
      </w:pPr>
      <w:r>
        <w:rPr>
          <w:color w:val="000000"/>
          <w:szCs w:val="24"/>
          <w:bdr w:val="single" w:sz="4" w:space="0" w:color="auto"/>
        </w:rPr>
        <w:pict>
          <v:line id="_x0000_s1028" style="flip:x;position:absolute;z-index:251664384" from="267.55pt,24.3pt" to="267.6pt,39.8pt">
            <v:stroke endarrow="block"/>
          </v:line>
        </w:pict>
      </w:r>
      <w:r>
        <w:rPr>
          <w:rFonts w:hint="eastAsia"/>
          <w:color w:val="000000"/>
          <w:szCs w:val="24"/>
        </w:rPr>
        <w:t>　　　　　　　　　　</w:t>
      </w:r>
      <w:r>
        <w:rPr>
          <w:rFonts w:hint="eastAsia"/>
          <w:color w:val="000000"/>
          <w:szCs w:val="24"/>
        </w:rPr>
        <w:t xml:space="preserve">      </w:t>
      </w:r>
      <w:r w:rsidRPr="00AC170B" w:rsidR="00683578">
        <w:rPr>
          <w:rFonts w:hint="eastAsia"/>
          <w:color w:val="000000"/>
          <w:szCs w:val="24"/>
        </w:rPr>
        <w:t xml:space="preserve"> </w:t>
      </w:r>
      <w:r w:rsidRPr="00AC170B" w:rsidR="00683578">
        <w:rPr>
          <w:rFonts w:hint="eastAsia"/>
          <w:color w:val="000000"/>
          <w:szCs w:val="24"/>
          <w:bdr w:val="single" w:sz="4" w:space="0" w:color="auto"/>
        </w:rPr>
        <w:t>基层处理检查、砌块规格、外观</w:t>
      </w:r>
    </w:p>
    <w:p w:rsidR="00683578" w:rsidRPr="00AC170B" w:rsidP="003C2D08">
      <w:pPr>
        <w:pStyle w:val="01"/>
        <w:ind w:firstLine="4680" w:firstLineChars="1950"/>
        <w:rPr>
          <w:color w:val="000000"/>
          <w:szCs w:val="24"/>
        </w:rPr>
      </w:pPr>
      <w:r>
        <w:rPr>
          <w:color w:val="000000"/>
          <w:szCs w:val="24"/>
        </w:rPr>
        <w:pict>
          <v:line id="_x0000_s1029" style="flip:x;position:absolute;z-index:251659264" from="267.3pt,25.95pt" to="267.4pt,42.35pt">
            <v:stroke endarrow="block"/>
          </v:line>
        </w:pict>
      </w:r>
      <w:r>
        <w:rPr>
          <w:rFonts w:hint="eastAsia"/>
          <w:color w:val="000000"/>
          <w:szCs w:val="24"/>
        </w:rPr>
        <w:t xml:space="preserve"> </w:t>
      </w:r>
      <w:r w:rsidRPr="00AC170B">
        <w:rPr>
          <w:rFonts w:hint="eastAsia"/>
          <w:color w:val="000000"/>
          <w:szCs w:val="24"/>
          <w:bdr w:val="single" w:sz="4" w:space="0" w:color="auto"/>
        </w:rPr>
        <w:t>排砌块撂底</w:t>
      </w:r>
    </w:p>
    <w:p w:rsidR="00683578" w:rsidRPr="00AC170B" w:rsidP="003C2D08">
      <w:pPr>
        <w:pStyle w:val="01"/>
        <w:ind w:firstLine="2280" w:firstLineChars="950"/>
        <w:rPr>
          <w:color w:val="000000"/>
          <w:szCs w:val="24"/>
        </w:rPr>
      </w:pPr>
      <w:r>
        <w:rPr>
          <w:color w:val="000000"/>
          <w:szCs w:val="24"/>
        </w:rPr>
        <w:pict>
          <v:line id="_x0000_s1030" style="position:absolute;z-index:251663360" from="267.45pt,25.05pt" to="268.05pt,38.15pt">
            <v:stroke endarrow="block"/>
          </v:line>
        </w:pict>
      </w:r>
      <w:r>
        <w:rPr>
          <w:color w:val="000000"/>
          <w:szCs w:val="24"/>
          <w:bdr w:val="single" w:sz="4" w:space="0" w:color="auto"/>
        </w:rPr>
        <w:pict>
          <v:line id="_x0000_s1031" style="position:absolute;z-index:251658240" from="168.5pt,17.2pt" to="196.5pt,17.25pt">
            <v:stroke endarrow="block"/>
          </v:line>
        </w:pict>
      </w:r>
      <w:r w:rsidRPr="00CF04AB" w:rsidR="00CF04AB">
        <w:rPr>
          <w:rFonts w:hint="eastAsia"/>
          <w:color w:val="000000"/>
          <w:szCs w:val="24"/>
          <w:bdr w:val="single" w:sz="4" w:space="0" w:color="auto"/>
        </w:rPr>
        <w:t>砌块砌筑</w:t>
      </w:r>
      <w:r w:rsidR="00CF04AB">
        <w:rPr>
          <w:rFonts w:hint="eastAsia"/>
          <w:color w:val="000000"/>
          <w:szCs w:val="24"/>
        </w:rPr>
        <w:t xml:space="preserve">      </w:t>
      </w:r>
      <w:r w:rsidRPr="00AC170B">
        <w:rPr>
          <w:rFonts w:hint="eastAsia"/>
          <w:color w:val="000000"/>
          <w:szCs w:val="24"/>
          <w:bdr w:val="single" w:sz="4" w:space="0" w:color="auto"/>
        </w:rPr>
        <w:t>过梁、圈梁混凝土浇筑</w:t>
      </w:r>
    </w:p>
    <w:p w:rsidR="00683578" w:rsidRPr="00AC170B" w:rsidP="003C2D08">
      <w:pPr>
        <w:pStyle w:val="01"/>
        <w:ind w:firstLine="5117" w:firstLineChars="2132"/>
        <w:rPr>
          <w:color w:val="000000"/>
          <w:szCs w:val="24"/>
        </w:rPr>
      </w:pPr>
      <w:r>
        <w:rPr>
          <w:color w:val="000000"/>
          <w:szCs w:val="24"/>
        </w:rPr>
        <w:pict>
          <v:line id="_x0000_s1032" style="position:absolute;z-index:251661312" from="267.4pt,27.2pt" to="267.45pt,39.85pt">
            <v:stroke endarrow="block"/>
          </v:line>
        </w:pict>
      </w:r>
      <w:r w:rsidRPr="00AC170B">
        <w:rPr>
          <w:rFonts w:hint="eastAsia"/>
          <w:color w:val="000000"/>
          <w:szCs w:val="24"/>
          <w:bdr w:val="single" w:sz="4" w:space="0" w:color="auto"/>
        </w:rPr>
        <w:t>验收</w:t>
      </w:r>
    </w:p>
    <w:p w:rsidR="00683578" w:rsidRPr="00D81CB4" w:rsidP="003C2D08">
      <w:pPr>
        <w:pStyle w:val="01"/>
        <w:ind w:firstLine="480"/>
        <w:rPr>
          <w:color w:val="000000"/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6"/>
          <w:cols w:space="425"/>
          <w:titlePg w:val="0"/>
          <w:docGrid w:type="lines" w:linePitch="312"/>
        </w:sectPr>
      </w:pPr>
      <w:r w:rsidRPr="00AC170B">
        <w:rPr>
          <w:rFonts w:hint="eastAsia"/>
          <w:color w:val="000000"/>
          <w:szCs w:val="24"/>
        </w:rPr>
        <w:t xml:space="preserve">                                </w:t>
      </w:r>
      <w:r w:rsidR="003C2D08">
        <w:rPr>
          <w:rFonts w:hint="eastAsia"/>
          <w:color w:val="000000"/>
          <w:szCs w:val="24"/>
        </w:rPr>
        <w:t xml:space="preserve">    </w:t>
      </w:r>
      <w:r w:rsidRPr="00AC170B">
        <w:rPr>
          <w:rFonts w:hint="eastAsia"/>
          <w:color w:val="000000"/>
          <w:szCs w:val="24"/>
        </w:rPr>
        <w:t xml:space="preserve"> </w:t>
      </w:r>
      <w:r w:rsidRPr="00AC170B">
        <w:rPr>
          <w:rFonts w:hint="eastAsia"/>
          <w:color w:val="000000"/>
          <w:szCs w:val="24"/>
          <w:bdr w:val="single" w:sz="4" w:space="0" w:color="auto"/>
        </w:rPr>
        <w:t xml:space="preserve"> </w:t>
      </w:r>
      <w:r w:rsidRPr="00AC170B">
        <w:rPr>
          <w:rFonts w:hint="eastAsia"/>
          <w:color w:val="000000"/>
          <w:szCs w:val="24"/>
          <w:bdr w:val="single" w:sz="4" w:space="0" w:color="auto"/>
        </w:rPr>
        <w:t>内装饰</w:t>
      </w:r>
      <w:r w:rsidRPr="00AC170B">
        <w:rPr>
          <w:rFonts w:hint="eastAsia"/>
          <w:color w:val="000000"/>
          <w:szCs w:val="24"/>
          <w:bdr w:val="single" w:sz="4" w:space="0" w:color="auto"/>
        </w:rPr>
        <w:t xml:space="preserve"> </w:t>
      </w:r>
    </w:p>
    <w:p w:rsidR="00683578" w:rsidP="00CF04AB">
      <w:pPr>
        <w:pStyle w:val="Heading1"/>
        <w:spacing w:before="156"/>
      </w:pPr>
      <w:bookmarkStart w:id="175" w:name="_Toc215560037"/>
      <w:bookmarkStart w:id="176" w:name="_Toc215560355"/>
      <w:bookmarkStart w:id="177" w:name="_Toc216593966"/>
      <w:bookmarkStart w:id="178" w:name="_Toc313520959"/>
      <w:bookmarkStart w:id="179" w:name="_Toc122322330"/>
      <w:bookmarkStart w:id="180" w:name="_Toc128819529"/>
      <w:bookmarkStart w:id="181" w:name="_Toc210182080"/>
      <w:r w:rsidRPr="00773317">
        <w:rPr>
          <w:rFonts w:hint="eastAsia"/>
        </w:rPr>
        <w:t>5</w:t>
      </w:r>
      <w:r w:rsidRPr="00773317">
        <w:rPr>
          <w:rFonts w:hint="eastAsia"/>
        </w:rPr>
        <w:t>施工</w:t>
      </w:r>
      <w:bookmarkEnd w:id="175"/>
      <w:bookmarkEnd w:id="176"/>
      <w:bookmarkEnd w:id="177"/>
      <w:r w:rsidR="009925CB">
        <w:rPr>
          <w:rFonts w:hint="eastAsia"/>
        </w:rPr>
        <w:t>工艺</w:t>
      </w:r>
      <w:bookmarkEnd w:id="178"/>
    </w:p>
    <w:p w:rsidR="00ED2323" w:rsidP="00ED2323">
      <w:pPr>
        <w:pStyle w:val="Heading2"/>
      </w:pPr>
      <w:bookmarkStart w:id="182" w:name="_Toc313520960"/>
      <w:r>
        <w:rPr>
          <w:rFonts w:hint="eastAsia"/>
        </w:rPr>
        <w:t>5.1</w:t>
      </w:r>
      <w:r w:rsidR="00625617">
        <w:rPr>
          <w:rFonts w:hint="eastAsia"/>
        </w:rPr>
        <w:t>普通</w:t>
      </w:r>
      <w:r>
        <w:rPr>
          <w:rFonts w:hint="eastAsia"/>
        </w:rPr>
        <w:t>墙体整体做法</w:t>
      </w:r>
      <w:bookmarkEnd w:id="182"/>
    </w:p>
    <w:p w:rsidR="00ED2323" w:rsidP="00ED2323">
      <w:pPr>
        <w:pStyle w:val="01"/>
        <w:ind w:firstLine="480"/>
        <w:rPr>
          <w:szCs w:val="24"/>
        </w:rPr>
      </w:pPr>
      <w:r>
        <w:rPr>
          <w:rFonts w:hint="eastAsia"/>
        </w:rPr>
        <w:t>根据</w:t>
      </w:r>
      <w:r>
        <w:rPr>
          <w:rFonts w:hint="eastAsia"/>
          <w:szCs w:val="24"/>
        </w:rPr>
        <w:t>地上、地下建筑设计说明，地下部分</w:t>
      </w:r>
      <w:r w:rsidR="00625617">
        <w:rPr>
          <w:rFonts w:hint="eastAsia"/>
          <w:szCs w:val="24"/>
        </w:rPr>
        <w:t>普通</w:t>
      </w:r>
      <w:r>
        <w:rPr>
          <w:rFonts w:hint="eastAsia"/>
          <w:szCs w:val="24"/>
        </w:rPr>
        <w:t>墙体采用页岩空心砖，地下</w:t>
      </w:r>
      <w:r>
        <w:rPr>
          <w:rFonts w:hint="eastAsia"/>
          <w:szCs w:val="24"/>
        </w:rPr>
        <w:t>3</w:t>
      </w:r>
      <w:r>
        <w:rPr>
          <w:rFonts w:hint="eastAsia"/>
          <w:szCs w:val="24"/>
        </w:rPr>
        <w:t>皮为页岩实心砖；地上部分</w:t>
      </w:r>
      <w:r w:rsidR="00625617">
        <w:rPr>
          <w:rFonts w:hint="eastAsia"/>
          <w:szCs w:val="24"/>
        </w:rPr>
        <w:t>普通</w:t>
      </w:r>
      <w:r>
        <w:rPr>
          <w:rFonts w:hint="eastAsia"/>
          <w:szCs w:val="24"/>
        </w:rPr>
        <w:t>墙体为加气混凝土砌块，墙顶均采用页岩实心砖斜向砌筑，逐块敲紧，缝隙用砂浆填实，具体做法见下图：</w:t>
      </w:r>
    </w:p>
    <w:p w:rsidR="00ED2323" w:rsidP="00D14A9E">
      <w:pPr>
        <w:pStyle w:val="01"/>
        <w:ind w:firstLine="960" w:firstLineChars="400"/>
      </w:pPr>
      <w:r>
        <w:rPr>
          <w:noProof/>
        </w:rPr>
        <w:drawing>
          <wp:inline distT="0" distB="0" distL="0" distR="0">
            <wp:extent cx="3903291" cy="4800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/>
                    <a:srcRect l="23648" t="32667" r="45644" b="3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291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323" w:rsidRPr="00FF6BDB" w:rsidP="00FF6BDB">
      <w:pPr>
        <w:pStyle w:val="01"/>
        <w:ind w:firstLine="2271" w:firstLineChars="811"/>
        <w:rPr>
          <w:b/>
          <w:sz w:val="28"/>
          <w:szCs w:val="28"/>
          <w:u w:val="thick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7"/>
          <w:cols w:space="425"/>
          <w:titlePg w:val="0"/>
          <w:docGrid w:type="lines" w:linePitch="312"/>
        </w:sectPr>
      </w:pPr>
      <w:r w:rsidRPr="00FF6BDB">
        <w:rPr>
          <w:rFonts w:hint="eastAsia"/>
          <w:b/>
          <w:sz w:val="28"/>
          <w:szCs w:val="28"/>
          <w:u w:val="thick"/>
        </w:rPr>
        <w:t>地下室</w:t>
      </w:r>
      <w:r w:rsidRPr="00FF6BDB" w:rsidR="00625617">
        <w:rPr>
          <w:rFonts w:hint="eastAsia"/>
          <w:b/>
          <w:sz w:val="28"/>
          <w:szCs w:val="28"/>
          <w:u w:val="thick"/>
        </w:rPr>
        <w:t>普通</w:t>
      </w:r>
      <w:r w:rsidRPr="00FF6BDB">
        <w:rPr>
          <w:rFonts w:hint="eastAsia"/>
          <w:b/>
          <w:sz w:val="28"/>
          <w:szCs w:val="28"/>
          <w:u w:val="thick"/>
        </w:rPr>
        <w:t>墙体整体做法</w:t>
      </w:r>
    </w:p>
    <w:p w:rsidR="00ED2323" w:rsidP="00C42FE8">
      <w:pPr>
        <w:pStyle w:val="01"/>
        <w:ind w:left="-315" w:firstLine="1656" w:leftChars="-150" w:firstLineChars="690"/>
        <w:rPr>
          <w:b/>
          <w:u w:val="single"/>
        </w:rPr>
      </w:pPr>
      <w:r w:rsidRPr="00ED2323">
        <w:rPr>
          <w:b/>
          <w:noProof/>
        </w:rPr>
        <w:drawing>
          <wp:inline distT="0" distB="0" distL="0" distR="0">
            <wp:extent cx="3962400" cy="5083337"/>
            <wp:effectExtent l="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/>
                    <a:srcRect l="19400" t="41281" r="53792" b="31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95" cy="5096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1BB" w:rsidRPr="00FF6BDB" w:rsidP="00FF6BDB">
      <w:pPr>
        <w:pStyle w:val="01"/>
        <w:ind w:firstLine="2755" w:firstLineChars="984"/>
        <w:rPr>
          <w:b/>
          <w:sz w:val="28"/>
          <w:szCs w:val="28"/>
          <w:u w:val="thick"/>
        </w:rPr>
      </w:pPr>
      <w:r w:rsidRPr="00FF6BDB">
        <w:rPr>
          <w:rFonts w:hint="eastAsia"/>
          <w:b/>
          <w:sz w:val="28"/>
          <w:szCs w:val="28"/>
          <w:u w:val="thick"/>
        </w:rPr>
        <w:t>地上部分</w:t>
      </w:r>
      <w:r w:rsidRPr="00FF6BDB" w:rsidR="00625617">
        <w:rPr>
          <w:rFonts w:hint="eastAsia"/>
          <w:b/>
          <w:sz w:val="28"/>
          <w:szCs w:val="28"/>
          <w:u w:val="thick"/>
        </w:rPr>
        <w:t>普通</w:t>
      </w:r>
      <w:r w:rsidRPr="00FF6BDB">
        <w:rPr>
          <w:rFonts w:hint="eastAsia"/>
          <w:b/>
          <w:sz w:val="28"/>
          <w:szCs w:val="28"/>
          <w:u w:val="thick"/>
        </w:rPr>
        <w:t>墙体整体做法</w:t>
      </w:r>
    </w:p>
    <w:p w:rsidR="00683578" w:rsidRPr="00AC170B" w:rsidP="00CF04AB">
      <w:pPr>
        <w:pStyle w:val="Heading2"/>
      </w:pPr>
      <w:bookmarkStart w:id="183" w:name="_Toc215560038"/>
      <w:bookmarkStart w:id="184" w:name="_Toc215560356"/>
      <w:bookmarkStart w:id="185" w:name="_Toc216593967"/>
      <w:bookmarkStart w:id="186" w:name="_Toc313520961"/>
      <w:r>
        <w:rPr>
          <w:rFonts w:hint="eastAsia"/>
        </w:rPr>
        <w:t>5.2</w:t>
      </w:r>
      <w:r w:rsidRPr="00AC170B">
        <w:rPr>
          <w:rFonts w:hint="eastAsia"/>
        </w:rPr>
        <w:t>砌块砌筑操作要点</w:t>
      </w:r>
      <w:bookmarkEnd w:id="179"/>
      <w:bookmarkEnd w:id="180"/>
      <w:r w:rsidRPr="00AC170B">
        <w:rPr>
          <w:rFonts w:hint="eastAsia"/>
        </w:rPr>
        <w:t>及要求</w:t>
      </w:r>
      <w:bookmarkEnd w:id="181"/>
      <w:bookmarkEnd w:id="183"/>
      <w:bookmarkEnd w:id="184"/>
      <w:bookmarkEnd w:id="185"/>
      <w:bookmarkEnd w:id="186"/>
    </w:p>
    <w:p w:rsidR="00683578" w:rsidRPr="00AC170B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Pr="00AC170B">
        <w:rPr>
          <w:rFonts w:hint="eastAsia"/>
          <w:szCs w:val="24"/>
        </w:rPr>
        <w:t>.1</w:t>
      </w:r>
      <w:r w:rsidRPr="00AC170B">
        <w:rPr>
          <w:rFonts w:hint="eastAsia"/>
          <w:szCs w:val="24"/>
        </w:rPr>
        <w:t>放线：墙体放线前应将砌筑基层的浮浆</w:t>
      </w:r>
      <w:r w:rsidR="00CF04AB">
        <w:rPr>
          <w:rFonts w:hint="eastAsia"/>
          <w:szCs w:val="24"/>
        </w:rPr>
        <w:t>残渣清理干净，弹出墙边线、门窗、预留洞口及构造柱位置线，由相关部门</w:t>
      </w:r>
      <w:r w:rsidRPr="00AC170B">
        <w:rPr>
          <w:rFonts w:hint="eastAsia"/>
          <w:szCs w:val="24"/>
        </w:rPr>
        <w:t>验收。并在结构墙上标出过梁、圈梁等的位置线。</w:t>
      </w:r>
    </w:p>
    <w:p w:rsidR="00ED2323" w:rsidRPr="00AC170B" w:rsidP="00ED2323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Pr="00AC170B" w:rsidR="00683578">
        <w:rPr>
          <w:rFonts w:hint="eastAsia"/>
          <w:szCs w:val="24"/>
        </w:rPr>
        <w:t>.2</w:t>
      </w:r>
      <w:r w:rsidR="00152DCD">
        <w:rPr>
          <w:rFonts w:hint="eastAsia"/>
          <w:szCs w:val="24"/>
        </w:rPr>
        <w:t>基层处理：</w:t>
      </w:r>
      <w:r w:rsidRPr="00AC170B" w:rsidR="00683578">
        <w:rPr>
          <w:rFonts w:hint="eastAsia"/>
          <w:szCs w:val="24"/>
        </w:rPr>
        <w:t>将要砌墙的根部位的混凝土表面清扫干净，用砂浆找平，拉线，用水平尺检查其平整度，当最下一皮的水平灰缝厚度大于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"/>
          <w:attr w:name="TCSC" w:val="0"/>
          <w:attr w:name="UnitName" w:val="mm"/>
        </w:smartTagPr>
        <w:r w:rsidRPr="00AC170B" w:rsidR="00683578">
          <w:rPr>
            <w:rFonts w:hint="eastAsia"/>
            <w:szCs w:val="24"/>
          </w:rPr>
          <w:t>20mm</w:t>
        </w:r>
      </w:smartTag>
      <w:r w:rsidRPr="00AC170B" w:rsidR="00683578">
        <w:rPr>
          <w:rFonts w:hint="eastAsia"/>
          <w:szCs w:val="24"/>
        </w:rPr>
        <w:t>时，应用</w:t>
      </w:r>
      <w:r w:rsidR="00650C08">
        <w:rPr>
          <w:rFonts w:hint="eastAsia"/>
          <w:szCs w:val="24"/>
        </w:rPr>
        <w:t>C20</w:t>
      </w:r>
      <w:r w:rsidRPr="00AC170B" w:rsidR="00683578">
        <w:rPr>
          <w:rFonts w:hint="eastAsia"/>
          <w:szCs w:val="24"/>
        </w:rPr>
        <w:t>细石混凝土找平。</w:t>
      </w:r>
    </w:p>
    <w:p w:rsidR="00683578" w:rsidP="00683578">
      <w:pPr>
        <w:pStyle w:val="01"/>
        <w:ind w:firstLine="480"/>
        <w:rPr>
          <w:kern w:val="0"/>
          <w:szCs w:val="24"/>
        </w:rPr>
      </w:pPr>
      <w:r>
        <w:rPr>
          <w:rFonts w:hint="eastAsia"/>
          <w:szCs w:val="24"/>
        </w:rPr>
        <w:t>5.2</w:t>
      </w:r>
      <w:r w:rsidRPr="00AC170B">
        <w:rPr>
          <w:rFonts w:hint="eastAsia"/>
          <w:szCs w:val="24"/>
        </w:rPr>
        <w:t>.3</w:t>
      </w:r>
      <w:r w:rsidRPr="00AC170B">
        <w:rPr>
          <w:rFonts w:hint="eastAsia"/>
          <w:szCs w:val="24"/>
        </w:rPr>
        <w:t>构造</w:t>
      </w:r>
      <w:r w:rsidR="00CF04AB">
        <w:rPr>
          <w:rFonts w:hint="eastAsia"/>
          <w:szCs w:val="24"/>
        </w:rPr>
        <w:t>柱</w:t>
      </w:r>
      <w:r w:rsidR="00152DCD">
        <w:rPr>
          <w:rFonts w:hint="eastAsia"/>
          <w:szCs w:val="24"/>
        </w:rPr>
        <w:t>设置：</w:t>
      </w:r>
      <w:r w:rsidRPr="00AC170B">
        <w:rPr>
          <w:rFonts w:hint="eastAsia"/>
          <w:szCs w:val="24"/>
        </w:rPr>
        <w:t>除图纸中注明柱位置外，</w:t>
      </w:r>
      <w:r w:rsidR="00444561">
        <w:rPr>
          <w:rFonts w:hint="eastAsia"/>
          <w:kern w:val="0"/>
          <w:szCs w:val="24"/>
        </w:rPr>
        <w:t>在以下情况下应设置构造柱：</w:t>
      </w:r>
    </w:p>
    <w:p w:rsidR="00444561" w:rsidP="00683578">
      <w:pPr>
        <w:pStyle w:val="01"/>
        <w:ind w:firstLine="480"/>
        <w:rPr>
          <w:kern w:val="0"/>
          <w:szCs w:val="24"/>
        </w:rPr>
      </w:pPr>
      <w:r>
        <w:rPr>
          <w:rFonts w:hint="eastAsia"/>
          <w:kern w:val="0"/>
          <w:szCs w:val="24"/>
        </w:rPr>
        <w:t xml:space="preserve"> 1.</w:t>
      </w:r>
      <w:r>
        <w:rPr>
          <w:rFonts w:hint="eastAsia"/>
          <w:kern w:val="0"/>
          <w:szCs w:val="24"/>
        </w:rPr>
        <w:t>当填充墙长度大于其高度且端部无柱或剪力墙时，应在其端部设置构造柱。</w:t>
      </w:r>
    </w:p>
    <w:p w:rsidR="00444561" w:rsidP="00683578">
      <w:pPr>
        <w:pStyle w:val="01"/>
        <w:ind w:firstLine="480"/>
        <w:rPr>
          <w:kern w:val="0"/>
          <w:szCs w:val="24"/>
        </w:rPr>
      </w:pPr>
      <w:r>
        <w:rPr>
          <w:rFonts w:hint="eastAsia"/>
          <w:kern w:val="0"/>
          <w:szCs w:val="24"/>
        </w:rPr>
        <w:t xml:space="preserve"> 2.</w:t>
      </w:r>
      <w:r>
        <w:rPr>
          <w:rFonts w:hint="eastAsia"/>
          <w:kern w:val="0"/>
          <w:szCs w:val="24"/>
        </w:rPr>
        <w:t>在填充墙外墙转角处和内外墙交接处应设置构造柱。</w:t>
      </w:r>
    </w:p>
    <w:p w:rsidR="00F30911" w:rsidP="00683578">
      <w:pPr>
        <w:pStyle w:val="01"/>
        <w:ind w:firstLine="480"/>
        <w:rPr>
          <w:kern w:val="0"/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8"/>
          <w:cols w:space="425"/>
          <w:titlePg w:val="0"/>
          <w:docGrid w:type="lines" w:linePitch="312"/>
        </w:sectPr>
      </w:pPr>
      <w:r>
        <w:rPr>
          <w:rFonts w:hint="eastAsia"/>
          <w:kern w:val="0"/>
          <w:szCs w:val="24"/>
        </w:rPr>
        <w:t xml:space="preserve"> 3.</w:t>
      </w:r>
      <w:r>
        <w:rPr>
          <w:rFonts w:hint="eastAsia"/>
          <w:kern w:val="0"/>
          <w:szCs w:val="24"/>
        </w:rPr>
        <w:t>当填充墙端部无柱且其长度大于</w:t>
      </w:r>
      <w:r>
        <w:rPr>
          <w:rFonts w:hint="eastAsia"/>
          <w:kern w:val="0"/>
          <w:szCs w:val="24"/>
        </w:rPr>
        <w:t>1m</w:t>
      </w:r>
      <w:r>
        <w:rPr>
          <w:rFonts w:hint="eastAsia"/>
          <w:kern w:val="0"/>
          <w:szCs w:val="24"/>
        </w:rPr>
        <w:t>时，在其端部设置构造柱。</w:t>
      </w:r>
    </w:p>
    <w:p w:rsidR="00F30911" w:rsidP="00F30911">
      <w:pPr>
        <w:pStyle w:val="01"/>
        <w:ind w:left="765" w:hanging="240" w:leftChars="250" w:hangingChars="100"/>
        <w:rPr>
          <w:kern w:val="0"/>
          <w:szCs w:val="24"/>
        </w:rPr>
      </w:pPr>
      <w:r>
        <w:rPr>
          <w:rFonts w:hint="eastAsia"/>
          <w:kern w:val="0"/>
          <w:szCs w:val="24"/>
        </w:rPr>
        <w:t>4.</w:t>
      </w:r>
      <w:r>
        <w:rPr>
          <w:rFonts w:hint="eastAsia"/>
          <w:kern w:val="0"/>
          <w:szCs w:val="24"/>
        </w:rPr>
        <w:t>填充墙窗洞口宽度＞</w:t>
      </w:r>
      <w:r>
        <w:rPr>
          <w:rFonts w:hint="eastAsia"/>
          <w:kern w:val="0"/>
          <w:szCs w:val="24"/>
        </w:rPr>
        <w:t>3m</w:t>
      </w:r>
      <w:r>
        <w:rPr>
          <w:rFonts w:hint="eastAsia"/>
          <w:kern w:val="0"/>
          <w:szCs w:val="24"/>
        </w:rPr>
        <w:t>时，窗裙墙中部设置构造柱，构造柱中距不宜大于</w:t>
      </w:r>
      <w:r>
        <w:rPr>
          <w:rFonts w:hint="eastAsia"/>
          <w:kern w:val="0"/>
          <w:szCs w:val="24"/>
        </w:rPr>
        <w:t>2.5m</w:t>
      </w:r>
      <w:r>
        <w:rPr>
          <w:rFonts w:hint="eastAsia"/>
          <w:kern w:val="0"/>
          <w:szCs w:val="24"/>
        </w:rPr>
        <w:t>。</w:t>
      </w:r>
    </w:p>
    <w:p w:rsidR="00275AA5" w:rsidRPr="007B0703" w:rsidP="00275AA5">
      <w:pPr>
        <w:pStyle w:val="01"/>
        <w:ind w:left="765" w:hanging="240" w:leftChars="250" w:hangingChars="100"/>
        <w:rPr>
          <w:kern w:val="0"/>
          <w:szCs w:val="24"/>
        </w:rPr>
      </w:pPr>
      <w:r>
        <w:rPr>
          <w:rFonts w:hint="eastAsia"/>
          <w:kern w:val="0"/>
          <w:szCs w:val="24"/>
        </w:rPr>
        <w:t>5.</w:t>
      </w:r>
      <w:r>
        <w:rPr>
          <w:rFonts w:hint="eastAsia"/>
          <w:kern w:val="0"/>
          <w:szCs w:val="24"/>
        </w:rPr>
        <w:t>当填充墙长</w:t>
      </w:r>
      <w:r w:rsidR="002264DD">
        <w:rPr>
          <w:rFonts w:hint="eastAsia"/>
          <w:kern w:val="0"/>
          <w:szCs w:val="24"/>
        </w:rPr>
        <w:t>度</w:t>
      </w:r>
      <w:r>
        <w:rPr>
          <w:rFonts w:hint="eastAsia"/>
          <w:kern w:val="0"/>
          <w:szCs w:val="24"/>
        </w:rPr>
        <w:t>大于</w:t>
      </w:r>
      <w:r>
        <w:rPr>
          <w:rFonts w:hint="eastAsia"/>
          <w:kern w:val="0"/>
          <w:szCs w:val="24"/>
        </w:rPr>
        <w:t>2</w:t>
      </w:r>
      <w:r>
        <w:rPr>
          <w:rFonts w:hint="eastAsia"/>
          <w:kern w:val="0"/>
          <w:szCs w:val="24"/>
        </w:rPr>
        <w:t>倍墙净高时设置构造柱。</w:t>
      </w:r>
      <w:r w:rsidR="007B0703">
        <w:rPr>
          <w:rFonts w:hint="eastAsia"/>
          <w:kern w:val="0"/>
          <w:szCs w:val="24"/>
        </w:rPr>
        <w:t>构造柱做法如下图所示：</w:t>
      </w:r>
    </w:p>
    <w:p w:rsidR="00965DB0" w:rsidP="00E5201F">
      <w:pPr>
        <w:pStyle w:val="01"/>
        <w:ind w:left="-945" w:firstLine="0" w:leftChars="-450" w:firstLineChars="0"/>
        <w:rPr>
          <w:kern w:val="0"/>
          <w:szCs w:val="24"/>
        </w:rPr>
      </w:pPr>
      <w:r>
        <w:rPr>
          <w:noProof/>
          <w:kern w:val="0"/>
          <w:szCs w:val="24"/>
        </w:rPr>
        <w:drawing>
          <wp:inline distT="0" distB="0" distL="0" distR="0">
            <wp:extent cx="6343650" cy="5705417"/>
            <wp:effectExtent l="19050" t="0" r="0" b="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/>
                    <a:srcRect l="50161" t="37357" r="30156" b="27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5705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5AB" w:rsidRPr="00FF65AB" w:rsidP="00FF65AB">
      <w:pPr>
        <w:pStyle w:val="01"/>
        <w:ind w:firstLine="2890" w:firstLineChars="1032"/>
        <w:rPr>
          <w:b/>
          <w:kern w:val="0"/>
          <w:sz w:val="28"/>
          <w:szCs w:val="28"/>
          <w:u w:val="thick"/>
        </w:rPr>
      </w:pPr>
      <w:r>
        <w:rPr>
          <w:rFonts w:hint="eastAsia"/>
          <w:b/>
          <w:kern w:val="0"/>
          <w:sz w:val="28"/>
          <w:szCs w:val="28"/>
          <w:u w:val="thick"/>
        </w:rPr>
        <w:t>构造柱</w:t>
      </w:r>
      <w:r w:rsidRPr="004A1984">
        <w:rPr>
          <w:rFonts w:hint="eastAsia"/>
          <w:b/>
          <w:kern w:val="0"/>
          <w:sz w:val="28"/>
          <w:szCs w:val="28"/>
          <w:u w:val="thick"/>
        </w:rPr>
        <w:t>做法详图</w:t>
      </w:r>
    </w:p>
    <w:p w:rsidR="00683578" w:rsidP="00683578">
      <w:pPr>
        <w:pStyle w:val="01"/>
        <w:ind w:firstLine="48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9"/>
          <w:cols w:space="425"/>
          <w:titlePg w:val="0"/>
          <w:docGrid w:type="lines" w:linePitch="312"/>
        </w:sectPr>
      </w:pPr>
      <w:r>
        <w:rPr>
          <w:rFonts w:hint="eastAsia"/>
          <w:szCs w:val="24"/>
        </w:rPr>
        <w:t>5.2</w:t>
      </w:r>
      <w:r w:rsidR="00D14A9E">
        <w:rPr>
          <w:rFonts w:hint="eastAsia"/>
          <w:szCs w:val="24"/>
        </w:rPr>
        <w:t>.4</w:t>
      </w:r>
      <w:r w:rsidRPr="00AC170B">
        <w:rPr>
          <w:rFonts w:hint="eastAsia"/>
          <w:szCs w:val="24"/>
        </w:rPr>
        <w:t>砌筑前，锚固</w:t>
      </w:r>
      <w:r w:rsidRPr="00A827E9" w:rsidR="00152DCD">
        <w:rPr>
          <w:rFonts w:hint="eastAsia"/>
        </w:rPr>
        <w:t>φ</w:t>
      </w:r>
      <w:r w:rsidRPr="00AC170B">
        <w:rPr>
          <w:rFonts w:hint="eastAsia"/>
          <w:kern w:val="0"/>
          <w:szCs w:val="24"/>
          <w:lang w:val="zh-CN"/>
        </w:rPr>
        <w:t>6</w:t>
      </w:r>
      <w:r w:rsidRPr="00AC170B">
        <w:rPr>
          <w:rFonts w:hint="eastAsia"/>
          <w:kern w:val="0"/>
          <w:szCs w:val="24"/>
          <w:lang w:val="zh-CN"/>
        </w:rPr>
        <w:t>拉</w:t>
      </w:r>
      <w:r w:rsidRPr="00AC170B">
        <w:rPr>
          <w:rFonts w:hint="eastAsia"/>
          <w:szCs w:val="24"/>
        </w:rPr>
        <w:t>结钢筋，在砼墙或柱上钻孔，</w:t>
      </w:r>
      <w:r w:rsidR="00D948A7">
        <w:rPr>
          <w:rFonts w:hint="eastAsia"/>
          <w:szCs w:val="24"/>
        </w:rPr>
        <w:t>钻孔深度为</w:t>
      </w:r>
      <w:r w:rsidR="003F5EEC">
        <w:rPr>
          <w:rFonts w:hint="eastAsia"/>
          <w:szCs w:val="24"/>
        </w:rPr>
        <w:t>15</w:t>
      </w:r>
      <w:r w:rsidR="00E5201F">
        <w:rPr>
          <w:rFonts w:hint="eastAsia"/>
          <w:szCs w:val="24"/>
        </w:rPr>
        <w:t>0mm。</w:t>
      </w:r>
      <w:r w:rsidRPr="00AC170B">
        <w:rPr>
          <w:rFonts w:hint="eastAsia"/>
          <w:szCs w:val="24"/>
        </w:rPr>
        <w:t>孔内粉尘应用毛刷及风机清理干净（反复三次以上）。钢筋表面除锈、去污。孔壁及钢筋表面要求干燥。将植筋胶放入孔内，胶量应满足钢筋插入后孔内胶体填充饱满。将锚固件插入孔内，在胶固化前禁止扰动锚固件，以免影响锚固效果。填充墙与承重墙或柱交接处，应按设计要求设置拉结筋，应沿墙高每隔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0"/>
          <w:attr w:name="TCSC" w:val="0"/>
          <w:attr w:name="UnitName" w:val="mm"/>
        </w:smartTagPr>
        <w:r w:rsidRPr="00AC170B">
          <w:rPr>
            <w:rFonts w:hint="eastAsia"/>
            <w:szCs w:val="24"/>
          </w:rPr>
          <w:t>500mm</w:t>
        </w:r>
      </w:smartTag>
      <w:r w:rsidRPr="00AC170B">
        <w:rPr>
          <w:rFonts w:hint="eastAsia"/>
          <w:szCs w:val="24"/>
        </w:rPr>
        <w:t>，设置</w:t>
      </w:r>
      <w:r w:rsidRPr="00AC170B">
        <w:rPr>
          <w:rFonts w:hint="eastAsia"/>
          <w:szCs w:val="24"/>
        </w:rPr>
        <w:t>2</w:t>
      </w:r>
      <w:r w:rsidRPr="00AC170B">
        <w:rPr>
          <w:rFonts w:hint="eastAsia"/>
          <w:szCs w:val="24"/>
        </w:rPr>
        <w:t>φ</w:t>
      </w:r>
      <w:r w:rsidRPr="00AC170B">
        <w:rPr>
          <w:rFonts w:hint="eastAsia"/>
          <w:szCs w:val="24"/>
        </w:rPr>
        <w:t>6</w:t>
      </w:r>
      <w:r w:rsidR="00EF59D7">
        <w:rPr>
          <w:rFonts w:hint="eastAsia"/>
          <w:szCs w:val="24"/>
        </w:rPr>
        <w:t>钢筋与承重墙或柱拉结，具体做法如下图所示：</w:t>
      </w:r>
    </w:p>
    <w:p w:rsidR="001C6A50" w:rsidP="0070700D">
      <w:pPr>
        <w:pStyle w:val="01"/>
        <w:ind w:left="-315" w:firstLine="0" w:leftChars="-150" w:firstLineChars="0"/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5762625" cy="1757427"/>
            <wp:effectExtent l="0" t="0" r="0" b="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/>
                    <a:srcRect l="34916" t="32155" r="33860" b="48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795" cy="1758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9E" w:rsidP="004D214E">
      <w:pPr>
        <w:pStyle w:val="01"/>
        <w:ind w:left="-3570" w:firstLine="0" w:leftChars="-1700" w:firstLineChars="0"/>
        <w:rPr>
          <w:szCs w:val="24"/>
        </w:rPr>
      </w:pPr>
      <w:r>
        <w:rPr>
          <w:rFonts w:hint="eastAsia"/>
          <w:szCs w:val="24"/>
        </w:rPr>
        <w:t xml:space="preserve">                     </w:t>
      </w:r>
      <w:r w:rsidR="0070700D">
        <w:rPr>
          <w:rFonts w:hint="eastAsia"/>
          <w:noProof/>
          <w:szCs w:val="24"/>
        </w:rPr>
        <w:drawing>
          <wp:inline distT="0" distB="0" distL="0" distR="0">
            <wp:extent cx="6353175" cy="4004439"/>
            <wp:effectExtent l="0" t="0" r="9525" b="0"/>
            <wp:docPr id="3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/>
                    <a:srcRect l="24673" t="35727" r="26788" b="39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4004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984" w:rsidP="0070700D">
      <w:pPr>
        <w:pStyle w:val="01"/>
        <w:ind w:left="-420" w:firstLine="0" w:leftChars="-200" w:firstLineChars="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0"/>
          <w:cols w:space="425"/>
          <w:titlePg w:val="0"/>
          <w:docGrid w:type="lines" w:linePitch="312"/>
        </w:sectPr>
      </w:pPr>
      <w:r>
        <w:rPr>
          <w:noProof/>
          <w:szCs w:val="24"/>
        </w:rPr>
        <w:drawing>
          <wp:inline distT="0" distB="0" distL="0" distR="0">
            <wp:extent cx="5133975" cy="2424944"/>
            <wp:effectExtent l="0" t="0" r="9525" b="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/>
                    <a:srcRect l="25922" t="53004" r="35623" b="10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180" cy="2436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AD0" w:rsidRPr="004A1984" w:rsidP="00FF65AB">
      <w:pPr>
        <w:pStyle w:val="01"/>
        <w:ind w:firstLine="2760" w:firstLineChars="1150"/>
        <w:rPr>
          <w:b/>
          <w:kern w:val="0"/>
          <w:sz w:val="28"/>
          <w:szCs w:val="28"/>
          <w:u w:val="thick"/>
        </w:rPr>
      </w:pPr>
      <w:r w:rsidRPr="004A1984">
        <w:rPr>
          <w:rFonts w:hint="eastAsia"/>
          <w:b/>
          <w:szCs w:val="24"/>
          <w:u w:val="thick"/>
        </w:rPr>
        <w:t xml:space="preserve"> </w:t>
      </w:r>
      <w:r w:rsidRPr="004A1984">
        <w:rPr>
          <w:rFonts w:hint="eastAsia"/>
          <w:b/>
          <w:kern w:val="0"/>
          <w:sz w:val="28"/>
          <w:szCs w:val="28"/>
          <w:u w:val="thick"/>
        </w:rPr>
        <w:t>墙体拉结做法详图</w:t>
      </w:r>
      <w:r w:rsidR="000B3DBE">
        <w:rPr>
          <w:rFonts w:hint="eastAsia"/>
          <w:b/>
          <w:kern w:val="0"/>
          <w:sz w:val="28"/>
          <w:szCs w:val="28"/>
          <w:u w:val="thick"/>
        </w:rPr>
        <w:t xml:space="preserve"> </w:t>
      </w:r>
    </w:p>
    <w:p w:rsidR="002B66BB" w:rsidP="002B66BB">
      <w:pPr>
        <w:pStyle w:val="01"/>
        <w:ind w:firstLine="232" w:firstLineChars="83"/>
        <w:rPr>
          <w:kern w:val="0"/>
          <w:szCs w:val="24"/>
        </w:rPr>
      </w:pPr>
      <w:r>
        <w:rPr>
          <w:rFonts w:hint="eastAsia"/>
          <w:kern w:val="0"/>
          <w:sz w:val="28"/>
          <w:szCs w:val="28"/>
        </w:rPr>
        <w:t>注：</w:t>
      </w:r>
      <w:r w:rsidRPr="002B66BB">
        <w:rPr>
          <w:rFonts w:hint="eastAsia"/>
          <w:kern w:val="0"/>
          <w:szCs w:val="24"/>
        </w:rPr>
        <w:t>1.</w:t>
      </w:r>
      <w:r w:rsidR="00B41F3E">
        <w:rPr>
          <w:rFonts w:hint="eastAsia"/>
          <w:kern w:val="0"/>
          <w:szCs w:val="24"/>
        </w:rPr>
        <w:t>以上几种详图在施工时</w:t>
      </w:r>
      <w:r w:rsidR="001D694D">
        <w:rPr>
          <w:rFonts w:hint="eastAsia"/>
          <w:kern w:val="0"/>
          <w:szCs w:val="24"/>
        </w:rPr>
        <w:t>结合</w:t>
      </w:r>
      <w:r w:rsidR="00B41F3E">
        <w:rPr>
          <w:rFonts w:hint="eastAsia"/>
          <w:kern w:val="0"/>
          <w:szCs w:val="24"/>
        </w:rPr>
        <w:t>各层平面图</w:t>
      </w:r>
      <w:r w:rsidR="001D694D">
        <w:rPr>
          <w:rFonts w:hint="eastAsia"/>
          <w:kern w:val="0"/>
          <w:szCs w:val="24"/>
        </w:rPr>
        <w:t>及现场情况选用。</w:t>
      </w:r>
    </w:p>
    <w:p w:rsidR="00513CF6" w:rsidP="00513CF6">
      <w:pPr>
        <w:pStyle w:val="01"/>
        <w:ind w:firstLine="199" w:firstLineChars="83"/>
        <w:rPr>
          <w:kern w:val="0"/>
          <w:szCs w:val="24"/>
        </w:rPr>
      </w:pPr>
      <w:r>
        <w:rPr>
          <w:rFonts w:hint="eastAsia"/>
          <w:kern w:val="0"/>
          <w:szCs w:val="24"/>
        </w:rPr>
        <w:t xml:space="preserve">     2.</w:t>
      </w:r>
      <w:r>
        <w:rPr>
          <w:rFonts w:hint="eastAsia"/>
          <w:kern w:val="0"/>
          <w:szCs w:val="24"/>
        </w:rPr>
        <w:t>以上详图中相关取值如下表：</w:t>
      </w:r>
    </w:p>
    <w:tbl>
      <w:tblPr>
        <w:tblStyle w:val="TableGrid3"/>
        <w:tblW w:w="0" w:type="auto"/>
        <w:tblInd w:w="959" w:type="dxa"/>
        <w:tblLook w:val="04A0"/>
      </w:tblPr>
      <w:tblGrid>
        <w:gridCol w:w="2126"/>
        <w:gridCol w:w="4394"/>
      </w:tblGrid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1D694D" w:rsidP="001D694D">
            <w:pPr>
              <w:pStyle w:val="01"/>
              <w:ind w:left="240" w:hanging="240" w:hangingChars="100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抗震设防烈度</w:t>
            </w:r>
          </w:p>
        </w:tc>
        <w:tc>
          <w:tcPr>
            <w:tcW w:w="4394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L</w:t>
            </w:r>
            <w:r>
              <w:rPr>
                <w:rFonts w:hint="eastAsia"/>
                <w:kern w:val="0"/>
                <w:szCs w:val="24"/>
              </w:rPr>
              <w:t>（</w:t>
            </w:r>
            <w:r>
              <w:rPr>
                <w:rFonts w:hint="eastAsia"/>
                <w:kern w:val="0"/>
                <w:szCs w:val="24"/>
              </w:rPr>
              <w:t>mm</w:t>
            </w:r>
            <w:r>
              <w:rPr>
                <w:rFonts w:hint="eastAsia"/>
                <w:kern w:val="0"/>
                <w:szCs w:val="24"/>
              </w:rPr>
              <w:t>）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非抗震</w:t>
            </w:r>
          </w:p>
        </w:tc>
        <w:tc>
          <w:tcPr>
            <w:tcW w:w="4394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600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6</w:t>
            </w:r>
            <w:r>
              <w:rPr>
                <w:rFonts w:hint="eastAsia"/>
                <w:kern w:val="0"/>
                <w:szCs w:val="24"/>
              </w:rPr>
              <w:t>、</w:t>
            </w:r>
            <w:r>
              <w:rPr>
                <w:rFonts w:hint="eastAsia"/>
                <w:kern w:val="0"/>
                <w:szCs w:val="24"/>
              </w:rPr>
              <w:t>7</w:t>
            </w:r>
            <w:r>
              <w:rPr>
                <w:rFonts w:hint="eastAsia"/>
                <w:kern w:val="0"/>
                <w:szCs w:val="24"/>
              </w:rPr>
              <w:t>度</w:t>
            </w:r>
          </w:p>
        </w:tc>
        <w:tc>
          <w:tcPr>
            <w:tcW w:w="4394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墙长</w:t>
            </w:r>
            <w:r>
              <w:rPr>
                <w:rFonts w:hint="eastAsia"/>
                <w:kern w:val="0"/>
                <w:szCs w:val="24"/>
              </w:rPr>
              <w:t>/5</w:t>
            </w:r>
            <w:r>
              <w:rPr>
                <w:rFonts w:hint="eastAsia"/>
                <w:kern w:val="0"/>
                <w:szCs w:val="24"/>
              </w:rPr>
              <w:t>且≥</w:t>
            </w:r>
            <w:r>
              <w:rPr>
                <w:rFonts w:hint="eastAsia"/>
                <w:kern w:val="0"/>
                <w:szCs w:val="24"/>
              </w:rPr>
              <w:t>700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8</w:t>
            </w:r>
            <w:r>
              <w:rPr>
                <w:rFonts w:hint="eastAsia"/>
                <w:kern w:val="0"/>
                <w:szCs w:val="24"/>
              </w:rPr>
              <w:t>、</w:t>
            </w:r>
            <w:r>
              <w:rPr>
                <w:rFonts w:hint="eastAsia"/>
                <w:kern w:val="0"/>
                <w:szCs w:val="24"/>
              </w:rPr>
              <w:t>9</w:t>
            </w:r>
            <w:r>
              <w:rPr>
                <w:rFonts w:hint="eastAsia"/>
                <w:kern w:val="0"/>
                <w:szCs w:val="24"/>
              </w:rPr>
              <w:t>度</w:t>
            </w:r>
          </w:p>
        </w:tc>
        <w:tc>
          <w:tcPr>
            <w:tcW w:w="4394" w:type="dxa"/>
          </w:tcPr>
          <w:p w:rsidR="001D694D" w:rsidP="001D694D">
            <w:pPr>
              <w:pStyle w:val="01"/>
              <w:ind w:firstLine="0" w:firstLineChars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沿墙全长贯通</w:t>
            </w:r>
          </w:p>
        </w:tc>
      </w:tr>
    </w:tbl>
    <w:p w:rsidR="001D694D" w:rsidP="00513CF6">
      <w:pPr>
        <w:pStyle w:val="01"/>
        <w:ind w:firstLine="0" w:firstLineChars="0"/>
        <w:rPr>
          <w:szCs w:val="24"/>
        </w:rPr>
      </w:pPr>
    </w:p>
    <w:tbl>
      <w:tblPr>
        <w:tblStyle w:val="TableGrid3"/>
        <w:tblW w:w="0" w:type="auto"/>
        <w:tblInd w:w="959" w:type="dxa"/>
        <w:tblLook w:val="04A0"/>
      </w:tblPr>
      <w:tblGrid>
        <w:gridCol w:w="2126"/>
        <w:gridCol w:w="2268"/>
        <w:gridCol w:w="2126"/>
      </w:tblGrid>
      <w:tr w:rsidTr="0062383B">
        <w:tblPrEx>
          <w:tblW w:w="0" w:type="auto"/>
          <w:tblInd w:w="959" w:type="dxa"/>
          <w:tblLook w:val="04A0"/>
        </w:tblPrEx>
        <w:trPr>
          <w:trHeight w:val="480"/>
        </w:trPr>
        <w:tc>
          <w:tcPr>
            <w:tcW w:w="2126" w:type="dxa"/>
            <w:vMerge w:val="restart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墙厚（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  <w:r>
              <w:rPr>
                <w:rFonts w:hint="eastAsia"/>
                <w:szCs w:val="24"/>
              </w:rPr>
              <w:t>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rPr>
          <w:trHeight w:val="469"/>
        </w:trPr>
        <w:tc>
          <w:tcPr>
            <w:tcW w:w="2126" w:type="dxa"/>
            <w:vMerge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页岩砖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加气混凝土砌块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2268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</w:t>
            </w:r>
          </w:p>
        </w:tc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  <w:r>
              <w:rPr>
                <w:rFonts w:hint="eastAsia"/>
                <w:szCs w:val="24"/>
              </w:rPr>
              <w:t>＜墙厚＜</w:t>
            </w:r>
            <w:r w:rsidR="003D1EC8">
              <w:rPr>
                <w:rFonts w:hint="eastAsia"/>
                <w:szCs w:val="24"/>
              </w:rPr>
              <w:t>150</w:t>
            </w:r>
          </w:p>
        </w:tc>
        <w:tc>
          <w:tcPr>
            <w:tcW w:w="2268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</w:t>
            </w:r>
          </w:p>
        </w:tc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513CF6" w:rsidP="003D1EC8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</w:t>
            </w:r>
            <w:r>
              <w:rPr>
                <w:rFonts w:hint="eastAsia"/>
                <w:szCs w:val="24"/>
              </w:rPr>
              <w:t>＜墙厚＜</w:t>
            </w: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2268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</w:t>
            </w:r>
          </w:p>
        </w:tc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</w:t>
            </w:r>
          </w:p>
        </w:tc>
      </w:tr>
      <w:tr w:rsidTr="0062383B">
        <w:tblPrEx>
          <w:tblW w:w="0" w:type="auto"/>
          <w:tblInd w:w="959" w:type="dxa"/>
          <w:tblLook w:val="04A0"/>
        </w:tblPrEx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≥</w:t>
            </w: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2268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40</w:t>
            </w:r>
          </w:p>
        </w:tc>
        <w:tc>
          <w:tcPr>
            <w:tcW w:w="2126" w:type="dxa"/>
          </w:tcPr>
          <w:p w:rsidR="00513CF6" w:rsidP="00513CF6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40</w:t>
            </w:r>
          </w:p>
        </w:tc>
      </w:tr>
    </w:tbl>
    <w:p w:rsidR="00513CF6" w:rsidP="00204B34">
      <w:pPr>
        <w:pStyle w:val="01"/>
        <w:ind w:left="780" w:hanging="360" w:leftChars="200" w:hangingChars="150"/>
        <w:rPr>
          <w:szCs w:val="24"/>
        </w:rPr>
      </w:pPr>
      <w:r>
        <w:rPr>
          <w:rFonts w:hint="eastAsia"/>
          <w:szCs w:val="24"/>
        </w:rPr>
        <w:t xml:space="preserve">  </w:t>
      </w:r>
      <w:r w:rsidRPr="003F5EEC">
        <w:rPr>
          <w:rFonts w:hint="eastAsia"/>
          <w:szCs w:val="24"/>
        </w:rPr>
        <w:t>3.</w:t>
      </w:r>
      <w:r w:rsidRPr="003F5EEC" w:rsidR="00454509">
        <w:rPr>
          <w:rFonts w:hint="eastAsia"/>
          <w:szCs w:val="24"/>
        </w:rPr>
        <w:t>根据设计要求，</w:t>
      </w:r>
      <w:r w:rsidRPr="003F5EEC" w:rsidR="003F5EEC">
        <w:rPr>
          <w:rFonts w:hint="eastAsia"/>
          <w:szCs w:val="24"/>
        </w:rPr>
        <w:t>地下部分</w:t>
      </w:r>
      <w:r w:rsidRPr="003F5EEC">
        <w:rPr>
          <w:rFonts w:hint="eastAsia"/>
          <w:szCs w:val="24"/>
        </w:rPr>
        <w:t>A0</w:t>
      </w:r>
      <w:r w:rsidRPr="003F5EEC">
        <w:rPr>
          <w:rFonts w:hint="eastAsia"/>
          <w:szCs w:val="24"/>
        </w:rPr>
        <w:t>、</w:t>
      </w:r>
      <w:r w:rsidRPr="003F5EEC">
        <w:rPr>
          <w:rFonts w:hint="eastAsia"/>
          <w:szCs w:val="24"/>
        </w:rPr>
        <w:t>A4</w:t>
      </w:r>
      <w:r w:rsidRPr="003F5EEC">
        <w:rPr>
          <w:rFonts w:hint="eastAsia"/>
          <w:szCs w:val="24"/>
        </w:rPr>
        <w:t>设防烈度均按</w:t>
      </w:r>
      <w:r w:rsidRPr="003F5EEC">
        <w:rPr>
          <w:rFonts w:hint="eastAsia"/>
          <w:szCs w:val="24"/>
        </w:rPr>
        <w:t>7</w:t>
      </w:r>
      <w:r w:rsidRPr="003F5EEC">
        <w:rPr>
          <w:rFonts w:hint="eastAsia"/>
          <w:szCs w:val="24"/>
        </w:rPr>
        <w:t>度选用</w:t>
      </w:r>
      <w:r w:rsidR="00B17645">
        <w:rPr>
          <w:rFonts w:hint="eastAsia"/>
          <w:szCs w:val="24"/>
        </w:rPr>
        <w:t>；</w:t>
      </w:r>
      <w:r w:rsidRPr="003F5EEC" w:rsidR="003F5EEC">
        <w:rPr>
          <w:rFonts w:hint="eastAsia"/>
          <w:szCs w:val="24"/>
        </w:rPr>
        <w:t>地上A4按7度选用，A0按8度选用，</w:t>
      </w:r>
      <w:r w:rsidRPr="003F5EEC">
        <w:rPr>
          <w:rFonts w:hint="eastAsia"/>
          <w:szCs w:val="24"/>
        </w:rPr>
        <w:t>以下类似。</w:t>
      </w:r>
    </w:p>
    <w:p w:rsidR="00001264" w:rsidP="00204B34">
      <w:pPr>
        <w:pStyle w:val="01"/>
        <w:ind w:left="780" w:hanging="360" w:leftChars="200" w:hangingChars="150"/>
        <w:rPr>
          <w:szCs w:val="24"/>
        </w:rPr>
      </w:pPr>
      <w:r>
        <w:rPr>
          <w:rFonts w:hint="eastAsia"/>
          <w:szCs w:val="24"/>
        </w:rPr>
        <w:t xml:space="preserve">  4.</w:t>
      </w:r>
      <w:r>
        <w:rPr>
          <w:rFonts w:hint="eastAsia"/>
          <w:szCs w:val="24"/>
        </w:rPr>
        <w:t>构造柱、墙体拉结均采用植筋，植筋长度均为</w:t>
      </w:r>
      <w:r w:rsidR="003F5EEC">
        <w:rPr>
          <w:rFonts w:hint="eastAsia"/>
          <w:szCs w:val="24"/>
        </w:rPr>
        <w:t>15</w:t>
      </w:r>
      <w:r>
        <w:rPr>
          <w:rFonts w:hint="eastAsia"/>
          <w:szCs w:val="24"/>
        </w:rPr>
        <w:t>0mm</w:t>
      </w:r>
      <w:r w:rsidR="00D50842">
        <w:rPr>
          <w:rFonts w:hint="eastAsia"/>
          <w:szCs w:val="24"/>
        </w:rPr>
        <w:t>。</w:t>
      </w:r>
    </w:p>
    <w:p w:rsidR="00683578" w:rsidRPr="00657AD0" w:rsidP="00657AD0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.5</w:t>
      </w:r>
      <w:r w:rsidRPr="00AC170B">
        <w:rPr>
          <w:rFonts w:hint="eastAsia"/>
          <w:szCs w:val="24"/>
        </w:rPr>
        <w:t>砌体灰缝应横平竖直，水平灰缝用座浆法，厚度为</w:t>
      </w:r>
      <w:r w:rsidRPr="00AC170B">
        <w:rPr>
          <w:rFonts w:hint="eastAsia"/>
          <w:szCs w:val="24"/>
        </w:rPr>
        <w:t>8</w:t>
      </w:r>
      <w:r w:rsidRPr="00AC170B">
        <w:rPr>
          <w:rFonts w:hint="eastAsia"/>
          <w:szCs w:val="24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2"/>
          <w:attr w:name="TCSC" w:val="0"/>
          <w:attr w:name="UnitName" w:val="mm"/>
        </w:smartTagPr>
        <w:r w:rsidRPr="00AC170B">
          <w:rPr>
            <w:rFonts w:hint="eastAsia"/>
            <w:szCs w:val="24"/>
          </w:rPr>
          <w:t>12mm</w:t>
        </w:r>
      </w:smartTag>
      <w:r w:rsidRPr="00AC170B">
        <w:rPr>
          <w:rFonts w:hint="eastAsia"/>
          <w:szCs w:val="24"/>
        </w:rPr>
        <w:t>；水平灰缝满铺饱满度≥</w:t>
      </w:r>
      <w:r w:rsidRPr="00AC170B">
        <w:rPr>
          <w:rFonts w:hint="eastAsia"/>
          <w:szCs w:val="24"/>
        </w:rPr>
        <w:t>90%</w:t>
      </w:r>
      <w:r w:rsidRPr="00AC170B">
        <w:rPr>
          <w:rFonts w:hint="eastAsia"/>
          <w:szCs w:val="24"/>
        </w:rPr>
        <w:t>（按有效粘结面计算）；竖向缝饱满度≥</w:t>
      </w:r>
      <w:r w:rsidRPr="00AC170B">
        <w:rPr>
          <w:rFonts w:hint="eastAsia"/>
          <w:szCs w:val="24"/>
        </w:rPr>
        <w:t>80%</w:t>
      </w:r>
      <w:r w:rsidR="00D02608">
        <w:rPr>
          <w:rFonts w:hint="eastAsia"/>
          <w:szCs w:val="24"/>
        </w:rPr>
        <w:t>，且碰头灰应挤严，又要防止透亮或瞎缝。竖向宜错缝300</w:t>
      </w:r>
      <w:r w:rsidRPr="00AC170B">
        <w:rPr>
          <w:rFonts w:hint="eastAsia"/>
          <w:szCs w:val="24"/>
        </w:rPr>
        <w:t>㎜</w:t>
      </w:r>
      <w:r w:rsidR="00D02608">
        <w:rPr>
          <w:rFonts w:hint="eastAsia"/>
          <w:szCs w:val="24"/>
        </w:rPr>
        <w:t>，并不小于150mm</w:t>
      </w:r>
      <w:r w:rsidRPr="00AC170B">
        <w:rPr>
          <w:rFonts w:hint="eastAsia"/>
          <w:szCs w:val="24"/>
        </w:rPr>
        <w:t>。砌筑时的铺灰一次长度不得超过</w:t>
      </w:r>
      <w:r w:rsidR="00D02608">
        <w:rPr>
          <w:rFonts w:hint="eastAsia"/>
          <w:szCs w:val="24"/>
        </w:rPr>
        <w:t>75</w:t>
      </w:r>
      <w:r w:rsidRPr="00AC170B">
        <w:rPr>
          <w:rFonts w:hint="eastAsia"/>
          <w:szCs w:val="24"/>
        </w:rPr>
        <w:t>0</w:t>
      </w:r>
      <w:r w:rsidRPr="00AC170B">
        <w:rPr>
          <w:szCs w:val="24"/>
        </w:rPr>
        <w:t>mm</w:t>
      </w:r>
      <w:r w:rsidR="00D02608">
        <w:rPr>
          <w:rFonts w:hint="eastAsia"/>
          <w:szCs w:val="24"/>
        </w:rPr>
        <w:t>（当气温大于30℃时不得超过500mm），</w:t>
      </w:r>
      <w:r w:rsidRPr="00AC170B">
        <w:rPr>
          <w:rFonts w:hint="eastAsia"/>
          <w:szCs w:val="24"/>
        </w:rPr>
        <w:t>严禁用水冲浆灌缝。</w:t>
      </w:r>
    </w:p>
    <w:p w:rsidR="00683578" w:rsidRPr="00AC170B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.6</w:t>
      </w:r>
      <w:r w:rsidRPr="00AC170B">
        <w:rPr>
          <w:rFonts w:hint="eastAsia"/>
          <w:szCs w:val="24"/>
        </w:rPr>
        <w:t>砌块砌至梁或板底留置一定的空隙，待砌体砌筑完至少静置</w:t>
      </w:r>
      <w:r w:rsidRPr="00AC170B">
        <w:rPr>
          <w:rFonts w:hint="eastAsia"/>
          <w:szCs w:val="24"/>
        </w:rPr>
        <w:t>7</w:t>
      </w:r>
      <w:r w:rsidRPr="00AC170B">
        <w:rPr>
          <w:rFonts w:hint="eastAsia"/>
          <w:szCs w:val="24"/>
        </w:rPr>
        <w:t>天后，方可进行斜砌或平砌。斜插砌筑上下砂浆饱满，平砌砌块时应预留</w:t>
      </w:r>
      <w:r w:rsidRPr="00AC170B">
        <w:rPr>
          <w:rFonts w:hint="eastAsia"/>
          <w:szCs w:val="24"/>
        </w:rPr>
        <w:t>10</w:t>
      </w:r>
      <w:r w:rsidRPr="00AC170B">
        <w:rPr>
          <w:rFonts w:hint="eastAsia"/>
          <w:szCs w:val="24"/>
        </w:rPr>
        <w:t>～</w:t>
      </w:r>
      <w:r w:rsidRPr="00AC170B">
        <w:rPr>
          <w:rFonts w:hint="eastAsia"/>
          <w:szCs w:val="24"/>
        </w:rPr>
        <w:t>20</w:t>
      </w:r>
      <w:r w:rsidRPr="00AC170B">
        <w:rPr>
          <w:rFonts w:hint="eastAsia"/>
          <w:szCs w:val="24"/>
        </w:rPr>
        <w:t>㎜灰缝，用</w:t>
      </w:r>
      <w:r w:rsidRPr="00AC170B">
        <w:rPr>
          <w:rFonts w:hint="eastAsia"/>
          <w:szCs w:val="24"/>
        </w:rPr>
        <w:t>1</w:t>
      </w:r>
      <w:r w:rsidRPr="00AC170B">
        <w:rPr>
          <w:rFonts w:hint="eastAsia"/>
          <w:szCs w:val="24"/>
        </w:rPr>
        <w:t>：</w:t>
      </w:r>
      <w:r w:rsidRPr="00AC170B">
        <w:rPr>
          <w:rFonts w:hint="eastAsia"/>
          <w:szCs w:val="24"/>
        </w:rPr>
        <w:t>3</w:t>
      </w:r>
      <w:r w:rsidRPr="00AC170B">
        <w:rPr>
          <w:rFonts w:hint="eastAsia"/>
          <w:szCs w:val="24"/>
        </w:rPr>
        <w:t>建筑胶水泥砂浆挤紧填实。</w:t>
      </w:r>
    </w:p>
    <w:p w:rsidR="00683578" w:rsidRPr="00AC170B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.7</w:t>
      </w:r>
      <w:r w:rsidRPr="00AC170B">
        <w:rPr>
          <w:rFonts w:hint="eastAsia"/>
          <w:szCs w:val="24"/>
        </w:rPr>
        <w:t>砌块墙应拉通线砌筑，一定要对准皮数杆，通线要拉平，确保灰缝水平。并应随砌随用靠尺检查墙面的垂直和平整，严禁砸墙体。</w:t>
      </w:r>
    </w:p>
    <w:p w:rsidR="00683578" w:rsidRPr="00AC170B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.8</w:t>
      </w:r>
      <w:r w:rsidRPr="00AC170B">
        <w:rPr>
          <w:rFonts w:hint="eastAsia"/>
          <w:szCs w:val="24"/>
        </w:rPr>
        <w:t>砌筑墙体时砌块要放平，里手高，墙面就要张，里手低，墙面就要背，砌砌块时一定要上跟线，下跟楞，左右相临要对平。</w:t>
      </w:r>
    </w:p>
    <w:p w:rsidR="00683578" w:rsidP="00683578">
      <w:pPr>
        <w:pStyle w:val="01"/>
        <w:ind w:firstLine="48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1"/>
          <w:cols w:space="425"/>
          <w:titlePg w:val="0"/>
          <w:docGrid w:type="lines" w:linePitch="312"/>
        </w:sect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.9</w:t>
      </w:r>
      <w:r w:rsidRPr="00AC170B">
        <w:rPr>
          <w:rFonts w:hint="eastAsia"/>
          <w:szCs w:val="24"/>
        </w:rPr>
        <w:t>砌块墙体中的各种预留孔、洞，应按设计标高、位置和尺寸准确留置。</w:t>
      </w:r>
    </w:p>
    <w:p w:rsidR="004651B0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5.2</w:t>
      </w:r>
      <w:r w:rsidR="00C42FE8">
        <w:rPr>
          <w:rFonts w:hint="eastAsia"/>
          <w:szCs w:val="24"/>
        </w:rPr>
        <w:t>.10</w:t>
      </w:r>
      <w:r>
        <w:rPr>
          <w:rFonts w:hint="eastAsia"/>
          <w:szCs w:val="24"/>
        </w:rPr>
        <w:t>当地上外墙</w:t>
      </w:r>
      <w:r>
        <w:rPr>
          <w:rFonts w:hint="eastAsia"/>
          <w:szCs w:val="24"/>
        </w:rPr>
        <w:t>为页岩多孔砖石，构造措施注意下面三皮为页岩实心砖，门窗洞口采用实心砖砌筑，</w:t>
      </w:r>
      <w:r w:rsidR="00EC0CFF">
        <w:rPr>
          <w:rFonts w:hint="eastAsia"/>
          <w:szCs w:val="24"/>
        </w:rPr>
        <w:t>架管、空调冷凝管等出墙管洞的塞缝必须采用防水砂浆。</w:t>
      </w:r>
    </w:p>
    <w:p w:rsidR="00454509" w:rsidRPr="00AC170B" w:rsidP="00683578">
      <w:pPr>
        <w:pStyle w:val="01"/>
        <w:ind w:firstLine="480"/>
        <w:rPr>
          <w:szCs w:val="24"/>
        </w:rPr>
      </w:pPr>
      <w:r w:rsidRPr="00E73D77">
        <w:rPr>
          <w:rFonts w:hint="eastAsia"/>
          <w:szCs w:val="24"/>
        </w:rPr>
        <w:t>5.2.11</w:t>
      </w:r>
      <w:r w:rsidRPr="00E73D77" w:rsidR="00B17645">
        <w:rPr>
          <w:rFonts w:hint="eastAsia"/>
          <w:szCs w:val="24"/>
        </w:rPr>
        <w:t>为了保证砌筑质量，</w:t>
      </w:r>
      <w:r w:rsidRPr="00E73D77">
        <w:rPr>
          <w:rFonts w:hint="eastAsia"/>
          <w:szCs w:val="24"/>
        </w:rPr>
        <w:t>每天砌筑墙体高度不超过</w:t>
      </w:r>
      <w:r w:rsidRPr="00E73D77">
        <w:rPr>
          <w:rFonts w:hint="eastAsia"/>
          <w:szCs w:val="24"/>
        </w:rPr>
        <w:t>2</w:t>
      </w:r>
      <w:r w:rsidRPr="00E73D77">
        <w:rPr>
          <w:rFonts w:hint="eastAsia"/>
          <w:szCs w:val="24"/>
        </w:rPr>
        <w:t>米。</w:t>
      </w:r>
    </w:p>
    <w:p w:rsidR="00683578" w:rsidP="00EA3BD4">
      <w:pPr>
        <w:pStyle w:val="Heading2"/>
      </w:pPr>
      <w:bookmarkStart w:id="187" w:name="_Toc210182081"/>
      <w:bookmarkStart w:id="188" w:name="_Toc215560039"/>
      <w:bookmarkStart w:id="189" w:name="_Toc215560357"/>
      <w:bookmarkStart w:id="190" w:name="_Toc216593968"/>
      <w:bookmarkStart w:id="191" w:name="_Toc313520962"/>
      <w:r>
        <w:rPr>
          <w:rFonts w:hint="eastAsia"/>
        </w:rPr>
        <w:t>5.3</w:t>
      </w:r>
      <w:r w:rsidRPr="00EA3BD4">
        <w:rPr>
          <w:rFonts w:hint="eastAsia"/>
        </w:rPr>
        <w:t>水平梁系施工要点</w:t>
      </w:r>
      <w:bookmarkEnd w:id="187"/>
      <w:bookmarkEnd w:id="188"/>
      <w:bookmarkEnd w:id="189"/>
      <w:bookmarkEnd w:id="190"/>
      <w:bookmarkEnd w:id="191"/>
    </w:p>
    <w:p w:rsidR="00CA1B7C" w:rsidP="00CA1B7C">
      <w:pPr>
        <w:pStyle w:val="01"/>
        <w:ind w:firstLine="480"/>
      </w:pPr>
      <w:r>
        <w:rPr>
          <w:rFonts w:hint="eastAsia"/>
        </w:rPr>
        <w:t>5.3.1</w:t>
      </w:r>
      <w:r>
        <w:rPr>
          <w:rFonts w:hint="eastAsia"/>
        </w:rPr>
        <w:t>水平系</w:t>
      </w:r>
      <w:r w:rsidR="004651B0">
        <w:rPr>
          <w:rFonts w:hint="eastAsia"/>
        </w:rPr>
        <w:t>梁</w:t>
      </w:r>
      <w:r>
        <w:rPr>
          <w:rFonts w:hint="eastAsia"/>
        </w:rPr>
        <w:t>设置原则</w:t>
      </w:r>
    </w:p>
    <w:p w:rsidR="00CA1B7C" w:rsidP="003821A3">
      <w:pPr>
        <w:pStyle w:val="01"/>
        <w:ind w:firstLine="600" w:firstLineChars="250"/>
      </w:pPr>
      <w:r>
        <w:rPr>
          <w:rFonts w:hint="eastAsia"/>
        </w:rPr>
        <w:t>1.</w:t>
      </w:r>
      <w:r>
        <w:rPr>
          <w:rFonts w:hint="eastAsia"/>
        </w:rPr>
        <w:t>当填充墙宽度＞</w:t>
      </w:r>
      <w:r>
        <w:rPr>
          <w:rFonts w:hint="eastAsia"/>
        </w:rPr>
        <w:t>2.1m</w:t>
      </w:r>
      <w:r>
        <w:rPr>
          <w:rFonts w:hint="eastAsia"/>
        </w:rPr>
        <w:t>时，窗裙墙顶面应设置水平系</w:t>
      </w:r>
      <w:r w:rsidR="004651B0">
        <w:rPr>
          <w:rFonts w:hint="eastAsia"/>
        </w:rPr>
        <w:t>梁</w:t>
      </w:r>
      <w:r>
        <w:rPr>
          <w:rFonts w:hint="eastAsia"/>
        </w:rPr>
        <w:t>；</w:t>
      </w:r>
    </w:p>
    <w:p w:rsidR="00CA1B7C" w:rsidP="003821A3">
      <w:pPr>
        <w:pStyle w:val="01"/>
        <w:ind w:firstLine="600" w:firstLineChars="250"/>
      </w:pPr>
      <w:r>
        <w:rPr>
          <w:rFonts w:hint="eastAsia"/>
        </w:rPr>
        <w:t>2.</w:t>
      </w:r>
      <w:r>
        <w:rPr>
          <w:rFonts w:hint="eastAsia"/>
        </w:rPr>
        <w:t>当填充墙高度</w:t>
      </w:r>
      <w:r>
        <w:rPr>
          <w:rFonts w:hint="eastAsia"/>
        </w:rPr>
        <w:t>Hn</w:t>
      </w:r>
      <w:r>
        <w:rPr>
          <w:rFonts w:hint="eastAsia"/>
        </w:rPr>
        <w:t>＞</w:t>
      </w:r>
      <w:r>
        <w:rPr>
          <w:rFonts w:hint="eastAsia"/>
        </w:rPr>
        <w:t>4m</w:t>
      </w:r>
      <w:r>
        <w:rPr>
          <w:rFonts w:hint="eastAsia"/>
        </w:rPr>
        <w:t>时设置水平系梁；</w:t>
      </w:r>
    </w:p>
    <w:p w:rsidR="0070700D" w:rsidRPr="004651B0" w:rsidP="003821A3">
      <w:pPr>
        <w:pStyle w:val="01"/>
        <w:ind w:firstLine="600" w:firstLineChars="250"/>
      </w:pPr>
      <w:r>
        <w:rPr>
          <w:rFonts w:hint="eastAsia"/>
        </w:rPr>
        <w:t>3.</w:t>
      </w:r>
      <w:r>
        <w:rPr>
          <w:rFonts w:hint="eastAsia"/>
        </w:rPr>
        <w:t>当填充墙高度</w:t>
      </w:r>
      <w:r>
        <w:rPr>
          <w:rFonts w:hint="eastAsia"/>
        </w:rPr>
        <w:t>Hn</w:t>
      </w:r>
      <w:r>
        <w:rPr>
          <w:rFonts w:hint="eastAsia"/>
        </w:rPr>
        <w:t>＞</w:t>
      </w:r>
      <w:r>
        <w:rPr>
          <w:rFonts w:hint="eastAsia"/>
        </w:rPr>
        <w:t>4m</w:t>
      </w:r>
      <w:r w:rsidR="00C25558">
        <w:rPr>
          <w:rFonts w:hint="eastAsia"/>
        </w:rPr>
        <w:t>且有门洞时，应在门洞上口设置水平系梁。</w:t>
      </w:r>
    </w:p>
    <w:p w:rsidR="00041F40" w:rsidP="004651B0">
      <w:pPr>
        <w:pStyle w:val="01"/>
        <w:ind w:firstLine="437" w:firstLineChars="182"/>
        <w:rPr>
          <w:szCs w:val="24"/>
        </w:rPr>
      </w:pPr>
      <w:r>
        <w:rPr>
          <w:rFonts w:hint="eastAsia"/>
          <w:szCs w:val="24"/>
        </w:rPr>
        <w:t>5.3</w:t>
      </w:r>
      <w:r w:rsidR="004651B0">
        <w:rPr>
          <w:rFonts w:hint="eastAsia"/>
          <w:szCs w:val="24"/>
        </w:rPr>
        <w:t>.2</w:t>
      </w:r>
      <w:r>
        <w:rPr>
          <w:rFonts w:hint="eastAsia"/>
          <w:szCs w:val="24"/>
        </w:rPr>
        <w:t>门窗洞口整体做法</w:t>
      </w:r>
    </w:p>
    <w:p w:rsidR="0030229F" w:rsidP="0070700D">
      <w:pPr>
        <w:pStyle w:val="01"/>
        <w:ind w:left="210" w:firstLine="557" w:leftChars="100" w:firstLineChars="232"/>
        <w:rPr>
          <w:szCs w:val="24"/>
        </w:rPr>
      </w:pPr>
      <w:r>
        <w:rPr>
          <w:rFonts w:hint="eastAsia"/>
          <w:szCs w:val="24"/>
        </w:rPr>
        <w:t>门窗洞口处需</w:t>
      </w:r>
      <w:r w:rsidR="00041F40">
        <w:rPr>
          <w:rFonts w:hint="eastAsia"/>
          <w:szCs w:val="24"/>
        </w:rPr>
        <w:t>用过梁，过梁构造做法详见</w:t>
      </w:r>
      <w:r>
        <w:rPr>
          <w:rFonts w:hint="eastAsia"/>
          <w:szCs w:val="24"/>
        </w:rPr>
        <w:t>5.3.3</w:t>
      </w:r>
      <w:r w:rsidR="00041F40">
        <w:rPr>
          <w:rFonts w:hint="eastAsia"/>
          <w:szCs w:val="24"/>
        </w:rPr>
        <w:t>，门窗洞口沿洞口边距离每</w:t>
      </w:r>
      <w:r w:rsidR="00B5788B">
        <w:rPr>
          <w:rFonts w:hint="eastAsia"/>
          <w:szCs w:val="24"/>
        </w:rPr>
        <w:t>6</w:t>
      </w:r>
      <w:r w:rsidR="00041F40">
        <w:rPr>
          <w:rFonts w:hint="eastAsia"/>
          <w:szCs w:val="24"/>
        </w:rPr>
        <w:t>00mm布置一道预制砼块，若墙体</w:t>
      </w:r>
      <w:r w:rsidR="00602FD8">
        <w:rPr>
          <w:rFonts w:hint="eastAsia"/>
          <w:szCs w:val="24"/>
        </w:rPr>
        <w:t>主要砌体材料为页岩多孔砖</w:t>
      </w:r>
      <w:r w:rsidR="00041F40">
        <w:rPr>
          <w:rFonts w:hint="eastAsia"/>
          <w:szCs w:val="24"/>
        </w:rPr>
        <w:t>，则需在地坪上先砌3皮页岩实心砖，墙体收头同样采用页岩实心砖，具体做法无下图所示：</w:t>
      </w:r>
    </w:p>
    <w:p w:rsidR="009C77B8" w:rsidP="00AC24A8">
      <w:pPr>
        <w:pStyle w:val="01"/>
        <w:ind w:left="-525" w:firstLine="1320" w:leftChars="-250" w:firstLineChars="550"/>
        <w:rPr>
          <w:szCs w:val="24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2"/>
          <w:cols w:space="425"/>
          <w:titlePg w:val="0"/>
          <w:docGrid w:type="lines" w:linePitch="312"/>
        </w:sectPr>
      </w:pPr>
      <w:r>
        <w:rPr>
          <w:noProof/>
          <w:szCs w:val="24"/>
        </w:rPr>
        <w:drawing>
          <wp:inline distT="0" distB="0" distL="0" distR="0">
            <wp:extent cx="4552950" cy="4728816"/>
            <wp:effectExtent l="1905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/>
                    <a:srcRect l="54195" t="19346" r="28433" b="44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135" cy="4740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671" w:rsidRPr="004A1984" w:rsidP="00764D0A">
      <w:pPr>
        <w:pStyle w:val="01"/>
        <w:ind w:firstLine="2691" w:firstLineChars="961"/>
        <w:rPr>
          <w:szCs w:val="24"/>
          <w:u w:val="thick"/>
        </w:rPr>
      </w:pPr>
      <w:r w:rsidRPr="004A1984">
        <w:rPr>
          <w:rFonts w:hint="eastAsia"/>
          <w:b/>
          <w:sz w:val="28"/>
          <w:szCs w:val="28"/>
          <w:u w:val="thick"/>
        </w:rPr>
        <w:t>地下室门窗洞口整体做法</w:t>
      </w:r>
    </w:p>
    <w:p w:rsidR="00041F40" w:rsidRPr="00C61BDD" w:rsidP="002F32DF">
      <w:pPr>
        <w:pStyle w:val="01"/>
        <w:ind w:left="-105" w:firstLine="840" w:leftChars="-50" w:firstLineChars="350"/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4457700" cy="5481321"/>
            <wp:effectExtent l="0" t="0" r="0" b="0"/>
            <wp:docPr id="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/>
                    <a:srcRect l="47443" t="20208" r="28748" b="45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398" cy="548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F40" w:rsidRPr="004A1984" w:rsidP="00041F40">
      <w:pPr>
        <w:pStyle w:val="01"/>
        <w:ind w:left="712" w:hanging="120" w:leftChars="282" w:hangingChars="50"/>
        <w:rPr>
          <w:b/>
          <w:sz w:val="28"/>
          <w:szCs w:val="28"/>
          <w:u w:val="thick"/>
        </w:rPr>
      </w:pPr>
      <w:r>
        <w:rPr>
          <w:rFonts w:hint="eastAsia"/>
          <w:szCs w:val="24"/>
        </w:rPr>
        <w:t xml:space="preserve">             </w:t>
      </w:r>
      <w:r w:rsidR="00764D0A">
        <w:rPr>
          <w:rFonts w:hint="eastAsia"/>
          <w:szCs w:val="24"/>
        </w:rPr>
        <w:t xml:space="preserve">  </w:t>
      </w:r>
      <w:r w:rsidRPr="004A1984" w:rsidR="00764D0A">
        <w:rPr>
          <w:rFonts w:hint="eastAsia"/>
          <w:szCs w:val="24"/>
          <w:u w:val="thick"/>
        </w:rPr>
        <w:t xml:space="preserve"> </w:t>
      </w:r>
      <w:r w:rsidRPr="004A1984">
        <w:rPr>
          <w:rFonts w:hint="eastAsia"/>
          <w:b/>
          <w:sz w:val="28"/>
          <w:szCs w:val="28"/>
          <w:u w:val="thick"/>
        </w:rPr>
        <w:t>地上部分门窗洞口整体做法</w:t>
      </w:r>
      <w:r w:rsidR="003159DF">
        <w:rPr>
          <w:rFonts w:hint="eastAsia"/>
          <w:b/>
          <w:sz w:val="28"/>
          <w:szCs w:val="28"/>
          <w:u w:val="thick"/>
        </w:rPr>
        <w:t xml:space="preserve"> </w:t>
      </w:r>
    </w:p>
    <w:p w:rsidR="00683578" w:rsidRPr="00AC170B" w:rsidP="00683578">
      <w:pPr>
        <w:pStyle w:val="01"/>
        <w:ind w:firstLine="480"/>
        <w:rPr>
          <w:szCs w:val="24"/>
        </w:rPr>
      </w:pPr>
      <w:r>
        <w:rPr>
          <w:rFonts w:hint="eastAsia"/>
          <w:szCs w:val="24"/>
        </w:rPr>
        <w:t>5.3</w:t>
      </w:r>
      <w:r w:rsidR="00407421">
        <w:rPr>
          <w:rFonts w:hint="eastAsia"/>
          <w:szCs w:val="24"/>
        </w:rPr>
        <w:t>.3</w:t>
      </w:r>
      <w:r w:rsidR="004C6C85">
        <w:rPr>
          <w:rFonts w:hint="eastAsia"/>
          <w:szCs w:val="24"/>
        </w:rPr>
        <w:t>门窗过梁构造做法</w:t>
      </w:r>
    </w:p>
    <w:p w:rsidR="00683578" w:rsidRPr="004C6C85" w:rsidP="004C6C85">
      <w:pPr>
        <w:pStyle w:val="01"/>
        <w:ind w:firstLine="480"/>
        <w:rPr>
          <w:szCs w:val="24"/>
        </w:rPr>
      </w:pPr>
      <w:r>
        <w:rPr>
          <w:rFonts w:hint="eastAsia"/>
        </w:rPr>
        <w:t xml:space="preserve"> </w:t>
      </w:r>
      <w:r w:rsidRPr="00AC170B">
        <w:rPr>
          <w:rFonts w:hint="eastAsia"/>
          <w:szCs w:val="24"/>
        </w:rPr>
        <w:t xml:space="preserve"> </w:t>
      </w:r>
      <w:r w:rsidR="004C6C85">
        <w:rPr>
          <w:rFonts w:hint="eastAsia"/>
          <w:szCs w:val="24"/>
        </w:rPr>
        <w:t>混凝土门过梁水平梁系按下表要求在相应位置设置，</w:t>
      </w:r>
      <w:r w:rsidRPr="00AC170B">
        <w:rPr>
          <w:rFonts w:hint="eastAsia"/>
          <w:szCs w:val="24"/>
        </w:rPr>
        <w:t>过梁配筋具体见下表：</w:t>
      </w:r>
    </w:p>
    <w:tbl>
      <w:tblPr>
        <w:tblStyle w:val="TableNormal"/>
        <w:tblW w:w="9180" w:type="dxa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2"/>
        <w:gridCol w:w="1172"/>
        <w:gridCol w:w="1096"/>
        <w:gridCol w:w="1134"/>
        <w:gridCol w:w="1276"/>
        <w:gridCol w:w="1134"/>
        <w:gridCol w:w="1134"/>
        <w:gridCol w:w="992"/>
      </w:tblGrid>
      <w:tr w:rsidTr="00032CA0">
        <w:tblPrEx>
          <w:tblW w:w="9180" w:type="dxa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510"/>
        </w:trPr>
        <w:tc>
          <w:tcPr>
            <w:tcW w:w="1242" w:type="dxa"/>
            <w:vMerge w:val="restart"/>
            <w:tcBorders>
              <w:top w:val="thickThinSmallGap" w:sz="18" w:space="0" w:color="auto"/>
              <w:right w:val="single" w:sz="4" w:space="0" w:color="auto"/>
            </w:tcBorders>
            <w:vAlign w:val="center"/>
          </w:tcPr>
          <w:p w:rsidR="008A2BF2" w:rsidRPr="00AC170B" w:rsidP="009726CE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>过梁代号</w:t>
            </w:r>
          </w:p>
        </w:tc>
        <w:tc>
          <w:tcPr>
            <w:tcW w:w="1172" w:type="dxa"/>
            <w:vMerge w:val="restart"/>
            <w:tcBorders>
              <w:top w:val="thickThinSmallGap" w:sz="18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3C32A6">
            <w:pPr>
              <w:pStyle w:val="01"/>
              <w:ind w:left="105" w:firstLine="120" w:leftChars="5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墙厚</w:t>
            </w:r>
          </w:p>
          <w:p w:rsidR="008A2BF2" w:rsidRPr="00AC170B" w:rsidP="009726CE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  <w:tc>
          <w:tcPr>
            <w:tcW w:w="1096" w:type="dxa"/>
            <w:vMerge w:val="restart"/>
            <w:tcBorders>
              <w:top w:val="thickThinSmallGap" w:sz="18" w:space="0" w:color="auto"/>
              <w:left w:val="single" w:sz="2" w:space="0" w:color="auto"/>
            </w:tcBorders>
            <w:vAlign w:val="center"/>
          </w:tcPr>
          <w:p w:rsidR="008A2BF2" w:rsidP="008A2BF2">
            <w:pPr>
              <w:pStyle w:val="01"/>
              <w:ind w:left="120" w:hanging="120" w:hanging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过梁净跨</w:t>
            </w:r>
            <w:r>
              <w:rPr>
                <w:rFonts w:hint="eastAsia"/>
                <w:szCs w:val="24"/>
              </w:rPr>
              <w:t>Ln</w:t>
            </w:r>
          </w:p>
          <w:p w:rsidR="008A2BF2" w:rsidRPr="00AC170B" w:rsidP="00C61BDD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  <w:tc>
          <w:tcPr>
            <w:tcW w:w="1134" w:type="dxa"/>
            <w:vMerge w:val="restart"/>
            <w:tcBorders>
              <w:top w:val="thickThinSmallGap" w:sz="18" w:space="0" w:color="auto"/>
              <w:right w:val="single" w:sz="4" w:space="0" w:color="auto"/>
            </w:tcBorders>
            <w:vAlign w:val="center"/>
          </w:tcPr>
          <w:p w:rsidR="008A2BF2" w:rsidP="00032CA0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>过梁宽</w:t>
            </w:r>
            <w:r>
              <w:rPr>
                <w:rFonts w:hint="eastAsia"/>
                <w:szCs w:val="24"/>
              </w:rPr>
              <w:t>b</w:t>
            </w:r>
          </w:p>
          <w:p w:rsidR="008A2BF2" w:rsidRPr="00AC170B" w:rsidP="00032CA0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  <w:tc>
          <w:tcPr>
            <w:tcW w:w="1276" w:type="dxa"/>
            <w:vMerge w:val="restart"/>
            <w:tcBorders>
              <w:top w:val="thickThinSmallGap" w:sz="18" w:space="0" w:color="auto"/>
              <w:left w:val="single" w:sz="4" w:space="0" w:color="auto"/>
            </w:tcBorders>
            <w:vAlign w:val="center"/>
          </w:tcPr>
          <w:p w:rsidR="008A2BF2" w:rsidP="009726CE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>过梁高</w:t>
            </w:r>
            <w:r>
              <w:rPr>
                <w:rFonts w:hint="eastAsia"/>
                <w:szCs w:val="24"/>
              </w:rPr>
              <w:t>h</w:t>
            </w:r>
          </w:p>
          <w:p w:rsidR="008A2BF2" w:rsidRPr="00AC170B" w:rsidP="009726CE">
            <w:pPr>
              <w:pStyle w:val="01"/>
              <w:ind w:firstLine="0" w:firstLineChars="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（</w:t>
            </w:r>
            <w:r>
              <w:rPr>
                <w:rFonts w:hint="eastAsia"/>
                <w:szCs w:val="24"/>
              </w:rPr>
              <w:t>mm</w:t>
            </w:r>
            <w:r>
              <w:rPr>
                <w:szCs w:val="24"/>
              </w:rPr>
              <w:t>）</w:t>
            </w:r>
          </w:p>
        </w:tc>
        <w:tc>
          <w:tcPr>
            <w:tcW w:w="2268" w:type="dxa"/>
            <w:gridSpan w:val="2"/>
            <w:tcBorders>
              <w:top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9726CE">
            <w:pPr>
              <w:pStyle w:val="01"/>
              <w:ind w:firstLine="840" w:firstLineChars="350"/>
              <w:rPr>
                <w:szCs w:val="24"/>
              </w:rPr>
            </w:pPr>
            <w:r>
              <w:rPr>
                <w:rFonts w:hint="eastAsia"/>
                <w:szCs w:val="24"/>
              </w:rPr>
              <w:t>配筋</w:t>
            </w:r>
          </w:p>
        </w:tc>
        <w:tc>
          <w:tcPr>
            <w:tcW w:w="992" w:type="dxa"/>
            <w:vMerge w:val="restart"/>
            <w:tcBorders>
              <w:top w:val="thickThinSmallGap" w:sz="18" w:space="0" w:color="auto"/>
              <w:left w:val="single" w:sz="4" w:space="0" w:color="auto"/>
            </w:tcBorders>
            <w:vAlign w:val="center"/>
          </w:tcPr>
          <w:p w:rsidR="008A2BF2" w:rsidRPr="00AC170B" w:rsidP="00032CA0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详图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11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8A2BF2" w:rsidP="009726CE">
            <w:pPr>
              <w:pStyle w:val="01"/>
              <w:ind w:firstLine="0" w:firstLineChars="0"/>
              <w:rPr>
                <w:szCs w:val="24"/>
              </w:rPr>
            </w:pPr>
          </w:p>
        </w:tc>
        <w:tc>
          <w:tcPr>
            <w:tcW w:w="1172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9726CE">
            <w:pPr>
              <w:pStyle w:val="01"/>
              <w:ind w:firstLine="0" w:firstLineChars="0"/>
              <w:rPr>
                <w:szCs w:val="24"/>
              </w:rPr>
            </w:pPr>
          </w:p>
        </w:tc>
        <w:tc>
          <w:tcPr>
            <w:tcW w:w="1096" w:type="dxa"/>
            <w:vMerge/>
            <w:tcBorders>
              <w:left w:val="single" w:sz="2" w:space="0" w:color="auto"/>
            </w:tcBorders>
            <w:vAlign w:val="center"/>
          </w:tcPr>
          <w:p w:rsidR="008A2BF2" w:rsidP="009726CE">
            <w:pPr>
              <w:pStyle w:val="01"/>
              <w:ind w:firstLine="0" w:firstLineChars="0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8A2BF2" w:rsidP="009726CE">
            <w:pPr>
              <w:pStyle w:val="01"/>
              <w:ind w:firstLine="120" w:firstLineChars="50"/>
              <w:rPr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vAlign w:val="center"/>
          </w:tcPr>
          <w:p w:rsidR="008A2BF2" w:rsidP="009726CE">
            <w:pPr>
              <w:pStyle w:val="01"/>
              <w:ind w:firstLine="0" w:firstLineChars="0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9726CE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下铁</w:t>
            </w:r>
            <w:r>
              <w:rPr>
                <w:szCs w:val="24"/>
              </w:rPr>
              <w:t>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9726CE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上铁②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8A2BF2" w:rsidRPr="00AC170B" w:rsidP="006F5662">
            <w:pPr>
              <w:pStyle w:val="01"/>
              <w:ind w:firstLine="480"/>
              <w:jc w:val="center"/>
              <w:rPr>
                <w:szCs w:val="24"/>
              </w:rPr>
            </w:pP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RPr="00AC170B" w:rsidP="00C16B58">
            <w:pPr>
              <w:pStyle w:val="01"/>
              <w:ind w:firstLine="120" w:firstLineChars="5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GL-1008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096" w:type="dxa"/>
            <w:tcBorders>
              <w:left w:val="single" w:sz="2" w:space="0" w:color="auto"/>
            </w:tcBorders>
            <w:vAlign w:val="center"/>
          </w:tcPr>
          <w:p w:rsidR="008A2BF2" w:rsidRPr="00AC170B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800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RPr="00AC170B" w:rsidP="00C16B58">
            <w:pPr>
              <w:pStyle w:val="01"/>
              <w:ind w:firstLine="120" w:firstLineChars="5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GL-1009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096" w:type="dxa"/>
            <w:tcBorders>
              <w:left w:val="single" w:sz="2" w:space="0" w:color="auto"/>
            </w:tcBorders>
            <w:vAlign w:val="center"/>
          </w:tcPr>
          <w:p w:rsidR="008A2BF2" w:rsidRPr="00AC170B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RPr="00AC170B" w:rsidP="00C16B58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GL-1010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096" w:type="dxa"/>
            <w:tcBorders>
              <w:left w:val="single" w:sz="2" w:space="0" w:color="auto"/>
            </w:tcBorders>
            <w:vAlign w:val="center"/>
          </w:tcPr>
          <w:p w:rsidR="008A2BF2" w:rsidRPr="00AC170B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</w:tbl>
    <w:p>
      <w:p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3"/>
          <w:cols w:space="425"/>
          <w:titlePg w:val="0"/>
          <w:docGrid w:type="lines" w:linePitch="312"/>
        </w:sectPr>
      </w:pPr>
    </w:p>
    <w:tbl>
      <w:tblPr>
        <w:tblStyle w:val="TableNormal"/>
        <w:tblW w:w="9180" w:type="dxa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2"/>
        <w:gridCol w:w="1172"/>
        <w:gridCol w:w="17"/>
        <w:gridCol w:w="1079"/>
        <w:gridCol w:w="1134"/>
        <w:gridCol w:w="1276"/>
        <w:gridCol w:w="1134"/>
        <w:gridCol w:w="1134"/>
        <w:gridCol w:w="992"/>
      </w:tblGrid>
      <w:tr w:rsidTr="00032CA0">
        <w:tblPrEx>
          <w:tblW w:w="9180" w:type="dxa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C16B58">
            <w:pPr>
              <w:pStyle w:val="01"/>
              <w:ind w:firstLine="120" w:firstLineChars="50"/>
              <w:rPr>
                <w:szCs w:val="24"/>
              </w:rPr>
            </w:pPr>
            <w:r>
              <w:rPr>
                <w:rFonts w:hint="eastAsia"/>
                <w:szCs w:val="24"/>
              </w:rPr>
              <w:t>GL-1012</w:t>
            </w:r>
          </w:p>
        </w:tc>
        <w:tc>
          <w:tcPr>
            <w:tcW w:w="1172" w:type="dxa"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:rsidR="008A2BF2" w:rsidRPr="00AC170B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GL-1015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8A2BF2" w:rsidRPr="00AC170B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2" w:space="0" w:color="auto"/>
              <w:bottom w:val="single" w:sz="18" w:space="0" w:color="auto"/>
            </w:tcBorders>
            <w:vAlign w:val="center"/>
          </w:tcPr>
          <w:p w:rsidR="008A2BF2" w:rsidRPr="00AC170B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GL-1208</w:t>
            </w:r>
          </w:p>
        </w:tc>
        <w:tc>
          <w:tcPr>
            <w:tcW w:w="1172" w:type="dxa"/>
            <w:tcBorders>
              <w:top w:val="single" w:sz="18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096" w:type="dxa"/>
            <w:gridSpan w:val="2"/>
            <w:tcBorders>
              <w:top w:val="single" w:sz="18" w:space="0" w:color="auto"/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800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GL-1209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GL-1210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GL-1212</w:t>
            </w:r>
          </w:p>
        </w:tc>
        <w:tc>
          <w:tcPr>
            <w:tcW w:w="1172" w:type="dxa"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GL-1215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2" w:space="0" w:color="auto"/>
              <w:bottom w:val="single" w:sz="18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GL-2008</w:t>
            </w:r>
          </w:p>
        </w:tc>
        <w:tc>
          <w:tcPr>
            <w:tcW w:w="1172" w:type="dxa"/>
            <w:tcBorders>
              <w:top w:val="single" w:sz="18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top w:val="single" w:sz="18" w:space="0" w:color="auto"/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800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GL-2009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GL-2010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GL-2012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GL-2015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GL-2018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GL-2021</w:t>
            </w:r>
          </w:p>
        </w:tc>
        <w:tc>
          <w:tcPr>
            <w:tcW w:w="1172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96" w:type="dxa"/>
            <w:gridSpan w:val="2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2100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961451" w:rsidP="003E098A">
            <w:pPr>
              <w:pStyle w:val="01"/>
              <w:ind w:firstLine="0" w:firstLineChars="0"/>
              <w:jc w:val="center"/>
              <w:rPr>
                <w:b/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GL-2030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GL-2033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79" w:type="dxa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3300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134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GL-2036</w:t>
            </w:r>
          </w:p>
        </w:tc>
        <w:tc>
          <w:tcPr>
            <w:tcW w:w="1189" w:type="dxa"/>
            <w:gridSpan w:val="2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2" w:space="0" w:color="auto"/>
              <w:bottom w:val="single" w:sz="18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3600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GL-2408</w:t>
            </w:r>
          </w:p>
        </w:tc>
        <w:tc>
          <w:tcPr>
            <w:tcW w:w="1189" w:type="dxa"/>
            <w:gridSpan w:val="2"/>
            <w:tcBorders>
              <w:top w:val="single" w:sz="18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top w:val="single" w:sz="18" w:space="0" w:color="auto"/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≤</w:t>
            </w:r>
            <w:r>
              <w:rPr>
                <w:rFonts w:hint="eastAsia"/>
                <w:szCs w:val="24"/>
              </w:rPr>
              <w:t>800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GL-2409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GL-2410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GL-2412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GL-2415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C61BDD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GL-2418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GL-2421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2100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GL-2424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8A2BF2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BF2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2BF2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GL-2427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2700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GL-2430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  <w:tr w:rsidTr="00032CA0">
        <w:tblPrEx>
          <w:tblW w:w="9180" w:type="dxa"/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GL-2433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3300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</w:tbl>
    <w:p>
      <w:p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4"/>
          <w:cols w:space="425"/>
          <w:titlePg w:val="0"/>
          <w:docGrid w:type="lines" w:linePitch="312"/>
        </w:sectPr>
      </w:pPr>
    </w:p>
    <w:tbl>
      <w:tblPr>
        <w:tblStyle w:val="TableNormal"/>
        <w:tblW w:w="9180" w:type="dxa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2"/>
        <w:gridCol w:w="1189"/>
        <w:gridCol w:w="1079"/>
        <w:gridCol w:w="1134"/>
        <w:gridCol w:w="1276"/>
        <w:gridCol w:w="1134"/>
        <w:gridCol w:w="1134"/>
        <w:gridCol w:w="992"/>
      </w:tblGrid>
      <w:tr w:rsidTr="00032CA0">
        <w:tblPrEx>
          <w:tblW w:w="9180" w:type="dxa"/>
          <w:tblBorders>
            <w:top w:val="thickThinSmallGap" w:sz="18" w:space="0" w:color="auto"/>
            <w:left w:val="thickThinSmallGap" w:sz="18" w:space="0" w:color="auto"/>
            <w:bottom w:val="thinThickSmallGap" w:sz="18" w:space="0" w:color="auto"/>
            <w:right w:val="thinThickSmallGap" w:sz="18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42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GL-2436</w:t>
            </w:r>
          </w:p>
        </w:tc>
        <w:tc>
          <w:tcPr>
            <w:tcW w:w="1189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240</w:t>
            </w:r>
          </w:p>
        </w:tc>
        <w:tc>
          <w:tcPr>
            <w:tcW w:w="1079" w:type="dxa"/>
            <w:tcBorders>
              <w:left w:val="single" w:sz="2" w:space="0" w:color="auto"/>
            </w:tcBorders>
            <w:vAlign w:val="center"/>
          </w:tcPr>
          <w:p w:rsidR="00032CA0" w:rsidP="00595D29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3600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同墙厚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CA0" w:rsidRPr="00AC170B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 w:rsidRPr="003E098A">
              <w:rPr>
                <w:rFonts w:hint="eastAsia"/>
                <w:szCs w:val="24"/>
              </w:rPr>
              <w:t>φ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32CA0" w:rsidP="003E098A">
            <w:pPr>
              <w:pStyle w:val="01"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B</w:t>
            </w:r>
          </w:p>
        </w:tc>
      </w:tr>
    </w:tbl>
    <w:p w:rsidR="003334A7" w:rsidP="006963BC">
      <w:pPr>
        <w:pStyle w:val="01"/>
        <w:ind w:left="960" w:hanging="960" w:hangingChars="400"/>
        <w:rPr>
          <w:szCs w:val="24"/>
        </w:rPr>
      </w:pPr>
      <w:r w:rsidRPr="00AB6E39">
        <w:rPr>
          <w:rFonts w:hint="eastAsia"/>
          <w:b/>
          <w:szCs w:val="24"/>
        </w:rPr>
        <w:t>注：</w:t>
      </w:r>
      <w:r w:rsidR="00D718D4">
        <w:rPr>
          <w:rFonts w:hint="eastAsia"/>
          <w:szCs w:val="24"/>
        </w:rPr>
        <w:t>1.过梁代号</w:t>
      </w:r>
      <w:r w:rsidR="00AB6E39">
        <w:rPr>
          <w:rFonts w:hint="eastAsia"/>
          <w:szCs w:val="24"/>
        </w:rPr>
        <w:t>：</w:t>
      </w:r>
      <w:r w:rsidR="00AB6E39">
        <w:rPr>
          <w:rFonts w:hint="eastAsia"/>
          <w:noProof/>
          <w:szCs w:val="24"/>
        </w:rPr>
        <w:drawing>
          <wp:inline distT="0" distB="0" distL="0" distR="0">
            <wp:extent cx="2753995" cy="810992"/>
            <wp:effectExtent l="0" t="0" r="8255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/>
                    <a:srcRect l="44729" t="36997" r="29233" b="5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693" cy="812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E39" w:rsidP="00AB6E39">
      <w:pPr>
        <w:pStyle w:val="01"/>
        <w:ind w:left="772" w:hanging="600" w:leftChars="82" w:hangingChars="250"/>
        <w:rPr>
          <w:szCs w:val="24"/>
        </w:rPr>
      </w:pPr>
      <w:r>
        <w:rPr>
          <w:rFonts w:hint="eastAsia"/>
          <w:szCs w:val="24"/>
        </w:rPr>
        <w:t xml:space="preserve">  2.</w:t>
      </w:r>
      <w:r>
        <w:rPr>
          <w:rFonts w:hint="eastAsia"/>
          <w:szCs w:val="24"/>
        </w:rPr>
        <w:t>根据设计要求，</w:t>
      </w:r>
      <w:r w:rsidR="00406FFC">
        <w:rPr>
          <w:rFonts w:hint="eastAsia"/>
          <w:szCs w:val="24"/>
        </w:rPr>
        <w:t>地下部分：</w:t>
      </w:r>
      <w:r w:rsidRPr="00406FFC" w:rsidR="00406FFC">
        <w:rPr>
          <w:rFonts w:hint="eastAsia"/>
          <w:szCs w:val="24"/>
        </w:rPr>
        <w:t>墙厚&lt;300时上部纵筋改为同下部纵筋，纵筋锚入剪力墙内la。</w:t>
      </w:r>
      <w:r w:rsidR="00406FFC">
        <w:rPr>
          <w:rFonts w:hint="eastAsia"/>
          <w:szCs w:val="24"/>
        </w:rPr>
        <w:t>地上部分：</w:t>
      </w:r>
      <w:r>
        <w:rPr>
          <w:rFonts w:hint="eastAsia"/>
          <w:szCs w:val="24"/>
        </w:rPr>
        <w:t>与墙柱相连的过梁均采用现浇，上部纵筋改为同下部纵筋，过梁宽度同墙厚。</w:t>
      </w:r>
    </w:p>
    <w:p w:rsidR="00AB6E39" w:rsidP="00AB6E39">
      <w:pPr>
        <w:pStyle w:val="01"/>
        <w:ind w:left="772" w:hanging="600" w:leftChars="82" w:hangingChars="250"/>
        <w:rPr>
          <w:szCs w:val="24"/>
        </w:rPr>
      </w:pPr>
      <w:r>
        <w:rPr>
          <w:rFonts w:hint="eastAsia"/>
          <w:szCs w:val="24"/>
        </w:rPr>
        <w:t xml:space="preserve">  3.</w:t>
      </w:r>
      <w:r>
        <w:rPr>
          <w:rFonts w:hint="eastAsia"/>
          <w:szCs w:val="24"/>
        </w:rPr>
        <w:t>构造做法详图</w:t>
      </w:r>
      <w:r>
        <w:rPr>
          <w:rFonts w:hint="eastAsia"/>
          <w:szCs w:val="24"/>
        </w:rPr>
        <w:t>A</w:t>
      </w:r>
      <w:r>
        <w:rPr>
          <w:rFonts w:hint="eastAsia"/>
          <w:szCs w:val="24"/>
        </w:rPr>
        <w:t>、</w:t>
      </w:r>
      <w:r>
        <w:rPr>
          <w:rFonts w:hint="eastAsia"/>
          <w:szCs w:val="24"/>
        </w:rPr>
        <w:t>B</w:t>
      </w:r>
      <w:r>
        <w:rPr>
          <w:rFonts w:hint="eastAsia"/>
          <w:szCs w:val="24"/>
        </w:rPr>
        <w:t>如下图所示：</w:t>
      </w:r>
    </w:p>
    <w:p w:rsidR="00AB6E39" w:rsidP="00EA06C7">
      <w:pPr>
        <w:pStyle w:val="01"/>
        <w:ind w:firstLine="0" w:firstLineChars="0"/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5238792" cy="4362450"/>
            <wp:effectExtent l="0" t="0" r="0" b="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/>
                    <a:srcRect l="43770" t="48462" r="18371" b="24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40" cy="4372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1F5" w:rsidP="00D654A3">
      <w:pPr>
        <w:pStyle w:val="01"/>
        <w:ind w:firstLine="2411" w:firstLineChars="861"/>
        <w:rPr>
          <w:b/>
          <w:sz w:val="28"/>
          <w:szCs w:val="28"/>
          <w:u w:val="thick"/>
        </w:rPr>
      </w:pPr>
      <w:r w:rsidRPr="004A1984">
        <w:rPr>
          <w:rFonts w:hint="eastAsia"/>
          <w:b/>
          <w:sz w:val="28"/>
          <w:szCs w:val="28"/>
          <w:u w:val="thick"/>
        </w:rPr>
        <w:t>门窗洞口过梁做法</w:t>
      </w:r>
    </w:p>
    <w:p w:rsidR="00310D41" w:rsidP="00310D41">
      <w:pPr>
        <w:pStyle w:val="01"/>
        <w:ind w:firstLine="199" w:firstLineChars="83"/>
        <w:rPr>
          <w:szCs w:val="24"/>
        </w:rPr>
      </w:pPr>
      <w:r w:rsidRPr="00310D41">
        <w:rPr>
          <w:rFonts w:hint="eastAsia"/>
          <w:szCs w:val="24"/>
        </w:rPr>
        <w:t>5.3.4</w:t>
      </w:r>
      <w:r>
        <w:rPr>
          <w:rFonts w:hint="eastAsia"/>
          <w:szCs w:val="24"/>
        </w:rPr>
        <w:t>墙体中部水平系梁做法</w:t>
      </w:r>
    </w:p>
    <w:p w:rsidR="00310D41" w:rsidP="00310D41">
      <w:pPr>
        <w:pStyle w:val="01"/>
        <w:ind w:firstLine="480"/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5"/>
          <w:cols w:space="425"/>
          <w:titlePg w:val="0"/>
          <w:docGrid w:type="lines" w:linePitch="312"/>
        </w:sectPr>
      </w:pPr>
      <w:r>
        <w:rPr>
          <w:rFonts w:hint="eastAsia"/>
          <w:szCs w:val="24"/>
        </w:rPr>
        <w:t>根据</w:t>
      </w:r>
      <w:r>
        <w:rPr>
          <w:rFonts w:hint="eastAsia"/>
          <w:szCs w:val="24"/>
        </w:rPr>
        <w:t>5.3.1</w:t>
      </w:r>
      <w:r>
        <w:rPr>
          <w:rFonts w:hint="eastAsia"/>
        </w:rPr>
        <w:t>水平系梁设置原则第</w:t>
      </w:r>
      <w:r>
        <w:rPr>
          <w:rFonts w:hint="eastAsia"/>
        </w:rPr>
        <w:t>2</w:t>
      </w:r>
      <w:r>
        <w:rPr>
          <w:rFonts w:hint="eastAsia"/>
        </w:rPr>
        <w:t>条：当填充墙高度</w:t>
      </w:r>
      <w:r>
        <w:rPr>
          <w:rFonts w:hint="eastAsia"/>
        </w:rPr>
        <w:t>Hn</w:t>
      </w:r>
      <w:r>
        <w:rPr>
          <w:rFonts w:hint="eastAsia"/>
        </w:rPr>
        <w:t>＞</w:t>
      </w:r>
      <w:r>
        <w:rPr>
          <w:rFonts w:hint="eastAsia"/>
        </w:rPr>
        <w:t>4m</w:t>
      </w:r>
      <w:r>
        <w:rPr>
          <w:rFonts w:hint="eastAsia"/>
        </w:rPr>
        <w:t>时设置水平系梁，水平系梁具体做法见下图：</w:t>
      </w:r>
    </w:p>
    <w:p w:rsidR="00310D41" w:rsidP="00BB73AF">
      <w:pPr>
        <w:pStyle w:val="01"/>
        <w:ind w:left="-420" w:firstLine="840" w:leftChars="-200" w:firstLineChars="350"/>
      </w:pPr>
      <w:r>
        <w:rPr>
          <w:noProof/>
        </w:rPr>
        <w:drawing>
          <wp:inline distT="0" distB="0" distL="0" distR="0">
            <wp:extent cx="4657725" cy="4913064"/>
            <wp:effectExtent l="0" t="0" r="9525" b="0"/>
            <wp:docPr id="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/>
                    <a:srcRect l="52735" t="17314" r="22396" b="33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484" cy="4930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3EB" w:rsidP="004542AC">
      <w:pPr>
        <w:pStyle w:val="01"/>
        <w:ind w:firstLine="2691" w:firstLineChars="961"/>
        <w:rPr>
          <w:b/>
          <w:sz w:val="28"/>
          <w:szCs w:val="28"/>
          <w:u w:val="thick"/>
        </w:rPr>
      </w:pPr>
      <w:r>
        <w:rPr>
          <w:rFonts w:hint="eastAsia"/>
          <w:b/>
          <w:sz w:val="28"/>
          <w:szCs w:val="28"/>
          <w:u w:val="thick"/>
        </w:rPr>
        <w:t>水平系梁</w:t>
      </w:r>
      <w:r w:rsidRPr="004A1984">
        <w:rPr>
          <w:rFonts w:hint="eastAsia"/>
          <w:b/>
          <w:sz w:val="28"/>
          <w:szCs w:val="28"/>
          <w:u w:val="thick"/>
        </w:rPr>
        <w:t>做法</w:t>
      </w:r>
      <w:r>
        <w:rPr>
          <w:rFonts w:hint="eastAsia"/>
          <w:b/>
          <w:sz w:val="28"/>
          <w:szCs w:val="28"/>
          <w:u w:val="thick"/>
        </w:rPr>
        <w:t>详图</w:t>
      </w:r>
    </w:p>
    <w:p w:rsidR="00F52F51" w:rsidRPr="00F52F51" w:rsidP="00F52F51">
      <w:pPr>
        <w:pStyle w:val="01"/>
        <w:ind w:firstLine="170" w:firstLineChars="71"/>
        <w:rPr>
          <w:szCs w:val="24"/>
        </w:rPr>
      </w:pPr>
      <w:r w:rsidRPr="00F52F51">
        <w:rPr>
          <w:rFonts w:hint="eastAsia"/>
          <w:szCs w:val="24"/>
        </w:rPr>
        <w:t>注：</w:t>
      </w:r>
    </w:p>
    <w:p w:rsidR="00F52F51" w:rsidRPr="00F52F51" w:rsidP="00F52F51">
      <w:pPr>
        <w:pStyle w:val="01"/>
        <w:ind w:firstLine="170" w:firstLineChars="71"/>
        <w:rPr>
          <w:szCs w:val="24"/>
        </w:rPr>
      </w:pPr>
      <w:r w:rsidRPr="00F52F51">
        <w:rPr>
          <w:rFonts w:hint="eastAsia"/>
          <w:szCs w:val="24"/>
        </w:rPr>
        <w:t xml:space="preserve"> 1.</w:t>
      </w:r>
      <w:r w:rsidRPr="00F52F51">
        <w:rPr>
          <w:rFonts w:hint="eastAsia"/>
          <w:szCs w:val="24"/>
        </w:rPr>
        <w:t>水平系梁钢筋与柱或剪力墙采取植筋；</w:t>
      </w:r>
    </w:p>
    <w:p w:rsidR="00264435" w:rsidRPr="00F52F51" w:rsidP="00F52F51">
      <w:pPr>
        <w:pStyle w:val="01"/>
        <w:ind w:firstLine="170" w:firstLineChars="71"/>
        <w:rPr>
          <w:szCs w:val="24"/>
        </w:rPr>
      </w:pPr>
      <w:r w:rsidRPr="00F52F51">
        <w:rPr>
          <w:rFonts w:hint="eastAsia"/>
          <w:szCs w:val="24"/>
        </w:rPr>
        <w:t xml:space="preserve"> 2.</w:t>
      </w:r>
      <w:r w:rsidRPr="00F52F51">
        <w:rPr>
          <w:rFonts w:hint="eastAsia"/>
          <w:szCs w:val="24"/>
        </w:rPr>
        <w:t>水平系梁砼强度等级：±</w:t>
      </w:r>
      <w:r w:rsidRPr="00F52F51">
        <w:rPr>
          <w:rFonts w:hint="eastAsia"/>
          <w:szCs w:val="24"/>
        </w:rPr>
        <w:t xml:space="preserve"> 0.000</w:t>
      </w:r>
      <w:r w:rsidRPr="00F52F51">
        <w:rPr>
          <w:rFonts w:hint="eastAsia"/>
          <w:szCs w:val="24"/>
        </w:rPr>
        <w:t>以下为</w:t>
      </w:r>
      <w:r w:rsidRPr="00F52F51">
        <w:rPr>
          <w:rFonts w:hint="eastAsia"/>
          <w:szCs w:val="24"/>
        </w:rPr>
        <w:t>C25</w:t>
      </w:r>
      <w:r w:rsidRPr="00F52F51">
        <w:rPr>
          <w:rFonts w:hint="eastAsia"/>
          <w:szCs w:val="24"/>
        </w:rPr>
        <w:t>，±</w:t>
      </w:r>
      <w:r w:rsidRPr="00F52F51">
        <w:rPr>
          <w:rFonts w:hint="eastAsia"/>
          <w:szCs w:val="24"/>
        </w:rPr>
        <w:t>0.000</w:t>
      </w:r>
      <w:r w:rsidRPr="00F52F51">
        <w:rPr>
          <w:rFonts w:hint="eastAsia"/>
          <w:szCs w:val="24"/>
        </w:rPr>
        <w:t>以上为</w:t>
      </w:r>
      <w:r w:rsidRPr="00F52F51">
        <w:rPr>
          <w:rFonts w:hint="eastAsia"/>
          <w:szCs w:val="24"/>
        </w:rPr>
        <w:t>C20</w:t>
      </w:r>
      <w:r w:rsidRPr="00F52F51">
        <w:rPr>
          <w:rFonts w:hint="eastAsia"/>
          <w:szCs w:val="24"/>
        </w:rPr>
        <w:t>。</w:t>
      </w:r>
    </w:p>
    <w:p w:rsidR="004D59A2" w:rsidP="003334A7">
      <w:pPr>
        <w:pStyle w:val="Heading2"/>
      </w:pPr>
      <w:bookmarkStart w:id="192" w:name="_Toc313520963"/>
      <w:r>
        <w:rPr>
          <w:rFonts w:hint="eastAsia"/>
        </w:rPr>
        <w:t>5.4</w:t>
      </w:r>
      <w:r w:rsidR="00731B1C">
        <w:rPr>
          <w:rFonts w:hint="eastAsia"/>
        </w:rPr>
        <w:t>特殊部位</w:t>
      </w:r>
      <w:r>
        <w:rPr>
          <w:rFonts w:hint="eastAsia"/>
        </w:rPr>
        <w:t>施工要点</w:t>
      </w:r>
      <w:bookmarkEnd w:id="192"/>
    </w:p>
    <w:p w:rsidR="004D59A2" w:rsidP="004D59A2">
      <w:pPr>
        <w:pStyle w:val="01"/>
        <w:ind w:firstLine="480"/>
      </w:pPr>
      <w:r>
        <w:rPr>
          <w:rFonts w:hint="eastAsia"/>
        </w:rPr>
        <w:t>5.4</w:t>
      </w:r>
      <w:r w:rsidR="00731B1C">
        <w:rPr>
          <w:rFonts w:hint="eastAsia"/>
        </w:rPr>
        <w:t>.1</w:t>
      </w:r>
      <w:r w:rsidR="004C6C85">
        <w:rPr>
          <w:rFonts w:hint="eastAsia"/>
        </w:rPr>
        <w:t>女儿墙构造</w:t>
      </w:r>
      <w:r w:rsidR="00731B1C">
        <w:rPr>
          <w:rFonts w:hint="eastAsia"/>
        </w:rPr>
        <w:t>做法</w:t>
      </w:r>
    </w:p>
    <w:p w:rsidR="00C61BDD" w:rsidP="00022DB6">
      <w:pPr>
        <w:pStyle w:val="01"/>
        <w:ind w:left="540" w:hanging="120" w:leftChars="200" w:hangingChars="50"/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6"/>
          <w:cols w:space="425"/>
          <w:titlePg w:val="0"/>
          <w:docGrid w:type="lines" w:linePitch="312"/>
        </w:sectPr>
      </w:pPr>
      <w:r>
        <w:rPr>
          <w:rFonts w:hint="eastAsia"/>
        </w:rPr>
        <w:t xml:space="preserve">     </w:t>
      </w:r>
      <w:r>
        <w:rPr>
          <w:rFonts w:hint="eastAsia"/>
        </w:rPr>
        <w:t>女儿墙砌筑时应在转角处设置构造柱，</w:t>
      </w:r>
      <w:r w:rsidR="005A77B6">
        <w:rPr>
          <w:rFonts w:hint="eastAsia"/>
        </w:rPr>
        <w:t>同时</w:t>
      </w:r>
      <w:r>
        <w:rPr>
          <w:rFonts w:hint="eastAsia"/>
        </w:rPr>
        <w:t>沿墙方向每</w:t>
      </w:r>
      <w:r>
        <w:rPr>
          <w:rFonts w:hint="eastAsia"/>
        </w:rPr>
        <w:t>2</w:t>
      </w:r>
      <w:r>
        <w:rPr>
          <w:rFonts w:hint="eastAsia"/>
        </w:rPr>
        <w:t>米设置一道构造柱</w:t>
      </w:r>
      <w:r w:rsidR="00022DB6">
        <w:rPr>
          <w:rFonts w:hint="eastAsia"/>
        </w:rPr>
        <w:t>，具体构造做法见下图所示：</w:t>
      </w:r>
    </w:p>
    <w:p w:rsidR="00705DFF" w:rsidP="006065D6">
      <w:pPr>
        <w:pStyle w:val="01"/>
        <w:ind w:left="-630" w:firstLine="199" w:leftChars="-300" w:firstLineChars="83"/>
      </w:pPr>
      <w:r>
        <w:rPr>
          <w:noProof/>
        </w:rPr>
        <w:drawing>
          <wp:inline distT="0" distB="0" distL="0" distR="0">
            <wp:extent cx="5874276" cy="3971925"/>
            <wp:effectExtent l="0" t="0" r="0" b="0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/>
                    <a:srcRect l="27880" t="20685" r="29771" b="56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323" cy="3982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8F3" w:rsidP="00D8452E">
      <w:pPr>
        <w:pStyle w:val="01"/>
        <w:ind w:left="-840" w:firstLine="199" w:leftChars="-400" w:firstLineChars="83"/>
      </w:pPr>
      <w:r>
        <w:rPr>
          <w:noProof/>
        </w:rPr>
        <w:drawing>
          <wp:inline distT="0" distB="0" distL="0" distR="0">
            <wp:extent cx="6090087" cy="3476625"/>
            <wp:effectExtent l="0" t="0" r="0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/>
                    <a:srcRect l="23810" t="38969" r="31393" b="39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17" cy="3481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1F5" w:rsidRPr="004A1984" w:rsidP="004761F5">
      <w:pPr>
        <w:pStyle w:val="01"/>
        <w:ind w:firstLine="199" w:firstLineChars="83"/>
        <w:rPr>
          <w:b/>
          <w:sz w:val="28"/>
          <w:szCs w:val="28"/>
          <w:u w:val="thick"/>
        </w:rPr>
      </w:pPr>
      <w:r>
        <w:rPr>
          <w:rFonts w:hint="eastAsia"/>
        </w:rPr>
        <w:t xml:space="preserve">                        </w:t>
      </w:r>
      <w:r w:rsidRPr="004A1984">
        <w:rPr>
          <w:rFonts w:hint="eastAsia"/>
          <w:b/>
          <w:sz w:val="28"/>
          <w:szCs w:val="28"/>
          <w:u w:val="thick"/>
        </w:rPr>
        <w:t>女儿墙构造做法</w:t>
      </w:r>
    </w:p>
    <w:p w:rsidR="004761F5" w:rsidP="005A77B6">
      <w:pPr>
        <w:pStyle w:val="01"/>
        <w:ind w:left="1296" w:hanging="706" w:leftChars="281" w:hangingChars="294"/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7"/>
          <w:cols w:space="425"/>
          <w:titlePg w:val="0"/>
          <w:docGrid w:type="lines" w:linePitch="312"/>
        </w:sectPr>
      </w:pPr>
      <w:r w:rsidRPr="005A77B6">
        <w:rPr>
          <w:rFonts w:hint="eastAsia"/>
          <w:b/>
        </w:rPr>
        <w:t>注：</w:t>
      </w:r>
      <w:r>
        <w:rPr>
          <w:rFonts w:hint="eastAsia"/>
        </w:rPr>
        <w:t>1.</w:t>
      </w:r>
      <w:r w:rsidR="00C43D62">
        <w:rPr>
          <w:rFonts w:hint="eastAsia"/>
        </w:rPr>
        <w:t>根据设计要求，</w:t>
      </w:r>
      <w:r>
        <w:rPr>
          <w:rFonts w:hint="eastAsia"/>
        </w:rPr>
        <w:t>女儿墙</w:t>
      </w:r>
      <w:r w:rsidR="008B37F7">
        <w:rPr>
          <w:rFonts w:hint="eastAsia"/>
        </w:rPr>
        <w:t>构造详《轻质填充墙构造图集》川</w:t>
      </w:r>
      <w:r w:rsidR="005900C0">
        <w:rPr>
          <w:rFonts w:hint="eastAsia"/>
        </w:rPr>
        <w:t>07G01</w:t>
      </w:r>
      <w:r w:rsidR="008B37F7">
        <w:rPr>
          <w:rFonts w:hint="eastAsia"/>
        </w:rPr>
        <w:t>第19页。</w:t>
      </w:r>
    </w:p>
    <w:p w:rsidR="00926513" w:rsidRPr="00926513" w:rsidP="00926513">
      <w:pPr>
        <w:pStyle w:val="01"/>
        <w:ind w:left="1296" w:hanging="706" w:leftChars="281" w:hangingChars="294"/>
      </w:pPr>
      <w:r>
        <w:rPr>
          <w:rFonts w:hint="eastAsia"/>
          <w:b/>
        </w:rPr>
        <w:t xml:space="preserve">    </w:t>
      </w:r>
      <w:r w:rsidRPr="00926513">
        <w:rPr>
          <w:rFonts w:hint="eastAsia"/>
        </w:rPr>
        <w:t xml:space="preserve">2. </w:t>
      </w:r>
      <w:r>
        <w:rPr>
          <w:rFonts w:hint="eastAsia"/>
        </w:rPr>
        <w:t>女儿墙</w:t>
      </w:r>
      <w:r w:rsidR="00EA06C7">
        <w:rPr>
          <w:rFonts w:hint="eastAsia"/>
        </w:rPr>
        <w:t>的</w:t>
      </w:r>
      <w:r>
        <w:rPr>
          <w:rFonts w:hint="eastAsia"/>
        </w:rPr>
        <w:t>压顶圈梁、构造柱砼强度等级均为</w:t>
      </w:r>
      <w:r>
        <w:rPr>
          <w:rFonts w:hint="eastAsia"/>
        </w:rPr>
        <w:t>C20</w:t>
      </w:r>
      <w:r>
        <w:rPr>
          <w:rFonts w:hint="eastAsia"/>
        </w:rPr>
        <w:t>。</w:t>
      </w:r>
    </w:p>
    <w:p w:rsidR="004761F5" w:rsidP="004761F5">
      <w:pPr>
        <w:pStyle w:val="01"/>
        <w:ind w:firstLine="677" w:firstLineChars="282"/>
      </w:pPr>
      <w:r>
        <w:rPr>
          <w:rFonts w:hint="eastAsia"/>
        </w:rPr>
        <w:t xml:space="preserve">    3.</w:t>
      </w:r>
      <w:r>
        <w:rPr>
          <w:rFonts w:hint="eastAsia"/>
        </w:rPr>
        <w:t>女儿墙的构造柱纵向钢筋选用见下表：</w:t>
      </w:r>
    </w:p>
    <w:tbl>
      <w:tblPr>
        <w:tblStyle w:val="TableGrid4"/>
        <w:tblW w:w="0" w:type="auto"/>
        <w:tblInd w:w="392" w:type="dxa"/>
        <w:tblLook w:val="04A0"/>
      </w:tblPr>
      <w:tblGrid>
        <w:gridCol w:w="673"/>
        <w:gridCol w:w="1737"/>
        <w:gridCol w:w="1842"/>
        <w:gridCol w:w="1701"/>
        <w:gridCol w:w="2127"/>
      </w:tblGrid>
      <w:tr w:rsidTr="00D362DC">
        <w:tblPrEx>
          <w:tblW w:w="0" w:type="auto"/>
          <w:tblInd w:w="392" w:type="dxa"/>
          <w:tblLook w:val="04A0"/>
        </w:tblPrEx>
        <w:trPr>
          <w:trHeight w:val="828"/>
        </w:trPr>
        <w:tc>
          <w:tcPr>
            <w:tcW w:w="2410" w:type="dxa"/>
            <w:gridSpan w:val="2"/>
            <w:tcBorders>
              <w:top w:val="thinThickSmallGap" w:sz="24" w:space="0" w:color="auto"/>
              <w:left w:val="thinThickSmallGap" w:sz="24" w:space="0" w:color="auto"/>
              <w:tl2br w:val="single" w:sz="4" w:space="0" w:color="auto"/>
            </w:tcBorders>
          </w:tcPr>
          <w:p w:rsidR="00D362DC" w:rsidP="0022314A">
            <w:pPr>
              <w:pStyle w:val="01"/>
              <w:ind w:firstLine="960" w:firstLineChars="400"/>
            </w:pPr>
            <w:r>
              <w:rPr>
                <w:rFonts w:hint="eastAsia"/>
              </w:rPr>
              <w:t>女儿墙高度</w:t>
            </w:r>
          </w:p>
          <w:p w:rsidR="004761F5" w:rsidP="004761F5">
            <w:pPr>
              <w:pStyle w:val="01"/>
              <w:ind w:firstLine="0" w:firstLineChars="0"/>
            </w:pPr>
            <w:r>
              <w:rPr>
                <w:rFonts w:hint="eastAsia"/>
              </w:rPr>
              <w:t>抗震设防烈度</w:t>
            </w:r>
          </w:p>
        </w:tc>
        <w:tc>
          <w:tcPr>
            <w:tcW w:w="1842" w:type="dxa"/>
            <w:tcBorders>
              <w:top w:val="thinThickSmallGap" w:sz="2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</w:p>
          <w:p w:rsidR="004761F5" w:rsidRPr="00D362DC" w:rsidP="00D362DC">
            <w:pPr>
              <w:pStyle w:val="01"/>
              <w:ind w:firstLine="0" w:firstLineChars="0"/>
              <w:jc w:val="center"/>
            </w:pPr>
            <w:r>
              <w:t>≤</w:t>
            </w:r>
            <w:r>
              <w:rPr>
                <w:rFonts w:hint="eastAsia"/>
              </w:rPr>
              <w:t>0.9m</w:t>
            </w:r>
          </w:p>
        </w:tc>
        <w:tc>
          <w:tcPr>
            <w:tcW w:w="1701" w:type="dxa"/>
            <w:tcBorders>
              <w:top w:val="thinThick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</w:p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1.2m</w:t>
            </w:r>
          </w:p>
        </w:tc>
        <w:tc>
          <w:tcPr>
            <w:tcW w:w="2127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</w:p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1.5m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2410" w:type="dxa"/>
            <w:gridSpan w:val="2"/>
            <w:tcBorders>
              <w:left w:val="thinThick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842" w:type="dxa"/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2127" w:type="dxa"/>
            <w:tcBorders>
              <w:right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673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37" w:type="dxa"/>
            <w:tcBorders>
              <w:lef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0.1g</w:t>
            </w:r>
          </w:p>
        </w:tc>
        <w:tc>
          <w:tcPr>
            <w:tcW w:w="1842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2127" w:type="dxa"/>
            <w:tcBorders>
              <w:right w:val="thickThinSmallGap" w:sz="2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10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673" w:type="dxa"/>
            <w:vMerge/>
            <w:tcBorders>
              <w:left w:val="thinThickSmallGap" w:sz="24" w:space="0" w:color="auto"/>
              <w:righ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</w:p>
        </w:tc>
        <w:tc>
          <w:tcPr>
            <w:tcW w:w="1737" w:type="dxa"/>
            <w:tcBorders>
              <w:lef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0.15g</w:t>
            </w:r>
          </w:p>
        </w:tc>
        <w:tc>
          <w:tcPr>
            <w:tcW w:w="1842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10</w:t>
            </w:r>
          </w:p>
        </w:tc>
        <w:tc>
          <w:tcPr>
            <w:tcW w:w="2127" w:type="dxa"/>
            <w:tcBorders>
              <w:right w:val="thickThinSmallGap" w:sz="2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673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</w:tcPr>
          <w:p w:rsidR="00D362DC" w:rsidP="007102B3">
            <w:pPr>
              <w:pStyle w:val="01"/>
              <w:ind w:firstLine="199" w:firstLineChars="83"/>
            </w:pPr>
            <w:r>
              <w:rPr>
                <w:rFonts w:hint="eastAsia"/>
              </w:rPr>
              <w:t>8</w:t>
            </w:r>
          </w:p>
        </w:tc>
        <w:tc>
          <w:tcPr>
            <w:tcW w:w="1737" w:type="dxa"/>
            <w:tcBorders>
              <w:lef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0.2g</w:t>
            </w:r>
          </w:p>
        </w:tc>
        <w:tc>
          <w:tcPr>
            <w:tcW w:w="1842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  <w:tc>
          <w:tcPr>
            <w:tcW w:w="2127" w:type="dxa"/>
            <w:tcBorders>
              <w:right w:val="thickThinSmallGap" w:sz="2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673" w:type="dxa"/>
            <w:vMerge/>
            <w:tcBorders>
              <w:left w:val="thinThickSmallGap" w:sz="24" w:space="0" w:color="auto"/>
              <w:righ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</w:p>
        </w:tc>
        <w:tc>
          <w:tcPr>
            <w:tcW w:w="1737" w:type="dxa"/>
            <w:tcBorders>
              <w:left w:val="single" w:sz="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0.3g</w:t>
            </w:r>
          </w:p>
        </w:tc>
        <w:tc>
          <w:tcPr>
            <w:tcW w:w="1842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  <w:tc>
          <w:tcPr>
            <w:tcW w:w="2127" w:type="dxa"/>
            <w:tcBorders>
              <w:right w:val="thickThinSmallGap" w:sz="24" w:space="0" w:color="auto"/>
            </w:tcBorders>
          </w:tcPr>
          <w:p w:rsidR="00D362DC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14</w:t>
            </w:r>
          </w:p>
        </w:tc>
      </w:tr>
      <w:tr w:rsidTr="00D362DC">
        <w:tblPrEx>
          <w:tblW w:w="0" w:type="auto"/>
          <w:tblInd w:w="392" w:type="dxa"/>
          <w:tblLook w:val="04A0"/>
        </w:tblPrEx>
        <w:tc>
          <w:tcPr>
            <w:tcW w:w="2410" w:type="dxa"/>
            <w:gridSpan w:val="2"/>
            <w:tcBorders>
              <w:left w:val="thinThickSmallGap" w:sz="24" w:space="0" w:color="auto"/>
              <w:bottom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842" w:type="dxa"/>
            <w:tcBorders>
              <w:bottom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  <w:tcBorders>
              <w:bottom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14</w:t>
            </w:r>
          </w:p>
        </w:tc>
        <w:tc>
          <w:tcPr>
            <w:tcW w:w="2127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4761F5" w:rsidP="00D362DC">
            <w:pPr>
              <w:pStyle w:val="01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 w:rsidRPr="00D362DC">
              <w:rPr>
                <w:rFonts w:hint="eastAsia"/>
              </w:rPr>
              <w:t>φ</w:t>
            </w:r>
            <w:r>
              <w:rPr>
                <w:rFonts w:hint="eastAsia"/>
              </w:rPr>
              <w:t>18</w:t>
            </w:r>
          </w:p>
        </w:tc>
      </w:tr>
    </w:tbl>
    <w:p w:rsidR="00731B1C" w:rsidP="005A77B6">
      <w:pPr>
        <w:pStyle w:val="01"/>
        <w:ind w:firstLine="480"/>
      </w:pPr>
      <w:r>
        <w:rPr>
          <w:rFonts w:hint="eastAsia"/>
        </w:rPr>
        <w:t>5.4</w:t>
      </w:r>
      <w:r w:rsidR="00C61BDD">
        <w:rPr>
          <w:rFonts w:hint="eastAsia"/>
        </w:rPr>
        <w:t>.2</w:t>
      </w:r>
      <w:r w:rsidR="00975E47">
        <w:rPr>
          <w:rFonts w:hint="eastAsia"/>
        </w:rPr>
        <w:t>地上部分卫生间、厨房墙体做法</w:t>
      </w:r>
    </w:p>
    <w:p w:rsidR="00975E47" w:rsidP="005A77B6">
      <w:pPr>
        <w:pStyle w:val="01"/>
        <w:ind w:firstLine="480"/>
      </w:pPr>
      <w:r>
        <w:rPr>
          <w:rFonts w:hint="eastAsia"/>
        </w:rPr>
        <w:t>根据地上建筑设计说明，</w:t>
      </w:r>
      <w:r w:rsidRPr="00CD5A9C">
        <w:rPr>
          <w:rFonts w:hint="eastAsia"/>
        </w:rPr>
        <w:t>卫生间、厨房墙身</w:t>
      </w:r>
      <w:r w:rsidRPr="00CD5A9C">
        <w:rPr>
          <w:rFonts w:hint="eastAsia"/>
        </w:rPr>
        <w:t>2</w:t>
      </w:r>
      <w:r w:rsidRPr="00CD5A9C">
        <w:rPr>
          <w:rFonts w:hint="eastAsia"/>
        </w:rPr>
        <w:t>米以下采用</w:t>
      </w:r>
      <w:r w:rsidRPr="00CD5A9C">
        <w:rPr>
          <w:rFonts w:hint="eastAsia"/>
        </w:rPr>
        <w:t>100</w:t>
      </w:r>
      <w:r w:rsidRPr="00CD5A9C">
        <w:rPr>
          <w:rFonts w:hint="eastAsia"/>
        </w:rPr>
        <w:t>（</w:t>
      </w:r>
      <w:r w:rsidRPr="00CD5A9C">
        <w:rPr>
          <w:rFonts w:hint="eastAsia"/>
        </w:rPr>
        <w:t>200</w:t>
      </w:r>
      <w:r w:rsidRPr="00CD5A9C">
        <w:rPr>
          <w:rFonts w:hint="eastAsia"/>
        </w:rPr>
        <w:t>）厚</w:t>
      </w:r>
      <w:r w:rsidRPr="00CD5A9C">
        <w:rPr>
          <w:rFonts w:hint="eastAsia"/>
        </w:rPr>
        <w:t>MU3.5</w:t>
      </w:r>
      <w:r w:rsidRPr="00CD5A9C">
        <w:rPr>
          <w:rFonts w:hint="eastAsia"/>
        </w:rPr>
        <w:t>页岩实心砖，</w:t>
      </w:r>
      <w:r w:rsidRPr="00CD5A9C">
        <w:rPr>
          <w:rFonts w:hint="eastAsia"/>
        </w:rPr>
        <w:t>2</w:t>
      </w:r>
      <w:r w:rsidRPr="00CD5A9C">
        <w:rPr>
          <w:rFonts w:hint="eastAsia"/>
        </w:rPr>
        <w:t>米以上采用同厚度加气混凝土砌块砌筑。</w:t>
      </w:r>
      <w:r>
        <w:rPr>
          <w:rFonts w:hint="eastAsia"/>
        </w:rPr>
        <w:t>具体做法见下图：</w:t>
      </w:r>
    </w:p>
    <w:p w:rsidR="00975E47" w:rsidRPr="00975E47" w:rsidP="00D66B22">
      <w:pPr>
        <w:pStyle w:val="01"/>
        <w:ind w:firstLine="1080" w:firstLineChars="450"/>
      </w:pPr>
      <w:r>
        <w:rPr>
          <w:noProof/>
        </w:rPr>
        <w:drawing>
          <wp:inline distT="0" distB="0" distL="0" distR="0">
            <wp:extent cx="3861075" cy="4552950"/>
            <wp:effectExtent l="0" t="0" r="0" b="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/>
                    <a:srcRect l="57675" t="42751" r="29717" b="27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075" cy="455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C3A" w:rsidRPr="0047161E" w:rsidP="0047161E">
      <w:pPr>
        <w:pStyle w:val="01"/>
        <w:ind w:firstLine="1851" w:firstLineChars="661"/>
        <w:rPr>
          <w:b/>
          <w:sz w:val="28"/>
          <w:szCs w:val="28"/>
          <w:u w:val="thick"/>
        </w:rPr>
        <w:sectPr w:rsidSect="005925EC">
          <w:type w:val="nextPage"/>
          <w:pgSz w:w="11906" w:h="16838"/>
          <w:pgMar w:top="1418" w:right="1418" w:bottom="1418" w:left="1418" w:header="851" w:footer="992" w:gutter="567"/>
          <w:pgNumType w:fmt="numberInDash" w:start="18"/>
          <w:cols w:space="425"/>
          <w:titlePg w:val="0"/>
          <w:docGrid w:type="lines" w:linePitch="312"/>
        </w:sectPr>
      </w:pPr>
      <w:r>
        <w:rPr>
          <w:rFonts w:hint="eastAsia"/>
          <w:b/>
          <w:sz w:val="28"/>
          <w:szCs w:val="28"/>
          <w:u w:val="thick"/>
        </w:rPr>
        <w:t>地上卫生间、厨房墙体</w:t>
      </w:r>
      <w:r w:rsidRPr="004A1984">
        <w:rPr>
          <w:rFonts w:hint="eastAsia"/>
          <w:b/>
          <w:sz w:val="28"/>
          <w:szCs w:val="28"/>
          <w:u w:val="thick"/>
        </w:rPr>
        <w:t>做法详图</w:t>
      </w:r>
    </w:p>
    <w:p w:rsidR="004C6C85" w:rsidP="004D59A2">
      <w:pPr>
        <w:pStyle w:val="01"/>
        <w:ind w:firstLine="480"/>
      </w:pPr>
      <w:r>
        <w:rPr>
          <w:rFonts w:hint="eastAsia"/>
        </w:rPr>
        <w:t>5.4.3</w:t>
      </w:r>
      <w:r>
        <w:rPr>
          <w:rFonts w:hint="eastAsia"/>
        </w:rPr>
        <w:t>施工洞留设及做法</w:t>
      </w:r>
    </w:p>
    <w:p w:rsidR="009D7566" w:rsidP="00017BAE">
      <w:pPr>
        <w:pStyle w:val="01"/>
        <w:ind w:left="420" w:firstLine="0" w:leftChars="200" w:firstLineChars="0"/>
      </w:pPr>
      <w:r>
        <w:rPr>
          <w:rFonts w:hint="eastAsia"/>
        </w:rPr>
        <w:t xml:space="preserve">    </w:t>
      </w:r>
      <w:r>
        <w:rPr>
          <w:rFonts w:hint="eastAsia"/>
        </w:rPr>
        <w:t>在砌体结构施工时，因施工需要可留设施工洞，留设位置应在离墙边不小于</w:t>
      </w:r>
      <w:r>
        <w:rPr>
          <w:rFonts w:hint="eastAsia"/>
        </w:rPr>
        <w:t>500mm</w:t>
      </w:r>
      <w:r>
        <w:rPr>
          <w:rFonts w:hint="eastAsia"/>
        </w:rPr>
        <w:t>处，洞口净宽不超过</w:t>
      </w:r>
      <w:r>
        <w:rPr>
          <w:rFonts w:hint="eastAsia"/>
        </w:rPr>
        <w:t>1000mm</w:t>
      </w:r>
      <w:r w:rsidR="00D63230">
        <w:rPr>
          <w:rFonts w:hint="eastAsia"/>
        </w:rPr>
        <w:t>，</w:t>
      </w:r>
      <w:r w:rsidR="00785F94">
        <w:rPr>
          <w:rFonts w:hint="eastAsia"/>
        </w:rPr>
        <w:t>施工洞净高为1500mm，</w:t>
      </w:r>
      <w:r w:rsidR="00D63230">
        <w:rPr>
          <w:rFonts w:hint="eastAsia"/>
        </w:rPr>
        <w:t>洞口应留设马牙槎，同时应在沿马牙槎方向间距</w:t>
      </w:r>
      <w:r>
        <w:rPr>
          <w:rFonts w:hint="eastAsia"/>
        </w:rPr>
        <w:t>500mm</w:t>
      </w:r>
      <w:r>
        <w:rPr>
          <w:rFonts w:hint="eastAsia"/>
        </w:rPr>
        <w:t>布置</w:t>
      </w:r>
      <w:r>
        <w:rPr>
          <w:rFonts w:hint="eastAsia"/>
        </w:rPr>
        <w:t>2</w:t>
      </w:r>
      <w:r w:rsidRPr="00017BAE">
        <w:rPr>
          <w:rFonts w:hint="eastAsia"/>
        </w:rPr>
        <w:t>Φ</w:t>
      </w:r>
      <w:r>
        <w:rPr>
          <w:rFonts w:hint="eastAsia"/>
        </w:rPr>
        <w:t>6</w:t>
      </w:r>
      <w:r>
        <w:rPr>
          <w:rFonts w:hint="eastAsia"/>
        </w:rPr>
        <w:t>不小于</w:t>
      </w:r>
      <w:r>
        <w:rPr>
          <w:rFonts w:hint="eastAsia"/>
        </w:rPr>
        <w:t>1000mm</w:t>
      </w:r>
      <w:r>
        <w:rPr>
          <w:rFonts w:hint="eastAsia"/>
        </w:rPr>
        <w:t>的拉结筋，为了方便施工通行，可先将拉结筋掰弯，等封堵施工洞时再将其拉直埋入墙体中，洞口上方应设置过梁，过梁做法详见</w:t>
      </w:r>
      <w:r w:rsidR="0030229F">
        <w:rPr>
          <w:rFonts w:hint="eastAsia"/>
        </w:rPr>
        <w:t>5.3</w:t>
      </w:r>
      <w:r>
        <w:rPr>
          <w:rFonts w:hint="eastAsia"/>
        </w:rPr>
        <w:t>.2</w:t>
      </w:r>
      <w:r>
        <w:rPr>
          <w:rFonts w:hint="eastAsia"/>
        </w:rPr>
        <w:t>，具体做法见下图：</w:t>
      </w:r>
    </w:p>
    <w:p w:rsidR="00017BAE" w:rsidP="00785F94">
      <w:pPr>
        <w:pStyle w:val="01"/>
        <w:ind w:left="-945" w:firstLine="797" w:leftChars="-450" w:firstLineChars="332"/>
      </w:pPr>
      <w:r>
        <w:rPr>
          <w:noProof/>
        </w:rPr>
        <w:drawing>
          <wp:inline distT="0" distB="0" distL="0" distR="0">
            <wp:extent cx="5257800" cy="6367280"/>
            <wp:effectExtent l="0" t="0" r="0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/>
                    <a:srcRect l="50972" t="9541" r="26452" b="35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119" cy="6378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51E" w:rsidRPr="004A1984" w:rsidP="00785F94">
      <w:pPr>
        <w:pStyle w:val="01"/>
        <w:ind w:firstLine="2551" w:firstLineChars="911"/>
        <w:rPr>
          <w:b/>
          <w:sz w:val="28"/>
          <w:szCs w:val="28"/>
          <w:u w:val="thick"/>
        </w:rPr>
      </w:pPr>
      <w:r w:rsidRPr="004A1984">
        <w:rPr>
          <w:rFonts w:hint="eastAsia"/>
          <w:b/>
          <w:sz w:val="28"/>
          <w:szCs w:val="28"/>
          <w:u w:val="thick"/>
        </w:rPr>
        <w:t>地下室施工洞做法详图</w:t>
      </w:r>
      <w:r w:rsidRPr="004A1984">
        <w:rPr>
          <w:b/>
          <w:sz w:val="28"/>
          <w:szCs w:val="28"/>
          <w:u w:val="thick"/>
        </w:rPr>
        <w:br/>
      </w:r>
      <w:r w:rsidRPr="004A1984">
        <w:rPr>
          <w:b/>
          <w:sz w:val="28"/>
          <w:szCs w:val="28"/>
          <w:u w:val="thick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https://d.book118.com/685301104343011114</w:t>
        </w:r>
      </w:hyperlink>
    </w:p>
    <w:p w:rsidR="000D251E" w:rsidRPr="004A1984" w:rsidP="00785F94">
      <w:pPr>
        <w:pStyle w:val="01"/>
        <w:ind w:firstLine="2551" w:firstLineChars="911"/>
        <w:rPr>
          <w:b/>
          <w:sz w:val="28"/>
          <w:szCs w:val="28"/>
          <w:u w:val="thick"/>
        </w:rPr>
      </w:pPr>
    </w:p>
    <w:sectPr w:rsidSect="005925EC">
      <w:type w:val="nextPage"/>
      <w:pgSz w:w="11906" w:h="16838"/>
      <w:pgMar w:top="1418" w:right="1418" w:bottom="1418" w:left="1418" w:header="851" w:footer="992" w:gutter="567"/>
      <w:pgNumType w:fmt="numberInDash" w:start="1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1264"/>
    <w:rsid w:val="00004FDC"/>
    <w:rsid w:val="00005DAE"/>
    <w:rsid w:val="00017BAE"/>
    <w:rsid w:val="00022DB6"/>
    <w:rsid w:val="00032CA0"/>
    <w:rsid w:val="00041F40"/>
    <w:rsid w:val="00043E27"/>
    <w:rsid w:val="00050034"/>
    <w:rsid w:val="000548D3"/>
    <w:rsid w:val="00055449"/>
    <w:rsid w:val="00083E73"/>
    <w:rsid w:val="000B3DBE"/>
    <w:rsid w:val="000C7AFF"/>
    <w:rsid w:val="000D11FE"/>
    <w:rsid w:val="000D1CD9"/>
    <w:rsid w:val="000D251E"/>
    <w:rsid w:val="000D3910"/>
    <w:rsid w:val="000E2C8F"/>
    <w:rsid w:val="000F2BA2"/>
    <w:rsid w:val="000F72A8"/>
    <w:rsid w:val="001151F6"/>
    <w:rsid w:val="00123E4D"/>
    <w:rsid w:val="00152DCD"/>
    <w:rsid w:val="00164C6E"/>
    <w:rsid w:val="001C6A50"/>
    <w:rsid w:val="001D61B6"/>
    <w:rsid w:val="001D694D"/>
    <w:rsid w:val="001E2EAB"/>
    <w:rsid w:val="001E3E9D"/>
    <w:rsid w:val="001E5E5D"/>
    <w:rsid w:val="00204B34"/>
    <w:rsid w:val="0022314A"/>
    <w:rsid w:val="002264DD"/>
    <w:rsid w:val="00244C86"/>
    <w:rsid w:val="00247C7F"/>
    <w:rsid w:val="00252B25"/>
    <w:rsid w:val="0026026B"/>
    <w:rsid w:val="00264435"/>
    <w:rsid w:val="0026448F"/>
    <w:rsid w:val="00266639"/>
    <w:rsid w:val="0027482C"/>
    <w:rsid w:val="00275AA5"/>
    <w:rsid w:val="002904B7"/>
    <w:rsid w:val="00291750"/>
    <w:rsid w:val="002B66BB"/>
    <w:rsid w:val="002C7726"/>
    <w:rsid w:val="002D5B7C"/>
    <w:rsid w:val="002F32DF"/>
    <w:rsid w:val="002F3BAA"/>
    <w:rsid w:val="0030106A"/>
    <w:rsid w:val="0030229F"/>
    <w:rsid w:val="00303082"/>
    <w:rsid w:val="0030481D"/>
    <w:rsid w:val="003051F8"/>
    <w:rsid w:val="00307C37"/>
    <w:rsid w:val="00310D41"/>
    <w:rsid w:val="00311E25"/>
    <w:rsid w:val="0031236F"/>
    <w:rsid w:val="00315356"/>
    <w:rsid w:val="003159DF"/>
    <w:rsid w:val="00323B5F"/>
    <w:rsid w:val="00325E1E"/>
    <w:rsid w:val="003334A7"/>
    <w:rsid w:val="0034048B"/>
    <w:rsid w:val="003456E8"/>
    <w:rsid w:val="00363D24"/>
    <w:rsid w:val="00366463"/>
    <w:rsid w:val="00370C42"/>
    <w:rsid w:val="00374F02"/>
    <w:rsid w:val="003821A3"/>
    <w:rsid w:val="00383517"/>
    <w:rsid w:val="00390639"/>
    <w:rsid w:val="00397E4F"/>
    <w:rsid w:val="003B39B7"/>
    <w:rsid w:val="003B625B"/>
    <w:rsid w:val="003C2D08"/>
    <w:rsid w:val="003C32A6"/>
    <w:rsid w:val="003D1EC8"/>
    <w:rsid w:val="003D4479"/>
    <w:rsid w:val="003E098A"/>
    <w:rsid w:val="003E6F57"/>
    <w:rsid w:val="003F4923"/>
    <w:rsid w:val="003F5EEC"/>
    <w:rsid w:val="003F74DC"/>
    <w:rsid w:val="00405EC4"/>
    <w:rsid w:val="00406FFC"/>
    <w:rsid w:val="00407421"/>
    <w:rsid w:val="004255C8"/>
    <w:rsid w:val="00431BB8"/>
    <w:rsid w:val="00432CD9"/>
    <w:rsid w:val="004355D0"/>
    <w:rsid w:val="00444561"/>
    <w:rsid w:val="004459CE"/>
    <w:rsid w:val="00445D62"/>
    <w:rsid w:val="004542AC"/>
    <w:rsid w:val="00454509"/>
    <w:rsid w:val="004560B8"/>
    <w:rsid w:val="004651B0"/>
    <w:rsid w:val="0047161E"/>
    <w:rsid w:val="00475856"/>
    <w:rsid w:val="004761F5"/>
    <w:rsid w:val="00481ACD"/>
    <w:rsid w:val="004905DE"/>
    <w:rsid w:val="004A1984"/>
    <w:rsid w:val="004C63AC"/>
    <w:rsid w:val="004C6C85"/>
    <w:rsid w:val="004D214E"/>
    <w:rsid w:val="004D59A2"/>
    <w:rsid w:val="004F0C14"/>
    <w:rsid w:val="004F134C"/>
    <w:rsid w:val="00501CC5"/>
    <w:rsid w:val="00504993"/>
    <w:rsid w:val="005133A0"/>
    <w:rsid w:val="00513CF6"/>
    <w:rsid w:val="00523F0B"/>
    <w:rsid w:val="0053221E"/>
    <w:rsid w:val="00533A49"/>
    <w:rsid w:val="00544EE9"/>
    <w:rsid w:val="00581E97"/>
    <w:rsid w:val="00584725"/>
    <w:rsid w:val="005900C0"/>
    <w:rsid w:val="00595D29"/>
    <w:rsid w:val="005A2C68"/>
    <w:rsid w:val="005A77B6"/>
    <w:rsid w:val="005C056D"/>
    <w:rsid w:val="005C4270"/>
    <w:rsid w:val="005D0A77"/>
    <w:rsid w:val="005D4B67"/>
    <w:rsid w:val="005D67B2"/>
    <w:rsid w:val="005E16CE"/>
    <w:rsid w:val="005F0E3D"/>
    <w:rsid w:val="00601468"/>
    <w:rsid w:val="00602FD8"/>
    <w:rsid w:val="006065D6"/>
    <w:rsid w:val="00614219"/>
    <w:rsid w:val="00625617"/>
    <w:rsid w:val="00625AFD"/>
    <w:rsid w:val="00626AA5"/>
    <w:rsid w:val="00630617"/>
    <w:rsid w:val="00633533"/>
    <w:rsid w:val="00650C08"/>
    <w:rsid w:val="00655123"/>
    <w:rsid w:val="00657AD0"/>
    <w:rsid w:val="006810F6"/>
    <w:rsid w:val="00683578"/>
    <w:rsid w:val="006925B7"/>
    <w:rsid w:val="006963BC"/>
    <w:rsid w:val="006B0C41"/>
    <w:rsid w:val="006B6E3E"/>
    <w:rsid w:val="006E12F9"/>
    <w:rsid w:val="006F16AE"/>
    <w:rsid w:val="006F1D36"/>
    <w:rsid w:val="006F5662"/>
    <w:rsid w:val="00705DFF"/>
    <w:rsid w:val="0070700D"/>
    <w:rsid w:val="007102B3"/>
    <w:rsid w:val="007139FF"/>
    <w:rsid w:val="0072153A"/>
    <w:rsid w:val="00723C41"/>
    <w:rsid w:val="00731B1C"/>
    <w:rsid w:val="00740C83"/>
    <w:rsid w:val="00740EFD"/>
    <w:rsid w:val="00745FFE"/>
    <w:rsid w:val="007526BA"/>
    <w:rsid w:val="00757563"/>
    <w:rsid w:val="00762AC0"/>
    <w:rsid w:val="00763FBA"/>
    <w:rsid w:val="00764D0A"/>
    <w:rsid w:val="00773317"/>
    <w:rsid w:val="00785F94"/>
    <w:rsid w:val="00790728"/>
    <w:rsid w:val="00795005"/>
    <w:rsid w:val="007961EA"/>
    <w:rsid w:val="00797E9D"/>
    <w:rsid w:val="007B0703"/>
    <w:rsid w:val="007B2EC6"/>
    <w:rsid w:val="007D1BB9"/>
    <w:rsid w:val="007F0B5D"/>
    <w:rsid w:val="0080750D"/>
    <w:rsid w:val="0080752A"/>
    <w:rsid w:val="0081311D"/>
    <w:rsid w:val="00815D9F"/>
    <w:rsid w:val="00881191"/>
    <w:rsid w:val="008926DD"/>
    <w:rsid w:val="008A2BF2"/>
    <w:rsid w:val="008B0F35"/>
    <w:rsid w:val="008B37F7"/>
    <w:rsid w:val="008B3ED8"/>
    <w:rsid w:val="008B4276"/>
    <w:rsid w:val="008E23EB"/>
    <w:rsid w:val="0090541A"/>
    <w:rsid w:val="00910AC8"/>
    <w:rsid w:val="00913A1C"/>
    <w:rsid w:val="00922B13"/>
    <w:rsid w:val="00926513"/>
    <w:rsid w:val="009322DC"/>
    <w:rsid w:val="009405CC"/>
    <w:rsid w:val="009541D8"/>
    <w:rsid w:val="00961451"/>
    <w:rsid w:val="00962295"/>
    <w:rsid w:val="00965DB0"/>
    <w:rsid w:val="009726CE"/>
    <w:rsid w:val="00975E47"/>
    <w:rsid w:val="009812F3"/>
    <w:rsid w:val="009819A7"/>
    <w:rsid w:val="009925CB"/>
    <w:rsid w:val="009A2A5D"/>
    <w:rsid w:val="009C77B8"/>
    <w:rsid w:val="009D05CA"/>
    <w:rsid w:val="009D2163"/>
    <w:rsid w:val="009D7566"/>
    <w:rsid w:val="009E306E"/>
    <w:rsid w:val="009E5577"/>
    <w:rsid w:val="009F719C"/>
    <w:rsid w:val="00A12252"/>
    <w:rsid w:val="00A14FA2"/>
    <w:rsid w:val="00A16228"/>
    <w:rsid w:val="00A2663E"/>
    <w:rsid w:val="00A33F22"/>
    <w:rsid w:val="00A34F86"/>
    <w:rsid w:val="00A44C79"/>
    <w:rsid w:val="00A52D00"/>
    <w:rsid w:val="00A5461B"/>
    <w:rsid w:val="00A71D3F"/>
    <w:rsid w:val="00A72CF0"/>
    <w:rsid w:val="00A749E6"/>
    <w:rsid w:val="00A76D23"/>
    <w:rsid w:val="00A827E9"/>
    <w:rsid w:val="00A87046"/>
    <w:rsid w:val="00A93177"/>
    <w:rsid w:val="00AA4820"/>
    <w:rsid w:val="00AA4E60"/>
    <w:rsid w:val="00AB2435"/>
    <w:rsid w:val="00AB6E39"/>
    <w:rsid w:val="00AC170B"/>
    <w:rsid w:val="00AC24A8"/>
    <w:rsid w:val="00AD028C"/>
    <w:rsid w:val="00AE222D"/>
    <w:rsid w:val="00B0331A"/>
    <w:rsid w:val="00B07226"/>
    <w:rsid w:val="00B07D90"/>
    <w:rsid w:val="00B17645"/>
    <w:rsid w:val="00B2626C"/>
    <w:rsid w:val="00B303AB"/>
    <w:rsid w:val="00B30C3A"/>
    <w:rsid w:val="00B41F3E"/>
    <w:rsid w:val="00B42C11"/>
    <w:rsid w:val="00B42D20"/>
    <w:rsid w:val="00B43621"/>
    <w:rsid w:val="00B4389C"/>
    <w:rsid w:val="00B4708D"/>
    <w:rsid w:val="00B5788B"/>
    <w:rsid w:val="00B909AA"/>
    <w:rsid w:val="00BA2E67"/>
    <w:rsid w:val="00BB73AF"/>
    <w:rsid w:val="00BD268F"/>
    <w:rsid w:val="00BE3A40"/>
    <w:rsid w:val="00BF2BA3"/>
    <w:rsid w:val="00C1084A"/>
    <w:rsid w:val="00C16B58"/>
    <w:rsid w:val="00C1729B"/>
    <w:rsid w:val="00C208F3"/>
    <w:rsid w:val="00C25558"/>
    <w:rsid w:val="00C3480A"/>
    <w:rsid w:val="00C36450"/>
    <w:rsid w:val="00C42FE8"/>
    <w:rsid w:val="00C43D62"/>
    <w:rsid w:val="00C55F81"/>
    <w:rsid w:val="00C61BDD"/>
    <w:rsid w:val="00C7164E"/>
    <w:rsid w:val="00C82ADF"/>
    <w:rsid w:val="00CA1B7C"/>
    <w:rsid w:val="00CA4764"/>
    <w:rsid w:val="00CB3671"/>
    <w:rsid w:val="00CB71BB"/>
    <w:rsid w:val="00CC381F"/>
    <w:rsid w:val="00CD5A9C"/>
    <w:rsid w:val="00CE4796"/>
    <w:rsid w:val="00CE5E5E"/>
    <w:rsid w:val="00CE733A"/>
    <w:rsid w:val="00CF04AB"/>
    <w:rsid w:val="00D02608"/>
    <w:rsid w:val="00D14A9E"/>
    <w:rsid w:val="00D16826"/>
    <w:rsid w:val="00D20C13"/>
    <w:rsid w:val="00D22B7C"/>
    <w:rsid w:val="00D332E4"/>
    <w:rsid w:val="00D362DC"/>
    <w:rsid w:val="00D507B0"/>
    <w:rsid w:val="00D50842"/>
    <w:rsid w:val="00D52153"/>
    <w:rsid w:val="00D61770"/>
    <w:rsid w:val="00D63230"/>
    <w:rsid w:val="00D654A3"/>
    <w:rsid w:val="00D66B22"/>
    <w:rsid w:val="00D718D4"/>
    <w:rsid w:val="00D71BE7"/>
    <w:rsid w:val="00D809E5"/>
    <w:rsid w:val="00D813E5"/>
    <w:rsid w:val="00D81CB4"/>
    <w:rsid w:val="00D8452E"/>
    <w:rsid w:val="00D93FC7"/>
    <w:rsid w:val="00D948A7"/>
    <w:rsid w:val="00DA42E0"/>
    <w:rsid w:val="00DA4552"/>
    <w:rsid w:val="00DB23A4"/>
    <w:rsid w:val="00DB5C7C"/>
    <w:rsid w:val="00DC2B56"/>
    <w:rsid w:val="00DC63E9"/>
    <w:rsid w:val="00DD4BAF"/>
    <w:rsid w:val="00DE3D10"/>
    <w:rsid w:val="00E015F4"/>
    <w:rsid w:val="00E033EF"/>
    <w:rsid w:val="00E35592"/>
    <w:rsid w:val="00E5201F"/>
    <w:rsid w:val="00E5483D"/>
    <w:rsid w:val="00E72CFA"/>
    <w:rsid w:val="00E73211"/>
    <w:rsid w:val="00E73D77"/>
    <w:rsid w:val="00E96371"/>
    <w:rsid w:val="00EA06C7"/>
    <w:rsid w:val="00EA3BD4"/>
    <w:rsid w:val="00EC0CFF"/>
    <w:rsid w:val="00EC172E"/>
    <w:rsid w:val="00EC3361"/>
    <w:rsid w:val="00ED2323"/>
    <w:rsid w:val="00ED242E"/>
    <w:rsid w:val="00EF34AA"/>
    <w:rsid w:val="00EF38A4"/>
    <w:rsid w:val="00EF59D7"/>
    <w:rsid w:val="00F078BF"/>
    <w:rsid w:val="00F10FFD"/>
    <w:rsid w:val="00F11F06"/>
    <w:rsid w:val="00F12A43"/>
    <w:rsid w:val="00F12B35"/>
    <w:rsid w:val="00F209DB"/>
    <w:rsid w:val="00F24E55"/>
    <w:rsid w:val="00F30028"/>
    <w:rsid w:val="00F30855"/>
    <w:rsid w:val="00F30911"/>
    <w:rsid w:val="00F3376F"/>
    <w:rsid w:val="00F52F51"/>
    <w:rsid w:val="00F71647"/>
    <w:rsid w:val="00FA1949"/>
    <w:rsid w:val="00FB5182"/>
    <w:rsid w:val="00FB5535"/>
    <w:rsid w:val="00FB55CC"/>
    <w:rsid w:val="00FC24BC"/>
    <w:rsid w:val="00FC25C7"/>
    <w:rsid w:val="00FC4A8B"/>
    <w:rsid w:val="00FC6970"/>
    <w:rsid w:val="00FE247A"/>
    <w:rsid w:val="00FF3091"/>
    <w:rsid w:val="00FF65AB"/>
    <w:rsid w:val="00FF6B77"/>
    <w:rsid w:val="00FF6BDB"/>
    <w:rsid w:val="00FF6C2E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7CE2BE54-DCEB-4447-B23F-55414239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01"/>
    <w:next w:val="01"/>
    <w:link w:val="1"/>
    <w:qFormat/>
    <w:rsid w:val="002C535E"/>
    <w:pPr>
      <w:keepNext/>
      <w:keepLines/>
      <w:spacing w:beforeLines="50"/>
      <w:ind w:firstLine="0" w:firstLineChars="0"/>
      <w:outlineLvl w:val="0"/>
    </w:pPr>
    <w:rPr>
      <w:b/>
      <w:bCs/>
      <w:kern w:val="44"/>
      <w:sz w:val="28"/>
      <w:szCs w:val="44"/>
    </w:rPr>
  </w:style>
  <w:style w:type="paragraph" w:styleId="Heading2">
    <w:name w:val="heading 2"/>
    <w:basedOn w:val="01"/>
    <w:next w:val="01"/>
    <w:link w:val="2"/>
    <w:qFormat/>
    <w:rsid w:val="00EA3BD4"/>
    <w:pPr>
      <w:keepNext/>
      <w:keepLines/>
      <w:spacing w:before="120"/>
      <w:ind w:firstLine="0" w:firstLineChars="0"/>
      <w:outlineLvl w:val="1"/>
    </w:pPr>
    <w:rPr>
      <w:rFonts w:ascii="黑体" w:eastAsia="黑体" w:hAnsi="Cambria"/>
      <w:bCs/>
      <w:szCs w:val="32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rsid w:val="00F904B5"/>
    <w:pPr>
      <w:widowControl w:val="0"/>
      <w:spacing w:line="360" w:lineRule="auto"/>
      <w:jc w:val="both"/>
    </w:pPr>
    <w:rPr>
      <w:rFonts w:ascii="宋体"/>
      <w:kern w:val="2"/>
      <w:sz w:val="24"/>
      <w:szCs w:val="22"/>
    </w:rPr>
  </w:style>
  <w:style w:type="character" w:styleId="Hyperlink">
    <w:name w:val="Hyperlink"/>
    <w:basedOn w:val="DefaultParagraphFont"/>
    <w:uiPriority w:val="99"/>
    <w:unhideWhenUsed/>
    <w:rsid w:val="00FF2A54"/>
    <w:rPr>
      <w:color w:val="0000FF"/>
      <w:u w:val="single"/>
    </w:rPr>
  </w:style>
  <w:style w:type="paragraph" w:styleId="TOC1">
    <w:name w:val="toc 1"/>
    <w:basedOn w:val="Normal"/>
    <w:next w:val="Normal0"/>
    <w:autoRedefine/>
    <w:uiPriority w:val="39"/>
    <w:unhideWhenUsed/>
    <w:rsid w:val="00FF2A54"/>
    <w:pPr>
      <w:spacing w:before="360" w:line="360" w:lineRule="auto"/>
      <w:jc w:val="left"/>
    </w:pPr>
    <w:rPr>
      <w:rFonts w:ascii="Cambria" w:hAnsi="Cambria"/>
      <w:b/>
      <w:bCs/>
      <w:caps/>
      <w:sz w:val="24"/>
      <w:szCs w:val="24"/>
    </w:rPr>
  </w:style>
  <w:style w:type="paragraph" w:styleId="TOC2">
    <w:name w:val="toc 2"/>
    <w:basedOn w:val="Normal"/>
    <w:next w:val="Normal0"/>
    <w:autoRedefine/>
    <w:uiPriority w:val="39"/>
    <w:unhideWhenUsed/>
    <w:rsid w:val="002904B7"/>
    <w:pPr>
      <w:tabs>
        <w:tab w:val="right" w:leader="middleDot" w:pos="8493"/>
      </w:tabs>
      <w:spacing w:before="240" w:line="360" w:lineRule="auto"/>
      <w:jc w:val="left"/>
    </w:pPr>
    <w:rPr>
      <w:bCs/>
      <w:noProof/>
      <w:sz w:val="20"/>
      <w:szCs w:val="20"/>
    </w:rPr>
  </w:style>
  <w:style w:type="paragraph" w:customStyle="1" w:styleId="01">
    <w:name w:val="正文01"/>
    <w:basedOn w:val="Normal"/>
    <w:link w:val="01Char"/>
    <w:qFormat/>
    <w:rsid w:val="005925EC"/>
    <w:pPr>
      <w:spacing w:line="360" w:lineRule="auto"/>
      <w:ind w:firstLine="200" w:firstLineChars="200"/>
    </w:pPr>
    <w:rPr>
      <w:rFonts w:ascii="宋体" w:hAnsi="宋体"/>
      <w:sz w:val="24"/>
    </w:rPr>
  </w:style>
  <w:style w:type="character" w:customStyle="1" w:styleId="01Char">
    <w:name w:val="正文01 Char"/>
    <w:basedOn w:val="DefaultParagraphFont"/>
    <w:link w:val="01"/>
    <w:rsid w:val="005925EC"/>
    <w:rPr>
      <w:rFonts w:ascii="宋体" w:hAnsi="宋体"/>
      <w:kern w:val="2"/>
      <w:sz w:val="24"/>
      <w:szCs w:val="22"/>
    </w:rPr>
  </w:style>
  <w:style w:type="character" w:customStyle="1" w:styleId="1">
    <w:name w:val="标题 1 字符"/>
    <w:basedOn w:val="DefaultParagraphFont"/>
    <w:link w:val="Heading1"/>
    <w:rsid w:val="002C535E"/>
    <w:rPr>
      <w:rFonts w:ascii="宋体" w:hAnsi="宋体"/>
      <w:b/>
      <w:bCs/>
      <w:kern w:val="44"/>
      <w:sz w:val="28"/>
      <w:szCs w:val="44"/>
    </w:rPr>
  </w:style>
  <w:style w:type="character" w:customStyle="1" w:styleId="2">
    <w:name w:val="标题 2 字符"/>
    <w:basedOn w:val="DefaultParagraphFont"/>
    <w:link w:val="Heading2"/>
    <w:rsid w:val="00EA3BD4"/>
    <w:rPr>
      <w:rFonts w:ascii="黑体" w:eastAsia="黑体" w:hAnsi="Cambria"/>
      <w:bCs/>
      <w:kern w:val="2"/>
      <w:sz w:val="24"/>
      <w:szCs w:val="32"/>
    </w:rPr>
  </w:style>
  <w:style w:type="paragraph" w:customStyle="1" w:styleId="a">
    <w:name w:val="不能、"/>
    <w:basedOn w:val="01"/>
    <w:next w:val="01"/>
    <w:link w:val="Char"/>
    <w:rsid w:val="00F341C4"/>
    <w:pPr>
      <w:ind w:firstLine="0" w:firstLineChars="0"/>
    </w:pPr>
  </w:style>
  <w:style w:type="character" w:customStyle="1" w:styleId="Char">
    <w:name w:val="不能、 Char"/>
    <w:basedOn w:val="01Char"/>
    <w:link w:val="a"/>
    <w:rsid w:val="00F341C4"/>
    <w:rPr>
      <w:rFonts w:ascii="宋体" w:hAnsi="宋体"/>
      <w:kern w:val="2"/>
      <w:sz w:val="24"/>
      <w:szCs w:val="22"/>
    </w:rPr>
  </w:style>
  <w:style w:type="table" w:styleId="TableGrid">
    <w:name w:val="Table Grid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Indent">
    <w:name w:val="Normal Indent"/>
    <w:basedOn w:val="Normal"/>
    <w:semiHidden/>
    <w:unhideWhenUsed/>
    <w:rsid w:val="00DC2B56"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paragraph" w:styleId="NormalWeb">
    <w:name w:val="Normal (Web)"/>
    <w:basedOn w:val="Normal"/>
    <w:semiHidden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  <w:szCs w:val="24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  <w:style w:type="table" w:customStyle="1" w:styleId="TableGrid0">
    <w:name w:val="Table Grid_0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_1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_2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_3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_4"/>
    <w:basedOn w:val="TableNormal"/>
    <w:rsid w:val="000C653F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emf" /><Relationship Id="rId11" Type="http://schemas.openxmlformats.org/officeDocument/2006/relationships/image" Target="media/image6.emf" /><Relationship Id="rId12" Type="http://schemas.openxmlformats.org/officeDocument/2006/relationships/image" Target="media/image7.emf" /><Relationship Id="rId13" Type="http://schemas.openxmlformats.org/officeDocument/2006/relationships/image" Target="media/image8.emf" /><Relationship Id="rId14" Type="http://schemas.openxmlformats.org/officeDocument/2006/relationships/image" Target="media/image9.emf" /><Relationship Id="rId15" Type="http://schemas.openxmlformats.org/officeDocument/2006/relationships/image" Target="media/image10.emf" /><Relationship Id="rId16" Type="http://schemas.openxmlformats.org/officeDocument/2006/relationships/image" Target="media/image11.emf" /><Relationship Id="rId17" Type="http://schemas.openxmlformats.org/officeDocument/2006/relationships/image" Target="media/image12.emf" /><Relationship Id="rId18" Type="http://schemas.openxmlformats.org/officeDocument/2006/relationships/image" Target="media/image13.emf" /><Relationship Id="rId19" Type="http://schemas.openxmlformats.org/officeDocument/2006/relationships/image" Target="media/image14.emf" /><Relationship Id="rId2" Type="http://schemas.openxmlformats.org/officeDocument/2006/relationships/webSettings" Target="webSettings.xml" /><Relationship Id="rId20" Type="http://schemas.openxmlformats.org/officeDocument/2006/relationships/image" Target="media/image15.emf" /><Relationship Id="rId21" Type="http://schemas.openxmlformats.org/officeDocument/2006/relationships/image" Target="media/image16.emf" /><Relationship Id="rId22" Type="http://schemas.openxmlformats.org/officeDocument/2006/relationships/image" Target="media/image17.emf" /><Relationship Id="rId23" Type="http://schemas.openxmlformats.org/officeDocument/2006/relationships/hyperlink" Target="https://d.book118.com/685301104343011114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emf" /><Relationship Id="rId9" Type="http://schemas.openxmlformats.org/officeDocument/2006/relationships/image" Target="media/image4.e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22</Pages>
  <Words>2640</Words>
  <Characters>15052</Characters>
  <Application>Microsoft Office Word</Application>
  <DocSecurity>0</DocSecurity>
  <Lines>125</Lines>
  <Paragraphs>35</Paragraphs>
  <ScaleCrop>false</ScaleCrop>
  <Company/>
  <LinksUpToDate>false</LinksUpToDate>
  <CharactersWithSpaces>17657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7</cp:revision>
  <dcterms:created xsi:type="dcterms:W3CDTF">2015-12-21T08:03:00Z</dcterms:created>
  <dcterms:modified xsi:type="dcterms:W3CDTF">2023-10-14T05:51:00Z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