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汽车空调器产品项目规划设计纲要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31" w:history="1">
        <w:r>
          <w:rPr>
            <w:rFonts w:ascii="仿宋" w:eastAsia="仿宋" w:hAnsi="仿宋" w:cs="仿宋" w:hint="eastAsia"/>
            <w:lang w:eastAsia="zh-CN"/>
          </w:rPr>
          <w:t>序言</w:t>
        </w:r>
        <w:r>
          <w:tab/>
        </w:r>
        <w:r>
          <w:fldChar w:fldCharType="begin"/>
        </w:r>
        <w:r>
          <w:instrText xml:space="preserve"> PAGEREF _Toc14431 \h </w:instrText>
        </w:r>
        <w:r>
          <w:fldChar w:fldCharType="separate"/>
        </w:r>
        <w:r>
          <w:t>3</w:t>
        </w:r>
        <w:r>
          <w:fldChar w:fldCharType="end"/>
        </w:r>
      </w:hyperlink>
    </w:p>
    <w:p>
      <w:pPr>
        <w:pStyle w:val="TOC1"/>
        <w:tabs>
          <w:tab w:val="right" w:leader="dot" w:pos="8306"/>
        </w:tabs>
      </w:pPr>
      <w:hyperlink w:anchor="_Toc22729" w:history="1">
        <w:r>
          <w:rPr>
            <w:rFonts w:ascii="仿宋" w:eastAsia="仿宋" w:hAnsi="仿宋" w:cs="仿宋" w:hint="eastAsia"/>
            <w:lang w:eastAsia="zh-CN"/>
          </w:rPr>
          <w:t>一、汽车空调器产品项目建设背景及必要性分析</w:t>
        </w:r>
        <w:r>
          <w:tab/>
        </w:r>
        <w:r>
          <w:fldChar w:fldCharType="begin"/>
        </w:r>
        <w:r>
          <w:instrText xml:space="preserve"> PAGEREF _Toc22729 \h </w:instrText>
        </w:r>
        <w:r>
          <w:fldChar w:fldCharType="separate"/>
        </w:r>
        <w:r>
          <w:t>3</w:t>
        </w:r>
        <w:r>
          <w:fldChar w:fldCharType="end"/>
        </w:r>
      </w:hyperlink>
    </w:p>
    <w:p>
      <w:pPr>
        <w:pStyle w:val="TOC2"/>
        <w:tabs>
          <w:tab w:val="right" w:leader="dot" w:pos="8306"/>
        </w:tabs>
      </w:pPr>
      <w:hyperlink w:anchor="_Toc7210" w:history="1">
        <w:r>
          <w:rPr>
            <w:rFonts w:ascii="仿宋" w:eastAsia="仿宋" w:hAnsi="仿宋" w:cs="仿宋" w:hint="eastAsia"/>
            <w:lang w:eastAsia="zh-CN"/>
          </w:rPr>
          <w:t>(一)、汽车空调器产品项目背景分析</w:t>
        </w:r>
        <w:r>
          <w:tab/>
        </w:r>
        <w:r>
          <w:fldChar w:fldCharType="begin"/>
        </w:r>
        <w:r>
          <w:instrText xml:space="preserve"> PAGEREF _Toc7210 \h </w:instrText>
        </w:r>
        <w:r>
          <w:fldChar w:fldCharType="separate"/>
        </w:r>
        <w:r>
          <w:t>3</w:t>
        </w:r>
        <w:r>
          <w:fldChar w:fldCharType="end"/>
        </w:r>
      </w:hyperlink>
    </w:p>
    <w:p>
      <w:pPr>
        <w:pStyle w:val="TOC2"/>
        <w:tabs>
          <w:tab w:val="right" w:leader="dot" w:pos="8306"/>
        </w:tabs>
      </w:pPr>
      <w:hyperlink w:anchor="_Toc22940" w:history="1">
        <w:r>
          <w:rPr>
            <w:rFonts w:ascii="仿宋" w:eastAsia="仿宋" w:hAnsi="仿宋" w:cs="仿宋" w:hint="eastAsia"/>
            <w:lang w:eastAsia="zh-CN"/>
          </w:rPr>
          <w:t>(二)、汽车空调器产品项目建设必要性分析</w:t>
        </w:r>
        <w:r>
          <w:tab/>
        </w:r>
        <w:r>
          <w:fldChar w:fldCharType="begin"/>
        </w:r>
        <w:r>
          <w:instrText xml:space="preserve"> PAGEREF _Toc22940 \h </w:instrText>
        </w:r>
        <w:r>
          <w:fldChar w:fldCharType="separate"/>
        </w:r>
        <w:r>
          <w:t>5</w:t>
        </w:r>
        <w:r>
          <w:fldChar w:fldCharType="end"/>
        </w:r>
      </w:hyperlink>
    </w:p>
    <w:p>
      <w:pPr>
        <w:pStyle w:val="TOC1"/>
        <w:tabs>
          <w:tab w:val="right" w:leader="dot" w:pos="8306"/>
        </w:tabs>
      </w:pPr>
      <w:hyperlink w:anchor="_Toc27193" w:history="1">
        <w:r>
          <w:rPr>
            <w:rFonts w:ascii="仿宋" w:eastAsia="仿宋" w:hAnsi="仿宋" w:cs="仿宋" w:hint="eastAsia"/>
            <w:lang w:eastAsia="zh-CN"/>
          </w:rPr>
          <w:t>二、汽车空调器产品项目概论</w:t>
        </w:r>
        <w:r>
          <w:tab/>
        </w:r>
        <w:r>
          <w:fldChar w:fldCharType="begin"/>
        </w:r>
        <w:r>
          <w:instrText xml:space="preserve"> PAGEREF _Toc27193 \h </w:instrText>
        </w:r>
        <w:r>
          <w:fldChar w:fldCharType="separate"/>
        </w:r>
        <w:r>
          <w:t>6</w:t>
        </w:r>
        <w:r>
          <w:fldChar w:fldCharType="end"/>
        </w:r>
      </w:hyperlink>
    </w:p>
    <w:p>
      <w:pPr>
        <w:pStyle w:val="TOC2"/>
        <w:tabs>
          <w:tab w:val="right" w:leader="dot" w:pos="8306"/>
        </w:tabs>
      </w:pPr>
      <w:hyperlink w:anchor="_Toc32376" w:history="1">
        <w:r>
          <w:rPr>
            <w:rFonts w:ascii="仿宋" w:eastAsia="仿宋" w:hAnsi="仿宋" w:cs="仿宋" w:hint="eastAsia"/>
            <w:lang w:eastAsia="zh-CN"/>
          </w:rPr>
          <w:t>(一)、汽车空调器产品项目概况</w:t>
        </w:r>
        <w:r>
          <w:tab/>
        </w:r>
        <w:r>
          <w:fldChar w:fldCharType="begin"/>
        </w:r>
        <w:r>
          <w:instrText xml:space="preserve"> PAGEREF _Toc32376 \h </w:instrText>
        </w:r>
        <w:r>
          <w:fldChar w:fldCharType="separate"/>
        </w:r>
        <w:r>
          <w:t>6</w:t>
        </w:r>
        <w:r>
          <w:fldChar w:fldCharType="end"/>
        </w:r>
      </w:hyperlink>
    </w:p>
    <w:p>
      <w:pPr>
        <w:pStyle w:val="TOC2"/>
        <w:tabs>
          <w:tab w:val="right" w:leader="dot" w:pos="8306"/>
        </w:tabs>
      </w:pPr>
      <w:hyperlink w:anchor="_Toc19624" w:history="1">
        <w:r>
          <w:rPr>
            <w:rFonts w:ascii="仿宋" w:eastAsia="仿宋" w:hAnsi="仿宋" w:cs="仿宋" w:hint="eastAsia"/>
            <w:lang w:eastAsia="zh-CN"/>
          </w:rPr>
          <w:t>(二)、汽车空调器产品项目目标</w:t>
        </w:r>
        <w:r>
          <w:tab/>
        </w:r>
        <w:r>
          <w:fldChar w:fldCharType="begin"/>
        </w:r>
        <w:r>
          <w:instrText xml:space="preserve"> PAGEREF _Toc19624 \h </w:instrText>
        </w:r>
        <w:r>
          <w:fldChar w:fldCharType="separate"/>
        </w:r>
        <w:r>
          <w:t>8</w:t>
        </w:r>
        <w:r>
          <w:fldChar w:fldCharType="end"/>
        </w:r>
      </w:hyperlink>
    </w:p>
    <w:p>
      <w:pPr>
        <w:pStyle w:val="TOC2"/>
        <w:tabs>
          <w:tab w:val="right" w:leader="dot" w:pos="8306"/>
        </w:tabs>
      </w:pPr>
      <w:hyperlink w:anchor="_Toc27067" w:history="1">
        <w:r>
          <w:rPr>
            <w:rFonts w:ascii="仿宋" w:eastAsia="仿宋" w:hAnsi="仿宋" w:cs="仿宋" w:hint="eastAsia"/>
            <w:lang w:eastAsia="zh-CN"/>
          </w:rPr>
          <w:t>(三)、汽车空调器产品项目提出的理由</w:t>
        </w:r>
        <w:r>
          <w:tab/>
        </w:r>
        <w:r>
          <w:fldChar w:fldCharType="begin"/>
        </w:r>
        <w:r>
          <w:instrText xml:space="preserve"> PAGEREF _Toc27067 \h </w:instrText>
        </w:r>
        <w:r>
          <w:fldChar w:fldCharType="separate"/>
        </w:r>
        <w:r>
          <w:t>9</w:t>
        </w:r>
        <w:r>
          <w:fldChar w:fldCharType="end"/>
        </w:r>
      </w:hyperlink>
    </w:p>
    <w:p>
      <w:pPr>
        <w:pStyle w:val="TOC2"/>
        <w:tabs>
          <w:tab w:val="right" w:leader="dot" w:pos="8306"/>
        </w:tabs>
      </w:pPr>
      <w:hyperlink w:anchor="_Toc16973" w:history="1">
        <w:r>
          <w:rPr>
            <w:rFonts w:ascii="仿宋" w:eastAsia="仿宋" w:hAnsi="仿宋" w:cs="仿宋" w:hint="eastAsia"/>
            <w:lang w:eastAsia="zh-CN"/>
          </w:rPr>
          <w:t>(四)、汽车空调器产品项目意义</w:t>
        </w:r>
        <w:r>
          <w:tab/>
        </w:r>
        <w:r>
          <w:fldChar w:fldCharType="begin"/>
        </w:r>
        <w:r>
          <w:instrText xml:space="preserve"> PAGEREF _Toc16973 \h </w:instrText>
        </w:r>
        <w:r>
          <w:fldChar w:fldCharType="separate"/>
        </w:r>
        <w:r>
          <w:t>11</w:t>
        </w:r>
        <w:r>
          <w:fldChar w:fldCharType="end"/>
        </w:r>
      </w:hyperlink>
    </w:p>
    <w:p>
      <w:pPr>
        <w:pStyle w:val="TOC2"/>
        <w:tabs>
          <w:tab w:val="right" w:leader="dot" w:pos="8306"/>
        </w:tabs>
      </w:pPr>
      <w:hyperlink w:anchor="_Toc5415" w:history="1">
        <w:r>
          <w:rPr>
            <w:rFonts w:ascii="仿宋" w:eastAsia="仿宋" w:hAnsi="仿宋" w:cs="仿宋" w:hint="eastAsia"/>
            <w:lang w:eastAsia="zh-CN"/>
          </w:rPr>
          <w:t>(五)、汽车空调器产品项目背景</w:t>
        </w:r>
        <w:r>
          <w:tab/>
        </w:r>
        <w:r>
          <w:fldChar w:fldCharType="begin"/>
        </w:r>
        <w:r>
          <w:instrText xml:space="preserve"> PAGEREF _Toc5415 \h </w:instrText>
        </w:r>
        <w:r>
          <w:fldChar w:fldCharType="separate"/>
        </w:r>
        <w:r>
          <w:t>12</w:t>
        </w:r>
        <w:r>
          <w:fldChar w:fldCharType="end"/>
        </w:r>
      </w:hyperlink>
    </w:p>
    <w:p>
      <w:pPr>
        <w:pStyle w:val="TOC1"/>
        <w:tabs>
          <w:tab w:val="right" w:leader="dot" w:pos="8306"/>
        </w:tabs>
      </w:pPr>
      <w:hyperlink w:anchor="_Toc790" w:history="1">
        <w:r>
          <w:rPr>
            <w:rFonts w:ascii="仿宋" w:eastAsia="仿宋" w:hAnsi="仿宋" w:cs="仿宋" w:hint="eastAsia"/>
            <w:lang w:eastAsia="zh-CN"/>
          </w:rPr>
          <w:t>三、汽车空调器产品项目建设单位说明</w:t>
        </w:r>
        <w:r>
          <w:tab/>
        </w:r>
        <w:r>
          <w:fldChar w:fldCharType="begin"/>
        </w:r>
        <w:r>
          <w:instrText xml:space="preserve"> PAGEREF _Toc790 \h </w:instrText>
        </w:r>
        <w:r>
          <w:fldChar w:fldCharType="separate"/>
        </w:r>
        <w:r>
          <w:t>13</w:t>
        </w:r>
        <w:r>
          <w:fldChar w:fldCharType="end"/>
        </w:r>
      </w:hyperlink>
    </w:p>
    <w:p>
      <w:pPr>
        <w:pStyle w:val="TOC2"/>
        <w:tabs>
          <w:tab w:val="right" w:leader="dot" w:pos="8306"/>
        </w:tabs>
      </w:pPr>
      <w:hyperlink w:anchor="_Toc20806" w:history="1">
        <w:r>
          <w:rPr>
            <w:rFonts w:ascii="仿宋" w:eastAsia="仿宋" w:hAnsi="仿宋" w:cs="仿宋" w:hint="eastAsia"/>
            <w:lang w:eastAsia="zh-CN"/>
          </w:rPr>
          <w:t>(一)、汽车空调器产品项目承办单位基本情况</w:t>
        </w:r>
        <w:r>
          <w:tab/>
        </w:r>
        <w:r>
          <w:fldChar w:fldCharType="begin"/>
        </w:r>
        <w:r>
          <w:instrText xml:space="preserve"> PAGEREF _Toc20806 \h </w:instrText>
        </w:r>
        <w:r>
          <w:fldChar w:fldCharType="separate"/>
        </w:r>
        <w:r>
          <w:t>13</w:t>
        </w:r>
        <w:r>
          <w:fldChar w:fldCharType="end"/>
        </w:r>
      </w:hyperlink>
    </w:p>
    <w:p>
      <w:pPr>
        <w:pStyle w:val="TOC2"/>
        <w:tabs>
          <w:tab w:val="right" w:leader="dot" w:pos="8306"/>
        </w:tabs>
      </w:pPr>
      <w:hyperlink w:anchor="_Toc31859" w:history="1">
        <w:r>
          <w:rPr>
            <w:rFonts w:ascii="仿宋" w:eastAsia="仿宋" w:hAnsi="仿宋" w:cs="仿宋" w:hint="eastAsia"/>
            <w:lang w:eastAsia="zh-CN"/>
          </w:rPr>
          <w:t>(二)、公司经济效益分析</w:t>
        </w:r>
        <w:r>
          <w:tab/>
        </w:r>
        <w:r>
          <w:fldChar w:fldCharType="begin"/>
        </w:r>
        <w:r>
          <w:instrText xml:space="preserve"> PAGEREF _Toc31859 \h </w:instrText>
        </w:r>
        <w:r>
          <w:fldChar w:fldCharType="separate"/>
        </w:r>
        <w:r>
          <w:t>13</w:t>
        </w:r>
        <w:r>
          <w:fldChar w:fldCharType="end"/>
        </w:r>
      </w:hyperlink>
    </w:p>
    <w:p>
      <w:pPr>
        <w:pStyle w:val="TOC1"/>
        <w:tabs>
          <w:tab w:val="right" w:leader="dot" w:pos="8306"/>
        </w:tabs>
      </w:pPr>
      <w:hyperlink w:anchor="_Toc24740" w:history="1">
        <w:r>
          <w:rPr>
            <w:rFonts w:ascii="仿宋" w:eastAsia="仿宋" w:hAnsi="仿宋" w:cs="仿宋" w:hint="eastAsia"/>
            <w:lang w:eastAsia="zh-CN"/>
          </w:rPr>
          <w:t>四、汽车空调器产品项目土建工程</w:t>
        </w:r>
        <w:r>
          <w:tab/>
        </w:r>
        <w:r>
          <w:fldChar w:fldCharType="begin"/>
        </w:r>
        <w:r>
          <w:instrText xml:space="preserve"> PAGEREF _Toc24740 \h </w:instrText>
        </w:r>
        <w:r>
          <w:fldChar w:fldCharType="separate"/>
        </w:r>
        <w:r>
          <w:t>14</w:t>
        </w:r>
        <w:r>
          <w:fldChar w:fldCharType="end"/>
        </w:r>
      </w:hyperlink>
    </w:p>
    <w:p>
      <w:pPr>
        <w:pStyle w:val="TOC2"/>
        <w:tabs>
          <w:tab w:val="right" w:leader="dot" w:pos="8306"/>
        </w:tabs>
      </w:pPr>
      <w:hyperlink w:anchor="_Toc19988" w:history="1">
        <w:r>
          <w:rPr>
            <w:rFonts w:ascii="仿宋" w:eastAsia="仿宋" w:hAnsi="仿宋" w:cs="仿宋" w:hint="eastAsia"/>
            <w:lang w:eastAsia="zh-CN"/>
          </w:rPr>
          <w:t>(一)、建筑工程设计原则</w:t>
        </w:r>
        <w:r>
          <w:tab/>
        </w:r>
        <w:r>
          <w:fldChar w:fldCharType="begin"/>
        </w:r>
        <w:r>
          <w:instrText xml:space="preserve"> PAGEREF _Toc19988 \h </w:instrText>
        </w:r>
        <w:r>
          <w:fldChar w:fldCharType="separate"/>
        </w:r>
        <w:r>
          <w:t>14</w:t>
        </w:r>
        <w:r>
          <w:fldChar w:fldCharType="end"/>
        </w:r>
      </w:hyperlink>
    </w:p>
    <w:p>
      <w:pPr>
        <w:pStyle w:val="TOC2"/>
        <w:tabs>
          <w:tab w:val="right" w:leader="dot" w:pos="8306"/>
        </w:tabs>
      </w:pPr>
      <w:hyperlink w:anchor="_Toc5670" w:history="1">
        <w:r>
          <w:rPr>
            <w:rFonts w:ascii="仿宋" w:eastAsia="仿宋" w:hAnsi="仿宋" w:cs="仿宋" w:hint="eastAsia"/>
            <w:lang w:eastAsia="zh-CN"/>
          </w:rPr>
          <w:t>(二)、土建工程设计年限及安全等级</w:t>
        </w:r>
        <w:r>
          <w:tab/>
        </w:r>
        <w:r>
          <w:fldChar w:fldCharType="begin"/>
        </w:r>
        <w:r>
          <w:instrText xml:space="preserve"> PAGEREF _Toc5670 \h </w:instrText>
        </w:r>
        <w:r>
          <w:fldChar w:fldCharType="separate"/>
        </w:r>
        <w:r>
          <w:t>16</w:t>
        </w:r>
        <w:r>
          <w:fldChar w:fldCharType="end"/>
        </w:r>
      </w:hyperlink>
    </w:p>
    <w:p>
      <w:pPr>
        <w:pStyle w:val="TOC2"/>
        <w:tabs>
          <w:tab w:val="right" w:leader="dot" w:pos="8306"/>
        </w:tabs>
      </w:pPr>
      <w:hyperlink w:anchor="_Toc12669" w:history="1">
        <w:r>
          <w:rPr>
            <w:rFonts w:ascii="仿宋" w:eastAsia="仿宋" w:hAnsi="仿宋" w:cs="仿宋" w:hint="eastAsia"/>
            <w:lang w:eastAsia="zh-CN"/>
          </w:rPr>
          <w:t>(三)、建筑工程设计总体要求</w:t>
        </w:r>
        <w:r>
          <w:tab/>
        </w:r>
        <w:r>
          <w:fldChar w:fldCharType="begin"/>
        </w:r>
        <w:r>
          <w:instrText xml:space="preserve"> PAGEREF _Toc12669 \h </w:instrText>
        </w:r>
        <w:r>
          <w:fldChar w:fldCharType="separate"/>
        </w:r>
        <w:r>
          <w:t>17</w:t>
        </w:r>
        <w:r>
          <w:fldChar w:fldCharType="end"/>
        </w:r>
      </w:hyperlink>
    </w:p>
    <w:p>
      <w:pPr>
        <w:pStyle w:val="TOC2"/>
        <w:tabs>
          <w:tab w:val="right" w:leader="dot" w:pos="8306"/>
        </w:tabs>
      </w:pPr>
      <w:hyperlink w:anchor="_Toc22213" w:history="1">
        <w:r>
          <w:rPr>
            <w:rFonts w:ascii="仿宋" w:eastAsia="仿宋" w:hAnsi="仿宋" w:cs="仿宋" w:hint="eastAsia"/>
            <w:lang w:eastAsia="zh-CN"/>
          </w:rPr>
          <w:t>(四)、土建工程建设指标</w:t>
        </w:r>
        <w:r>
          <w:tab/>
        </w:r>
        <w:r>
          <w:fldChar w:fldCharType="begin"/>
        </w:r>
        <w:r>
          <w:instrText xml:space="preserve"> PAGEREF _Toc22213 \h </w:instrText>
        </w:r>
        <w:r>
          <w:fldChar w:fldCharType="separate"/>
        </w:r>
        <w:r>
          <w:t>17</w:t>
        </w:r>
        <w:r>
          <w:fldChar w:fldCharType="end"/>
        </w:r>
      </w:hyperlink>
    </w:p>
    <w:p>
      <w:pPr>
        <w:pStyle w:val="TOC1"/>
        <w:tabs>
          <w:tab w:val="right" w:leader="dot" w:pos="8306"/>
        </w:tabs>
      </w:pPr>
      <w:hyperlink w:anchor="_Toc19255" w:history="1">
        <w:r>
          <w:rPr>
            <w:rFonts w:ascii="仿宋" w:eastAsia="仿宋" w:hAnsi="仿宋" w:cs="仿宋" w:hint="eastAsia"/>
            <w:lang w:eastAsia="zh-CN"/>
          </w:rPr>
          <w:t>五、汽车空调器产品项目危机管理</w:t>
        </w:r>
        <w:r>
          <w:tab/>
        </w:r>
        <w:r>
          <w:fldChar w:fldCharType="begin"/>
        </w:r>
        <w:r>
          <w:instrText xml:space="preserve"> PAGEREF _Toc19255 \h </w:instrText>
        </w:r>
        <w:r>
          <w:fldChar w:fldCharType="separate"/>
        </w:r>
        <w:r>
          <w:t>18</w:t>
        </w:r>
        <w:r>
          <w:fldChar w:fldCharType="end"/>
        </w:r>
      </w:hyperlink>
    </w:p>
    <w:p>
      <w:pPr>
        <w:pStyle w:val="TOC2"/>
        <w:tabs>
          <w:tab w:val="right" w:leader="dot" w:pos="8306"/>
        </w:tabs>
      </w:pPr>
      <w:hyperlink w:anchor="_Toc8820" w:history="1">
        <w:r>
          <w:rPr>
            <w:rFonts w:ascii="仿宋" w:eastAsia="仿宋" w:hAnsi="仿宋" w:cs="仿宋" w:hint="eastAsia"/>
            <w:lang w:eastAsia="zh-CN"/>
          </w:rPr>
          <w:t>(一)、危机预警与识别</w:t>
        </w:r>
        <w:r>
          <w:tab/>
        </w:r>
        <w:r>
          <w:fldChar w:fldCharType="begin"/>
        </w:r>
        <w:r>
          <w:instrText xml:space="preserve"> PAGEREF _Toc8820 \h </w:instrText>
        </w:r>
        <w:r>
          <w:fldChar w:fldCharType="separate"/>
        </w:r>
        <w:r>
          <w:t>18</w:t>
        </w:r>
        <w:r>
          <w:fldChar w:fldCharType="end"/>
        </w:r>
      </w:hyperlink>
    </w:p>
    <w:p>
      <w:pPr>
        <w:pStyle w:val="TOC2"/>
        <w:tabs>
          <w:tab w:val="right" w:leader="dot" w:pos="8306"/>
        </w:tabs>
      </w:pPr>
      <w:hyperlink w:anchor="_Toc6834" w:history="1">
        <w:r>
          <w:rPr>
            <w:rFonts w:ascii="仿宋" w:eastAsia="仿宋" w:hAnsi="仿宋" w:cs="仿宋" w:hint="eastAsia"/>
            <w:lang w:eastAsia="zh-CN"/>
          </w:rPr>
          <w:t>(二)、危机应对与恢复</w:t>
        </w:r>
        <w:r>
          <w:tab/>
        </w:r>
        <w:r>
          <w:fldChar w:fldCharType="begin"/>
        </w:r>
        <w:r>
          <w:instrText xml:space="preserve"> PAGEREF _Toc6834 \h </w:instrText>
        </w:r>
        <w:r>
          <w:fldChar w:fldCharType="separate"/>
        </w:r>
        <w:r>
          <w:t>19</w:t>
        </w:r>
        <w:r>
          <w:fldChar w:fldCharType="end"/>
        </w:r>
      </w:hyperlink>
    </w:p>
    <w:p>
      <w:pPr>
        <w:pStyle w:val="TOC1"/>
        <w:tabs>
          <w:tab w:val="right" w:leader="dot" w:pos="8306"/>
        </w:tabs>
      </w:pPr>
      <w:hyperlink w:anchor="_Toc9478" w:history="1">
        <w:r>
          <w:rPr>
            <w:rFonts w:ascii="仿宋" w:eastAsia="仿宋" w:hAnsi="仿宋" w:cs="仿宋" w:hint="eastAsia"/>
            <w:lang w:eastAsia="zh-CN"/>
          </w:rPr>
          <w:t>六、市场分析、调研</w:t>
        </w:r>
        <w:r>
          <w:tab/>
        </w:r>
        <w:r>
          <w:fldChar w:fldCharType="begin"/>
        </w:r>
        <w:r>
          <w:instrText xml:space="preserve"> PAGEREF _Toc9478 \h </w:instrText>
        </w:r>
        <w:r>
          <w:fldChar w:fldCharType="separate"/>
        </w:r>
        <w:r>
          <w:t>20</w:t>
        </w:r>
        <w:r>
          <w:fldChar w:fldCharType="end"/>
        </w:r>
      </w:hyperlink>
    </w:p>
    <w:p>
      <w:pPr>
        <w:pStyle w:val="TOC2"/>
        <w:tabs>
          <w:tab w:val="right" w:leader="dot" w:pos="8306"/>
        </w:tabs>
      </w:pPr>
      <w:hyperlink w:anchor="_Toc9747" w:history="1">
        <w:r>
          <w:rPr>
            <w:rFonts w:ascii="仿宋" w:eastAsia="仿宋" w:hAnsi="仿宋" w:cs="仿宋" w:hint="eastAsia"/>
            <w:lang w:eastAsia="zh-CN"/>
          </w:rPr>
          <w:t>(一)、汽车空调器产品行业分析</w:t>
        </w:r>
        <w:r>
          <w:tab/>
        </w:r>
        <w:r>
          <w:fldChar w:fldCharType="begin"/>
        </w:r>
        <w:r>
          <w:instrText xml:space="preserve"> PAGEREF _Toc9747 \h </w:instrText>
        </w:r>
        <w:r>
          <w:fldChar w:fldCharType="separate"/>
        </w:r>
        <w:r>
          <w:t>20</w:t>
        </w:r>
        <w:r>
          <w:fldChar w:fldCharType="end"/>
        </w:r>
      </w:hyperlink>
    </w:p>
    <w:p>
      <w:pPr>
        <w:pStyle w:val="TOC2"/>
        <w:tabs>
          <w:tab w:val="right" w:leader="dot" w:pos="8306"/>
        </w:tabs>
      </w:pPr>
      <w:hyperlink w:anchor="_Toc5949" w:history="1">
        <w:r>
          <w:rPr>
            <w:rFonts w:ascii="仿宋" w:eastAsia="仿宋" w:hAnsi="仿宋" w:cs="仿宋" w:hint="eastAsia"/>
            <w:lang w:eastAsia="zh-CN"/>
          </w:rPr>
          <w:t>(二)、汽车空调器产品市场分析预测</w:t>
        </w:r>
        <w:r>
          <w:tab/>
        </w:r>
        <w:r>
          <w:fldChar w:fldCharType="begin"/>
        </w:r>
        <w:r>
          <w:instrText xml:space="preserve"> PAGEREF _Toc5949 \h </w:instrText>
        </w:r>
        <w:r>
          <w:fldChar w:fldCharType="separate"/>
        </w:r>
        <w:r>
          <w:t>21</w:t>
        </w:r>
        <w:r>
          <w:fldChar w:fldCharType="end"/>
        </w:r>
      </w:hyperlink>
    </w:p>
    <w:p>
      <w:pPr>
        <w:pStyle w:val="TOC1"/>
        <w:tabs>
          <w:tab w:val="right" w:leader="dot" w:pos="8306"/>
        </w:tabs>
      </w:pPr>
      <w:hyperlink w:anchor="_Toc10622" w:history="1">
        <w:r>
          <w:rPr>
            <w:rFonts w:ascii="仿宋" w:eastAsia="仿宋" w:hAnsi="仿宋" w:cs="仿宋" w:hint="eastAsia"/>
            <w:lang w:eastAsia="zh-CN"/>
          </w:rPr>
          <w:t>七、汽车空调器产品项目社会影响</w:t>
        </w:r>
        <w:r>
          <w:tab/>
        </w:r>
        <w:r>
          <w:fldChar w:fldCharType="begin"/>
        </w:r>
        <w:r>
          <w:instrText xml:space="preserve"> PAGEREF _Toc10622 \h </w:instrText>
        </w:r>
        <w:r>
          <w:fldChar w:fldCharType="separate"/>
        </w:r>
        <w:r>
          <w:t>22</w:t>
        </w:r>
        <w:r>
          <w:fldChar w:fldCharType="end"/>
        </w:r>
      </w:hyperlink>
    </w:p>
    <w:p>
      <w:pPr>
        <w:pStyle w:val="TOC2"/>
        <w:tabs>
          <w:tab w:val="right" w:leader="dot" w:pos="8306"/>
        </w:tabs>
      </w:pPr>
      <w:hyperlink w:anchor="_Toc14707" w:history="1">
        <w:r>
          <w:rPr>
            <w:rFonts w:ascii="仿宋" w:eastAsia="仿宋" w:hAnsi="仿宋" w:cs="仿宋" w:hint="eastAsia"/>
            <w:lang w:eastAsia="zh-CN"/>
          </w:rPr>
          <w:t>(一)、社会责任与义务</w:t>
        </w:r>
        <w:r>
          <w:tab/>
        </w:r>
        <w:r>
          <w:fldChar w:fldCharType="begin"/>
        </w:r>
        <w:r>
          <w:instrText xml:space="preserve"> PAGEREF _Toc14707 \h </w:instrText>
        </w:r>
        <w:r>
          <w:fldChar w:fldCharType="separate"/>
        </w:r>
        <w:r>
          <w:t>22</w:t>
        </w:r>
        <w:r>
          <w:fldChar w:fldCharType="end"/>
        </w:r>
      </w:hyperlink>
    </w:p>
    <w:p>
      <w:pPr>
        <w:pStyle w:val="TOC2"/>
        <w:tabs>
          <w:tab w:val="right" w:leader="dot" w:pos="8306"/>
        </w:tabs>
      </w:pPr>
      <w:hyperlink w:anchor="_Toc3481" w:history="1">
        <w:r>
          <w:rPr>
            <w:rFonts w:ascii="仿宋" w:eastAsia="仿宋" w:hAnsi="仿宋" w:cs="仿宋" w:hint="eastAsia"/>
            <w:lang w:eastAsia="zh-CN"/>
          </w:rPr>
          <w:t>(二)、社会参与与沟通</w:t>
        </w:r>
        <w:r>
          <w:tab/>
        </w:r>
        <w:r>
          <w:fldChar w:fldCharType="begin"/>
        </w:r>
        <w:r>
          <w:instrText xml:space="preserve"> PAGEREF _Toc3481 \h </w:instrText>
        </w:r>
        <w:r>
          <w:fldChar w:fldCharType="separate"/>
        </w:r>
        <w:r>
          <w:t>23</w:t>
        </w:r>
        <w:r>
          <w:fldChar w:fldCharType="end"/>
        </w:r>
      </w:hyperlink>
    </w:p>
    <w:p>
      <w:pPr>
        <w:pStyle w:val="TOC1"/>
        <w:tabs>
          <w:tab w:val="right" w:leader="dot" w:pos="8306"/>
        </w:tabs>
      </w:pPr>
      <w:hyperlink w:anchor="_Toc15490" w:history="1">
        <w:r>
          <w:rPr>
            <w:rFonts w:ascii="仿宋" w:eastAsia="仿宋" w:hAnsi="仿宋" w:cs="仿宋" w:hint="eastAsia"/>
            <w:lang w:eastAsia="zh-CN"/>
          </w:rPr>
          <w:t>八、汽车空调器产品项目财务管理</w:t>
        </w:r>
        <w:r>
          <w:tab/>
        </w:r>
        <w:r>
          <w:fldChar w:fldCharType="begin"/>
        </w:r>
        <w:r>
          <w:instrText xml:space="preserve"> PAGEREF _Toc15490 \h </w:instrText>
        </w:r>
        <w:r>
          <w:fldChar w:fldCharType="separate"/>
        </w:r>
        <w:r>
          <w:t>24</w:t>
        </w:r>
        <w:r>
          <w:fldChar w:fldCharType="end"/>
        </w:r>
      </w:hyperlink>
    </w:p>
    <w:p>
      <w:pPr>
        <w:pStyle w:val="TOC2"/>
        <w:tabs>
          <w:tab w:val="right" w:leader="dot" w:pos="8306"/>
        </w:tabs>
      </w:pPr>
      <w:hyperlink w:anchor="_Toc18279" w:history="1">
        <w:r>
          <w:rPr>
            <w:rFonts w:ascii="仿宋" w:eastAsia="仿宋" w:hAnsi="仿宋" w:cs="仿宋" w:hint="eastAsia"/>
            <w:lang w:eastAsia="zh-CN"/>
          </w:rPr>
          <w:t>(一)、资金需求大</w:t>
        </w:r>
        <w:r>
          <w:tab/>
        </w:r>
        <w:r>
          <w:fldChar w:fldCharType="begin"/>
        </w:r>
        <w:r>
          <w:instrText xml:space="preserve"> PAGEREF _Toc18279 \h </w:instrText>
        </w:r>
        <w:r>
          <w:fldChar w:fldCharType="separate"/>
        </w:r>
        <w:r>
          <w:t>24</w:t>
        </w:r>
        <w:r>
          <w:fldChar w:fldCharType="end"/>
        </w:r>
      </w:hyperlink>
    </w:p>
    <w:p>
      <w:pPr>
        <w:pStyle w:val="TOC2"/>
        <w:tabs>
          <w:tab w:val="right" w:leader="dot" w:pos="8306"/>
        </w:tabs>
      </w:pPr>
      <w:hyperlink w:anchor="_Toc21193" w:history="1">
        <w:r>
          <w:rPr>
            <w:rFonts w:ascii="仿宋" w:eastAsia="仿宋" w:hAnsi="仿宋" w:cs="仿宋" w:hint="eastAsia"/>
            <w:lang w:eastAsia="zh-CN"/>
          </w:rPr>
          <w:t>(二)、研发周期长</w:t>
        </w:r>
        <w:r>
          <w:tab/>
        </w:r>
        <w:r>
          <w:fldChar w:fldCharType="begin"/>
        </w:r>
        <w:r>
          <w:instrText xml:space="preserve"> PAGEREF _Toc21193 \h </w:instrText>
        </w:r>
        <w:r>
          <w:fldChar w:fldCharType="separate"/>
        </w:r>
        <w:r>
          <w:t>25</w:t>
        </w:r>
        <w:r>
          <w:fldChar w:fldCharType="end"/>
        </w:r>
      </w:hyperlink>
    </w:p>
    <w:p>
      <w:pPr>
        <w:pStyle w:val="TOC2"/>
        <w:tabs>
          <w:tab w:val="right" w:leader="dot" w:pos="8306"/>
        </w:tabs>
      </w:pPr>
      <w:hyperlink w:anchor="_Toc5028" w:history="1">
        <w:r>
          <w:rPr>
            <w:rFonts w:ascii="仿宋" w:eastAsia="仿宋" w:hAnsi="仿宋" w:cs="仿宋" w:hint="eastAsia"/>
            <w:lang w:eastAsia="zh-CN"/>
          </w:rPr>
          <w:t>(三)、市场风险大</w:t>
        </w:r>
        <w:r>
          <w:tab/>
        </w:r>
        <w:r>
          <w:fldChar w:fldCharType="begin"/>
        </w:r>
        <w:r>
          <w:instrText xml:space="preserve"> PAGEREF _Toc5028 \h </w:instrText>
        </w:r>
        <w:r>
          <w:fldChar w:fldCharType="separate"/>
        </w:r>
        <w:r>
          <w:t>26</w:t>
        </w:r>
        <w:r>
          <w:fldChar w:fldCharType="end"/>
        </w:r>
      </w:hyperlink>
    </w:p>
    <w:p>
      <w:pPr>
        <w:pStyle w:val="TOC2"/>
        <w:tabs>
          <w:tab w:val="right" w:leader="dot" w:pos="8306"/>
        </w:tabs>
      </w:pPr>
      <w:hyperlink w:anchor="_Toc12931" w:history="1">
        <w:r>
          <w:rPr>
            <w:rFonts w:ascii="仿宋" w:eastAsia="仿宋" w:hAnsi="仿宋" w:cs="仿宋" w:hint="eastAsia"/>
            <w:lang w:eastAsia="zh-CN"/>
          </w:rPr>
          <w:t>(四)、利润率高</w:t>
        </w:r>
        <w:r>
          <w:tab/>
        </w:r>
        <w:r>
          <w:fldChar w:fldCharType="begin"/>
        </w:r>
        <w:r>
          <w:instrText xml:space="preserve"> PAGEREF _Toc12931 \h </w:instrText>
        </w:r>
        <w:r>
          <w:fldChar w:fldCharType="separate"/>
        </w:r>
        <w:r>
          <w:t>29</w:t>
        </w:r>
        <w:r>
          <w:fldChar w:fldCharType="end"/>
        </w:r>
      </w:hyperlink>
    </w:p>
    <w:p>
      <w:pPr>
        <w:pStyle w:val="TOC1"/>
        <w:tabs>
          <w:tab w:val="right" w:leader="dot" w:pos="8306"/>
        </w:tabs>
      </w:pPr>
      <w:hyperlink w:anchor="_Toc21059" w:history="1">
        <w:r>
          <w:rPr>
            <w:rFonts w:ascii="仿宋" w:eastAsia="仿宋" w:hAnsi="仿宋" w:cs="仿宋" w:hint="eastAsia"/>
            <w:lang w:eastAsia="zh-CN"/>
          </w:rPr>
          <w:t>九、汽车空调器产品项目投资规划</w:t>
        </w:r>
        <w:r>
          <w:tab/>
        </w:r>
        <w:r>
          <w:fldChar w:fldCharType="begin"/>
        </w:r>
        <w:r>
          <w:instrText xml:space="preserve"> PAGEREF _Toc21059 \h </w:instrText>
        </w:r>
        <w:r>
          <w:fldChar w:fldCharType="separate"/>
        </w:r>
        <w:r>
          <w:t>31</w:t>
        </w:r>
        <w:r>
          <w:fldChar w:fldCharType="end"/>
        </w:r>
      </w:hyperlink>
    </w:p>
    <w:p>
      <w:pPr>
        <w:pStyle w:val="TOC2"/>
        <w:tabs>
          <w:tab w:val="right" w:leader="dot" w:pos="8306"/>
        </w:tabs>
      </w:pPr>
      <w:hyperlink w:anchor="_Toc23512" w:history="1">
        <w:r>
          <w:rPr>
            <w:rFonts w:ascii="仿宋" w:eastAsia="仿宋" w:hAnsi="仿宋" w:cs="仿宋" w:hint="eastAsia"/>
            <w:lang w:eastAsia="zh-CN"/>
          </w:rPr>
          <w:t>(一)、汽车空调器产品项目总投资估算</w:t>
        </w:r>
        <w:r>
          <w:tab/>
        </w:r>
        <w:r>
          <w:fldChar w:fldCharType="begin"/>
        </w:r>
        <w:r>
          <w:instrText xml:space="preserve"> PAGEREF _Toc23512 \h </w:instrText>
        </w:r>
        <w:r>
          <w:fldChar w:fldCharType="separate"/>
        </w:r>
        <w:r>
          <w:t>31</w:t>
        </w:r>
        <w:r>
          <w:fldChar w:fldCharType="end"/>
        </w:r>
      </w:hyperlink>
    </w:p>
    <w:p>
      <w:pPr>
        <w:pStyle w:val="TOC2"/>
        <w:tabs>
          <w:tab w:val="right" w:leader="dot" w:pos="8306"/>
        </w:tabs>
      </w:pPr>
      <w:hyperlink w:anchor="_Toc10958" w:history="1">
        <w:r>
          <w:rPr>
            <w:rFonts w:ascii="仿宋" w:eastAsia="仿宋" w:hAnsi="仿宋" w:cs="仿宋" w:hint="eastAsia"/>
            <w:lang w:eastAsia="zh-CN"/>
          </w:rPr>
          <w:t>(二)、资金筹措</w:t>
        </w:r>
        <w:r>
          <w:tab/>
        </w:r>
        <w:r>
          <w:fldChar w:fldCharType="begin"/>
        </w:r>
        <w:r>
          <w:instrText xml:space="preserve"> PAGEREF _Toc10958 \h </w:instrText>
        </w:r>
        <w:r>
          <w:fldChar w:fldCharType="separate"/>
        </w:r>
        <w:r>
          <w:t>32</w:t>
        </w:r>
        <w:r>
          <w:fldChar w:fldCharType="end"/>
        </w:r>
      </w:hyperlink>
    </w:p>
    <w:p>
      <w:pPr>
        <w:pStyle w:val="TOC1"/>
        <w:tabs>
          <w:tab w:val="right" w:leader="dot" w:pos="8306"/>
        </w:tabs>
      </w:pPr>
      <w:hyperlink w:anchor="_Toc18494" w:history="1">
        <w:r>
          <w:rPr>
            <w:rFonts w:ascii="仿宋" w:eastAsia="仿宋" w:hAnsi="仿宋" w:cs="仿宋" w:hint="eastAsia"/>
            <w:lang w:eastAsia="zh-CN"/>
          </w:rPr>
          <w:t>十、汽车空调器产品项目环境影响分析</w:t>
        </w:r>
        <w:r>
          <w:tab/>
        </w:r>
        <w:r>
          <w:fldChar w:fldCharType="begin"/>
        </w:r>
        <w:r>
          <w:instrText xml:space="preserve"> PAGEREF _Toc18494 \h </w:instrText>
        </w:r>
        <w:r>
          <w:fldChar w:fldCharType="separate"/>
        </w:r>
        <w:r>
          <w:t>33</w:t>
        </w:r>
        <w:r>
          <w:fldChar w:fldCharType="end"/>
        </w:r>
      </w:hyperlink>
    </w:p>
    <w:p>
      <w:pPr>
        <w:pStyle w:val="TOC2"/>
        <w:tabs>
          <w:tab w:val="right" w:leader="dot" w:pos="8306"/>
        </w:tabs>
      </w:pPr>
      <w:hyperlink w:anchor="_Toc10408" w:history="1">
        <w:r>
          <w:rPr>
            <w:rFonts w:ascii="仿宋" w:eastAsia="仿宋" w:hAnsi="仿宋" w:cs="仿宋" w:hint="eastAsia"/>
            <w:lang w:eastAsia="zh-CN"/>
          </w:rPr>
          <w:t>(一)、建设区域环境质量现状</w:t>
        </w:r>
        <w:r>
          <w:tab/>
        </w:r>
        <w:r>
          <w:fldChar w:fldCharType="begin"/>
        </w:r>
        <w:r>
          <w:instrText xml:space="preserve"> PAGEREF _Toc10408 \h </w:instrText>
        </w:r>
        <w:r>
          <w:fldChar w:fldCharType="separate"/>
        </w:r>
        <w:r>
          <w:t>33</w:t>
        </w:r>
        <w:r>
          <w:fldChar w:fldCharType="end"/>
        </w:r>
      </w:hyperlink>
    </w:p>
    <w:p>
      <w:pPr>
        <w:pStyle w:val="TOC2"/>
        <w:tabs>
          <w:tab w:val="right" w:leader="dot" w:pos="8306"/>
        </w:tabs>
      </w:pPr>
      <w:hyperlink w:anchor="_Toc5675" w:history="1">
        <w:r>
          <w:rPr>
            <w:rFonts w:ascii="仿宋" w:eastAsia="仿宋" w:hAnsi="仿宋" w:cs="仿宋" w:hint="eastAsia"/>
            <w:lang w:eastAsia="zh-CN"/>
          </w:rPr>
          <w:t>(二)、建设期环境保护</w:t>
        </w:r>
        <w:r>
          <w:tab/>
        </w:r>
        <w:r>
          <w:fldChar w:fldCharType="begin"/>
        </w:r>
        <w:r>
          <w:instrText xml:space="preserve"> PAGEREF _Toc5675 \h </w:instrText>
        </w:r>
        <w:r>
          <w:fldChar w:fldCharType="separate"/>
        </w:r>
        <w:r>
          <w:t>34</w:t>
        </w:r>
        <w:r>
          <w:fldChar w:fldCharType="end"/>
        </w:r>
      </w:hyperlink>
    </w:p>
    <w:p>
      <w:pPr>
        <w:pStyle w:val="TOC2"/>
        <w:tabs>
          <w:tab w:val="right" w:leader="dot" w:pos="8306"/>
        </w:tabs>
      </w:pPr>
      <w:hyperlink w:anchor="_Toc13960" w:history="1">
        <w:r>
          <w:rPr>
            <w:rFonts w:ascii="仿宋" w:eastAsia="仿宋" w:hAnsi="仿宋" w:cs="仿宋" w:hint="eastAsia"/>
            <w:lang w:eastAsia="zh-CN"/>
          </w:rPr>
          <w:t>(三)、运营期环境保护</w:t>
        </w:r>
        <w:r>
          <w:tab/>
        </w:r>
        <w:r>
          <w:fldChar w:fldCharType="begin"/>
        </w:r>
        <w:r>
          <w:instrText xml:space="preserve"> PAGEREF _Toc13960 \h </w:instrText>
        </w:r>
        <w:r>
          <w:fldChar w:fldCharType="separate"/>
        </w:r>
        <w:r>
          <w:t>36</w:t>
        </w:r>
        <w:r>
          <w:fldChar w:fldCharType="end"/>
        </w:r>
      </w:hyperlink>
    </w:p>
    <w:p>
      <w:pPr>
        <w:pStyle w:val="TOC2"/>
        <w:tabs>
          <w:tab w:val="right" w:leader="dot" w:pos="8306"/>
        </w:tabs>
      </w:pPr>
      <w:hyperlink w:anchor="_Toc6962" w:history="1">
        <w:r>
          <w:rPr>
            <w:rFonts w:ascii="仿宋" w:eastAsia="仿宋" w:hAnsi="仿宋" w:cs="仿宋" w:hint="eastAsia"/>
            <w:lang w:eastAsia="zh-CN"/>
          </w:rPr>
          <w:t>(四)、汽车空调器产品项目建设对区域经济的影响</w:t>
        </w:r>
        <w:r>
          <w:tab/>
        </w:r>
        <w:r>
          <w:fldChar w:fldCharType="begin"/>
        </w:r>
        <w:r>
          <w:instrText xml:space="preserve"> PAGEREF _Toc6962 \h </w:instrText>
        </w:r>
        <w:r>
          <w:fldChar w:fldCharType="separate"/>
        </w:r>
        <w:r>
          <w:t>37</w:t>
        </w:r>
        <w:r>
          <w:fldChar w:fldCharType="end"/>
        </w:r>
      </w:hyperlink>
    </w:p>
    <w:p>
      <w:pPr>
        <w:pStyle w:val="TOC2"/>
        <w:tabs>
          <w:tab w:val="right" w:leader="dot" w:pos="8306"/>
        </w:tabs>
      </w:pPr>
      <w:hyperlink w:anchor="_Toc23205" w:history="1">
        <w:r>
          <w:rPr>
            <w:rFonts w:ascii="仿宋" w:eastAsia="仿宋" w:hAnsi="仿宋" w:cs="仿宋" w:hint="eastAsia"/>
            <w:lang w:eastAsia="zh-CN"/>
          </w:rPr>
          <w:t>(五)、废弃物处理</w:t>
        </w:r>
        <w:r>
          <w:tab/>
        </w:r>
        <w:r>
          <w:fldChar w:fldCharType="begin"/>
        </w:r>
        <w:r>
          <w:instrText xml:space="preserve"> PAGEREF _Toc23205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7" w:history="1">
        <w:r>
          <w:rPr>
            <w:rFonts w:ascii="仿宋" w:eastAsia="仿宋" w:hAnsi="仿宋" w:cs="仿宋" w:hint="eastAsia"/>
            <w:lang w:eastAsia="zh-CN"/>
          </w:rPr>
          <w:t>(六)、特殊环境影响分析</w:t>
        </w:r>
        <w:r>
          <w:tab/>
        </w:r>
        <w:r>
          <w:fldChar w:fldCharType="begin"/>
        </w:r>
        <w:r>
          <w:instrText xml:space="preserve"> PAGEREF _Toc22507 \h </w:instrText>
        </w:r>
        <w:r>
          <w:fldChar w:fldCharType="separate"/>
        </w:r>
        <w:r>
          <w:t>40</w:t>
        </w:r>
        <w:r>
          <w:fldChar w:fldCharType="end"/>
        </w:r>
      </w:hyperlink>
    </w:p>
    <w:p>
      <w:pPr>
        <w:pStyle w:val="TOC2"/>
        <w:tabs>
          <w:tab w:val="right" w:leader="dot" w:pos="8306"/>
        </w:tabs>
      </w:pPr>
      <w:hyperlink w:anchor="_Toc24938" w:history="1">
        <w:r>
          <w:rPr>
            <w:rFonts w:ascii="仿宋" w:eastAsia="仿宋" w:hAnsi="仿宋" w:cs="仿宋" w:hint="eastAsia"/>
            <w:lang w:eastAsia="zh-CN"/>
          </w:rPr>
          <w:t>(七)、清洁生产</w:t>
        </w:r>
        <w:r>
          <w:tab/>
        </w:r>
        <w:r>
          <w:fldChar w:fldCharType="begin"/>
        </w:r>
        <w:r>
          <w:instrText xml:space="preserve"> PAGEREF _Toc24938 \h </w:instrText>
        </w:r>
        <w:r>
          <w:fldChar w:fldCharType="separate"/>
        </w:r>
        <w:r>
          <w:t>41</w:t>
        </w:r>
        <w:r>
          <w:fldChar w:fldCharType="end"/>
        </w:r>
      </w:hyperlink>
    </w:p>
    <w:p>
      <w:pPr>
        <w:pStyle w:val="TOC2"/>
        <w:tabs>
          <w:tab w:val="right" w:leader="dot" w:pos="8306"/>
        </w:tabs>
      </w:pPr>
      <w:hyperlink w:anchor="_Toc25704" w:history="1">
        <w:r>
          <w:rPr>
            <w:rFonts w:ascii="仿宋" w:eastAsia="仿宋" w:hAnsi="仿宋" w:cs="仿宋" w:hint="eastAsia"/>
            <w:lang w:eastAsia="zh-CN"/>
          </w:rPr>
          <w:t>(八)、环境保护综合评价</w:t>
        </w:r>
        <w:r>
          <w:tab/>
        </w:r>
        <w:r>
          <w:fldChar w:fldCharType="begin"/>
        </w:r>
        <w:r>
          <w:instrText xml:space="preserve"> PAGEREF _Toc25704 \h </w:instrText>
        </w:r>
        <w:r>
          <w:fldChar w:fldCharType="separate"/>
        </w:r>
        <w:r>
          <w:t>43</w:t>
        </w:r>
        <w:r>
          <w:fldChar w:fldCharType="end"/>
        </w:r>
      </w:hyperlink>
    </w:p>
    <w:p>
      <w:pPr>
        <w:pStyle w:val="TOC1"/>
        <w:tabs>
          <w:tab w:val="right" w:leader="dot" w:pos="8306"/>
        </w:tabs>
      </w:pPr>
      <w:hyperlink w:anchor="_Toc21167" w:history="1">
        <w:r>
          <w:rPr>
            <w:rFonts w:ascii="仿宋" w:eastAsia="仿宋" w:hAnsi="仿宋" w:cs="仿宋" w:hint="eastAsia"/>
            <w:lang w:eastAsia="zh-CN"/>
          </w:rPr>
          <w:t>十一、生产安全保护</w:t>
        </w:r>
        <w:r>
          <w:tab/>
        </w:r>
        <w:r>
          <w:fldChar w:fldCharType="begin"/>
        </w:r>
        <w:r>
          <w:instrText xml:space="preserve"> PAGEREF _Toc21167 \h </w:instrText>
        </w:r>
        <w:r>
          <w:fldChar w:fldCharType="separate"/>
        </w:r>
        <w:r>
          <w:t>44</w:t>
        </w:r>
        <w:r>
          <w:fldChar w:fldCharType="end"/>
        </w:r>
      </w:hyperlink>
    </w:p>
    <w:p>
      <w:pPr>
        <w:pStyle w:val="TOC2"/>
        <w:tabs>
          <w:tab w:val="right" w:leader="dot" w:pos="8306"/>
        </w:tabs>
      </w:pPr>
      <w:hyperlink w:anchor="_Toc24833" w:history="1">
        <w:r>
          <w:rPr>
            <w:rFonts w:ascii="仿宋" w:eastAsia="仿宋" w:hAnsi="仿宋" w:cs="仿宋" w:hint="eastAsia"/>
            <w:lang w:eastAsia="zh-CN"/>
          </w:rPr>
          <w:t>(一)、消防安全</w:t>
        </w:r>
        <w:r>
          <w:tab/>
        </w:r>
        <w:r>
          <w:fldChar w:fldCharType="begin"/>
        </w:r>
        <w:r>
          <w:instrText xml:space="preserve"> PAGEREF _Toc24833 \h </w:instrText>
        </w:r>
        <w:r>
          <w:fldChar w:fldCharType="separate"/>
        </w:r>
        <w:r>
          <w:t>44</w:t>
        </w:r>
        <w:r>
          <w:fldChar w:fldCharType="end"/>
        </w:r>
      </w:hyperlink>
    </w:p>
    <w:p>
      <w:pPr>
        <w:pStyle w:val="TOC2"/>
        <w:tabs>
          <w:tab w:val="right" w:leader="dot" w:pos="8306"/>
        </w:tabs>
      </w:pPr>
      <w:hyperlink w:anchor="_Toc11719" w:history="1">
        <w:r>
          <w:rPr>
            <w:rFonts w:ascii="仿宋" w:eastAsia="仿宋" w:hAnsi="仿宋" w:cs="仿宋" w:hint="eastAsia"/>
            <w:lang w:eastAsia="zh-CN"/>
          </w:rPr>
          <w:t>(二)、防火防爆总图布置措施</w:t>
        </w:r>
        <w:r>
          <w:tab/>
        </w:r>
        <w:r>
          <w:fldChar w:fldCharType="begin"/>
        </w:r>
        <w:r>
          <w:instrText xml:space="preserve"> PAGEREF _Toc11719 \h </w:instrText>
        </w:r>
        <w:r>
          <w:fldChar w:fldCharType="separate"/>
        </w:r>
        <w:r>
          <w:t>45</w:t>
        </w:r>
        <w:r>
          <w:fldChar w:fldCharType="end"/>
        </w:r>
      </w:hyperlink>
    </w:p>
    <w:p>
      <w:pPr>
        <w:pStyle w:val="TOC2"/>
        <w:tabs>
          <w:tab w:val="right" w:leader="dot" w:pos="8306"/>
        </w:tabs>
      </w:pPr>
      <w:hyperlink w:anchor="_Toc5812" w:history="1">
        <w:r>
          <w:rPr>
            <w:rFonts w:ascii="仿宋" w:eastAsia="仿宋" w:hAnsi="仿宋" w:cs="仿宋" w:hint="eastAsia"/>
            <w:lang w:eastAsia="zh-CN"/>
          </w:rPr>
          <w:t>(三)、自然灾害防范措施</w:t>
        </w:r>
        <w:r>
          <w:tab/>
        </w:r>
        <w:r>
          <w:fldChar w:fldCharType="begin"/>
        </w:r>
        <w:r>
          <w:instrText xml:space="preserve"> PAGEREF _Toc5812 \h </w:instrText>
        </w:r>
        <w:r>
          <w:fldChar w:fldCharType="separate"/>
        </w:r>
        <w:r>
          <w:t>46</w:t>
        </w:r>
        <w:r>
          <w:fldChar w:fldCharType="end"/>
        </w:r>
      </w:hyperlink>
    </w:p>
    <w:p>
      <w:pPr>
        <w:pStyle w:val="TOC2"/>
        <w:tabs>
          <w:tab w:val="right" w:leader="dot" w:pos="8306"/>
        </w:tabs>
      </w:pPr>
      <w:hyperlink w:anchor="_Toc2782" w:history="1">
        <w:r>
          <w:rPr>
            <w:rFonts w:ascii="仿宋" w:eastAsia="仿宋" w:hAnsi="仿宋" w:cs="仿宋" w:hint="eastAsia"/>
            <w:lang w:eastAsia="zh-CN"/>
          </w:rPr>
          <w:t>(四)、安全色及安全标志使用要求</w:t>
        </w:r>
        <w:r>
          <w:tab/>
        </w:r>
        <w:r>
          <w:fldChar w:fldCharType="begin"/>
        </w:r>
        <w:r>
          <w:instrText xml:space="preserve"> PAGEREF _Toc2782 \h </w:instrText>
        </w:r>
        <w:r>
          <w:fldChar w:fldCharType="separate"/>
        </w:r>
        <w:r>
          <w:t>47</w:t>
        </w:r>
        <w:r>
          <w:fldChar w:fldCharType="end"/>
        </w:r>
      </w:hyperlink>
    </w:p>
    <w:p>
      <w:pPr>
        <w:pStyle w:val="TOC2"/>
        <w:tabs>
          <w:tab w:val="right" w:leader="dot" w:pos="8306"/>
        </w:tabs>
      </w:pPr>
      <w:hyperlink w:anchor="_Toc2939" w:history="1">
        <w:r>
          <w:rPr>
            <w:rFonts w:ascii="仿宋" w:eastAsia="仿宋" w:hAnsi="仿宋" w:cs="仿宋" w:hint="eastAsia"/>
            <w:lang w:eastAsia="zh-CN"/>
          </w:rPr>
          <w:t>(五)、防尘防毒措施</w:t>
        </w:r>
        <w:r>
          <w:tab/>
        </w:r>
        <w:r>
          <w:fldChar w:fldCharType="begin"/>
        </w:r>
        <w:r>
          <w:instrText xml:space="preserve"> PAGEREF _Toc2939 \h </w:instrText>
        </w:r>
        <w:r>
          <w:fldChar w:fldCharType="separate"/>
        </w:r>
        <w:r>
          <w:t>48</w:t>
        </w:r>
        <w:r>
          <w:fldChar w:fldCharType="end"/>
        </w:r>
      </w:hyperlink>
    </w:p>
    <w:p>
      <w:pPr>
        <w:pStyle w:val="TOC2"/>
        <w:tabs>
          <w:tab w:val="right" w:leader="dot" w:pos="8306"/>
        </w:tabs>
      </w:pPr>
      <w:hyperlink w:anchor="_Toc29829" w:history="1">
        <w:r>
          <w:rPr>
            <w:rFonts w:ascii="仿宋" w:eastAsia="仿宋" w:hAnsi="仿宋" w:cs="仿宋" w:hint="eastAsia"/>
            <w:lang w:eastAsia="zh-CN"/>
          </w:rPr>
          <w:t>(六)、防静电、触电防护及防雷措施</w:t>
        </w:r>
        <w:r>
          <w:tab/>
        </w:r>
        <w:r>
          <w:fldChar w:fldCharType="begin"/>
        </w:r>
        <w:r>
          <w:instrText xml:space="preserve"> PAGEREF _Toc29829 \h </w:instrText>
        </w:r>
        <w:r>
          <w:fldChar w:fldCharType="separate"/>
        </w:r>
        <w:r>
          <w:t>49</w:t>
        </w:r>
        <w:r>
          <w:fldChar w:fldCharType="end"/>
        </w:r>
      </w:hyperlink>
    </w:p>
    <w:p>
      <w:pPr>
        <w:pStyle w:val="TOC2"/>
        <w:tabs>
          <w:tab w:val="right" w:leader="dot" w:pos="8306"/>
        </w:tabs>
      </w:pPr>
      <w:hyperlink w:anchor="_Toc12857" w:history="1">
        <w:r>
          <w:rPr>
            <w:rFonts w:ascii="仿宋" w:eastAsia="仿宋" w:hAnsi="仿宋" w:cs="仿宋" w:hint="eastAsia"/>
            <w:lang w:eastAsia="zh-CN"/>
          </w:rPr>
          <w:t>(七)、机械设备安全保障措施</w:t>
        </w:r>
        <w:r>
          <w:tab/>
        </w:r>
        <w:r>
          <w:fldChar w:fldCharType="begin"/>
        </w:r>
        <w:r>
          <w:instrText xml:space="preserve"> PAGEREF _Toc12857 \h </w:instrText>
        </w:r>
        <w:r>
          <w:fldChar w:fldCharType="separate"/>
        </w:r>
        <w:r>
          <w:t>51</w:t>
        </w:r>
        <w:r>
          <w:fldChar w:fldCharType="end"/>
        </w:r>
      </w:hyperlink>
    </w:p>
    <w:p>
      <w:pPr>
        <w:pStyle w:val="TOC1"/>
        <w:tabs>
          <w:tab w:val="right" w:leader="dot" w:pos="8306"/>
        </w:tabs>
      </w:pPr>
      <w:hyperlink w:anchor="_Toc8794" w:history="1">
        <w:r>
          <w:rPr>
            <w:rFonts w:ascii="仿宋" w:eastAsia="仿宋" w:hAnsi="仿宋" w:cs="仿宋" w:hint="eastAsia"/>
            <w:lang w:eastAsia="zh-CN"/>
          </w:rPr>
          <w:t>十二、汽车空调器产品项目人力资源培养与发展</w:t>
        </w:r>
        <w:r>
          <w:tab/>
        </w:r>
        <w:r>
          <w:fldChar w:fldCharType="begin"/>
        </w:r>
        <w:r>
          <w:instrText xml:space="preserve"> PAGEREF _Toc8794 \h </w:instrText>
        </w:r>
        <w:r>
          <w:fldChar w:fldCharType="separate"/>
        </w:r>
        <w:r>
          <w:t>52</w:t>
        </w:r>
        <w:r>
          <w:fldChar w:fldCharType="end"/>
        </w:r>
      </w:hyperlink>
    </w:p>
    <w:p>
      <w:pPr>
        <w:pStyle w:val="TOC2"/>
        <w:tabs>
          <w:tab w:val="right" w:leader="dot" w:pos="8306"/>
        </w:tabs>
      </w:pPr>
      <w:hyperlink w:anchor="_Toc23345" w:history="1">
        <w:r>
          <w:rPr>
            <w:rFonts w:ascii="仿宋" w:eastAsia="仿宋" w:hAnsi="仿宋" w:cs="仿宋" w:hint="eastAsia"/>
            <w:lang w:eastAsia="zh-CN"/>
          </w:rPr>
          <w:t>(一)、人才需求与规划</w:t>
        </w:r>
        <w:r>
          <w:tab/>
        </w:r>
        <w:r>
          <w:fldChar w:fldCharType="begin"/>
        </w:r>
        <w:r>
          <w:instrText xml:space="preserve"> PAGEREF _Toc23345 \h </w:instrText>
        </w:r>
        <w:r>
          <w:fldChar w:fldCharType="separate"/>
        </w:r>
        <w:r>
          <w:t>52</w:t>
        </w:r>
        <w:r>
          <w:fldChar w:fldCharType="end"/>
        </w:r>
      </w:hyperlink>
    </w:p>
    <w:p>
      <w:pPr>
        <w:pStyle w:val="TOC2"/>
        <w:tabs>
          <w:tab w:val="right" w:leader="dot" w:pos="8306"/>
        </w:tabs>
      </w:pPr>
      <w:hyperlink w:anchor="_Toc17963" w:history="1">
        <w:r>
          <w:rPr>
            <w:rFonts w:ascii="仿宋" w:eastAsia="仿宋" w:hAnsi="仿宋" w:cs="仿宋" w:hint="eastAsia"/>
            <w:lang w:eastAsia="zh-CN"/>
          </w:rPr>
          <w:t>(二)、培训与发展计划</w:t>
        </w:r>
        <w:r>
          <w:tab/>
        </w:r>
        <w:r>
          <w:fldChar w:fldCharType="begin"/>
        </w:r>
        <w:r>
          <w:instrText xml:space="preserve"> PAGEREF _Toc17963 \h </w:instrText>
        </w:r>
        <w:r>
          <w:fldChar w:fldCharType="separate"/>
        </w:r>
        <w:r>
          <w:t>53</w:t>
        </w:r>
        <w:r>
          <w:fldChar w:fldCharType="end"/>
        </w:r>
      </w:hyperlink>
    </w:p>
    <w:p>
      <w:pPr>
        <w:pStyle w:val="TOC1"/>
        <w:tabs>
          <w:tab w:val="right" w:leader="dot" w:pos="8306"/>
        </w:tabs>
      </w:pPr>
      <w:hyperlink w:anchor="_Toc28971" w:history="1">
        <w:r>
          <w:rPr>
            <w:rFonts w:ascii="仿宋" w:eastAsia="仿宋" w:hAnsi="仿宋" w:cs="仿宋" w:hint="eastAsia"/>
            <w:lang w:eastAsia="zh-CN"/>
          </w:rPr>
          <w:t>十三、汽车空调器产品项目治理与监督</w:t>
        </w:r>
        <w:r>
          <w:tab/>
        </w:r>
        <w:r>
          <w:fldChar w:fldCharType="begin"/>
        </w:r>
        <w:r>
          <w:instrText xml:space="preserve"> PAGEREF _Toc28971 \h </w:instrText>
        </w:r>
        <w:r>
          <w:fldChar w:fldCharType="separate"/>
        </w:r>
        <w:r>
          <w:t>53</w:t>
        </w:r>
        <w:r>
          <w:fldChar w:fldCharType="end"/>
        </w:r>
      </w:hyperlink>
    </w:p>
    <w:p>
      <w:pPr>
        <w:pStyle w:val="TOC2"/>
        <w:tabs>
          <w:tab w:val="right" w:leader="dot" w:pos="8306"/>
        </w:tabs>
      </w:pPr>
      <w:hyperlink w:anchor="_Toc26384" w:history="1">
        <w:r>
          <w:rPr>
            <w:rFonts w:ascii="仿宋" w:eastAsia="仿宋" w:hAnsi="仿宋" w:cs="仿宋" w:hint="eastAsia"/>
            <w:lang w:eastAsia="zh-CN"/>
          </w:rPr>
          <w:t>(一)、汽车空调器产品项目治理结构</w:t>
        </w:r>
        <w:r>
          <w:tab/>
        </w:r>
        <w:r>
          <w:fldChar w:fldCharType="begin"/>
        </w:r>
        <w:r>
          <w:instrText xml:space="preserve"> PAGEREF _Toc26384 \h </w:instrText>
        </w:r>
        <w:r>
          <w:fldChar w:fldCharType="separate"/>
        </w:r>
        <w:r>
          <w:t>53</w:t>
        </w:r>
        <w:r>
          <w:fldChar w:fldCharType="end"/>
        </w:r>
      </w:hyperlink>
    </w:p>
    <w:p>
      <w:pPr>
        <w:pStyle w:val="TOC2"/>
        <w:tabs>
          <w:tab w:val="right" w:leader="dot" w:pos="8306"/>
        </w:tabs>
      </w:pPr>
      <w:hyperlink w:anchor="_Toc12456" w:history="1">
        <w:r>
          <w:rPr>
            <w:rFonts w:ascii="仿宋" w:eastAsia="仿宋" w:hAnsi="仿宋" w:cs="仿宋" w:hint="eastAsia"/>
            <w:lang w:eastAsia="zh-CN"/>
          </w:rPr>
          <w:t>(二)、监督与审计</w:t>
        </w:r>
        <w:r>
          <w:tab/>
        </w:r>
        <w:r>
          <w:fldChar w:fldCharType="begin"/>
        </w:r>
        <w:r>
          <w:instrText xml:space="preserve"> PAGEREF _Toc12456 \h </w:instrText>
        </w:r>
        <w:r>
          <w:fldChar w:fldCharType="separate"/>
        </w:r>
        <w:r>
          <w:t>55</w:t>
        </w:r>
        <w:r>
          <w:fldChar w:fldCharType="end"/>
        </w:r>
      </w:hyperlink>
    </w:p>
    <w:p>
      <w:pPr>
        <w:pStyle w:val="TOC1"/>
        <w:tabs>
          <w:tab w:val="right" w:leader="dot" w:pos="8306"/>
        </w:tabs>
      </w:pPr>
      <w:hyperlink w:anchor="_Toc25148" w:history="1">
        <w:r>
          <w:rPr>
            <w:rFonts w:ascii="仿宋" w:eastAsia="仿宋" w:hAnsi="仿宋" w:cs="仿宋" w:hint="eastAsia"/>
            <w:lang w:eastAsia="zh-CN"/>
          </w:rPr>
          <w:t>十四、汽车空调器产品项目实施时间节点</w:t>
        </w:r>
        <w:r>
          <w:tab/>
        </w:r>
        <w:r>
          <w:fldChar w:fldCharType="begin"/>
        </w:r>
        <w:r>
          <w:instrText xml:space="preserve"> PAGEREF _Toc25148 \h </w:instrText>
        </w:r>
        <w:r>
          <w:fldChar w:fldCharType="separate"/>
        </w:r>
        <w:r>
          <w:t>56</w:t>
        </w:r>
        <w:r>
          <w:fldChar w:fldCharType="end"/>
        </w:r>
      </w:hyperlink>
    </w:p>
    <w:p>
      <w:pPr>
        <w:pStyle w:val="TOC2"/>
        <w:tabs>
          <w:tab w:val="right" w:leader="dot" w:pos="8306"/>
        </w:tabs>
      </w:pPr>
      <w:hyperlink w:anchor="_Toc12761" w:history="1">
        <w:r>
          <w:rPr>
            <w:rFonts w:ascii="仿宋" w:eastAsia="仿宋" w:hAnsi="仿宋" w:cs="仿宋" w:hint="eastAsia"/>
            <w:lang w:eastAsia="zh-CN"/>
          </w:rPr>
          <w:t>(一)、汽车空调器产品项目启动阶段时间节点</w:t>
        </w:r>
        <w:r>
          <w:tab/>
        </w:r>
        <w:r>
          <w:fldChar w:fldCharType="begin"/>
        </w:r>
        <w:r>
          <w:instrText xml:space="preserve"> PAGEREF _Toc12761 \h </w:instrText>
        </w:r>
        <w:r>
          <w:fldChar w:fldCharType="separate"/>
        </w:r>
        <w:r>
          <w:t>56</w:t>
        </w:r>
        <w:r>
          <w:fldChar w:fldCharType="end"/>
        </w:r>
      </w:hyperlink>
    </w:p>
    <w:p>
      <w:pPr>
        <w:pStyle w:val="TOC2"/>
        <w:tabs>
          <w:tab w:val="right" w:leader="dot" w:pos="8306"/>
        </w:tabs>
      </w:pPr>
      <w:hyperlink w:anchor="_Toc10153" w:history="1">
        <w:r>
          <w:rPr>
            <w:rFonts w:ascii="仿宋" w:eastAsia="仿宋" w:hAnsi="仿宋" w:cs="仿宋" w:hint="eastAsia"/>
            <w:lang w:eastAsia="zh-CN"/>
          </w:rPr>
          <w:t>(二)、汽车空调器产品项目执行阶段时间节点</w:t>
        </w:r>
        <w:r>
          <w:tab/>
        </w:r>
        <w:r>
          <w:fldChar w:fldCharType="begin"/>
        </w:r>
        <w:r>
          <w:instrText xml:space="preserve"> PAGEREF _Toc10153 \h </w:instrText>
        </w:r>
        <w:r>
          <w:fldChar w:fldCharType="separate"/>
        </w:r>
        <w:r>
          <w:t>58</w:t>
        </w:r>
        <w:r>
          <w:fldChar w:fldCharType="end"/>
        </w:r>
      </w:hyperlink>
    </w:p>
    <w:p>
      <w:pPr>
        <w:pStyle w:val="TOC2"/>
        <w:tabs>
          <w:tab w:val="right" w:leader="dot" w:pos="8306"/>
        </w:tabs>
      </w:pPr>
      <w:hyperlink w:anchor="_Toc9014" w:history="1">
        <w:r>
          <w:rPr>
            <w:rFonts w:ascii="仿宋" w:eastAsia="仿宋" w:hAnsi="仿宋" w:cs="仿宋" w:hint="eastAsia"/>
            <w:lang w:eastAsia="zh-CN"/>
          </w:rPr>
          <w:t>(三)、汽车空调器产品项目完成阶段时间节点</w:t>
        </w:r>
        <w:r>
          <w:tab/>
        </w:r>
        <w:r>
          <w:fldChar w:fldCharType="begin"/>
        </w:r>
        <w:r>
          <w:instrText xml:space="preserve"> PAGEREF _Toc9014 \h </w:instrText>
        </w:r>
        <w:r>
          <w:fldChar w:fldCharType="separate"/>
        </w:r>
        <w:r>
          <w:t>59</w:t>
        </w:r>
        <w:r>
          <w:fldChar w:fldCharType="end"/>
        </w:r>
      </w:hyperlink>
    </w:p>
    <w:p>
      <w:pPr>
        <w:pStyle w:val="TOC1"/>
        <w:tabs>
          <w:tab w:val="right" w:leader="dot" w:pos="8306"/>
        </w:tabs>
      </w:pPr>
      <w:hyperlink w:anchor="_Toc14532" w:history="1">
        <w:r>
          <w:rPr>
            <w:rFonts w:ascii="仿宋" w:eastAsia="仿宋" w:hAnsi="仿宋" w:cs="仿宋" w:hint="eastAsia"/>
            <w:lang w:eastAsia="zh-CN"/>
          </w:rPr>
          <w:t>十五、风险识别与分类</w:t>
        </w:r>
        <w:r>
          <w:tab/>
        </w:r>
        <w:r>
          <w:fldChar w:fldCharType="begin"/>
        </w:r>
        <w:r>
          <w:instrText xml:space="preserve"> PAGEREF _Toc14532 \h </w:instrText>
        </w:r>
        <w:r>
          <w:fldChar w:fldCharType="separate"/>
        </w:r>
        <w:r>
          <w:t>60</w:t>
        </w:r>
        <w:r>
          <w:fldChar w:fldCharType="end"/>
        </w:r>
      </w:hyperlink>
    </w:p>
    <w:p>
      <w:pPr>
        <w:pStyle w:val="TOC2"/>
        <w:tabs>
          <w:tab w:val="right" w:leader="dot" w:pos="8306"/>
        </w:tabs>
      </w:pPr>
      <w:hyperlink w:anchor="_Toc16874" w:history="1">
        <w:r>
          <w:rPr>
            <w:rFonts w:ascii="仿宋" w:eastAsia="仿宋" w:hAnsi="仿宋" w:cs="仿宋" w:hint="eastAsia"/>
            <w:lang w:eastAsia="zh-CN"/>
          </w:rPr>
          <w:t>(一)、风险识别</w:t>
        </w:r>
        <w:r>
          <w:tab/>
        </w:r>
        <w:r>
          <w:fldChar w:fldCharType="begin"/>
        </w:r>
        <w:r>
          <w:instrText xml:space="preserve"> PAGEREF _Toc16874 \h </w:instrText>
        </w:r>
        <w:r>
          <w:fldChar w:fldCharType="separate"/>
        </w:r>
        <w:r>
          <w:t>60</w:t>
        </w:r>
        <w:r>
          <w:fldChar w:fldCharType="end"/>
        </w:r>
      </w:hyperlink>
    </w:p>
    <w:p>
      <w:pPr>
        <w:pStyle w:val="TOC2"/>
        <w:tabs>
          <w:tab w:val="right" w:leader="dot" w:pos="8306"/>
        </w:tabs>
      </w:pPr>
      <w:hyperlink w:anchor="_Toc25020" w:history="1">
        <w:r>
          <w:rPr>
            <w:rFonts w:ascii="仿宋" w:eastAsia="仿宋" w:hAnsi="仿宋" w:cs="仿宋" w:hint="eastAsia"/>
            <w:lang w:eastAsia="zh-CN"/>
          </w:rPr>
          <w:t>(二)、风险分类</w:t>
        </w:r>
        <w:r>
          <w:tab/>
        </w:r>
        <w:r>
          <w:fldChar w:fldCharType="begin"/>
        </w:r>
        <w:r>
          <w:instrText xml:space="preserve"> PAGEREF _Toc25020 \h </w:instrText>
        </w:r>
        <w:r>
          <w:fldChar w:fldCharType="separate"/>
        </w:r>
        <w:r>
          <w:t>61</w:t>
        </w:r>
        <w:r>
          <w:fldChar w:fldCharType="end"/>
        </w:r>
      </w:hyperlink>
    </w:p>
    <w:p>
      <w:pPr>
        <w:pStyle w:val="TOC1"/>
        <w:tabs>
          <w:tab w:val="right" w:leader="dot" w:pos="8306"/>
        </w:tabs>
      </w:pPr>
      <w:hyperlink w:anchor="_Toc18023" w:history="1">
        <w:r>
          <w:rPr>
            <w:rFonts w:ascii="仿宋" w:eastAsia="仿宋" w:hAnsi="仿宋" w:cs="仿宋" w:hint="eastAsia"/>
            <w:lang w:eastAsia="zh-CN"/>
          </w:rPr>
          <w:t>十六、质量管理体系</w:t>
        </w:r>
        <w:r>
          <w:tab/>
        </w:r>
        <w:r>
          <w:fldChar w:fldCharType="begin"/>
        </w:r>
        <w:r>
          <w:instrText xml:space="preserve"> PAGEREF _Toc18023 \h </w:instrText>
        </w:r>
        <w:r>
          <w:fldChar w:fldCharType="separate"/>
        </w:r>
        <w:r>
          <w:t>63</w:t>
        </w:r>
        <w:r>
          <w:fldChar w:fldCharType="end"/>
        </w:r>
      </w:hyperlink>
    </w:p>
    <w:p>
      <w:pPr>
        <w:pStyle w:val="TOC2"/>
        <w:tabs>
          <w:tab w:val="right" w:leader="dot" w:pos="8306"/>
        </w:tabs>
      </w:pPr>
      <w:hyperlink w:anchor="_Toc10800" w:history="1">
        <w:r>
          <w:rPr>
            <w:rFonts w:ascii="仿宋" w:eastAsia="仿宋" w:hAnsi="仿宋" w:cs="仿宋" w:hint="eastAsia"/>
            <w:lang w:eastAsia="zh-CN"/>
          </w:rPr>
          <w:t>(一)、质量目标与方针</w:t>
        </w:r>
        <w:r>
          <w:tab/>
        </w:r>
        <w:r>
          <w:fldChar w:fldCharType="begin"/>
        </w:r>
        <w:r>
          <w:instrText xml:space="preserve"> PAGEREF _Toc10800 \h </w:instrText>
        </w:r>
        <w:r>
          <w:fldChar w:fldCharType="separate"/>
        </w:r>
        <w:r>
          <w:t>63</w:t>
        </w:r>
        <w:r>
          <w:fldChar w:fldCharType="end"/>
        </w:r>
      </w:hyperlink>
    </w:p>
    <w:p>
      <w:pPr>
        <w:pStyle w:val="TOC2"/>
        <w:tabs>
          <w:tab w:val="right" w:leader="dot" w:pos="8306"/>
        </w:tabs>
      </w:pPr>
      <w:hyperlink w:anchor="_Toc28390" w:history="1">
        <w:r>
          <w:rPr>
            <w:rFonts w:ascii="仿宋" w:eastAsia="仿宋" w:hAnsi="仿宋" w:cs="仿宋" w:hint="eastAsia"/>
            <w:lang w:eastAsia="zh-CN"/>
          </w:rPr>
          <w:t>(二)、质量管理责任</w:t>
        </w:r>
        <w:r>
          <w:tab/>
        </w:r>
        <w:r>
          <w:fldChar w:fldCharType="begin"/>
        </w:r>
        <w:r>
          <w:instrText xml:space="preserve"> PAGEREF _Toc28390 \h </w:instrText>
        </w:r>
        <w:r>
          <w:fldChar w:fldCharType="separate"/>
        </w:r>
        <w:r>
          <w:t>64</w:t>
        </w:r>
        <w:r>
          <w:fldChar w:fldCharType="end"/>
        </w:r>
      </w:hyperlink>
    </w:p>
    <w:p>
      <w:pPr>
        <w:pStyle w:val="TOC2"/>
        <w:tabs>
          <w:tab w:val="right" w:leader="dot" w:pos="8306"/>
        </w:tabs>
      </w:pPr>
      <w:hyperlink w:anchor="_Toc8258" w:history="1">
        <w:r>
          <w:rPr>
            <w:rFonts w:ascii="仿宋" w:eastAsia="仿宋" w:hAnsi="仿宋" w:cs="仿宋" w:hint="eastAsia"/>
            <w:lang w:eastAsia="zh-CN"/>
          </w:rPr>
          <w:t>(三)、质量管理体系文件</w:t>
        </w:r>
        <w:r>
          <w:tab/>
        </w:r>
        <w:r>
          <w:fldChar w:fldCharType="begin"/>
        </w:r>
        <w:r>
          <w:instrText xml:space="preserve"> PAGEREF _Toc8258 \h </w:instrText>
        </w:r>
        <w:r>
          <w:fldChar w:fldCharType="separate"/>
        </w:r>
        <w:r>
          <w:t>65</w:t>
        </w:r>
        <w:r>
          <w:fldChar w:fldCharType="end"/>
        </w:r>
      </w:hyperlink>
    </w:p>
    <w:p>
      <w:pPr>
        <w:pStyle w:val="TOC2"/>
        <w:tabs>
          <w:tab w:val="right" w:leader="dot" w:pos="8306"/>
        </w:tabs>
      </w:pPr>
      <w:hyperlink w:anchor="_Toc24224" w:history="1">
        <w:r>
          <w:rPr>
            <w:rFonts w:ascii="仿宋" w:eastAsia="仿宋" w:hAnsi="仿宋" w:cs="仿宋" w:hint="eastAsia"/>
            <w:lang w:eastAsia="zh-CN"/>
          </w:rPr>
          <w:t>(四)、质量培训与教育</w:t>
        </w:r>
        <w:r>
          <w:tab/>
        </w:r>
        <w:r>
          <w:fldChar w:fldCharType="begin"/>
        </w:r>
        <w:r>
          <w:instrText xml:space="preserve"> PAGEREF _Toc24224 \h </w:instrText>
        </w:r>
        <w:r>
          <w:fldChar w:fldCharType="separate"/>
        </w:r>
        <w:r>
          <w:t>67</w:t>
        </w:r>
        <w:r>
          <w:fldChar w:fldCharType="end"/>
        </w:r>
      </w:hyperlink>
    </w:p>
    <w:p>
      <w:pPr>
        <w:pStyle w:val="TOC2"/>
        <w:tabs>
          <w:tab w:val="right" w:leader="dot" w:pos="8306"/>
        </w:tabs>
      </w:pPr>
      <w:hyperlink w:anchor="_Toc31074" w:history="1">
        <w:r>
          <w:rPr>
            <w:rFonts w:ascii="仿宋" w:eastAsia="仿宋" w:hAnsi="仿宋" w:cs="仿宋" w:hint="eastAsia"/>
            <w:lang w:eastAsia="zh-CN"/>
          </w:rPr>
          <w:t>(五)、质量审核与评价</w:t>
        </w:r>
        <w:r>
          <w:tab/>
        </w:r>
        <w:r>
          <w:fldChar w:fldCharType="begin"/>
        </w:r>
        <w:r>
          <w:instrText xml:space="preserve"> PAGEREF _Toc31074 \h </w:instrText>
        </w:r>
        <w:r>
          <w:fldChar w:fldCharType="separate"/>
        </w:r>
        <w:r>
          <w:t>69</w:t>
        </w:r>
        <w:r>
          <w:fldChar w:fldCharType="end"/>
        </w:r>
      </w:hyperlink>
    </w:p>
    <w:p>
      <w:pPr>
        <w:pStyle w:val="TOC2"/>
        <w:tabs>
          <w:tab w:val="right" w:leader="dot" w:pos="8306"/>
        </w:tabs>
      </w:pPr>
      <w:hyperlink w:anchor="_Toc32761" w:history="1">
        <w:r>
          <w:rPr>
            <w:rFonts w:ascii="仿宋" w:eastAsia="仿宋" w:hAnsi="仿宋" w:cs="仿宋" w:hint="eastAsia"/>
            <w:lang w:eastAsia="zh-CN"/>
          </w:rPr>
          <w:t>(六)、不符合与纠正措施</w:t>
        </w:r>
        <w:r>
          <w:tab/>
        </w:r>
        <w:r>
          <w:fldChar w:fldCharType="begin"/>
        </w:r>
        <w:r>
          <w:instrText xml:space="preserve"> PAGEREF _Toc32761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29"/>
      <w:r>
        <w:rPr>
          <w:rFonts w:ascii="仿宋" w:eastAsia="仿宋" w:hAnsi="仿宋" w:cs="仿宋" w:hint="eastAsia"/>
          <w:sz w:val="28"/>
          <w:lang w:eastAsia="zh-CN"/>
        </w:rPr>
        <w:t>一、汽车空调器产品项目建设背景及必要性分析</w:t>
      </w:r>
      <w:bookmarkEnd w:id="2"/>
    </w:p>
    <w:p>
      <w:pPr>
        <w:pStyle w:val="Heading2"/>
        <w:rPr>
          <w:rFonts w:ascii="仿宋" w:eastAsia="仿宋" w:hAnsi="仿宋" w:cs="仿宋" w:hint="eastAsia"/>
          <w:lang w:eastAsia="zh-CN"/>
        </w:rPr>
      </w:pPr>
      <w:bookmarkStart w:id="3" w:name="_Toc7210"/>
      <w:r>
        <w:rPr>
          <w:rFonts w:ascii="仿宋" w:eastAsia="仿宋" w:hAnsi="仿宋" w:cs="仿宋" w:hint="eastAsia"/>
          <w:lang w:eastAsia="zh-CN"/>
        </w:rPr>
        <w:t>(一)、汽车空调器产品项目背景分析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空调器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空调器产品项目在这个潮流中的定位。同时，我们将关注行业内涌现的新兴机遇，以便汽车空调器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空调器产品项目提供了强大的发展动力。我们将聚焦于行业内最新的技术发展趋势，包括但不限于人工智能、大数据分析、物联网等领域。通过深度的技术研究，我们将确保汽车空调器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空调器产品项目发展的源泉。我们将投入更多的精力对市场需求进行深入剖析，超越表面的需求，深入挖掘潜在的市场痛点和机遇。通过对市场需求的细致了解，汽车空调器产品项目将更有针对性地设计解决方案，满足市场的多样化需求，从而更好地促进汽车空调器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空调器产品项目战略至关重要。我们将对竞争态势进行更为深入的分析，包括但不限于市场份额、产品特点、客户满意度等多个维度。通过深度的竞争分析，汽车空调器产品项目将能够更准确地把握市场脉搏，制定具有竞争力的汽车空调器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空调器产品项目的发展具有直接的影响。我们将进行更为全面的法规和政策分析，了解行业发展中的潜在法律风险和合规挑战。通过充分了解和遵守相关法规，汽车空调器产品项目将确保在法律框架内合法合规运营，为汽车空调器产品项目的稳健发展提供有力支持。</w:t>
      </w:r>
    </w:p>
    <w:p>
      <w:pPr>
        <w:pStyle w:val="Heading2"/>
        <w:ind w:firstLine="560" w:firstLineChars="200"/>
        <w:rPr>
          <w:rFonts w:ascii="仿宋" w:eastAsia="仿宋" w:hAnsi="仿宋" w:cs="仿宋" w:hint="eastAsia"/>
          <w:sz w:val="28"/>
          <w:lang w:eastAsia="zh-CN"/>
        </w:rPr>
      </w:pPr>
      <w:bookmarkStart w:id="4" w:name="_Toc22940"/>
      <w:r>
        <w:rPr>
          <w:rFonts w:ascii="仿宋" w:eastAsia="仿宋" w:hAnsi="仿宋" w:cs="仿宋" w:hint="eastAsia"/>
          <w:sz w:val="28"/>
          <w:lang w:eastAsia="zh-CN"/>
        </w:rPr>
        <w:t>(二)、汽车空调器产品项目建设必要性分析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建设的迫切性源于对行业发展趋势的深刻洞察。我们正处于一个行业变革的时代，科技创新、数字化转型成为企业发展的关键动力。汽车空调器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建设不仅仅是为了跟上潮流，更是为了通过技术创新推动企业的持续发展。通过引入先进的技术和解决方案，汽车空调器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空调器产品项目的建设成为必然选择，通过提高产品质量、拓展服务领域，从而在竞争中获得更多的机会。汽车空调器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空调器产品项目建设的必要性体现在对客户需求更精准的满足。通过汽车空调器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建设的背后是对企业持续创新的追求。只有通过不断创新，企业才能在竞争中立于不败之地。汽车空调器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193"/>
      <w:r>
        <w:rPr>
          <w:rFonts w:ascii="仿宋" w:eastAsia="仿宋" w:hAnsi="仿宋" w:cs="仿宋" w:hint="eastAsia"/>
          <w:sz w:val="28"/>
          <w:lang w:eastAsia="zh-CN"/>
        </w:rPr>
        <w:t>二、汽车空调器产品项目概论</w:t>
      </w:r>
      <w:bookmarkEnd w:id="5"/>
    </w:p>
    <w:p>
      <w:pPr>
        <w:pStyle w:val="Heading2"/>
        <w:rPr>
          <w:rFonts w:ascii="仿宋" w:eastAsia="仿宋" w:hAnsi="仿宋" w:cs="仿宋" w:hint="eastAsia"/>
          <w:lang w:eastAsia="zh-CN"/>
        </w:rPr>
      </w:pPr>
      <w:bookmarkStart w:id="6" w:name="_Toc32376"/>
      <w:r>
        <w:rPr>
          <w:rFonts w:ascii="仿宋" w:eastAsia="仿宋" w:hAnsi="仿宋" w:cs="仿宋" w:hint="eastAsia"/>
          <w:lang w:eastAsia="zh-CN"/>
        </w:rPr>
        <w:t>(一)、汽车空调器产品项目概况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起源追溯至对市场的深入洞察。市场的不断演变与变革为汽车空调器产品项目提供了难得的机遇。当前市场存在的需求缺口和变革的大环境共同构成了汽车空调器产品项目的背景。这个汽车空调器产品项目旨在充分利用市场机遇，填补行业中尚未满足的需求，为客户提供全新的解决方案。市场的变革和需求的增长使得这个汽车空调器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汽车空调器产品项目名称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正式命名为汽车空调器产品。这个名称不仅仅是一个标识，更代表了汽车空调器产品项目的核心理念和愿景。它蕴含着汽车空调器产品项目所要解决问题的关键字，具有强烈的表达和辨识度，为汽车空调器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汽车空调器产品项目目标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核心目标是提供一种全新、高效的解决方案，满足客户日益增长的需求。汽车空调器产品项目追求的不仅仅是满足市场需求，更是在市场中获得卓越的竞争优势。通过不断提升产品或服务的质量和创新水平，汽车空调器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汽车空调器产品项目范围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全面涵盖了产品研发、制造、市场推广和售后服务，确保从产品设计到最终用户体验的全方位关注。这一全面的汽车空调器产品项目范围是为了确保汽车空调器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汽车空调器产品项目时间表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汽车空调器产品项目计划在未来18个月内完成，包括研发、测试、市场试点和正式推出等不同阶段。这个时间表的合理设计是为了确保汽车空调器产品项目各个阶段的顺利推进，以便按时交付高质量的成果。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汽车空调器产品项目预算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空调器产品项目总预算估算为XX百万美元，主要分配在研发、市场推广、人员培训和运营等方面。这一充足的预算为汽车空调器产品项目提供了充足的资源，确保汽车空调器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汽车空调器产品项目风险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可能面临的风险包括市场接受度低、技术难题、竞争激烈等。汽车空调器产品项目团队已经制定了相应的风险应对计划，通过前瞻性的风险管理，确保汽车空调器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汽车空调器产品项目团队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汽车空调器产品项目汇聚了一支经验丰富、多领域专业素养的核心团队，确保汽车空调器产品项目在各个方面都能拥有高水平的执行力。团队的协同作战是汽车空调器产品项目成功的关键因素之一。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汽车空调器产品项目背景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汽车空调器产品项目的背景根植于市场对更高效、创新产品的渴望，同时也受到科技发展对行业格局的深刻改变的影响。这为汽车空调器产品项目提供了广阔的发展空间和市场需求。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汽车空调器产品项目现状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截至目前，汽车空调器产品项目已完成市场调研和技术验证，取得了初步的成功。这为汽车空调器产品项目在未来的发展奠定了坚实的基础，为更远大的目标打下了坚实的基石。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624"/>
      <w:r>
        <w:rPr>
          <w:rFonts w:ascii="仿宋" w:eastAsia="仿宋" w:hAnsi="仿宋" w:cs="仿宋" w:hint="eastAsia"/>
          <w:sz w:val="28"/>
          <w:lang w:eastAsia="zh-CN"/>
        </w:rPr>
        <w:t>(二)、汽车空调器产品项目目标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keyword》汽车空调器产品项目首要业务目标是在市场中占据有利地位，实现产品/服务的成功推广和销售。通过不断提升产品质量、创新性，汽车空调器产品项目追求成为行业中的领导者，赢得更多客户的青睐。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在科技迅速发展的时代，汽车空调器产品项目着眼于技术创新。通过持续的研发和技术升级，汽车空调器产品项目旨在推出更具创新性的产品或服务，以满足市场对新鲜、先进解决方案的需求。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为了建立可持续的客户关系，汽车空调器产品项目设定了客户满意度目标。通过提供卓越的产品质量和优质的客户服务，汽车空调器产品项目追求赢得客户的信任和忠诚度，确保他们的满意度达到行业领先水平。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汽车空调器产品项目注重社会责任和可持续发展。通过实施环保、社会责任汽车空调器产品项目，汽车空调器产品项目致力于在经济发展的同时保护环境，促进社会公平，实现可持续经营。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汽车空调器产品项目的团队是实现目标的核心驱动力。因此，汽车空调器产品项目设定了团队发展目标，包括提升团队成员的专业技能、培养领导力，以及搭建协同高效的团队工作氛围。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067"/>
      <w:r>
        <w:rPr>
          <w:rFonts w:ascii="仿宋" w:eastAsia="仿宋" w:hAnsi="仿宋" w:cs="仿宋" w:hint="eastAsia"/>
          <w:sz w:val="28"/>
          <w:lang w:eastAsia="zh-CN"/>
        </w:rPr>
        <w:t>(三)、汽车空调器产品项目提出的理由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汽车空调器产品项目提出的理由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空调器产品项目的提出源于对市场机遇的深刻洞察。当前市场中存在的需求缺口和行业发展趋势表明，有巨大的商业机会等待被开发。通过准确捕捉市场机遇，汽车空调器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理念基于对技术创新的信仰。通过持续的研发和技术投入，汽车空调器产品项目有望推出更具创新性的产品或服务。在科技飞速发展的当下，汽车空调器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提出是为了增强企业的行业竞争力。通过提升产品或服务的质量和独特性，汽车空调器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响应了消费者需求的变化。随着社会和科技的不断发展，消费者对产品和服务的需求也在发生变化。通过深入了解并及时回应消费者的新需求，汽车空调器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提出是企业战略发展规划的一部分。在面对日益激烈的市场竞争和不断变化的商业环境中，汽车空调器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提出不仅仅是基于商业考量，还注重社会责任。通过推出环保、社会责任等方面的汽车空调器产品项目，汽车空调器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汽车空调器产品项目的提出反映了对利益相关者期望的关注。包括客户、员工、投资者等利益相关者在企业发展中都有着各自的期望，汽车空调器产品项目力求在满足这些期望的同时，取得更大的共赢。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973"/>
      <w:r>
        <w:rPr>
          <w:rFonts w:ascii="仿宋" w:eastAsia="仿宋" w:hAnsi="仿宋" w:cs="仿宋" w:hint="eastAsia"/>
          <w:sz w:val="28"/>
          <w:lang w:eastAsia="zh-CN"/>
        </w:rPr>
        <w:t>(四)、汽车空调器产品项目意义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在实施汽车空调器产品项目的过程中，我们不仅仅是在追逐商业成功，更是为企业和社会的多个层面创造了深远的意义。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的首要意义在于提升企业的市场竞争力。通过持续的创新和对产品质量的高标准要求，汽车空调器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空调器产品项目的推进将促使行业技术水平的提升。通过引入先进技术和创新性解决方案，汽车空调器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空调器产品项目不仅创造了大量就业机会，提高了就业水平，还注重社会责任和环保。通过参与社会公益事业和推动环保汽车空调器产品项目，汽车空调器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综合而言，汽车空调器产品项目意义重大，不仅推动了企业的发展，也为行业和社会的进步贡献了积极力量。这是一个全面而深刻的影响，将在未来产生可持续的正面效应。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415"/>
      <w:r>
        <w:rPr>
          <w:rFonts w:ascii="仿宋" w:eastAsia="仿宋" w:hAnsi="仿宋" w:cs="仿宋" w:hint="eastAsia"/>
          <w:sz w:val="28"/>
          <w:lang w:eastAsia="zh-CN"/>
        </w:rPr>
        <w:t>(五)、汽车空调器产品项目背景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在当今迅猛发展的商业环境中，汽车空调器产品项目的动因根植于对多方面因素的审慎考量。这个汽车空调器产品项目的提出并非孤立的决策，而是对企业所处背景深入思考的产物。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空调器产品项目背后的首要原因。科技的迅速发展和全球市场的快速变化使得企业必须灵活应对。汽车空调器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竞争的激烈程度也是汽车空调器产品项目背景中不可忽视的一环。企业需要在激烈竞争中脱颖而出，为此，汽车空调器产品项目致力于打破常规，提供独特的价值主张，以吸引客户并确保市场份额的增长。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技术的迅速发展为企业带来了机遇与挑战。作为汽车空调器产品项目启动的背景之一，对新兴技术的应用将有助于提升企业的技术水平，使其在不断演进的商业环境中保持竞争优势。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此外，社会对企业责任的期望也在逐渐升高。汽车空调器产品项目充分融入了社会责任的理念，通过可持续经营和社会公益汽车空调器产品项目，企图为社会贡献一份力量，在商业成功的同时关注社会价值。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90"/>
      <w:r>
        <w:rPr>
          <w:rFonts w:ascii="仿宋" w:eastAsia="仿宋" w:hAnsi="仿宋" w:cs="仿宋" w:hint="eastAsia"/>
          <w:sz w:val="28"/>
          <w:lang w:eastAsia="zh-CN"/>
        </w:rPr>
        <w:t>三、汽车空调器产品项目建设单位说明</w:t>
      </w:r>
      <w:bookmarkEnd w:id="11"/>
    </w:p>
    <w:p>
      <w:pPr>
        <w:pStyle w:val="Heading2"/>
        <w:rPr>
          <w:rFonts w:ascii="仿宋" w:eastAsia="仿宋" w:hAnsi="仿宋" w:cs="仿宋" w:hint="eastAsia"/>
          <w:lang w:eastAsia="zh-CN"/>
        </w:rPr>
      </w:pPr>
      <w:bookmarkStart w:id="12" w:name="_Toc20806"/>
      <w:r>
        <w:rPr>
          <w:rFonts w:ascii="仿宋" w:eastAsia="仿宋" w:hAnsi="仿宋" w:cs="仿宋" w:hint="eastAsia"/>
          <w:lang w:eastAsia="zh-CN"/>
        </w:rPr>
        <w:t>(一)、汽车空调器产品项目承办单位基本情况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85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空调器产品项目承办单位的XXXX，我们着眼于实现可持续的经济效益。通过技术创新和解决方案的提供，公司预计在汽车空调器产品项目执行期间将获得可观的收入增长。这一收入来源主要包括汽车空调器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同时，我们注重成本控制和效率提升，以确保汽车空调器产品项目的可持续盈利。透过精细的管理和资源优化，公司期望实现汽车空调器产品项目利润最大化。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空调器产品项目实施进行全面的投资评估，包括汽车空调器产品项目启动阶段的资金投入和后续运营成本。通过对汽车空调器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空调器产品项目实施过程中具备足够的资金流动性，公司将进行详尽的现金流分析。这包括资金需求的合理预测、汽车空调器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740"/>
      <w:r>
        <w:rPr>
          <w:rFonts w:ascii="仿宋" w:eastAsia="仿宋" w:hAnsi="仿宋" w:cs="仿宋" w:hint="eastAsia"/>
          <w:sz w:val="28"/>
          <w:lang w:eastAsia="zh-CN"/>
        </w:rPr>
        <w:t>四、汽车空调器产品项目土建工程</w:t>
      </w:r>
      <w:bookmarkEnd w:id="14"/>
    </w:p>
    <w:p>
      <w:pPr>
        <w:pStyle w:val="Heading2"/>
        <w:rPr>
          <w:rFonts w:ascii="仿宋" w:eastAsia="仿宋" w:hAnsi="仿宋" w:cs="仿宋" w:hint="eastAsia"/>
          <w:lang w:eastAsia="zh-CN"/>
        </w:rPr>
      </w:pPr>
      <w:bookmarkStart w:id="15" w:name="_Toc1998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在汽车空调器产品项目的建筑工程设计中，我们将秉承一系列重要的设计原则，以确保汽车空调器产品项目建筑在功能、美观、可持续性等方面达到最佳效果。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首要原则是确保建筑的功能性得到最大化的发挥。我们将充分理解汽车空调器产品项目的实际需求，合理布局各个功能区域，保证建筑在满足业务需求的同时，提供高效的工作环境。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在建筑设计中，我们将综合考虑建设和运营成本。通过精细的经济效益分析，确保设计方案在高效利用资源的同时，对汽车空调器产品项目的长期盈利能力有积极的贡献。</w:t>
      </w:r>
    </w:p>
    <w:p>
      <w:pPr>
        <w:pStyle w:val="Heading2"/>
        <w:ind w:firstLine="560" w:firstLineChars="200"/>
        <w:rPr>
          <w:rFonts w:ascii="仿宋" w:eastAsia="仿宋" w:hAnsi="仿宋" w:cs="仿宋" w:hint="eastAsia"/>
          <w:sz w:val="28"/>
          <w:lang w:eastAsia="zh-CN"/>
        </w:rPr>
      </w:pPr>
      <w:bookmarkStart w:id="16" w:name="_Toc567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器产品项目的土建工程设计中，我们将精准设定设计年限，结合汽车空调器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https://d.book118.com/685314004101011044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953D3"/>
    <w:rsid w:val="093953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31400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2024-01-20T10:09:00Z</dcterms:created>
  <dcterms:modified xsi:type="dcterms:W3CDTF">2024-01-20T10:10:05Z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2E9498C683F248E08AFBE3958324A0AC_11</vt:lpwstr>
  </property>
  <property fmtid="{D5CDD505-2E9C-101B-9397-08002B2CF9AE}" pid="3" name="KSOProductBuildVer">
    <vt:lpwstr>2052-12.1.0.16120</vt:lpwstr>
  </property>
</Properties>
</file>