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994695" w14:paraId="10B68322"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项目基本信息</w:t>
      </w:r>
      <w:r>
        <w:br/>
      </w:r>
    </w:p>
    <w:p w:rsidR="00994695" w14:paraId="44D15CFC" w14:textId="77777777">
      <w:r>
        <w:rPr>
          <w:rFonts w:ascii="仿宋" w:eastAsia="仿宋" w:hAnsi="仿宋" w:cs="仿宋"/>
          <w:b/>
          <w:bCs/>
          <w:sz w:val="32"/>
          <w:szCs w:val="32"/>
        </w:rPr>
        <w:t>一、项目概况</w:t>
      </w:r>
    </w:p>
    <w:p w:rsidR="00994695" w14:paraId="2EE8FAC7" w14:textId="77777777">
      <w:pPr>
        <w:ind w:firstLine="600"/>
      </w:pPr>
      <w:r>
        <w:rPr>
          <w:rFonts w:ascii="仿宋" w:eastAsia="仿宋" w:hAnsi="仿宋" w:cs="仿宋"/>
          <w:b/>
          <w:bCs/>
          <w:sz w:val="30"/>
          <w:szCs w:val="30"/>
        </w:rPr>
        <w:t>（一）项目名称</w:t>
      </w:r>
    </w:p>
    <w:p w:rsidR="00994695" w14:paraId="3AE965DB" w14:textId="77777777">
      <w:pPr>
        <w:ind w:firstLine="600"/>
      </w:pPr>
      <w:r>
        <w:rPr>
          <w:rFonts w:ascii="仿宋" w:eastAsia="仿宋" w:hAnsi="仿宋" w:cs="仿宋"/>
          <w:sz w:val="30"/>
          <w:szCs w:val="30"/>
        </w:rPr>
        <w:t>罐车项目</w:t>
      </w:r>
    </w:p>
    <w:p w:rsidR="00994695" w14:paraId="26F559ED" w14:textId="77777777">
      <w:pPr>
        <w:ind w:firstLine="600"/>
      </w:pPr>
      <w:r>
        <w:rPr>
          <w:rFonts w:ascii="仿宋" w:eastAsia="仿宋" w:hAnsi="仿宋" w:cs="仿宋"/>
          <w:b/>
          <w:bCs/>
          <w:sz w:val="30"/>
          <w:szCs w:val="30"/>
        </w:rPr>
        <w:t>（二）项目选址</w:t>
      </w:r>
    </w:p>
    <w:p w:rsidR="00994695" w14:paraId="2D87AAFF" w14:textId="77777777">
      <w:pPr>
        <w:ind w:firstLine="600"/>
      </w:pPr>
      <w:r>
        <w:rPr>
          <w:rFonts w:ascii="仿宋" w:eastAsia="仿宋" w:hAnsi="仿宋" w:cs="仿宋"/>
          <w:sz w:val="30"/>
          <w:szCs w:val="30"/>
        </w:rPr>
        <w:t>xxx</w:t>
      </w:r>
      <w:r>
        <w:rPr>
          <w:rFonts w:ascii="仿宋" w:eastAsia="仿宋" w:hAnsi="仿宋" w:cs="仿宋"/>
          <w:sz w:val="30"/>
          <w:szCs w:val="30"/>
        </w:rPr>
        <w:t>产业发展示范区</w:t>
      </w:r>
    </w:p>
    <w:p w:rsidR="00994695" w14:paraId="48B7C091" w14:textId="77777777">
      <w:pPr>
        <w:ind w:firstLine="600"/>
      </w:pPr>
    </w:p>
    <w:p w:rsidR="00994695" w14:paraId="4C6362E7" w14:textId="77777777">
      <w:pPr>
        <w:ind w:firstLine="600"/>
      </w:pPr>
      <w:r>
        <w:rPr>
          <w:rFonts w:ascii="仿宋" w:eastAsia="仿宋" w:hAnsi="仿宋" w:cs="仿宋"/>
          <w:b/>
          <w:bCs/>
          <w:sz w:val="30"/>
          <w:szCs w:val="30"/>
        </w:rPr>
        <w:t>（三）项目用地规模</w:t>
      </w:r>
    </w:p>
    <w:p w:rsidR="00994695" w14:paraId="1BD604CC" w14:textId="77777777">
      <w:pPr>
        <w:ind w:firstLine="600"/>
      </w:pPr>
      <w:r>
        <w:rPr>
          <w:rFonts w:ascii="仿宋" w:eastAsia="仿宋" w:hAnsi="仿宋" w:cs="仿宋"/>
          <w:sz w:val="30"/>
          <w:szCs w:val="30"/>
        </w:rPr>
        <w:t>项目总用地面积</w:t>
      </w:r>
      <w:r>
        <w:rPr>
          <w:rFonts w:ascii="仿宋" w:eastAsia="仿宋" w:hAnsi="仿宋" w:cs="仿宋"/>
          <w:sz w:val="30"/>
          <w:szCs w:val="30"/>
        </w:rPr>
        <w:t>8564.28</w:t>
      </w:r>
      <w:r>
        <w:rPr>
          <w:rFonts w:ascii="仿宋" w:eastAsia="仿宋" w:hAnsi="仿宋" w:cs="仿宋"/>
          <w:sz w:val="30"/>
          <w:szCs w:val="30"/>
        </w:rPr>
        <w:t>平方米（折合约</w:t>
      </w:r>
      <w:r>
        <w:rPr>
          <w:rFonts w:ascii="仿宋" w:eastAsia="仿宋" w:hAnsi="仿宋" w:cs="仿宋"/>
          <w:sz w:val="30"/>
          <w:szCs w:val="30"/>
        </w:rPr>
        <w:t>12.84</w:t>
      </w:r>
      <w:r>
        <w:rPr>
          <w:rFonts w:ascii="仿宋" w:eastAsia="仿宋" w:hAnsi="仿宋" w:cs="仿宋"/>
          <w:sz w:val="30"/>
          <w:szCs w:val="30"/>
        </w:rPr>
        <w:t>亩）。</w:t>
      </w:r>
    </w:p>
    <w:p w:rsidR="00994695" w14:paraId="7C82C785" w14:textId="77777777">
      <w:pPr>
        <w:ind w:firstLine="600"/>
      </w:pPr>
      <w:r>
        <w:rPr>
          <w:rFonts w:ascii="仿宋" w:eastAsia="仿宋" w:hAnsi="仿宋" w:cs="仿宋"/>
          <w:b/>
          <w:bCs/>
          <w:sz w:val="30"/>
          <w:szCs w:val="30"/>
        </w:rPr>
        <w:t>（四）项目用地控制指标</w:t>
      </w:r>
    </w:p>
    <w:p w:rsidR="00994695" w14:paraId="402D291C" w14:textId="77777777">
      <w:pPr>
        <w:ind w:firstLine="600"/>
      </w:pPr>
      <w:r>
        <w:rPr>
          <w:rFonts w:ascii="仿宋" w:eastAsia="仿宋" w:hAnsi="仿宋" w:cs="仿宋"/>
          <w:sz w:val="30"/>
          <w:szCs w:val="30"/>
        </w:rPr>
        <w:t>该工程规划建筑系数</w:t>
      </w:r>
      <w:r>
        <w:rPr>
          <w:rFonts w:ascii="仿宋" w:eastAsia="仿宋" w:hAnsi="仿宋" w:cs="仿宋"/>
          <w:sz w:val="30"/>
          <w:szCs w:val="30"/>
        </w:rPr>
        <w:t>69.08%</w:t>
      </w:r>
      <w:r>
        <w:rPr>
          <w:rFonts w:ascii="仿宋" w:eastAsia="仿宋" w:hAnsi="仿宋" w:cs="仿宋"/>
          <w:sz w:val="30"/>
          <w:szCs w:val="30"/>
        </w:rPr>
        <w:t>，建筑容积率</w:t>
      </w:r>
      <w:r>
        <w:rPr>
          <w:rFonts w:ascii="仿宋" w:eastAsia="仿宋" w:hAnsi="仿宋" w:cs="仿宋"/>
          <w:sz w:val="30"/>
          <w:szCs w:val="30"/>
        </w:rPr>
        <w:t>1.24</w:t>
      </w:r>
      <w:r>
        <w:rPr>
          <w:rFonts w:ascii="仿宋" w:eastAsia="仿宋" w:hAnsi="仿宋" w:cs="仿宋"/>
          <w:sz w:val="30"/>
          <w:szCs w:val="30"/>
        </w:rPr>
        <w:t>，建设区域绿化覆盖率</w:t>
      </w:r>
      <w:r>
        <w:rPr>
          <w:rFonts w:ascii="仿宋" w:eastAsia="仿宋" w:hAnsi="仿宋" w:cs="仿宋"/>
          <w:sz w:val="30"/>
          <w:szCs w:val="30"/>
        </w:rPr>
        <w:t>7.84%</w:t>
      </w:r>
      <w:r>
        <w:rPr>
          <w:rFonts w:ascii="仿宋" w:eastAsia="仿宋" w:hAnsi="仿宋" w:cs="仿宋"/>
          <w:sz w:val="30"/>
          <w:szCs w:val="30"/>
        </w:rPr>
        <w:t>，固定资产投资强度</w:t>
      </w:r>
      <w:r>
        <w:rPr>
          <w:rFonts w:ascii="仿宋" w:eastAsia="仿宋" w:hAnsi="仿宋" w:cs="仿宋"/>
          <w:sz w:val="30"/>
          <w:szCs w:val="30"/>
        </w:rPr>
        <w:t>192.85</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994695" w14:paraId="1F8EF150" w14:textId="77777777">
      <w:pPr>
        <w:ind w:firstLine="600"/>
      </w:pPr>
      <w:r>
        <w:rPr>
          <w:rFonts w:ascii="仿宋" w:eastAsia="仿宋" w:hAnsi="仿宋" w:cs="仿宋"/>
          <w:b/>
          <w:bCs/>
          <w:sz w:val="30"/>
          <w:szCs w:val="30"/>
        </w:rPr>
        <w:t>（五）土建工程指标</w:t>
      </w:r>
    </w:p>
    <w:p w:rsidR="00994695" w14:paraId="49CC513E" w14:textId="77777777">
      <w:pPr>
        <w:ind w:firstLine="600"/>
      </w:pPr>
      <w:r>
        <w:rPr>
          <w:rFonts w:ascii="仿宋" w:eastAsia="仿宋" w:hAnsi="仿宋" w:cs="仿宋"/>
          <w:sz w:val="30"/>
          <w:szCs w:val="30"/>
        </w:rPr>
        <w:t>项目净用地面积</w:t>
      </w:r>
      <w:r>
        <w:rPr>
          <w:rFonts w:ascii="仿宋" w:eastAsia="仿宋" w:hAnsi="仿宋" w:cs="仿宋"/>
          <w:sz w:val="30"/>
          <w:szCs w:val="30"/>
        </w:rPr>
        <w:t>8564.28</w:t>
      </w:r>
      <w:r>
        <w:rPr>
          <w:rFonts w:ascii="仿宋" w:eastAsia="仿宋" w:hAnsi="仿宋" w:cs="仿宋"/>
          <w:sz w:val="30"/>
          <w:szCs w:val="30"/>
        </w:rPr>
        <w:t>平方米，建筑物基底占地面积</w:t>
      </w:r>
      <w:r>
        <w:rPr>
          <w:rFonts w:ascii="仿宋" w:eastAsia="仿宋" w:hAnsi="仿宋" w:cs="仿宋"/>
          <w:sz w:val="30"/>
          <w:szCs w:val="30"/>
        </w:rPr>
        <w:t>5916.20</w:t>
      </w:r>
      <w:r>
        <w:rPr>
          <w:rFonts w:ascii="仿宋" w:eastAsia="仿宋" w:hAnsi="仿宋" w:cs="仿宋"/>
          <w:sz w:val="30"/>
          <w:szCs w:val="30"/>
        </w:rPr>
        <w:t>平方米，总建筑面积</w:t>
      </w:r>
      <w:r>
        <w:rPr>
          <w:rFonts w:ascii="仿宋" w:eastAsia="仿宋" w:hAnsi="仿宋" w:cs="仿宋"/>
          <w:sz w:val="30"/>
          <w:szCs w:val="30"/>
        </w:rPr>
        <w:t>10619.71</w:t>
      </w:r>
      <w:r>
        <w:rPr>
          <w:rFonts w:ascii="仿宋" w:eastAsia="仿宋" w:hAnsi="仿宋" w:cs="仿宋"/>
          <w:sz w:val="30"/>
          <w:szCs w:val="30"/>
        </w:rPr>
        <w:t>平方米，其中：规划建设主体工程</w:t>
      </w:r>
      <w:r>
        <w:rPr>
          <w:rFonts w:ascii="仿宋" w:eastAsia="仿宋" w:hAnsi="仿宋" w:cs="仿宋"/>
          <w:sz w:val="30"/>
          <w:szCs w:val="30"/>
        </w:rPr>
        <w:t>8038.91</w:t>
      </w:r>
      <w:r>
        <w:rPr>
          <w:rFonts w:ascii="仿宋" w:eastAsia="仿宋" w:hAnsi="仿宋" w:cs="仿宋"/>
          <w:sz w:val="30"/>
          <w:szCs w:val="30"/>
        </w:rPr>
        <w:t>平方米，项目规划绿化面积</w:t>
      </w:r>
      <w:r>
        <w:rPr>
          <w:rFonts w:ascii="仿宋" w:eastAsia="仿宋" w:hAnsi="仿宋" w:cs="仿宋"/>
          <w:sz w:val="30"/>
          <w:szCs w:val="30"/>
        </w:rPr>
        <w:t>832.43</w:t>
      </w:r>
      <w:r>
        <w:rPr>
          <w:rFonts w:ascii="仿宋" w:eastAsia="仿宋" w:hAnsi="仿宋" w:cs="仿宋"/>
          <w:sz w:val="30"/>
          <w:szCs w:val="30"/>
        </w:rPr>
        <w:t>平方米。</w:t>
      </w:r>
    </w:p>
    <w:p w:rsidR="00994695" w14:paraId="3E55A6CB" w14:textId="77777777">
      <w:pPr>
        <w:ind w:firstLine="600"/>
      </w:pPr>
      <w:r>
        <w:rPr>
          <w:rFonts w:ascii="仿宋" w:eastAsia="仿宋" w:hAnsi="仿宋" w:cs="仿宋"/>
          <w:b/>
          <w:bCs/>
          <w:sz w:val="30"/>
          <w:szCs w:val="30"/>
        </w:rPr>
        <w:t>（六）设备选型方案</w:t>
      </w:r>
    </w:p>
    <w:p w:rsidR="00994695" w14:paraId="76EC8977"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107</w:t>
      </w:r>
      <w:r>
        <w:rPr>
          <w:rFonts w:ascii="仿宋" w:eastAsia="仿宋" w:hAnsi="仿宋" w:cs="仿宋"/>
          <w:sz w:val="30"/>
          <w:szCs w:val="30"/>
        </w:rPr>
        <w:t>台（套），设备购置费</w:t>
      </w:r>
      <w:r>
        <w:rPr>
          <w:rFonts w:ascii="仿宋" w:eastAsia="仿宋" w:hAnsi="仿宋" w:cs="仿宋"/>
          <w:sz w:val="30"/>
          <w:szCs w:val="30"/>
        </w:rPr>
        <w:t>854.02</w:t>
      </w:r>
      <w:r>
        <w:rPr>
          <w:rFonts w:ascii="仿宋" w:eastAsia="仿宋" w:hAnsi="仿宋" w:cs="仿宋"/>
          <w:sz w:val="30"/>
          <w:szCs w:val="30"/>
        </w:rPr>
        <w:t>万元。</w:t>
      </w:r>
    </w:p>
    <w:p w:rsidR="00994695" w14:paraId="6B62A49F" w14:textId="49837D61">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b/>
          <w:bCs/>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994695" w:rsidRPr="00994695" w14:paraId="1A81FB9B" w14:textId="079E2F5F">
                  <w:pPr>
                    <w:rPr>
                      <w:rFonts w:ascii="黑体" w:eastAsia="黑体"/>
                      <w:sz w:val="24"/>
                    </w:rPr>
                  </w:pPr>
                  <w:r w:rsidRPr="00994695">
                    <w:rPr>
                      <w:rFonts w:ascii="黑体" w:eastAsia="黑体" w:hint="eastAsia"/>
                      <w:sz w:val="24"/>
                    </w:rPr>
                    <w:t>罐车项目可行性分析报告 全文共1页，当前为第1页。</w:t>
                  </w:r>
                </w:p>
              </w:txbxContent>
            </v:textbox>
          </v:shape>
        </w:pict>
      </w:r>
      <w:r>
        <w:rPr>
          <w:rFonts w:ascii="仿宋" w:eastAsia="仿宋" w:hAnsi="仿宋" w:cs="仿宋"/>
          <w:b/>
          <w:bCs/>
          <w:sz w:val="30"/>
          <w:szCs w:val="30"/>
        </w:rPr>
        <w:t>（七）节能分析</w:t>
      </w:r>
    </w:p>
    <w:p w:rsidR="00994695" w14:paraId="4252547C"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1203321.77</w:t>
      </w:r>
      <w:r>
        <w:rPr>
          <w:rFonts w:ascii="仿宋" w:eastAsia="仿宋" w:hAnsi="仿宋" w:cs="仿宋"/>
          <w:sz w:val="30"/>
          <w:szCs w:val="30"/>
        </w:rPr>
        <w:t>千瓦时，折合</w:t>
      </w:r>
      <w:r>
        <w:rPr>
          <w:rFonts w:ascii="仿宋" w:eastAsia="仿宋" w:hAnsi="仿宋" w:cs="仿宋"/>
          <w:sz w:val="30"/>
          <w:szCs w:val="30"/>
        </w:rPr>
        <w:t>147.89</w:t>
      </w:r>
      <w:r>
        <w:rPr>
          <w:rFonts w:ascii="仿宋" w:eastAsia="仿宋" w:hAnsi="仿宋" w:cs="仿宋"/>
          <w:sz w:val="30"/>
          <w:szCs w:val="30"/>
        </w:rPr>
        <w:t>吨标准煤。</w:t>
      </w:r>
    </w:p>
    <w:p w:rsidR="00994695" w14:paraId="6B7FE21A"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8126.40</w:t>
      </w:r>
      <w:r>
        <w:rPr>
          <w:rFonts w:ascii="仿宋" w:eastAsia="仿宋" w:hAnsi="仿宋" w:cs="仿宋"/>
          <w:sz w:val="30"/>
          <w:szCs w:val="30"/>
        </w:rPr>
        <w:t>立方米，折合</w:t>
      </w:r>
      <w:r>
        <w:rPr>
          <w:rFonts w:ascii="仿宋" w:eastAsia="仿宋" w:hAnsi="仿宋" w:cs="仿宋"/>
          <w:sz w:val="30"/>
          <w:szCs w:val="30"/>
        </w:rPr>
        <w:t>0.69</w:t>
      </w:r>
      <w:r>
        <w:rPr>
          <w:rFonts w:ascii="仿宋" w:eastAsia="仿宋" w:hAnsi="仿宋" w:cs="仿宋"/>
          <w:sz w:val="30"/>
          <w:szCs w:val="30"/>
        </w:rPr>
        <w:t>吨标准煤。</w:t>
      </w:r>
    </w:p>
    <w:p w:rsidR="00994695" w14:paraId="2411DD1C"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罐车项目投资建设项目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1203321.77</w:t>
      </w:r>
      <w:r>
        <w:rPr>
          <w:rFonts w:ascii="仿宋" w:eastAsia="仿宋" w:hAnsi="仿宋" w:cs="仿宋"/>
          <w:sz w:val="30"/>
          <w:szCs w:val="30"/>
        </w:rPr>
        <w:t>千瓦时，年总用水量</w:t>
      </w:r>
      <w:r>
        <w:rPr>
          <w:rFonts w:ascii="仿宋" w:eastAsia="仿宋" w:hAnsi="仿宋" w:cs="仿宋"/>
          <w:sz w:val="30"/>
          <w:szCs w:val="30"/>
        </w:rPr>
        <w:t>8126.40</w:t>
      </w:r>
      <w:r>
        <w:rPr>
          <w:rFonts w:ascii="仿宋" w:eastAsia="仿宋" w:hAnsi="仿宋" w:cs="仿宋"/>
          <w:sz w:val="30"/>
          <w:szCs w:val="30"/>
        </w:rPr>
        <w:t>立方米，项目年综合总耗能量（当量值）</w:t>
      </w:r>
      <w:r>
        <w:rPr>
          <w:rFonts w:ascii="仿宋" w:eastAsia="仿宋" w:hAnsi="仿宋" w:cs="仿宋"/>
          <w:sz w:val="30"/>
          <w:szCs w:val="30"/>
        </w:rPr>
        <w:t>148.58</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52.20</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29.82%</w:t>
      </w:r>
      <w:r>
        <w:rPr>
          <w:rFonts w:ascii="仿宋" w:eastAsia="仿宋" w:hAnsi="仿宋" w:cs="仿宋"/>
          <w:sz w:val="30"/>
          <w:szCs w:val="30"/>
        </w:rPr>
        <w:t>，能源利用效果良好。</w:t>
      </w:r>
    </w:p>
    <w:p w:rsidR="00994695" w14:paraId="5C5C30BF" w14:textId="77777777">
      <w:pPr>
        <w:ind w:firstLine="600"/>
      </w:pPr>
      <w:r>
        <w:rPr>
          <w:rFonts w:ascii="仿宋" w:eastAsia="仿宋" w:hAnsi="仿宋" w:cs="仿宋"/>
          <w:b/>
          <w:bCs/>
          <w:sz w:val="30"/>
          <w:szCs w:val="30"/>
        </w:rPr>
        <w:t>（八）环境保护</w:t>
      </w:r>
    </w:p>
    <w:p w:rsidR="00994695" w14:paraId="57C6E45B"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产业发展示范区发展规划，符合</w:t>
      </w:r>
      <w:r>
        <w:rPr>
          <w:rFonts w:ascii="仿宋" w:eastAsia="仿宋" w:hAnsi="仿宋" w:cs="仿宋"/>
          <w:sz w:val="30"/>
          <w:szCs w:val="30"/>
        </w:rPr>
        <w:t>xxx</w:t>
      </w:r>
      <w:r>
        <w:rPr>
          <w:rFonts w:ascii="仿宋" w:eastAsia="仿宋" w:hAnsi="仿宋" w:cs="仿宋"/>
          <w:sz w:val="30"/>
          <w:szCs w:val="30"/>
        </w:rPr>
        <w:t>产业发展示范区产业结构调整规划和国家的产业发展政策；对产生的各类污染物都采取了切实可行的治理措施，严格控制在国家规定的排放标准内，项目建设不会对区域生态环境产生明显的影响。</w:t>
      </w:r>
    </w:p>
    <w:p w:rsidR="00994695" w14:paraId="04335027" w14:textId="77777777">
      <w:pPr>
        <w:ind w:firstLine="600"/>
      </w:pPr>
      <w:r>
        <w:rPr>
          <w:rFonts w:ascii="仿宋" w:eastAsia="仿宋" w:hAnsi="仿宋" w:cs="仿宋"/>
          <w:b/>
          <w:bCs/>
          <w:sz w:val="30"/>
          <w:szCs w:val="30"/>
        </w:rPr>
        <w:t>（九）项目总投资及资金构成</w:t>
      </w:r>
    </w:p>
    <w:p w:rsidR="00994695" w14:paraId="3F969A85" w14:textId="77777777">
      <w:pPr>
        <w:ind w:firstLine="600"/>
      </w:pPr>
      <w:r>
        <w:rPr>
          <w:rFonts w:ascii="仿宋" w:eastAsia="仿宋" w:hAnsi="仿宋" w:cs="仿宋"/>
          <w:sz w:val="30"/>
          <w:szCs w:val="30"/>
        </w:rPr>
        <w:t>项目预计总投资</w:t>
      </w:r>
      <w:r>
        <w:rPr>
          <w:rFonts w:ascii="仿宋" w:eastAsia="仿宋" w:hAnsi="仿宋" w:cs="仿宋"/>
          <w:sz w:val="30"/>
          <w:szCs w:val="30"/>
        </w:rPr>
        <w:t>3633.43</w:t>
      </w:r>
      <w:r>
        <w:rPr>
          <w:rFonts w:ascii="仿宋" w:eastAsia="仿宋" w:hAnsi="仿宋" w:cs="仿宋"/>
          <w:sz w:val="30"/>
          <w:szCs w:val="30"/>
        </w:rPr>
        <w:t>万元，其中：固定资产投资</w:t>
      </w:r>
      <w:r>
        <w:rPr>
          <w:rFonts w:ascii="仿宋" w:eastAsia="仿宋" w:hAnsi="仿宋" w:cs="仿宋"/>
          <w:sz w:val="30"/>
          <w:szCs w:val="30"/>
        </w:rPr>
        <w:t>2476.19</w:t>
      </w:r>
      <w:r>
        <w:rPr>
          <w:rFonts w:ascii="仿宋" w:eastAsia="仿宋" w:hAnsi="仿宋" w:cs="仿宋"/>
          <w:sz w:val="30"/>
          <w:szCs w:val="30"/>
        </w:rPr>
        <w:t>万元，占项目总投资的</w:t>
      </w:r>
      <w:r>
        <w:rPr>
          <w:rFonts w:ascii="仿宋" w:eastAsia="仿宋" w:hAnsi="仿宋" w:cs="仿宋"/>
          <w:sz w:val="30"/>
          <w:szCs w:val="30"/>
        </w:rPr>
        <w:t>68.15%</w:t>
      </w:r>
      <w:r>
        <w:rPr>
          <w:rFonts w:ascii="仿宋" w:eastAsia="仿宋" w:hAnsi="仿宋" w:cs="仿宋"/>
          <w:sz w:val="30"/>
          <w:szCs w:val="30"/>
        </w:rPr>
        <w:t>；流动资金</w:t>
      </w:r>
      <w:r>
        <w:rPr>
          <w:rFonts w:ascii="仿宋" w:eastAsia="仿宋" w:hAnsi="仿宋" w:cs="仿宋"/>
          <w:sz w:val="30"/>
          <w:szCs w:val="30"/>
        </w:rPr>
        <w:t>1157.24</w:t>
      </w:r>
      <w:r>
        <w:rPr>
          <w:rFonts w:ascii="仿宋" w:eastAsia="仿宋" w:hAnsi="仿宋" w:cs="仿宋"/>
          <w:sz w:val="30"/>
          <w:szCs w:val="30"/>
        </w:rPr>
        <w:t>万元，占项目总投资的</w:t>
      </w:r>
      <w:r>
        <w:rPr>
          <w:rFonts w:ascii="仿宋" w:eastAsia="仿宋" w:hAnsi="仿宋" w:cs="仿宋"/>
          <w:sz w:val="30"/>
          <w:szCs w:val="30"/>
        </w:rPr>
        <w:t>31.85%</w:t>
      </w:r>
      <w:r>
        <w:rPr>
          <w:rFonts w:ascii="仿宋" w:eastAsia="仿宋" w:hAnsi="仿宋" w:cs="仿宋"/>
          <w:sz w:val="30"/>
          <w:szCs w:val="30"/>
        </w:rPr>
        <w:t>。</w:t>
      </w:r>
    </w:p>
    <w:p w:rsidR="00994695" w14:paraId="0FB2BC8E" w14:textId="77777777">
      <w:pPr>
        <w:ind w:firstLine="600"/>
      </w:pPr>
      <w:r>
        <w:rPr>
          <w:rFonts w:ascii="仿宋" w:eastAsia="仿宋" w:hAnsi="仿宋" w:cs="仿宋"/>
          <w:b/>
          <w:bCs/>
          <w:sz w:val="30"/>
          <w:szCs w:val="30"/>
        </w:rPr>
        <w:t>（十）资金筹措</w:t>
      </w:r>
    </w:p>
    <w:p w:rsidR="00994695" w14:paraId="56F85E10" w14:textId="77777777">
      <w:pPr>
        <w:ind w:firstLine="600"/>
      </w:pPr>
      <w:r>
        <w:rPr>
          <w:rFonts w:ascii="仿宋" w:eastAsia="仿宋" w:hAnsi="仿宋" w:cs="仿宋"/>
          <w:sz w:val="30"/>
          <w:szCs w:val="30"/>
        </w:rPr>
        <w:t>该项目现阶段投资均由企业自筹。</w:t>
      </w:r>
    </w:p>
    <w:p w:rsidR="00994695" w14:paraId="113D7AC9" w14:textId="77777777">
      <w:pPr>
        <w:ind w:firstLine="600"/>
      </w:pPr>
      <w:r>
        <w:rPr>
          <w:rFonts w:ascii="仿宋" w:eastAsia="仿宋" w:hAnsi="仿宋" w:cs="仿宋"/>
          <w:b/>
          <w:bCs/>
          <w:sz w:val="30"/>
          <w:szCs w:val="30"/>
        </w:rPr>
        <w:t>（十一）项目预期经济效益规划目标</w:t>
      </w:r>
    </w:p>
    <w:p w:rsidR="00994695" w14:paraId="7E9C24DE" w14:textId="5A8BFC9E">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noProof/>
          <w:sz w:val="30"/>
          <w:szCs w:val="30"/>
        </w:rPr>
        <w:pict>
          <v:shape id="PageShape2" o:spid="_x0000_s1026" type="#_x0000_t202" style="width:500pt;height:5pt;margin-top:787pt;margin-left:0;mso-wrap-style:square;position:absolute;visibility:hidden;z-index:251659264">
            <v:textbox>
              <w:txbxContent>
                <w:p w:rsidR="00994695" w:rsidRPr="00994695" w14:paraId="376F514F" w14:textId="448F07E2">
                  <w:pPr>
                    <w:rPr>
                      <w:rFonts w:ascii="黑体" w:eastAsia="黑体"/>
                      <w:sz w:val="24"/>
                    </w:rPr>
                  </w:pPr>
                  <w:r w:rsidRPr="00994695">
                    <w:rPr>
                      <w:rFonts w:ascii="黑体" w:eastAsia="黑体" w:hint="eastAsia"/>
                      <w:sz w:val="24"/>
                    </w:rPr>
                    <w:t>罐车项目可行性分析报告 全文共2页，当前为第2页。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7907.00</w:t>
      </w:r>
      <w:r>
        <w:rPr>
          <w:rFonts w:ascii="仿宋" w:eastAsia="仿宋" w:hAnsi="仿宋" w:cs="仿宋"/>
          <w:sz w:val="30"/>
          <w:szCs w:val="30"/>
        </w:rPr>
        <w:t>万元，总成本费用</w:t>
      </w:r>
      <w:r>
        <w:rPr>
          <w:rFonts w:ascii="仿宋" w:eastAsia="仿宋" w:hAnsi="仿宋" w:cs="仿宋"/>
          <w:sz w:val="30"/>
          <w:szCs w:val="30"/>
        </w:rPr>
        <w:t>6233.66</w:t>
      </w:r>
      <w:r>
        <w:rPr>
          <w:rFonts w:ascii="仿宋" w:eastAsia="仿宋" w:hAnsi="仿宋" w:cs="仿宋"/>
          <w:sz w:val="30"/>
          <w:szCs w:val="30"/>
        </w:rPr>
        <w:t>万元，税金及附加</w:t>
      </w:r>
      <w:r>
        <w:rPr>
          <w:rFonts w:ascii="仿宋" w:eastAsia="仿宋" w:hAnsi="仿宋" w:cs="仿宋"/>
          <w:sz w:val="30"/>
          <w:szCs w:val="30"/>
        </w:rPr>
        <w:t>61.95</w:t>
      </w:r>
      <w:r>
        <w:rPr>
          <w:rFonts w:ascii="仿宋" w:eastAsia="仿宋" w:hAnsi="仿宋" w:cs="仿宋"/>
          <w:sz w:val="30"/>
          <w:szCs w:val="30"/>
        </w:rPr>
        <w:t>万元，利润总额</w:t>
      </w:r>
      <w:r>
        <w:rPr>
          <w:rFonts w:ascii="仿宋" w:eastAsia="仿宋" w:hAnsi="仿宋" w:cs="仿宋"/>
          <w:sz w:val="30"/>
          <w:szCs w:val="30"/>
        </w:rPr>
        <w:t>1673.34</w:t>
      </w:r>
      <w:r>
        <w:rPr>
          <w:rFonts w:ascii="仿宋" w:eastAsia="仿宋" w:hAnsi="仿宋" w:cs="仿宋"/>
          <w:sz w:val="30"/>
          <w:szCs w:val="30"/>
        </w:rPr>
        <w:t>万元，利税总额</w:t>
      </w:r>
      <w:r>
        <w:rPr>
          <w:rFonts w:ascii="仿宋" w:eastAsia="仿宋" w:hAnsi="仿宋" w:cs="仿宋"/>
          <w:sz w:val="30"/>
          <w:szCs w:val="30"/>
        </w:rPr>
        <w:t>1966.10</w:t>
      </w:r>
    </w:p>
    <w:p w:rsidR="00994695" w14:textId="5A8BFC9E">
      <w:pPr>
        <w:ind w:firstLine="600"/>
      </w:pPr>
      <w:r>
        <w:rPr>
          <w:rFonts w:ascii="仿宋" w:eastAsia="仿宋" w:hAnsi="仿宋" w:cs="仿宋"/>
          <w:sz w:val="30"/>
          <w:szCs w:val="30"/>
        </w:rPr>
        <w:t>万元，税后净利润</w:t>
      </w:r>
      <w:r>
        <w:rPr>
          <w:rFonts w:ascii="仿宋" w:eastAsia="仿宋" w:hAnsi="仿宋" w:cs="仿宋"/>
          <w:sz w:val="30"/>
          <w:szCs w:val="30"/>
        </w:rPr>
        <w:t>1255.00</w:t>
      </w:r>
      <w:r>
        <w:rPr>
          <w:rFonts w:ascii="仿宋" w:eastAsia="仿宋" w:hAnsi="仿宋" w:cs="仿宋"/>
          <w:sz w:val="30"/>
          <w:szCs w:val="30"/>
        </w:rPr>
        <w:t>万元，达产年纳税总额</w:t>
      </w:r>
      <w:r>
        <w:rPr>
          <w:rFonts w:ascii="仿宋" w:eastAsia="仿宋" w:hAnsi="仿宋" w:cs="仿宋"/>
          <w:sz w:val="30"/>
          <w:szCs w:val="30"/>
        </w:rPr>
        <w:t>711.09</w:t>
      </w:r>
      <w:r>
        <w:rPr>
          <w:rFonts w:ascii="仿宋" w:eastAsia="仿宋" w:hAnsi="仿宋" w:cs="仿宋"/>
          <w:sz w:val="30"/>
          <w:szCs w:val="30"/>
        </w:rPr>
        <w:t>万元；达产年投资利润率</w:t>
      </w:r>
      <w:r>
        <w:rPr>
          <w:rFonts w:ascii="仿宋" w:eastAsia="仿宋" w:hAnsi="仿宋" w:cs="仿宋"/>
          <w:sz w:val="30"/>
          <w:szCs w:val="30"/>
        </w:rPr>
        <w:t>46.05%</w:t>
      </w:r>
      <w:r>
        <w:rPr>
          <w:rFonts w:ascii="仿宋" w:eastAsia="仿宋" w:hAnsi="仿宋" w:cs="仿宋"/>
          <w:sz w:val="30"/>
          <w:szCs w:val="30"/>
        </w:rPr>
        <w:t>，投资利税率</w:t>
      </w:r>
      <w:r>
        <w:rPr>
          <w:rFonts w:ascii="仿宋" w:eastAsia="仿宋" w:hAnsi="仿宋" w:cs="仿宋"/>
          <w:sz w:val="30"/>
          <w:szCs w:val="30"/>
        </w:rPr>
        <w:t>54.11%</w:t>
      </w:r>
      <w:r>
        <w:rPr>
          <w:rFonts w:ascii="仿宋" w:eastAsia="仿宋" w:hAnsi="仿宋" w:cs="仿宋"/>
          <w:sz w:val="30"/>
          <w:szCs w:val="30"/>
        </w:rPr>
        <w:t>，投资回报率</w:t>
      </w:r>
      <w:r>
        <w:rPr>
          <w:rFonts w:ascii="仿宋" w:eastAsia="仿宋" w:hAnsi="仿宋" w:cs="仿宋"/>
          <w:sz w:val="30"/>
          <w:szCs w:val="30"/>
        </w:rPr>
        <w:t>34.54%</w:t>
      </w:r>
      <w:r>
        <w:rPr>
          <w:rFonts w:ascii="仿宋" w:eastAsia="仿宋" w:hAnsi="仿宋" w:cs="仿宋"/>
          <w:sz w:val="30"/>
          <w:szCs w:val="30"/>
        </w:rPr>
        <w:t>，全部投资回收期</w:t>
      </w:r>
      <w:r>
        <w:rPr>
          <w:rFonts w:ascii="仿宋" w:eastAsia="仿宋" w:hAnsi="仿宋" w:cs="仿宋"/>
          <w:sz w:val="30"/>
          <w:szCs w:val="30"/>
        </w:rPr>
        <w:t>4.40</w:t>
      </w:r>
      <w:r>
        <w:rPr>
          <w:rFonts w:ascii="仿宋" w:eastAsia="仿宋" w:hAnsi="仿宋" w:cs="仿宋"/>
          <w:sz w:val="30"/>
          <w:szCs w:val="30"/>
        </w:rPr>
        <w:t>年，提供就业职位</w:t>
      </w:r>
      <w:r>
        <w:rPr>
          <w:rFonts w:ascii="仿宋" w:eastAsia="仿宋" w:hAnsi="仿宋" w:cs="仿宋"/>
          <w:sz w:val="30"/>
          <w:szCs w:val="30"/>
        </w:rPr>
        <w:t>171</w:t>
      </w:r>
      <w:r>
        <w:rPr>
          <w:rFonts w:ascii="仿宋" w:eastAsia="仿宋" w:hAnsi="仿宋" w:cs="仿宋"/>
          <w:sz w:val="30"/>
          <w:szCs w:val="30"/>
        </w:rPr>
        <w:t>个。</w:t>
      </w:r>
    </w:p>
    <w:p w:rsidR="00994695" w14:paraId="473F4D29" w14:textId="77777777">
      <w:pPr>
        <w:ind w:firstLine="600"/>
      </w:pPr>
      <w:r>
        <w:rPr>
          <w:rFonts w:ascii="仿宋" w:eastAsia="仿宋" w:hAnsi="仿宋" w:cs="仿宋"/>
          <w:b/>
          <w:bCs/>
          <w:sz w:val="30"/>
          <w:szCs w:val="30"/>
        </w:rPr>
        <w:t>（十二）进度规划</w:t>
      </w:r>
    </w:p>
    <w:p w:rsidR="00994695" w14:paraId="6280091D"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994695" w14:paraId="64EA9AF7" w14:textId="77777777">
      <w:pPr>
        <w:ind w:firstLine="600"/>
      </w:pPr>
    </w:p>
    <w:p w:rsidR="00994695" w14:paraId="1747D21F" w14:textId="77777777">
      <w:r>
        <w:rPr>
          <w:rFonts w:ascii="仿宋" w:eastAsia="仿宋" w:hAnsi="仿宋" w:cs="仿宋"/>
          <w:b/>
          <w:bCs/>
          <w:sz w:val="32"/>
          <w:szCs w:val="32"/>
        </w:rPr>
        <w:t>二、项目评价</w:t>
      </w:r>
    </w:p>
    <w:p w:rsidR="00994695" w14:paraId="3954A151"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产业发展示范区及</w:t>
      </w:r>
      <w:r>
        <w:rPr>
          <w:rFonts w:ascii="仿宋" w:eastAsia="仿宋" w:hAnsi="仿宋" w:cs="仿宋"/>
          <w:sz w:val="30"/>
          <w:szCs w:val="30"/>
        </w:rPr>
        <w:t>xxx</w:t>
      </w:r>
      <w:r>
        <w:rPr>
          <w:rFonts w:ascii="仿宋" w:eastAsia="仿宋" w:hAnsi="仿宋" w:cs="仿宋"/>
          <w:sz w:val="30"/>
          <w:szCs w:val="30"/>
        </w:rPr>
        <w:t>产业发展示范区罐车行业布局和结构调整政策；项目的建设对促进</w:t>
      </w:r>
      <w:r>
        <w:rPr>
          <w:rFonts w:ascii="仿宋" w:eastAsia="仿宋" w:hAnsi="仿宋" w:cs="仿宋"/>
          <w:sz w:val="30"/>
          <w:szCs w:val="30"/>
        </w:rPr>
        <w:t>xxx</w:t>
      </w:r>
      <w:r>
        <w:rPr>
          <w:rFonts w:ascii="仿宋" w:eastAsia="仿宋" w:hAnsi="仿宋" w:cs="仿宋"/>
          <w:sz w:val="30"/>
          <w:szCs w:val="30"/>
        </w:rPr>
        <w:t>产业发展示范区罐车产业结构、技术结构、组织结构、产品结构的调整优化有着积极的推动意义。</w:t>
      </w:r>
    </w:p>
    <w:p w:rsidR="00994695" w14:paraId="7EBD60C9"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集团为适应国内外市场需求，拟建</w:t>
      </w:r>
      <w:r>
        <w:rPr>
          <w:rFonts w:ascii="仿宋" w:eastAsia="仿宋" w:hAnsi="仿宋" w:cs="仿宋"/>
          <w:sz w:val="30"/>
          <w:szCs w:val="30"/>
        </w:rPr>
        <w:t>“</w:t>
      </w:r>
      <w:r>
        <w:rPr>
          <w:rFonts w:ascii="仿宋" w:eastAsia="仿宋" w:hAnsi="仿宋" w:cs="仿宋"/>
          <w:sz w:val="30"/>
          <w:szCs w:val="30"/>
        </w:rPr>
        <w:t>罐车项目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产业发展示范区经济发展，为社会提供就业职位</w:t>
      </w:r>
      <w:r>
        <w:rPr>
          <w:rFonts w:ascii="仿宋" w:eastAsia="仿宋" w:hAnsi="仿宋" w:cs="仿宋"/>
          <w:sz w:val="30"/>
          <w:szCs w:val="30"/>
        </w:rPr>
        <w:t>171</w:t>
      </w:r>
      <w:r>
        <w:rPr>
          <w:rFonts w:ascii="仿宋" w:eastAsia="仿宋" w:hAnsi="仿宋" w:cs="仿宋"/>
          <w:sz w:val="30"/>
          <w:szCs w:val="30"/>
        </w:rPr>
        <w:t>个，达产年纳税总额</w:t>
      </w:r>
      <w:r>
        <w:rPr>
          <w:rFonts w:ascii="仿宋" w:eastAsia="仿宋" w:hAnsi="仿宋" w:cs="仿宋"/>
          <w:sz w:val="30"/>
          <w:szCs w:val="30"/>
        </w:rPr>
        <w:t>711.09</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产业发展示范区区域经济的繁荣发展和社会稳定，为地方财政收入做出积极的贡献。</w:t>
      </w:r>
    </w:p>
    <w:p w:rsidR="00994695" w14:paraId="42370059" w14:textId="77777777">
      <w:pPr>
        <w:ind w:firstLine="600"/>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46.05%</w:t>
      </w:r>
      <w:r>
        <w:rPr>
          <w:rFonts w:ascii="仿宋" w:eastAsia="仿宋" w:hAnsi="仿宋" w:cs="仿宋"/>
          <w:sz w:val="30"/>
          <w:szCs w:val="30"/>
        </w:rPr>
        <w:t>，投资利税率</w:t>
      </w:r>
      <w:r>
        <w:rPr>
          <w:rFonts w:ascii="仿宋" w:eastAsia="仿宋" w:hAnsi="仿宋" w:cs="仿宋"/>
          <w:sz w:val="30"/>
          <w:szCs w:val="30"/>
        </w:rPr>
        <w:t>54.11%</w:t>
      </w:r>
      <w:r>
        <w:rPr>
          <w:rFonts w:ascii="仿宋" w:eastAsia="仿宋" w:hAnsi="仿宋" w:cs="仿宋"/>
          <w:sz w:val="30"/>
          <w:szCs w:val="30"/>
        </w:rPr>
        <w:t>，全部投资回报率</w:t>
      </w:r>
      <w:r>
        <w:rPr>
          <w:rFonts w:ascii="仿宋" w:eastAsia="仿宋" w:hAnsi="仿宋" w:cs="仿宋"/>
          <w:sz w:val="30"/>
          <w:szCs w:val="30"/>
        </w:rPr>
        <w:t>34.54%</w:t>
      </w:r>
      <w:r>
        <w:rPr>
          <w:rFonts w:ascii="仿宋" w:eastAsia="仿宋" w:hAnsi="仿宋" w:cs="仿宋"/>
          <w:sz w:val="30"/>
          <w:szCs w:val="30"/>
        </w:rPr>
        <w:t>，全部投资回收期</w:t>
      </w:r>
      <w:r>
        <w:rPr>
          <w:rFonts w:ascii="仿宋" w:eastAsia="仿宋" w:hAnsi="仿宋" w:cs="仿宋"/>
          <w:sz w:val="30"/>
          <w:szCs w:val="30"/>
        </w:rPr>
        <w:t>4.40</w:t>
      </w:r>
      <w:r>
        <w:rPr>
          <w:rFonts w:ascii="仿宋" w:eastAsia="仿宋" w:hAnsi="仿宋" w:cs="仿宋"/>
          <w:sz w:val="30"/>
          <w:szCs w:val="30"/>
        </w:rPr>
        <w:t>年，固定资产投资回收期</w:t>
      </w:r>
      <w:r>
        <w:rPr>
          <w:rFonts w:ascii="仿宋" w:eastAsia="仿宋" w:hAnsi="仿宋" w:cs="仿宋"/>
          <w:sz w:val="30"/>
          <w:szCs w:val="30"/>
        </w:rPr>
        <w:t>4.40</w:t>
      </w:r>
      <w:r>
        <w:rPr>
          <w:rFonts w:ascii="仿宋" w:eastAsia="仿宋" w:hAnsi="仿宋" w:cs="仿宋"/>
          <w:sz w:val="30"/>
          <w:szCs w:val="30"/>
        </w:rPr>
        <w:t>年（含建设期），项目具有较强的盈利能力和抗风险能力。</w:t>
      </w:r>
    </w:p>
    <w:p w:rsidR="00994695" w14:paraId="53151D97" w14:textId="3E2E4E2E">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994695" w:rsidRPr="00994695" w14:paraId="18BAD0BA" w14:textId="51E61DCD">
                  <w:pPr>
                    <w:rPr>
                      <w:rFonts w:ascii="黑体" w:eastAsia="黑体"/>
                      <w:sz w:val="24"/>
                    </w:rPr>
                  </w:pPr>
                  <w:r w:rsidRPr="00994695">
                    <w:rPr>
                      <w:rFonts w:ascii="黑体" w:eastAsia="黑体" w:hint="eastAsia"/>
                      <w:sz w:val="24"/>
                    </w:rPr>
                    <w:t>罐车项目可行性分析报告 全文共3页，当前为第3页。</w:t>
                  </w:r>
                </w:p>
              </w:txbxContent>
            </v:textbox>
          </v:shape>
        </w:pict>
      </w:r>
    </w:p>
    <w:p w:rsidR="00994695" w14:textId="3E2E4E2E">
      <w:pPr>
        <w:ind w:firstLine="600"/>
      </w:pPr>
      <w:r>
        <w:rPr>
          <w:rFonts w:ascii="仿宋" w:eastAsia="仿宋" w:hAnsi="仿宋" w:cs="仿宋"/>
          <w:sz w:val="30"/>
          <w:szCs w:val="30"/>
        </w:rPr>
        <w:t>深化制造业与互联网融合发展，是保持中高速增长、迈向中高端水平的重要手段。深化互联网在制造业各环节、各领域的应用，充分发挥互联网激发创新潜能、重构生产体系、引领组织变革、高效配置资源的作用，</w:t>
      </w:r>
      <w:r>
        <w:rPr>
          <w:rFonts w:ascii="仿宋" w:eastAsia="仿宋" w:hAnsi="仿宋" w:cs="仿宋"/>
          <w:sz w:val="30"/>
          <w:szCs w:val="30"/>
        </w:rPr>
        <w:t>有利于培育新技术、新产品、新业态、新模式，有利于构建跨领域、协同化、网络化的制造业创新体系，有利于打造新型制造体系，加快形成经济增长新动能以及精准、高效的供给体系。深化制造业与互联网融合发展，正成为保持经济中高速增长的重要引擎，成为推动产业迈向中高端的战略支点。</w:t>
      </w:r>
    </w:p>
    <w:p w:rsidR="00994695" w14:paraId="6C1CF9BA" w14:textId="77777777">
      <w:pPr>
        <w:ind w:firstLine="600"/>
      </w:pPr>
      <w:r>
        <w:rPr>
          <w:rFonts w:ascii="仿宋" w:eastAsia="仿宋" w:hAnsi="仿宋" w:cs="仿宋"/>
          <w:sz w:val="30"/>
          <w:szCs w:val="30"/>
        </w:rPr>
        <w:t>沿着效益导向、高端取向和集约化方向，逐步加大转型发展推进力度，产业结构调整优化工作取得显著成效。到</w:t>
      </w:r>
      <w:r>
        <w:rPr>
          <w:rFonts w:ascii="仿宋" w:eastAsia="仿宋" w:hAnsi="仿宋" w:cs="仿宋"/>
          <w:sz w:val="30"/>
          <w:szCs w:val="30"/>
        </w:rPr>
        <w:t>2015</w:t>
      </w:r>
      <w:r>
        <w:rPr>
          <w:rFonts w:ascii="仿宋" w:eastAsia="仿宋" w:hAnsi="仿宋" w:cs="仿宋"/>
          <w:sz w:val="30"/>
          <w:szCs w:val="30"/>
        </w:rPr>
        <w:t>年，机械、纺织、石化、冶金和电子等五大支柱行业完成规模以上工业现价产值</w:t>
      </w:r>
      <w:r>
        <w:rPr>
          <w:rFonts w:ascii="仿宋" w:eastAsia="仿宋" w:hAnsi="仿宋" w:cs="仿宋"/>
          <w:sz w:val="30"/>
          <w:szCs w:val="30"/>
        </w:rPr>
        <w:t>12432.8</w:t>
      </w:r>
      <w:r>
        <w:rPr>
          <w:rFonts w:ascii="仿宋" w:eastAsia="仿宋" w:hAnsi="仿宋" w:cs="仿宋"/>
          <w:sz w:val="30"/>
          <w:szCs w:val="30"/>
        </w:rPr>
        <w:t>亿元，占全市比重为</w:t>
      </w:r>
      <w:r>
        <w:rPr>
          <w:rFonts w:ascii="仿宋" w:eastAsia="仿宋" w:hAnsi="仿宋" w:cs="仿宋"/>
          <w:sz w:val="30"/>
          <w:szCs w:val="30"/>
        </w:rPr>
        <w:t>84.6%</w:t>
      </w:r>
      <w:r>
        <w:rPr>
          <w:rFonts w:ascii="仿宋" w:eastAsia="仿宋" w:hAnsi="仿宋" w:cs="仿宋"/>
          <w:sz w:val="30"/>
          <w:szCs w:val="30"/>
        </w:rPr>
        <w:t>。高新技术产业产值占规模以上工业产值比重达到</w:t>
      </w:r>
      <w:r>
        <w:rPr>
          <w:rFonts w:ascii="仿宋" w:eastAsia="仿宋" w:hAnsi="仿宋" w:cs="仿宋"/>
          <w:sz w:val="30"/>
          <w:szCs w:val="30"/>
        </w:rPr>
        <w:t>42.3%</w:t>
      </w:r>
      <w:r>
        <w:rPr>
          <w:rFonts w:ascii="仿宋" w:eastAsia="仿宋" w:hAnsi="仿宋" w:cs="仿宋"/>
          <w:sz w:val="30"/>
          <w:szCs w:val="30"/>
        </w:rPr>
        <w:t>，比</w:t>
      </w:r>
      <w:r>
        <w:rPr>
          <w:rFonts w:ascii="仿宋" w:eastAsia="仿宋" w:hAnsi="仿宋" w:cs="仿宋"/>
          <w:sz w:val="30"/>
          <w:szCs w:val="30"/>
        </w:rPr>
        <w:t>2010</w:t>
      </w:r>
      <w:r>
        <w:rPr>
          <w:rFonts w:ascii="仿宋" w:eastAsia="仿宋" w:hAnsi="仿宋" w:cs="仿宋"/>
          <w:sz w:val="30"/>
          <w:szCs w:val="30"/>
        </w:rPr>
        <w:t>年提高</w:t>
      </w:r>
      <w:r>
        <w:rPr>
          <w:rFonts w:ascii="仿宋" w:eastAsia="仿宋" w:hAnsi="仿宋" w:cs="仿宋"/>
          <w:sz w:val="30"/>
          <w:szCs w:val="30"/>
        </w:rPr>
        <w:t>8.1</w:t>
      </w:r>
      <w:r>
        <w:rPr>
          <w:rFonts w:ascii="仿宋" w:eastAsia="仿宋" w:hAnsi="仿宋" w:cs="仿宋"/>
          <w:sz w:val="30"/>
          <w:szCs w:val="30"/>
        </w:rPr>
        <w:t>个百分点。</w:t>
      </w:r>
    </w:p>
    <w:p w:rsidR="00994695" w14:paraId="2EA5468A" w14:textId="77777777">
      <w:r>
        <w:rPr>
          <w:rFonts w:ascii="仿宋" w:eastAsia="仿宋" w:hAnsi="仿宋" w:cs="仿宋"/>
          <w:b/>
          <w:bCs/>
          <w:sz w:val="32"/>
          <w:szCs w:val="32"/>
        </w:rPr>
        <w:t>三、主要经济指标</w:t>
      </w:r>
      <w:r>
        <w:br/>
      </w:r>
    </w:p>
    <w:p w:rsidR="00994695" w14:paraId="158FDA40" w14:textId="04121E17">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994695" w:rsidRPr="00994695" w14:paraId="4CD5DBAA" w14:textId="4358EBAA">
                  <w:pPr>
                    <w:rPr>
                      <w:rFonts w:ascii="黑体" w:eastAsia="黑体"/>
                      <w:sz w:val="24"/>
                    </w:rPr>
                  </w:pPr>
                  <w:r w:rsidRPr="00994695">
                    <w:rPr>
                      <w:rFonts w:ascii="黑体" w:eastAsia="黑体" w:hint="eastAsia"/>
                      <w:sz w:val="24"/>
                    </w:rPr>
                    <w:t>罐车项目可行性分析报告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111BA46B"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994695" w:rsidRPr="00722E63" w14:paraId="4AB492FB" w14:textId="77777777">
            <w:r w:rsidRPr="00722E63">
              <w:rPr>
                <w:rFonts w:ascii="仿宋" w:eastAsia="仿宋" w:hAnsi="仿宋"/>
                <w:b/>
              </w:rPr>
              <w:t>序号</w:t>
            </w:r>
          </w:p>
        </w:tc>
        <w:tc>
          <w:tcPr>
            <w:tcW w:w="2000" w:type="dxa"/>
            <w:shd w:val="clear" w:color="auto" w:fill="auto"/>
            <w:vAlign w:val="center"/>
          </w:tcPr>
          <w:p w:rsidR="00994695" w:rsidRPr="00722E63" w14:paraId="0C7776D6" w14:textId="77777777">
            <w:r w:rsidRPr="00722E63">
              <w:rPr>
                <w:rFonts w:ascii="仿宋" w:eastAsia="仿宋" w:hAnsi="仿宋"/>
                <w:b/>
              </w:rPr>
              <w:t>项目</w:t>
            </w:r>
          </w:p>
        </w:tc>
        <w:tc>
          <w:tcPr>
            <w:tcW w:w="2000" w:type="dxa"/>
            <w:shd w:val="clear" w:color="auto" w:fill="auto"/>
            <w:vAlign w:val="center"/>
          </w:tcPr>
          <w:p w:rsidR="00994695" w:rsidRPr="00722E63" w14:paraId="5E16A670" w14:textId="77777777">
            <w:r w:rsidRPr="00722E63">
              <w:rPr>
                <w:rFonts w:ascii="仿宋" w:eastAsia="仿宋" w:hAnsi="仿宋"/>
                <w:b/>
              </w:rPr>
              <w:t>单位</w:t>
            </w:r>
          </w:p>
        </w:tc>
        <w:tc>
          <w:tcPr>
            <w:tcW w:w="2000" w:type="dxa"/>
            <w:shd w:val="clear" w:color="auto" w:fill="auto"/>
            <w:vAlign w:val="center"/>
          </w:tcPr>
          <w:p w:rsidR="00994695" w:rsidRPr="00722E63" w14:paraId="25FC0775" w14:textId="77777777">
            <w:r w:rsidRPr="00722E63">
              <w:rPr>
                <w:rFonts w:ascii="仿宋" w:eastAsia="仿宋" w:hAnsi="仿宋"/>
                <w:b/>
              </w:rPr>
              <w:t>指标</w:t>
            </w:r>
          </w:p>
        </w:tc>
        <w:tc>
          <w:tcPr>
            <w:tcW w:w="2000" w:type="dxa"/>
            <w:shd w:val="clear" w:color="auto" w:fill="auto"/>
            <w:vAlign w:val="center"/>
          </w:tcPr>
          <w:p w:rsidR="00994695" w:rsidRPr="00722E63" w14:paraId="50B6D524" w14:textId="77777777">
            <w:r w:rsidRPr="00722E63">
              <w:rPr>
                <w:rFonts w:ascii="仿宋" w:eastAsia="仿宋" w:hAnsi="仿宋"/>
                <w:b/>
              </w:rPr>
              <w:t>备注</w:t>
            </w:r>
          </w:p>
        </w:tc>
      </w:tr>
      <w:tr w14:paraId="7EB4EFA9" w14:textId="77777777" w:rsidTr="007F1D13">
        <w:tblPrEx>
          <w:tblW w:w="0" w:type="auto"/>
          <w:tblLook w:val="04A0"/>
        </w:tblPrEx>
        <w:tc>
          <w:tcPr>
            <w:tcW w:w="0" w:type="dxa"/>
            <w:shd w:val="clear" w:color="auto" w:fill="auto"/>
            <w:vAlign w:val="center"/>
          </w:tcPr>
          <w:p w:rsidR="00994695" w:rsidRPr="00722E63" w14:paraId="6C7F4448" w14:textId="77777777">
            <w:r w:rsidRPr="00722E63">
              <w:rPr>
                <w:rFonts w:ascii="仿宋" w:eastAsia="仿宋" w:hAnsi="仿宋"/>
                <w:sz w:val="20"/>
                <w:szCs w:val="20"/>
              </w:rPr>
              <w:t>1</w:t>
            </w:r>
          </w:p>
        </w:tc>
        <w:tc>
          <w:tcPr>
            <w:tcW w:w="0" w:type="dxa"/>
            <w:shd w:val="clear" w:color="auto" w:fill="auto"/>
            <w:vAlign w:val="center"/>
          </w:tcPr>
          <w:p w:rsidR="00994695" w:rsidRPr="00722E63" w14:paraId="696B6CD3" w14:textId="77777777">
            <w:r w:rsidRPr="00722E63">
              <w:rPr>
                <w:rFonts w:ascii="仿宋" w:eastAsia="仿宋" w:hAnsi="仿宋"/>
                <w:sz w:val="20"/>
                <w:szCs w:val="20"/>
              </w:rPr>
              <w:t>占地面积</w:t>
            </w:r>
          </w:p>
        </w:tc>
        <w:tc>
          <w:tcPr>
            <w:tcW w:w="0" w:type="dxa"/>
            <w:shd w:val="clear" w:color="auto" w:fill="auto"/>
            <w:vAlign w:val="center"/>
          </w:tcPr>
          <w:p w:rsidR="00994695" w:rsidRPr="00722E63" w14:paraId="593ABF6E" w14:textId="77777777">
            <w:r w:rsidRPr="00722E63">
              <w:rPr>
                <w:rFonts w:ascii="仿宋" w:eastAsia="仿宋" w:hAnsi="仿宋"/>
                <w:sz w:val="20"/>
                <w:szCs w:val="20"/>
              </w:rPr>
              <w:t>平方米</w:t>
            </w:r>
          </w:p>
        </w:tc>
        <w:tc>
          <w:tcPr>
            <w:tcW w:w="0" w:type="dxa"/>
            <w:shd w:val="clear" w:color="auto" w:fill="auto"/>
            <w:vAlign w:val="center"/>
          </w:tcPr>
          <w:p w:rsidR="00994695" w:rsidRPr="00722E63" w14:paraId="3DCEC490" w14:textId="77777777">
            <w:r w:rsidRPr="00722E63">
              <w:rPr>
                <w:rFonts w:ascii="仿宋" w:eastAsia="仿宋" w:hAnsi="仿宋"/>
                <w:sz w:val="20"/>
                <w:szCs w:val="20"/>
              </w:rPr>
              <w:t>8564.28</w:t>
            </w:r>
          </w:p>
        </w:tc>
        <w:tc>
          <w:tcPr>
            <w:tcW w:w="0" w:type="dxa"/>
            <w:shd w:val="clear" w:color="auto" w:fill="auto"/>
            <w:vAlign w:val="center"/>
          </w:tcPr>
          <w:p w:rsidR="00994695" w:rsidRPr="00722E63" w14:paraId="4057ADD7" w14:textId="77777777">
            <w:r w:rsidRPr="00722E63">
              <w:rPr>
                <w:rFonts w:ascii="仿宋" w:eastAsia="仿宋" w:hAnsi="仿宋"/>
                <w:sz w:val="20"/>
                <w:szCs w:val="20"/>
              </w:rPr>
              <w:t>12.84</w:t>
            </w:r>
            <w:r w:rsidRPr="00722E63">
              <w:rPr>
                <w:rFonts w:ascii="仿宋" w:eastAsia="仿宋" w:hAnsi="仿宋"/>
                <w:sz w:val="20"/>
                <w:szCs w:val="20"/>
              </w:rPr>
              <w:t>亩</w:t>
            </w:r>
          </w:p>
        </w:tc>
      </w:tr>
      <w:tr w14:paraId="46250B41" w14:textId="77777777" w:rsidTr="007F1D13">
        <w:tblPrEx>
          <w:tblW w:w="0" w:type="auto"/>
          <w:tblLook w:val="04A0"/>
        </w:tblPrEx>
        <w:tc>
          <w:tcPr>
            <w:tcW w:w="0" w:type="dxa"/>
            <w:shd w:val="clear" w:color="auto" w:fill="auto"/>
            <w:vAlign w:val="center"/>
          </w:tcPr>
          <w:p w:rsidR="00994695" w:rsidRPr="00722E63" w14:paraId="7E5B2F6F" w14:textId="77777777">
            <w:r w:rsidRPr="00722E63">
              <w:rPr>
                <w:rFonts w:ascii="仿宋" w:eastAsia="仿宋" w:hAnsi="仿宋"/>
                <w:sz w:val="20"/>
                <w:szCs w:val="20"/>
              </w:rPr>
              <w:t>1.1</w:t>
            </w:r>
          </w:p>
        </w:tc>
        <w:tc>
          <w:tcPr>
            <w:tcW w:w="0" w:type="dxa"/>
            <w:shd w:val="clear" w:color="auto" w:fill="auto"/>
            <w:vAlign w:val="center"/>
          </w:tcPr>
          <w:p w:rsidR="00994695" w:rsidRPr="00722E63" w14:paraId="0B37BE12" w14:textId="77777777">
            <w:r w:rsidRPr="00722E63">
              <w:rPr>
                <w:rFonts w:ascii="仿宋" w:eastAsia="仿宋" w:hAnsi="仿宋"/>
                <w:sz w:val="20"/>
                <w:szCs w:val="20"/>
              </w:rPr>
              <w:t>容积率</w:t>
            </w:r>
          </w:p>
        </w:tc>
        <w:tc>
          <w:tcPr>
            <w:tcW w:w="0" w:type="dxa"/>
            <w:shd w:val="clear" w:color="auto" w:fill="auto"/>
            <w:vAlign w:val="center"/>
          </w:tcPr>
          <w:p w:rsidR="00994695" w:rsidRPr="00722E63" w14:paraId="74837F0B" w14:textId="77777777"/>
        </w:tc>
        <w:tc>
          <w:tcPr>
            <w:tcW w:w="0" w:type="dxa"/>
            <w:shd w:val="clear" w:color="auto" w:fill="auto"/>
            <w:vAlign w:val="center"/>
          </w:tcPr>
          <w:p w:rsidR="00994695" w:rsidRPr="00722E63" w14:paraId="73ADC646" w14:textId="77777777">
            <w:r w:rsidRPr="00722E63">
              <w:rPr>
                <w:rFonts w:ascii="仿宋" w:eastAsia="仿宋" w:hAnsi="仿宋"/>
                <w:sz w:val="20"/>
                <w:szCs w:val="20"/>
              </w:rPr>
              <w:t>1.24</w:t>
            </w:r>
          </w:p>
        </w:tc>
        <w:tc>
          <w:tcPr>
            <w:tcW w:w="0" w:type="dxa"/>
            <w:shd w:val="clear" w:color="auto" w:fill="auto"/>
            <w:vAlign w:val="center"/>
          </w:tcPr>
          <w:p w:rsidR="00994695" w:rsidRPr="00722E63" w14:paraId="6C9C603E" w14:textId="77777777"/>
        </w:tc>
      </w:tr>
      <w:tr w14:paraId="6B6EC055" w14:textId="77777777" w:rsidTr="007F1D13">
        <w:tblPrEx>
          <w:tblW w:w="0" w:type="auto"/>
          <w:tblLook w:val="04A0"/>
        </w:tblPrEx>
        <w:tc>
          <w:tcPr>
            <w:tcW w:w="0" w:type="dxa"/>
            <w:shd w:val="clear" w:color="auto" w:fill="auto"/>
            <w:vAlign w:val="center"/>
          </w:tcPr>
          <w:p w:rsidR="00994695" w:rsidRPr="00722E63" w14:paraId="162DA9A3" w14:textId="77777777">
            <w:r w:rsidRPr="00722E63">
              <w:rPr>
                <w:rFonts w:ascii="仿宋" w:eastAsia="仿宋" w:hAnsi="仿宋"/>
                <w:sz w:val="20"/>
                <w:szCs w:val="20"/>
              </w:rPr>
              <w:t>1.2</w:t>
            </w:r>
          </w:p>
        </w:tc>
        <w:tc>
          <w:tcPr>
            <w:tcW w:w="0" w:type="dxa"/>
            <w:shd w:val="clear" w:color="auto" w:fill="auto"/>
            <w:vAlign w:val="center"/>
          </w:tcPr>
          <w:p w:rsidR="00994695" w:rsidRPr="00722E63" w14:paraId="70D190B4" w14:textId="77777777">
            <w:r w:rsidRPr="00722E63">
              <w:rPr>
                <w:rFonts w:ascii="仿宋" w:eastAsia="仿宋" w:hAnsi="仿宋"/>
                <w:sz w:val="20"/>
                <w:szCs w:val="20"/>
              </w:rPr>
              <w:t>建筑系数</w:t>
            </w:r>
          </w:p>
        </w:tc>
        <w:tc>
          <w:tcPr>
            <w:tcW w:w="0" w:type="dxa"/>
            <w:shd w:val="clear" w:color="auto" w:fill="auto"/>
            <w:vAlign w:val="center"/>
          </w:tcPr>
          <w:p w:rsidR="00994695" w:rsidRPr="00722E63" w14:paraId="32A935F6" w14:textId="77777777"/>
        </w:tc>
        <w:tc>
          <w:tcPr>
            <w:tcW w:w="0" w:type="dxa"/>
            <w:shd w:val="clear" w:color="auto" w:fill="auto"/>
            <w:vAlign w:val="center"/>
          </w:tcPr>
          <w:p w:rsidR="00994695" w:rsidRPr="00722E63" w14:paraId="2087FFDA" w14:textId="77777777">
            <w:r w:rsidRPr="00722E63">
              <w:rPr>
                <w:rFonts w:ascii="仿宋" w:eastAsia="仿宋" w:hAnsi="仿宋"/>
                <w:sz w:val="20"/>
                <w:szCs w:val="20"/>
              </w:rPr>
              <w:t>69.08%</w:t>
            </w:r>
          </w:p>
        </w:tc>
        <w:tc>
          <w:tcPr>
            <w:tcW w:w="0" w:type="dxa"/>
            <w:shd w:val="clear" w:color="auto" w:fill="auto"/>
            <w:vAlign w:val="center"/>
          </w:tcPr>
          <w:p w:rsidR="00994695" w:rsidRPr="00722E63" w14:paraId="1C6F0DBD" w14:textId="77777777"/>
        </w:tc>
      </w:tr>
      <w:tr w14:paraId="14ACD3E0" w14:textId="77777777" w:rsidTr="007F1D13">
        <w:tblPrEx>
          <w:tblW w:w="0" w:type="auto"/>
          <w:tblLook w:val="04A0"/>
        </w:tblPrEx>
        <w:tc>
          <w:tcPr>
            <w:tcW w:w="0" w:type="dxa"/>
            <w:shd w:val="clear" w:color="auto" w:fill="auto"/>
            <w:vAlign w:val="center"/>
          </w:tcPr>
          <w:p w:rsidR="00994695" w:rsidRPr="00722E63" w14:paraId="12D57152" w14:textId="77777777">
            <w:r w:rsidRPr="00722E63">
              <w:rPr>
                <w:rFonts w:ascii="仿宋" w:eastAsia="仿宋" w:hAnsi="仿宋"/>
                <w:sz w:val="20"/>
                <w:szCs w:val="20"/>
              </w:rPr>
              <w:t>1.3</w:t>
            </w:r>
          </w:p>
        </w:tc>
        <w:tc>
          <w:tcPr>
            <w:tcW w:w="0" w:type="dxa"/>
            <w:shd w:val="clear" w:color="auto" w:fill="auto"/>
            <w:vAlign w:val="center"/>
          </w:tcPr>
          <w:p w:rsidR="00994695" w:rsidRPr="00722E63" w14:paraId="216914C2" w14:textId="77777777">
            <w:r w:rsidRPr="00722E63">
              <w:rPr>
                <w:rFonts w:ascii="仿宋" w:eastAsia="仿宋" w:hAnsi="仿宋"/>
                <w:sz w:val="20"/>
                <w:szCs w:val="20"/>
              </w:rPr>
              <w:t>投资强度</w:t>
            </w:r>
          </w:p>
        </w:tc>
        <w:tc>
          <w:tcPr>
            <w:tcW w:w="0" w:type="dxa"/>
            <w:shd w:val="clear" w:color="auto" w:fill="auto"/>
            <w:vAlign w:val="center"/>
          </w:tcPr>
          <w:p w:rsidR="00994695" w:rsidRPr="00722E63" w14:paraId="574E1245"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994695" w:rsidRPr="00722E63" w14:paraId="691FB8F5" w14:textId="77777777">
            <w:r w:rsidRPr="00722E63">
              <w:rPr>
                <w:rFonts w:ascii="仿宋" w:eastAsia="仿宋" w:hAnsi="仿宋"/>
                <w:sz w:val="20"/>
                <w:szCs w:val="20"/>
              </w:rPr>
              <w:t>192.85</w:t>
            </w:r>
          </w:p>
        </w:tc>
        <w:tc>
          <w:tcPr>
            <w:tcW w:w="0" w:type="dxa"/>
            <w:shd w:val="clear" w:color="auto" w:fill="auto"/>
            <w:vAlign w:val="center"/>
          </w:tcPr>
          <w:p w:rsidR="00994695" w:rsidRPr="00722E63" w14:paraId="01076B52" w14:textId="77777777"/>
        </w:tc>
      </w:tr>
      <w:tr w14:paraId="250304D5" w14:textId="77777777" w:rsidTr="007F1D13">
        <w:tblPrEx>
          <w:tblW w:w="0" w:type="auto"/>
          <w:tblLook w:val="04A0"/>
        </w:tblPrEx>
        <w:tc>
          <w:tcPr>
            <w:tcW w:w="0" w:type="dxa"/>
            <w:shd w:val="clear" w:color="auto" w:fill="auto"/>
            <w:vAlign w:val="center"/>
          </w:tcPr>
          <w:p w:rsidR="00994695" w:rsidRPr="00722E63" w14:paraId="4548FCDC" w14:textId="77777777">
            <w:r w:rsidRPr="00722E63">
              <w:rPr>
                <w:rFonts w:ascii="仿宋" w:eastAsia="仿宋" w:hAnsi="仿宋"/>
                <w:sz w:val="20"/>
                <w:szCs w:val="20"/>
              </w:rPr>
              <w:t>1.4</w:t>
            </w:r>
          </w:p>
        </w:tc>
        <w:tc>
          <w:tcPr>
            <w:tcW w:w="0" w:type="dxa"/>
            <w:shd w:val="clear" w:color="auto" w:fill="auto"/>
            <w:vAlign w:val="center"/>
          </w:tcPr>
          <w:p w:rsidR="00994695" w:rsidRPr="00722E63" w14:paraId="1C196A04" w14:textId="77777777">
            <w:r w:rsidRPr="00722E63">
              <w:rPr>
                <w:rFonts w:ascii="仿宋" w:eastAsia="仿宋" w:hAnsi="仿宋"/>
                <w:sz w:val="20"/>
                <w:szCs w:val="20"/>
              </w:rPr>
              <w:t>基底面积</w:t>
            </w:r>
          </w:p>
        </w:tc>
        <w:tc>
          <w:tcPr>
            <w:tcW w:w="0" w:type="dxa"/>
            <w:shd w:val="clear" w:color="auto" w:fill="auto"/>
            <w:vAlign w:val="center"/>
          </w:tcPr>
          <w:p w:rsidR="00994695" w:rsidRPr="00722E63" w14:paraId="1604CE68" w14:textId="77777777">
            <w:r w:rsidRPr="00722E63">
              <w:rPr>
                <w:rFonts w:ascii="仿宋" w:eastAsia="仿宋" w:hAnsi="仿宋"/>
                <w:sz w:val="20"/>
                <w:szCs w:val="20"/>
              </w:rPr>
              <w:t>平方米</w:t>
            </w:r>
          </w:p>
        </w:tc>
        <w:tc>
          <w:tcPr>
            <w:tcW w:w="0" w:type="dxa"/>
            <w:shd w:val="clear" w:color="auto" w:fill="auto"/>
            <w:vAlign w:val="center"/>
          </w:tcPr>
          <w:p w:rsidR="00994695" w:rsidRPr="00722E63" w14:paraId="516F330A" w14:textId="77777777">
            <w:r w:rsidRPr="00722E63">
              <w:rPr>
                <w:rFonts w:ascii="仿宋" w:eastAsia="仿宋" w:hAnsi="仿宋"/>
                <w:sz w:val="20"/>
                <w:szCs w:val="20"/>
              </w:rPr>
              <w:t>5916.20</w:t>
            </w:r>
          </w:p>
        </w:tc>
        <w:tc>
          <w:tcPr>
            <w:tcW w:w="0" w:type="dxa"/>
            <w:shd w:val="clear" w:color="auto" w:fill="auto"/>
            <w:vAlign w:val="center"/>
          </w:tcPr>
          <w:p w:rsidR="00994695" w:rsidRPr="00722E63" w14:paraId="3205D682" w14:textId="77777777"/>
        </w:tc>
      </w:tr>
      <w:tr w14:paraId="665867C2" w14:textId="77777777" w:rsidTr="007F1D13">
        <w:tblPrEx>
          <w:tblW w:w="0" w:type="auto"/>
          <w:tblLook w:val="04A0"/>
        </w:tblPrEx>
        <w:tc>
          <w:tcPr>
            <w:tcW w:w="0" w:type="dxa"/>
            <w:shd w:val="clear" w:color="auto" w:fill="auto"/>
            <w:vAlign w:val="center"/>
          </w:tcPr>
          <w:p w:rsidR="00994695" w:rsidRPr="00722E63" w14:paraId="7FDD1D6A" w14:textId="77777777">
            <w:r w:rsidRPr="00722E63">
              <w:rPr>
                <w:rFonts w:ascii="仿宋" w:eastAsia="仿宋" w:hAnsi="仿宋"/>
                <w:sz w:val="20"/>
                <w:szCs w:val="20"/>
              </w:rPr>
              <w:t>1.5</w:t>
            </w:r>
          </w:p>
        </w:tc>
        <w:tc>
          <w:tcPr>
            <w:tcW w:w="0" w:type="dxa"/>
            <w:shd w:val="clear" w:color="auto" w:fill="auto"/>
            <w:vAlign w:val="center"/>
          </w:tcPr>
          <w:p w:rsidR="00994695" w:rsidRPr="00722E63" w14:paraId="60BE7AFE" w14:textId="77777777">
            <w:r w:rsidRPr="00722E63">
              <w:rPr>
                <w:rFonts w:ascii="仿宋" w:eastAsia="仿宋" w:hAnsi="仿宋"/>
                <w:sz w:val="20"/>
                <w:szCs w:val="20"/>
              </w:rPr>
              <w:t>总建筑面积</w:t>
            </w:r>
          </w:p>
        </w:tc>
        <w:tc>
          <w:tcPr>
            <w:tcW w:w="0" w:type="dxa"/>
            <w:shd w:val="clear" w:color="auto" w:fill="auto"/>
            <w:vAlign w:val="center"/>
          </w:tcPr>
          <w:p w:rsidR="00994695" w:rsidRPr="00722E63" w14:paraId="06815C7C" w14:textId="77777777">
            <w:r w:rsidRPr="00722E63">
              <w:rPr>
                <w:rFonts w:ascii="仿宋" w:eastAsia="仿宋" w:hAnsi="仿宋"/>
                <w:sz w:val="20"/>
                <w:szCs w:val="20"/>
              </w:rPr>
              <w:t>平方米</w:t>
            </w:r>
          </w:p>
        </w:tc>
        <w:tc>
          <w:tcPr>
            <w:tcW w:w="0" w:type="dxa"/>
            <w:shd w:val="clear" w:color="auto" w:fill="auto"/>
            <w:vAlign w:val="center"/>
          </w:tcPr>
          <w:p w:rsidR="00994695" w:rsidRPr="00722E63" w14:paraId="2BC5BE57" w14:textId="77777777">
            <w:r w:rsidRPr="00722E63">
              <w:rPr>
                <w:rFonts w:ascii="仿宋" w:eastAsia="仿宋" w:hAnsi="仿宋"/>
                <w:sz w:val="20"/>
                <w:szCs w:val="20"/>
              </w:rPr>
              <w:t>10619.71</w:t>
            </w:r>
          </w:p>
        </w:tc>
        <w:tc>
          <w:tcPr>
            <w:tcW w:w="0" w:type="dxa"/>
            <w:shd w:val="clear" w:color="auto" w:fill="auto"/>
            <w:vAlign w:val="center"/>
          </w:tcPr>
          <w:p w:rsidR="00994695" w:rsidRPr="00722E63" w14:paraId="5C23D969" w14:textId="77777777"/>
        </w:tc>
      </w:tr>
      <w:tr w14:paraId="39D1F437" w14:textId="77777777" w:rsidTr="007F1D13">
        <w:tblPrEx>
          <w:tblW w:w="0" w:type="auto"/>
          <w:tblLook w:val="04A0"/>
        </w:tblPrEx>
        <w:tc>
          <w:tcPr>
            <w:tcW w:w="0" w:type="dxa"/>
            <w:shd w:val="clear" w:color="auto" w:fill="auto"/>
            <w:vAlign w:val="center"/>
          </w:tcPr>
          <w:p w:rsidR="00994695" w:rsidRPr="00722E63" w14:paraId="68917CC7" w14:textId="77777777">
            <w:r w:rsidRPr="00722E63">
              <w:rPr>
                <w:rFonts w:ascii="仿宋" w:eastAsia="仿宋" w:hAnsi="仿宋"/>
                <w:sz w:val="20"/>
                <w:szCs w:val="20"/>
              </w:rPr>
              <w:t>1.6</w:t>
            </w:r>
          </w:p>
        </w:tc>
        <w:tc>
          <w:tcPr>
            <w:tcW w:w="0" w:type="dxa"/>
            <w:shd w:val="clear" w:color="auto" w:fill="auto"/>
            <w:vAlign w:val="center"/>
          </w:tcPr>
          <w:p w:rsidR="00994695" w:rsidRPr="00722E63" w14:paraId="306CCF70" w14:textId="77777777">
            <w:r w:rsidRPr="00722E63">
              <w:rPr>
                <w:rFonts w:ascii="仿宋" w:eastAsia="仿宋" w:hAnsi="仿宋"/>
                <w:sz w:val="20"/>
                <w:szCs w:val="20"/>
              </w:rPr>
              <w:t>绿化面积</w:t>
            </w:r>
          </w:p>
        </w:tc>
        <w:tc>
          <w:tcPr>
            <w:tcW w:w="0" w:type="dxa"/>
            <w:shd w:val="clear" w:color="auto" w:fill="auto"/>
            <w:vAlign w:val="center"/>
          </w:tcPr>
          <w:p w:rsidR="00994695" w:rsidRPr="00722E63" w14:paraId="595EB9CD" w14:textId="77777777">
            <w:r w:rsidRPr="00722E63">
              <w:rPr>
                <w:rFonts w:ascii="仿宋" w:eastAsia="仿宋" w:hAnsi="仿宋"/>
                <w:sz w:val="20"/>
                <w:szCs w:val="20"/>
              </w:rPr>
              <w:t>平方米</w:t>
            </w:r>
          </w:p>
        </w:tc>
        <w:tc>
          <w:tcPr>
            <w:tcW w:w="0" w:type="dxa"/>
            <w:shd w:val="clear" w:color="auto" w:fill="auto"/>
            <w:vAlign w:val="center"/>
          </w:tcPr>
          <w:p w:rsidR="00994695" w:rsidRPr="00722E63" w14:paraId="220ADD91" w14:textId="77777777">
            <w:r w:rsidRPr="00722E63">
              <w:rPr>
                <w:rFonts w:ascii="仿宋" w:eastAsia="仿宋" w:hAnsi="仿宋"/>
                <w:sz w:val="20"/>
                <w:szCs w:val="20"/>
              </w:rPr>
              <w:t>832.43</w:t>
            </w:r>
          </w:p>
        </w:tc>
        <w:tc>
          <w:tcPr>
            <w:tcW w:w="0" w:type="dxa"/>
            <w:shd w:val="clear" w:color="auto" w:fill="auto"/>
            <w:vAlign w:val="center"/>
          </w:tcPr>
          <w:p w:rsidR="00994695" w:rsidRPr="00722E63" w14:paraId="15E2D354" w14:textId="77777777">
            <w:r w:rsidRPr="00722E63">
              <w:rPr>
                <w:rFonts w:ascii="仿宋" w:eastAsia="仿宋" w:hAnsi="仿宋"/>
                <w:sz w:val="20"/>
                <w:szCs w:val="20"/>
              </w:rPr>
              <w:t>绿化率</w:t>
            </w:r>
            <w:r w:rsidRPr="00722E63">
              <w:rPr>
                <w:rFonts w:ascii="仿宋" w:eastAsia="仿宋" w:hAnsi="仿宋"/>
                <w:sz w:val="20"/>
                <w:szCs w:val="20"/>
              </w:rPr>
              <w:t>7.84%</w:t>
            </w:r>
          </w:p>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2D9437B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994695" w:rsidRPr="00722E63" w14:paraId="4692AC62" w14:textId="77777777">
            <w:r w:rsidRPr="00722E63">
              <w:rPr>
                <w:rFonts w:ascii="仿宋" w:eastAsia="仿宋" w:hAnsi="仿宋"/>
                <w:sz w:val="20"/>
                <w:szCs w:val="20"/>
              </w:rPr>
              <w:t>2</w:t>
            </w:r>
          </w:p>
        </w:tc>
        <w:tc>
          <w:tcPr>
            <w:tcW w:w="0" w:type="dxa"/>
            <w:shd w:val="clear" w:color="auto" w:fill="auto"/>
            <w:vAlign w:val="center"/>
          </w:tcPr>
          <w:p w:rsidR="00994695" w:rsidRPr="00722E63" w14:paraId="03EC139B" w14:textId="77777777">
            <w:r w:rsidRPr="00722E63">
              <w:rPr>
                <w:rFonts w:ascii="仿宋" w:eastAsia="仿宋" w:hAnsi="仿宋"/>
                <w:sz w:val="20"/>
                <w:szCs w:val="20"/>
              </w:rPr>
              <w:t>总投资</w:t>
            </w:r>
          </w:p>
        </w:tc>
        <w:tc>
          <w:tcPr>
            <w:tcW w:w="0" w:type="dxa"/>
            <w:shd w:val="clear" w:color="auto" w:fill="auto"/>
            <w:vAlign w:val="center"/>
          </w:tcPr>
          <w:p w:rsidR="00994695" w:rsidRPr="00722E63" w14:paraId="12B8D948" w14:textId="77777777">
            <w:r w:rsidRPr="00722E63">
              <w:rPr>
                <w:rFonts w:ascii="仿宋" w:eastAsia="仿宋" w:hAnsi="仿宋"/>
                <w:sz w:val="20"/>
                <w:szCs w:val="20"/>
              </w:rPr>
              <w:t>万元</w:t>
            </w:r>
          </w:p>
        </w:tc>
        <w:tc>
          <w:tcPr>
            <w:tcW w:w="0" w:type="dxa"/>
            <w:shd w:val="clear" w:color="auto" w:fill="auto"/>
            <w:vAlign w:val="center"/>
          </w:tcPr>
          <w:p w:rsidR="00994695" w:rsidRPr="00722E63" w14:paraId="58746CEE" w14:textId="77777777">
            <w:r w:rsidRPr="00722E63">
              <w:rPr>
                <w:rFonts w:ascii="仿宋" w:eastAsia="仿宋" w:hAnsi="仿宋"/>
                <w:sz w:val="20"/>
                <w:szCs w:val="20"/>
              </w:rPr>
              <w:t>3633.43</w:t>
            </w:r>
          </w:p>
        </w:tc>
        <w:tc>
          <w:tcPr>
            <w:tcW w:w="0" w:type="dxa"/>
            <w:shd w:val="clear" w:color="auto" w:fill="auto"/>
            <w:vAlign w:val="center"/>
          </w:tcPr>
          <w:p w:rsidR="00994695" w:rsidRPr="00722E63" w14:paraId="0583D522" w14:textId="77777777"/>
        </w:tc>
      </w:tr>
      <w:tr w14:paraId="749C7F58" w14:textId="77777777" w:rsidTr="007F1D13">
        <w:tblPrEx>
          <w:tblW w:w="0" w:type="auto"/>
          <w:tblLook w:val="04A0"/>
        </w:tblPrEx>
        <w:tc>
          <w:tcPr>
            <w:tcW w:w="0" w:type="dxa"/>
            <w:shd w:val="clear" w:color="auto" w:fill="auto"/>
            <w:vAlign w:val="center"/>
          </w:tcPr>
          <w:p w:rsidR="00994695" w:rsidRPr="00722E63" w14:paraId="2A295FF0" w14:textId="77777777">
            <w:r w:rsidRPr="00722E63">
              <w:rPr>
                <w:rFonts w:ascii="仿宋" w:eastAsia="仿宋" w:hAnsi="仿宋"/>
                <w:sz w:val="20"/>
                <w:szCs w:val="20"/>
              </w:rPr>
              <w:t>2.1</w:t>
            </w:r>
          </w:p>
        </w:tc>
        <w:tc>
          <w:tcPr>
            <w:tcW w:w="0" w:type="dxa"/>
            <w:shd w:val="clear" w:color="auto" w:fill="auto"/>
            <w:vAlign w:val="center"/>
          </w:tcPr>
          <w:p w:rsidR="00994695" w:rsidRPr="00722E63" w14:paraId="10523D7A" w14:textId="77777777">
            <w:r w:rsidRPr="00722E63">
              <w:rPr>
                <w:rFonts w:ascii="仿宋" w:eastAsia="仿宋" w:hAnsi="仿宋"/>
                <w:sz w:val="20"/>
                <w:szCs w:val="20"/>
              </w:rPr>
              <w:t>固定资产投资</w:t>
            </w:r>
          </w:p>
        </w:tc>
        <w:tc>
          <w:tcPr>
            <w:tcW w:w="0" w:type="dxa"/>
            <w:shd w:val="clear" w:color="auto" w:fill="auto"/>
            <w:vAlign w:val="center"/>
          </w:tcPr>
          <w:p w:rsidR="00994695" w:rsidRPr="00722E63" w14:paraId="3E0D2924" w14:textId="77777777">
            <w:r w:rsidRPr="00722E63">
              <w:rPr>
                <w:rFonts w:ascii="仿宋" w:eastAsia="仿宋" w:hAnsi="仿宋"/>
                <w:sz w:val="20"/>
                <w:szCs w:val="20"/>
              </w:rPr>
              <w:t>万元</w:t>
            </w:r>
          </w:p>
        </w:tc>
        <w:tc>
          <w:tcPr>
            <w:tcW w:w="0" w:type="dxa"/>
            <w:shd w:val="clear" w:color="auto" w:fill="auto"/>
            <w:vAlign w:val="center"/>
          </w:tcPr>
          <w:p w:rsidR="00994695" w:rsidRPr="00722E63" w14:paraId="19F03048" w14:textId="77777777">
            <w:r w:rsidRPr="00722E63">
              <w:rPr>
                <w:rFonts w:ascii="仿宋" w:eastAsia="仿宋" w:hAnsi="仿宋"/>
                <w:sz w:val="20"/>
                <w:szCs w:val="20"/>
              </w:rPr>
              <w:t>2476.19</w:t>
            </w:r>
          </w:p>
        </w:tc>
        <w:tc>
          <w:tcPr>
            <w:tcW w:w="0" w:type="dxa"/>
            <w:shd w:val="clear" w:color="auto" w:fill="auto"/>
            <w:vAlign w:val="center"/>
          </w:tcPr>
          <w:p w:rsidR="00994695" w:rsidRPr="00722E63" w14:paraId="2E790AB5" w14:textId="77777777"/>
        </w:tc>
      </w:tr>
      <w:tr w14:paraId="0896771B" w14:textId="77777777" w:rsidTr="007F1D13">
        <w:tblPrEx>
          <w:tblW w:w="0" w:type="auto"/>
          <w:tblLook w:val="04A0"/>
        </w:tblPrEx>
        <w:tc>
          <w:tcPr>
            <w:tcW w:w="0" w:type="dxa"/>
            <w:shd w:val="clear" w:color="auto" w:fill="auto"/>
            <w:vAlign w:val="center"/>
          </w:tcPr>
          <w:p w:rsidR="00994695" w:rsidRPr="00722E63" w14:paraId="32CE38A6" w14:textId="77777777">
            <w:r w:rsidRPr="00722E63">
              <w:rPr>
                <w:rFonts w:ascii="仿宋" w:eastAsia="仿宋" w:hAnsi="仿宋"/>
                <w:sz w:val="20"/>
                <w:szCs w:val="20"/>
              </w:rPr>
              <w:t>2.1.1</w:t>
            </w:r>
          </w:p>
        </w:tc>
        <w:tc>
          <w:tcPr>
            <w:tcW w:w="0" w:type="dxa"/>
            <w:shd w:val="clear" w:color="auto" w:fill="auto"/>
            <w:vAlign w:val="center"/>
          </w:tcPr>
          <w:p w:rsidR="00994695" w:rsidRPr="00722E63" w14:paraId="2C5FFE84" w14:textId="77777777">
            <w:r w:rsidRPr="00722E63">
              <w:rPr>
                <w:rFonts w:ascii="仿宋" w:eastAsia="仿宋" w:hAnsi="仿宋"/>
                <w:sz w:val="20"/>
                <w:szCs w:val="20"/>
              </w:rPr>
              <w:t>土建工程投资</w:t>
            </w:r>
          </w:p>
        </w:tc>
        <w:tc>
          <w:tcPr>
            <w:tcW w:w="0" w:type="dxa"/>
            <w:shd w:val="clear" w:color="auto" w:fill="auto"/>
            <w:vAlign w:val="center"/>
          </w:tcPr>
          <w:p w:rsidR="00994695" w:rsidRPr="00722E63" w14:paraId="79B3C8FE" w14:textId="77777777">
            <w:r w:rsidRPr="00722E63">
              <w:rPr>
                <w:rFonts w:ascii="仿宋" w:eastAsia="仿宋" w:hAnsi="仿宋"/>
                <w:sz w:val="20"/>
                <w:szCs w:val="20"/>
              </w:rPr>
              <w:t>万元</w:t>
            </w:r>
          </w:p>
        </w:tc>
        <w:tc>
          <w:tcPr>
            <w:tcW w:w="0" w:type="dxa"/>
            <w:shd w:val="clear" w:color="auto" w:fill="auto"/>
            <w:vAlign w:val="center"/>
          </w:tcPr>
          <w:p w:rsidR="00994695" w:rsidRPr="00722E63" w14:paraId="0132BD93" w14:textId="77777777">
            <w:r w:rsidRPr="00722E63">
              <w:rPr>
                <w:rFonts w:ascii="仿宋" w:eastAsia="仿宋" w:hAnsi="仿宋"/>
                <w:sz w:val="20"/>
                <w:szCs w:val="20"/>
              </w:rPr>
              <w:t>769.65</w:t>
            </w:r>
          </w:p>
        </w:tc>
        <w:tc>
          <w:tcPr>
            <w:tcW w:w="0" w:type="dxa"/>
            <w:shd w:val="clear" w:color="auto" w:fill="auto"/>
            <w:vAlign w:val="center"/>
          </w:tcPr>
          <w:p w:rsidR="00994695" w:rsidRPr="00722E63" w14:paraId="129F6947" w14:textId="77777777"/>
        </w:tc>
      </w:tr>
      <w:tr w14:paraId="1010FE67" w14:textId="77777777" w:rsidTr="007F1D13">
        <w:tblPrEx>
          <w:tblW w:w="0" w:type="auto"/>
          <w:tblLook w:val="04A0"/>
        </w:tblPrEx>
        <w:tc>
          <w:tcPr>
            <w:tcW w:w="0" w:type="dxa"/>
            <w:shd w:val="clear" w:color="auto" w:fill="auto"/>
            <w:vAlign w:val="center"/>
          </w:tcPr>
          <w:p w:rsidR="00994695" w:rsidRPr="00722E63" w14:paraId="0F63E92B" w14:textId="77777777">
            <w:r w:rsidRPr="00722E63">
              <w:rPr>
                <w:rFonts w:ascii="仿宋" w:eastAsia="仿宋" w:hAnsi="仿宋"/>
                <w:sz w:val="20"/>
                <w:szCs w:val="20"/>
              </w:rPr>
              <w:t>2.1.1.1</w:t>
            </w:r>
          </w:p>
        </w:tc>
        <w:tc>
          <w:tcPr>
            <w:tcW w:w="0" w:type="dxa"/>
            <w:shd w:val="clear" w:color="auto" w:fill="auto"/>
            <w:vAlign w:val="center"/>
          </w:tcPr>
          <w:p w:rsidR="00994695" w:rsidRPr="00722E63" w14:paraId="06F4C1BF" w14:textId="77777777">
            <w:r w:rsidRPr="00722E63">
              <w:rPr>
                <w:rFonts w:ascii="仿宋" w:eastAsia="仿宋" w:hAnsi="仿宋"/>
                <w:sz w:val="20"/>
                <w:szCs w:val="20"/>
              </w:rPr>
              <w:t>土建工程投资占比</w:t>
            </w:r>
          </w:p>
        </w:tc>
        <w:tc>
          <w:tcPr>
            <w:tcW w:w="0" w:type="dxa"/>
            <w:shd w:val="clear" w:color="auto" w:fill="auto"/>
            <w:vAlign w:val="center"/>
          </w:tcPr>
          <w:p w:rsidR="00994695" w:rsidRPr="00722E63" w14:paraId="76B9712C" w14:textId="77777777">
            <w:r w:rsidRPr="00722E63">
              <w:rPr>
                <w:rFonts w:ascii="仿宋" w:eastAsia="仿宋" w:hAnsi="仿宋"/>
                <w:sz w:val="20"/>
                <w:szCs w:val="20"/>
              </w:rPr>
              <w:t>万元</w:t>
            </w:r>
          </w:p>
        </w:tc>
        <w:tc>
          <w:tcPr>
            <w:tcW w:w="0" w:type="dxa"/>
            <w:shd w:val="clear" w:color="auto" w:fill="auto"/>
            <w:vAlign w:val="center"/>
          </w:tcPr>
          <w:p w:rsidR="00994695" w:rsidRPr="00722E63" w14:paraId="433790B2" w14:textId="77777777">
            <w:r w:rsidRPr="00722E63">
              <w:rPr>
                <w:rFonts w:ascii="仿宋" w:eastAsia="仿宋" w:hAnsi="仿宋"/>
                <w:sz w:val="20"/>
                <w:szCs w:val="20"/>
              </w:rPr>
              <w:t>21.18%</w:t>
            </w:r>
          </w:p>
        </w:tc>
        <w:tc>
          <w:tcPr>
            <w:tcW w:w="0" w:type="dxa"/>
            <w:shd w:val="clear" w:color="auto" w:fill="auto"/>
            <w:vAlign w:val="center"/>
          </w:tcPr>
          <w:p w:rsidR="00994695" w:rsidRPr="00722E63" w14:paraId="45B6C784" w14:textId="77777777"/>
        </w:tc>
      </w:tr>
      <w:tr w14:paraId="43627C5E" w14:textId="77777777" w:rsidTr="007F1D13">
        <w:tblPrEx>
          <w:tblW w:w="0" w:type="auto"/>
          <w:tblLook w:val="04A0"/>
        </w:tblPrEx>
        <w:tc>
          <w:tcPr>
            <w:tcW w:w="0" w:type="dxa"/>
            <w:shd w:val="clear" w:color="auto" w:fill="auto"/>
            <w:vAlign w:val="center"/>
          </w:tcPr>
          <w:p w:rsidR="00994695" w:rsidRPr="00722E63" w14:paraId="76FC7B06" w14:textId="77777777">
            <w:r w:rsidRPr="00722E63">
              <w:rPr>
                <w:rFonts w:ascii="仿宋" w:eastAsia="仿宋" w:hAnsi="仿宋"/>
                <w:sz w:val="20"/>
                <w:szCs w:val="20"/>
              </w:rPr>
              <w:t>2.1.2</w:t>
            </w:r>
          </w:p>
        </w:tc>
        <w:tc>
          <w:tcPr>
            <w:tcW w:w="0" w:type="dxa"/>
            <w:shd w:val="clear" w:color="auto" w:fill="auto"/>
            <w:vAlign w:val="center"/>
          </w:tcPr>
          <w:p w:rsidR="00994695" w:rsidRPr="00722E63" w14:paraId="4F088B91" w14:textId="77777777">
            <w:r w:rsidRPr="00722E63">
              <w:rPr>
                <w:rFonts w:ascii="仿宋" w:eastAsia="仿宋" w:hAnsi="仿宋"/>
                <w:sz w:val="20"/>
                <w:szCs w:val="20"/>
              </w:rPr>
              <w:t>设备投资</w:t>
            </w:r>
          </w:p>
        </w:tc>
        <w:tc>
          <w:tcPr>
            <w:tcW w:w="0" w:type="dxa"/>
            <w:shd w:val="clear" w:color="auto" w:fill="auto"/>
            <w:vAlign w:val="center"/>
          </w:tcPr>
          <w:p w:rsidR="00994695" w:rsidRPr="00722E63" w14:paraId="15DF1338" w14:textId="77777777">
            <w:r w:rsidRPr="00722E63">
              <w:rPr>
                <w:rFonts w:ascii="仿宋" w:eastAsia="仿宋" w:hAnsi="仿宋"/>
                <w:sz w:val="20"/>
                <w:szCs w:val="20"/>
              </w:rPr>
              <w:t>万元</w:t>
            </w:r>
          </w:p>
        </w:tc>
        <w:tc>
          <w:tcPr>
            <w:tcW w:w="0" w:type="dxa"/>
            <w:shd w:val="clear" w:color="auto" w:fill="auto"/>
            <w:vAlign w:val="center"/>
          </w:tcPr>
          <w:p w:rsidR="00994695" w:rsidRPr="00722E63" w14:paraId="29F10125" w14:textId="77777777">
            <w:r w:rsidRPr="00722E63">
              <w:rPr>
                <w:rFonts w:ascii="仿宋" w:eastAsia="仿宋" w:hAnsi="仿宋"/>
                <w:sz w:val="20"/>
                <w:szCs w:val="20"/>
              </w:rPr>
              <w:t>854.02</w:t>
            </w:r>
          </w:p>
        </w:tc>
        <w:tc>
          <w:tcPr>
            <w:tcW w:w="0" w:type="dxa"/>
            <w:shd w:val="clear" w:color="auto" w:fill="auto"/>
            <w:vAlign w:val="center"/>
          </w:tcPr>
          <w:p w:rsidR="00994695" w:rsidRPr="00722E63" w14:paraId="1DC5ABF4" w14:textId="77777777"/>
        </w:tc>
      </w:tr>
      <w:tr w14:paraId="1DDE0A3B" w14:textId="77777777" w:rsidTr="007F1D13">
        <w:tblPrEx>
          <w:tblW w:w="0" w:type="auto"/>
          <w:tblLook w:val="04A0"/>
        </w:tblPrEx>
        <w:tc>
          <w:tcPr>
            <w:tcW w:w="0" w:type="dxa"/>
            <w:shd w:val="clear" w:color="auto" w:fill="auto"/>
            <w:vAlign w:val="center"/>
          </w:tcPr>
          <w:p w:rsidR="00994695" w:rsidRPr="00722E63" w14:paraId="3449FBFD" w14:textId="77777777">
            <w:r w:rsidRPr="00722E63">
              <w:rPr>
                <w:rFonts w:ascii="仿宋" w:eastAsia="仿宋" w:hAnsi="仿宋"/>
                <w:sz w:val="20"/>
                <w:szCs w:val="20"/>
              </w:rPr>
              <w:t>2.1.2.1</w:t>
            </w:r>
          </w:p>
        </w:tc>
        <w:tc>
          <w:tcPr>
            <w:tcW w:w="0" w:type="dxa"/>
            <w:shd w:val="clear" w:color="auto" w:fill="auto"/>
            <w:vAlign w:val="center"/>
          </w:tcPr>
          <w:p w:rsidR="00994695" w:rsidRPr="00722E63" w14:paraId="1554EA96" w14:textId="77777777">
            <w:r w:rsidRPr="00722E63">
              <w:rPr>
                <w:rFonts w:ascii="仿宋" w:eastAsia="仿宋" w:hAnsi="仿宋"/>
                <w:sz w:val="20"/>
                <w:szCs w:val="20"/>
              </w:rPr>
              <w:t>设备投资占比</w:t>
            </w:r>
          </w:p>
        </w:tc>
        <w:tc>
          <w:tcPr>
            <w:tcW w:w="0" w:type="dxa"/>
            <w:shd w:val="clear" w:color="auto" w:fill="auto"/>
            <w:vAlign w:val="center"/>
          </w:tcPr>
          <w:p w:rsidR="00994695" w:rsidRPr="00722E63" w14:paraId="75B82F84" w14:textId="77777777"/>
        </w:tc>
        <w:tc>
          <w:tcPr>
            <w:tcW w:w="0" w:type="dxa"/>
            <w:shd w:val="clear" w:color="auto" w:fill="auto"/>
            <w:vAlign w:val="center"/>
          </w:tcPr>
          <w:p w:rsidR="00994695" w:rsidRPr="00722E63" w14:paraId="3603CF8B" w14:textId="77777777">
            <w:r w:rsidRPr="00722E63">
              <w:rPr>
                <w:rFonts w:ascii="仿宋" w:eastAsia="仿宋" w:hAnsi="仿宋"/>
                <w:sz w:val="20"/>
                <w:szCs w:val="20"/>
              </w:rPr>
              <w:t>23.50%</w:t>
            </w:r>
          </w:p>
        </w:tc>
        <w:tc>
          <w:tcPr>
            <w:tcW w:w="0" w:type="dxa"/>
            <w:shd w:val="clear" w:color="auto" w:fill="auto"/>
            <w:vAlign w:val="center"/>
          </w:tcPr>
          <w:p w:rsidR="00994695" w:rsidRPr="00722E63" w14:paraId="4B3DD340" w14:textId="77777777"/>
        </w:tc>
      </w:tr>
      <w:tr w14:paraId="5E537FAD" w14:textId="77777777" w:rsidTr="007F1D13">
        <w:tblPrEx>
          <w:tblW w:w="0" w:type="auto"/>
          <w:tblLook w:val="04A0"/>
        </w:tblPrEx>
        <w:tc>
          <w:tcPr>
            <w:tcW w:w="0" w:type="dxa"/>
            <w:shd w:val="clear" w:color="auto" w:fill="auto"/>
            <w:vAlign w:val="center"/>
          </w:tcPr>
          <w:p w:rsidR="00994695" w:rsidRPr="00722E63" w14:paraId="6A3B33F3" w14:textId="77777777">
            <w:r w:rsidRPr="00722E63">
              <w:rPr>
                <w:rFonts w:ascii="仿宋" w:eastAsia="仿宋" w:hAnsi="仿宋"/>
                <w:sz w:val="20"/>
                <w:szCs w:val="20"/>
              </w:rPr>
              <w:t>2.1.3</w:t>
            </w:r>
          </w:p>
        </w:tc>
        <w:tc>
          <w:tcPr>
            <w:tcW w:w="0" w:type="dxa"/>
            <w:shd w:val="clear" w:color="auto" w:fill="auto"/>
            <w:vAlign w:val="center"/>
          </w:tcPr>
          <w:p w:rsidR="00994695" w:rsidRPr="00722E63" w14:paraId="7C44EC28" w14:textId="77777777">
            <w:r w:rsidRPr="00722E63">
              <w:rPr>
                <w:rFonts w:ascii="仿宋" w:eastAsia="仿宋" w:hAnsi="仿宋"/>
                <w:sz w:val="20"/>
                <w:szCs w:val="20"/>
              </w:rPr>
              <w:t>其它投资</w:t>
            </w:r>
          </w:p>
        </w:tc>
        <w:tc>
          <w:tcPr>
            <w:tcW w:w="0" w:type="dxa"/>
            <w:shd w:val="clear" w:color="auto" w:fill="auto"/>
            <w:vAlign w:val="center"/>
          </w:tcPr>
          <w:p w:rsidR="00994695" w:rsidRPr="00722E63" w14:paraId="7B24B689" w14:textId="77777777">
            <w:r w:rsidRPr="00722E63">
              <w:rPr>
                <w:rFonts w:ascii="仿宋" w:eastAsia="仿宋" w:hAnsi="仿宋"/>
                <w:sz w:val="20"/>
                <w:szCs w:val="20"/>
              </w:rPr>
              <w:t>万元</w:t>
            </w:r>
          </w:p>
        </w:tc>
        <w:tc>
          <w:tcPr>
            <w:tcW w:w="0" w:type="dxa"/>
            <w:shd w:val="clear" w:color="auto" w:fill="auto"/>
            <w:vAlign w:val="center"/>
          </w:tcPr>
          <w:p w:rsidR="00994695" w:rsidRPr="00722E63" w14:paraId="4A7B9749" w14:textId="77777777">
            <w:r w:rsidRPr="00722E63">
              <w:rPr>
                <w:rFonts w:ascii="仿宋" w:eastAsia="仿宋" w:hAnsi="仿宋"/>
                <w:sz w:val="20"/>
                <w:szCs w:val="20"/>
              </w:rPr>
              <w:t>852.52</w:t>
            </w:r>
          </w:p>
        </w:tc>
        <w:tc>
          <w:tcPr>
            <w:tcW w:w="0" w:type="dxa"/>
            <w:shd w:val="clear" w:color="auto" w:fill="auto"/>
            <w:vAlign w:val="center"/>
          </w:tcPr>
          <w:p w:rsidR="00994695" w:rsidRPr="00722E63" w14:paraId="0267AC8E" w14:textId="77777777"/>
        </w:tc>
      </w:tr>
      <w:tr w14:paraId="0B3B40DB" w14:textId="77777777" w:rsidTr="007F1D13">
        <w:tblPrEx>
          <w:tblW w:w="0" w:type="auto"/>
          <w:tblLook w:val="04A0"/>
        </w:tblPrEx>
        <w:tc>
          <w:tcPr>
            <w:tcW w:w="0" w:type="dxa"/>
            <w:shd w:val="clear" w:color="auto" w:fill="auto"/>
            <w:vAlign w:val="center"/>
          </w:tcPr>
          <w:p w:rsidR="00994695" w:rsidRPr="00722E63" w14:paraId="4456039D" w14:textId="77777777">
            <w:r w:rsidRPr="00722E63">
              <w:rPr>
                <w:rFonts w:ascii="仿宋" w:eastAsia="仿宋" w:hAnsi="仿宋"/>
                <w:sz w:val="20"/>
                <w:szCs w:val="20"/>
              </w:rPr>
              <w:t>2.1.3.1</w:t>
            </w:r>
          </w:p>
        </w:tc>
        <w:tc>
          <w:tcPr>
            <w:tcW w:w="0" w:type="dxa"/>
            <w:shd w:val="clear" w:color="auto" w:fill="auto"/>
            <w:vAlign w:val="center"/>
          </w:tcPr>
          <w:p w:rsidR="00994695" w:rsidRPr="00722E63" w14:paraId="32D580DE" w14:textId="77777777">
            <w:r w:rsidRPr="00722E63">
              <w:rPr>
                <w:rFonts w:ascii="仿宋" w:eastAsia="仿宋" w:hAnsi="仿宋"/>
                <w:sz w:val="20"/>
                <w:szCs w:val="20"/>
              </w:rPr>
              <w:t>其它投资占比</w:t>
            </w:r>
          </w:p>
        </w:tc>
        <w:tc>
          <w:tcPr>
            <w:tcW w:w="0" w:type="dxa"/>
            <w:shd w:val="clear" w:color="auto" w:fill="auto"/>
            <w:vAlign w:val="center"/>
          </w:tcPr>
          <w:p w:rsidR="00994695" w:rsidRPr="00722E63" w14:paraId="43BD8E87" w14:textId="77777777"/>
        </w:tc>
        <w:tc>
          <w:tcPr>
            <w:tcW w:w="0" w:type="dxa"/>
            <w:shd w:val="clear" w:color="auto" w:fill="auto"/>
            <w:vAlign w:val="center"/>
          </w:tcPr>
          <w:p w:rsidR="00994695" w:rsidRPr="00722E63" w14:paraId="5A11AEA1" w14:textId="77777777">
            <w:r w:rsidRPr="00722E63">
              <w:rPr>
                <w:rFonts w:ascii="仿宋" w:eastAsia="仿宋" w:hAnsi="仿宋"/>
                <w:sz w:val="20"/>
                <w:szCs w:val="20"/>
              </w:rPr>
              <w:t>23.46%</w:t>
            </w:r>
          </w:p>
        </w:tc>
        <w:tc>
          <w:tcPr>
            <w:tcW w:w="0" w:type="dxa"/>
            <w:shd w:val="clear" w:color="auto" w:fill="auto"/>
            <w:vAlign w:val="center"/>
          </w:tcPr>
          <w:p w:rsidR="00994695" w:rsidRPr="00722E63" w14:paraId="73652B4E" w14:textId="77777777"/>
        </w:tc>
      </w:tr>
      <w:tr w14:paraId="530BB1C2" w14:textId="77777777" w:rsidTr="007F1D13">
        <w:tblPrEx>
          <w:tblW w:w="0" w:type="auto"/>
          <w:tblLook w:val="04A0"/>
        </w:tblPrEx>
        <w:tc>
          <w:tcPr>
            <w:tcW w:w="0" w:type="dxa"/>
            <w:shd w:val="clear" w:color="auto" w:fill="auto"/>
            <w:vAlign w:val="center"/>
          </w:tcPr>
          <w:p w:rsidR="00994695" w:rsidRPr="00722E63" w14:paraId="7B33CC39" w14:textId="77777777">
            <w:r w:rsidRPr="00722E63">
              <w:rPr>
                <w:rFonts w:ascii="仿宋" w:eastAsia="仿宋" w:hAnsi="仿宋"/>
                <w:sz w:val="20"/>
                <w:szCs w:val="20"/>
              </w:rPr>
              <w:t>2.1.4</w:t>
            </w:r>
          </w:p>
        </w:tc>
        <w:tc>
          <w:tcPr>
            <w:tcW w:w="0" w:type="dxa"/>
            <w:shd w:val="clear" w:color="auto" w:fill="auto"/>
            <w:vAlign w:val="center"/>
          </w:tcPr>
          <w:p w:rsidR="00994695" w:rsidRPr="00722E63" w14:paraId="0D2EAF88" w14:textId="77777777">
            <w:r w:rsidRPr="00722E63">
              <w:rPr>
                <w:rFonts w:ascii="仿宋" w:eastAsia="仿宋" w:hAnsi="仿宋"/>
                <w:sz w:val="20"/>
                <w:szCs w:val="20"/>
              </w:rPr>
              <w:t>固定资产投资占比</w:t>
            </w:r>
          </w:p>
        </w:tc>
        <w:tc>
          <w:tcPr>
            <w:tcW w:w="0" w:type="dxa"/>
            <w:shd w:val="clear" w:color="auto" w:fill="auto"/>
            <w:vAlign w:val="center"/>
          </w:tcPr>
          <w:p w:rsidR="00994695" w:rsidRPr="00722E63" w14:paraId="53109B98" w14:textId="77777777"/>
        </w:tc>
        <w:tc>
          <w:tcPr>
            <w:tcW w:w="0" w:type="dxa"/>
            <w:shd w:val="clear" w:color="auto" w:fill="auto"/>
            <w:vAlign w:val="center"/>
          </w:tcPr>
          <w:p w:rsidR="00994695" w:rsidRPr="00722E63" w14:paraId="3F2DEFFC" w14:textId="77777777">
            <w:r w:rsidRPr="00722E63">
              <w:rPr>
                <w:rFonts w:ascii="仿宋" w:eastAsia="仿宋" w:hAnsi="仿宋"/>
                <w:sz w:val="20"/>
                <w:szCs w:val="20"/>
              </w:rPr>
              <w:t>68.15%</w:t>
            </w:r>
          </w:p>
        </w:tc>
        <w:tc>
          <w:tcPr>
            <w:tcW w:w="0" w:type="dxa"/>
            <w:shd w:val="clear" w:color="auto" w:fill="auto"/>
            <w:vAlign w:val="center"/>
          </w:tcPr>
          <w:p w:rsidR="00994695" w:rsidRPr="00722E63" w14:paraId="605C6140" w14:textId="77777777"/>
        </w:tc>
      </w:tr>
      <w:tr w14:paraId="58C67C7E" w14:textId="77777777" w:rsidTr="007F1D13">
        <w:tblPrEx>
          <w:tblW w:w="0" w:type="auto"/>
          <w:tblLook w:val="04A0"/>
        </w:tblPrEx>
        <w:tc>
          <w:tcPr>
            <w:tcW w:w="0" w:type="dxa"/>
            <w:shd w:val="clear" w:color="auto" w:fill="auto"/>
            <w:vAlign w:val="center"/>
          </w:tcPr>
          <w:p w:rsidR="00994695" w:rsidRPr="00722E63" w14:paraId="02AF53B2" w14:textId="77777777">
            <w:r w:rsidRPr="00722E63">
              <w:rPr>
                <w:rFonts w:ascii="仿宋" w:eastAsia="仿宋" w:hAnsi="仿宋"/>
                <w:sz w:val="20"/>
                <w:szCs w:val="20"/>
              </w:rPr>
              <w:t>2.2</w:t>
            </w:r>
          </w:p>
        </w:tc>
        <w:tc>
          <w:tcPr>
            <w:tcW w:w="0" w:type="dxa"/>
            <w:shd w:val="clear" w:color="auto" w:fill="auto"/>
            <w:vAlign w:val="center"/>
          </w:tcPr>
          <w:p w:rsidR="00994695" w:rsidRPr="00722E63" w14:paraId="1B2A7C94" w14:textId="77777777">
            <w:r w:rsidRPr="00722E63">
              <w:rPr>
                <w:rFonts w:ascii="仿宋" w:eastAsia="仿宋" w:hAnsi="仿宋"/>
                <w:sz w:val="20"/>
                <w:szCs w:val="20"/>
              </w:rPr>
              <w:t>流动资金</w:t>
            </w:r>
          </w:p>
        </w:tc>
        <w:tc>
          <w:tcPr>
            <w:tcW w:w="0" w:type="dxa"/>
            <w:shd w:val="clear" w:color="auto" w:fill="auto"/>
            <w:vAlign w:val="center"/>
          </w:tcPr>
          <w:p w:rsidR="00994695" w:rsidRPr="00722E63" w14:paraId="47F9F3FD" w14:textId="77777777">
            <w:r w:rsidRPr="00722E63">
              <w:rPr>
                <w:rFonts w:ascii="仿宋" w:eastAsia="仿宋" w:hAnsi="仿宋"/>
                <w:sz w:val="20"/>
                <w:szCs w:val="20"/>
              </w:rPr>
              <w:t>万元</w:t>
            </w:r>
          </w:p>
        </w:tc>
        <w:tc>
          <w:tcPr>
            <w:tcW w:w="0" w:type="dxa"/>
            <w:shd w:val="clear" w:color="auto" w:fill="auto"/>
            <w:vAlign w:val="center"/>
          </w:tcPr>
          <w:p w:rsidR="00994695" w:rsidRPr="00722E63" w14:paraId="5B12008F" w14:textId="77777777">
            <w:r w:rsidRPr="00722E63">
              <w:rPr>
                <w:rFonts w:ascii="仿宋" w:eastAsia="仿宋" w:hAnsi="仿宋"/>
                <w:sz w:val="20"/>
                <w:szCs w:val="20"/>
              </w:rPr>
              <w:t>1157.24</w:t>
            </w:r>
          </w:p>
        </w:tc>
        <w:tc>
          <w:tcPr>
            <w:tcW w:w="0" w:type="dxa"/>
            <w:shd w:val="clear" w:color="auto" w:fill="auto"/>
            <w:vAlign w:val="center"/>
          </w:tcPr>
          <w:p w:rsidR="00994695" w:rsidRPr="00722E63" w14:paraId="5CAC4B02" w14:textId="77777777"/>
        </w:tc>
      </w:tr>
      <w:tr w14:paraId="5568469A" w14:textId="77777777" w:rsidTr="007F1D13">
        <w:tblPrEx>
          <w:tblW w:w="0" w:type="auto"/>
          <w:tblLook w:val="04A0"/>
        </w:tblPrEx>
        <w:tc>
          <w:tcPr>
            <w:tcW w:w="0" w:type="dxa"/>
            <w:shd w:val="clear" w:color="auto" w:fill="auto"/>
            <w:vAlign w:val="center"/>
          </w:tcPr>
          <w:p w:rsidR="00994695" w:rsidRPr="00722E63" w14:paraId="51A2D5C6" w14:textId="77777777">
            <w:r w:rsidRPr="00722E63">
              <w:rPr>
                <w:rFonts w:ascii="仿宋" w:eastAsia="仿宋" w:hAnsi="仿宋"/>
                <w:sz w:val="20"/>
                <w:szCs w:val="20"/>
              </w:rPr>
              <w:t>2.2.1</w:t>
            </w:r>
          </w:p>
        </w:tc>
        <w:tc>
          <w:tcPr>
            <w:tcW w:w="0" w:type="dxa"/>
            <w:shd w:val="clear" w:color="auto" w:fill="auto"/>
            <w:vAlign w:val="center"/>
          </w:tcPr>
          <w:p w:rsidR="00994695" w:rsidRPr="00722E63" w14:paraId="6EEFEB43" w14:textId="77777777">
            <w:r w:rsidRPr="00722E63">
              <w:rPr>
                <w:rFonts w:ascii="仿宋" w:eastAsia="仿宋" w:hAnsi="仿宋"/>
                <w:sz w:val="20"/>
                <w:szCs w:val="20"/>
              </w:rPr>
              <w:t>流动资金占比</w:t>
            </w:r>
          </w:p>
        </w:tc>
        <w:tc>
          <w:tcPr>
            <w:tcW w:w="0" w:type="dxa"/>
            <w:shd w:val="clear" w:color="auto" w:fill="auto"/>
            <w:vAlign w:val="center"/>
          </w:tcPr>
          <w:p w:rsidR="00994695" w:rsidRPr="00722E63" w14:paraId="05215D7C" w14:textId="77777777"/>
        </w:tc>
        <w:tc>
          <w:tcPr>
            <w:tcW w:w="0" w:type="dxa"/>
            <w:shd w:val="clear" w:color="auto" w:fill="auto"/>
            <w:vAlign w:val="center"/>
          </w:tcPr>
          <w:p w:rsidR="00994695" w:rsidRPr="00722E63" w14:paraId="6C0C0023" w14:textId="77777777">
            <w:r w:rsidRPr="00722E63">
              <w:rPr>
                <w:rFonts w:ascii="仿宋" w:eastAsia="仿宋" w:hAnsi="仿宋"/>
                <w:sz w:val="20"/>
                <w:szCs w:val="20"/>
              </w:rPr>
              <w:t>31.85%</w:t>
            </w:r>
          </w:p>
        </w:tc>
        <w:tc>
          <w:tcPr>
            <w:tcW w:w="0" w:type="dxa"/>
            <w:shd w:val="clear" w:color="auto" w:fill="auto"/>
            <w:vAlign w:val="center"/>
          </w:tcPr>
          <w:p w:rsidR="00994695" w:rsidRPr="00722E63" w14:paraId="236E315B" w14:textId="77777777"/>
        </w:tc>
      </w:tr>
      <w:tr w14:paraId="43FA190F" w14:textId="77777777" w:rsidTr="007F1D13">
        <w:tblPrEx>
          <w:tblW w:w="0" w:type="auto"/>
          <w:tblLook w:val="04A0"/>
        </w:tblPrEx>
        <w:tc>
          <w:tcPr>
            <w:tcW w:w="0" w:type="dxa"/>
            <w:shd w:val="clear" w:color="auto" w:fill="auto"/>
            <w:vAlign w:val="center"/>
          </w:tcPr>
          <w:p w:rsidR="00994695" w:rsidRPr="00722E63" w14:paraId="1C6953EB" w14:textId="77777777">
            <w:r w:rsidRPr="00722E63">
              <w:rPr>
                <w:rFonts w:ascii="仿宋" w:eastAsia="仿宋" w:hAnsi="仿宋"/>
                <w:sz w:val="20"/>
                <w:szCs w:val="20"/>
              </w:rPr>
              <w:t>3</w:t>
            </w:r>
          </w:p>
        </w:tc>
        <w:tc>
          <w:tcPr>
            <w:tcW w:w="0" w:type="dxa"/>
            <w:shd w:val="clear" w:color="auto" w:fill="auto"/>
            <w:vAlign w:val="center"/>
          </w:tcPr>
          <w:p w:rsidR="00994695" w:rsidRPr="00722E63" w14:paraId="0FC52D46" w14:textId="77777777">
            <w:r w:rsidRPr="00722E63">
              <w:rPr>
                <w:rFonts w:ascii="仿宋" w:eastAsia="仿宋" w:hAnsi="仿宋"/>
                <w:sz w:val="20"/>
                <w:szCs w:val="20"/>
              </w:rPr>
              <w:t>收入</w:t>
            </w:r>
          </w:p>
        </w:tc>
        <w:tc>
          <w:tcPr>
            <w:tcW w:w="0" w:type="dxa"/>
            <w:shd w:val="clear" w:color="auto" w:fill="auto"/>
            <w:vAlign w:val="center"/>
          </w:tcPr>
          <w:p w:rsidR="00994695" w:rsidRPr="00722E63" w14:paraId="1A66942C" w14:textId="77777777">
            <w:r w:rsidRPr="00722E63">
              <w:rPr>
                <w:rFonts w:ascii="仿宋" w:eastAsia="仿宋" w:hAnsi="仿宋"/>
                <w:sz w:val="20"/>
                <w:szCs w:val="20"/>
              </w:rPr>
              <w:t>万元</w:t>
            </w:r>
          </w:p>
        </w:tc>
        <w:tc>
          <w:tcPr>
            <w:tcW w:w="0" w:type="dxa"/>
            <w:shd w:val="clear" w:color="auto" w:fill="auto"/>
            <w:vAlign w:val="center"/>
          </w:tcPr>
          <w:p w:rsidR="00994695" w:rsidRPr="00722E63" w14:paraId="6C4F293C" w14:textId="77777777">
            <w:r w:rsidRPr="00722E63">
              <w:rPr>
                <w:rFonts w:ascii="仿宋" w:eastAsia="仿宋" w:hAnsi="仿宋"/>
                <w:sz w:val="20"/>
                <w:szCs w:val="20"/>
              </w:rPr>
              <w:t>7907.00</w:t>
            </w:r>
          </w:p>
        </w:tc>
        <w:tc>
          <w:tcPr>
            <w:tcW w:w="0" w:type="dxa"/>
            <w:shd w:val="clear" w:color="auto" w:fill="auto"/>
            <w:vAlign w:val="center"/>
          </w:tcPr>
          <w:p w:rsidR="00994695" w:rsidRPr="00722E63" w14:paraId="33EDC70D" w14:textId="77777777"/>
        </w:tc>
      </w:tr>
      <w:tr w14:paraId="211FA8AD" w14:textId="77777777" w:rsidTr="007F1D13">
        <w:tblPrEx>
          <w:tblW w:w="0" w:type="auto"/>
          <w:tblLook w:val="04A0"/>
        </w:tblPrEx>
        <w:tc>
          <w:tcPr>
            <w:tcW w:w="0" w:type="dxa"/>
            <w:shd w:val="clear" w:color="auto" w:fill="auto"/>
            <w:vAlign w:val="center"/>
          </w:tcPr>
          <w:p w:rsidR="00994695" w:rsidRPr="00722E63" w14:paraId="6CA03E65" w14:textId="77777777">
            <w:r w:rsidRPr="00722E63">
              <w:rPr>
                <w:rFonts w:ascii="仿宋" w:eastAsia="仿宋" w:hAnsi="仿宋"/>
                <w:sz w:val="20"/>
                <w:szCs w:val="20"/>
              </w:rPr>
              <w:t>4</w:t>
            </w:r>
          </w:p>
        </w:tc>
        <w:tc>
          <w:tcPr>
            <w:tcW w:w="0" w:type="dxa"/>
            <w:shd w:val="clear" w:color="auto" w:fill="auto"/>
            <w:vAlign w:val="center"/>
          </w:tcPr>
          <w:p w:rsidR="00994695" w:rsidRPr="00722E63" w14:paraId="5A86A2C0" w14:textId="77777777">
            <w:r w:rsidRPr="00722E63">
              <w:rPr>
                <w:rFonts w:ascii="仿宋" w:eastAsia="仿宋" w:hAnsi="仿宋"/>
                <w:sz w:val="20"/>
                <w:szCs w:val="20"/>
              </w:rPr>
              <w:t>总成本</w:t>
            </w:r>
          </w:p>
        </w:tc>
        <w:tc>
          <w:tcPr>
            <w:tcW w:w="0" w:type="dxa"/>
            <w:shd w:val="clear" w:color="auto" w:fill="auto"/>
            <w:vAlign w:val="center"/>
          </w:tcPr>
          <w:p w:rsidR="00994695" w:rsidRPr="00722E63" w14:paraId="7A1E758A" w14:textId="77777777">
            <w:r w:rsidRPr="00722E63">
              <w:rPr>
                <w:rFonts w:ascii="仿宋" w:eastAsia="仿宋" w:hAnsi="仿宋"/>
                <w:sz w:val="20"/>
                <w:szCs w:val="20"/>
              </w:rPr>
              <w:t>万元</w:t>
            </w:r>
          </w:p>
        </w:tc>
        <w:tc>
          <w:tcPr>
            <w:tcW w:w="0" w:type="dxa"/>
            <w:shd w:val="clear" w:color="auto" w:fill="auto"/>
            <w:vAlign w:val="center"/>
          </w:tcPr>
          <w:p w:rsidR="00994695" w:rsidRPr="00722E63" w14:paraId="7D902E82" w14:textId="77777777">
            <w:r w:rsidRPr="00722E63">
              <w:rPr>
                <w:rFonts w:ascii="仿宋" w:eastAsia="仿宋" w:hAnsi="仿宋"/>
                <w:sz w:val="20"/>
                <w:szCs w:val="20"/>
              </w:rPr>
              <w:t>6233.66</w:t>
            </w:r>
          </w:p>
        </w:tc>
        <w:tc>
          <w:tcPr>
            <w:tcW w:w="0" w:type="dxa"/>
            <w:shd w:val="clear" w:color="auto" w:fill="auto"/>
            <w:vAlign w:val="center"/>
          </w:tcPr>
          <w:p w:rsidR="00994695" w:rsidRPr="00722E63" w14:paraId="1F552957" w14:textId="77777777"/>
        </w:tc>
      </w:tr>
      <w:tr w14:paraId="5BA5FA09" w14:textId="77777777" w:rsidTr="007F1D13">
        <w:tblPrEx>
          <w:tblW w:w="0" w:type="auto"/>
          <w:tblLook w:val="04A0"/>
        </w:tblPrEx>
        <w:tc>
          <w:tcPr>
            <w:tcW w:w="0" w:type="dxa"/>
            <w:shd w:val="clear" w:color="auto" w:fill="auto"/>
            <w:vAlign w:val="center"/>
          </w:tcPr>
          <w:p w:rsidR="00994695" w:rsidRPr="00722E63" w14:paraId="5696C5EB" w14:textId="77777777">
            <w:r w:rsidRPr="00722E63">
              <w:rPr>
                <w:rFonts w:ascii="仿宋" w:eastAsia="仿宋" w:hAnsi="仿宋"/>
                <w:sz w:val="20"/>
                <w:szCs w:val="20"/>
              </w:rPr>
              <w:t>5</w:t>
            </w:r>
          </w:p>
        </w:tc>
        <w:tc>
          <w:tcPr>
            <w:tcW w:w="0" w:type="dxa"/>
            <w:shd w:val="clear" w:color="auto" w:fill="auto"/>
            <w:vAlign w:val="center"/>
          </w:tcPr>
          <w:p w:rsidR="00994695" w:rsidRPr="00722E63" w14:paraId="7133B6BD" w14:textId="77777777">
            <w:r w:rsidRPr="00722E63">
              <w:rPr>
                <w:rFonts w:ascii="仿宋" w:eastAsia="仿宋" w:hAnsi="仿宋"/>
                <w:sz w:val="20"/>
                <w:szCs w:val="20"/>
              </w:rPr>
              <w:t>利润总额</w:t>
            </w:r>
          </w:p>
        </w:tc>
        <w:tc>
          <w:tcPr>
            <w:tcW w:w="0" w:type="dxa"/>
            <w:shd w:val="clear" w:color="auto" w:fill="auto"/>
            <w:vAlign w:val="center"/>
          </w:tcPr>
          <w:p w:rsidR="00994695" w:rsidRPr="00722E63" w14:paraId="67F65FDA" w14:textId="77777777">
            <w:r w:rsidRPr="00722E63">
              <w:rPr>
                <w:rFonts w:ascii="仿宋" w:eastAsia="仿宋" w:hAnsi="仿宋"/>
                <w:sz w:val="20"/>
                <w:szCs w:val="20"/>
              </w:rPr>
              <w:t>万元</w:t>
            </w:r>
          </w:p>
        </w:tc>
        <w:tc>
          <w:tcPr>
            <w:tcW w:w="0" w:type="dxa"/>
            <w:shd w:val="clear" w:color="auto" w:fill="auto"/>
            <w:vAlign w:val="center"/>
          </w:tcPr>
          <w:p w:rsidR="00994695" w:rsidRPr="00722E63" w14:paraId="71C81D50" w14:textId="77777777">
            <w:r w:rsidRPr="00722E63">
              <w:rPr>
                <w:rFonts w:ascii="仿宋" w:eastAsia="仿宋" w:hAnsi="仿宋"/>
                <w:sz w:val="20"/>
                <w:szCs w:val="20"/>
              </w:rPr>
              <w:t>1673.34</w:t>
            </w:r>
          </w:p>
        </w:tc>
        <w:tc>
          <w:tcPr>
            <w:tcW w:w="0" w:type="dxa"/>
            <w:shd w:val="clear" w:color="auto" w:fill="auto"/>
            <w:vAlign w:val="center"/>
          </w:tcPr>
          <w:p w:rsidR="00994695" w:rsidRPr="00722E63" w14:paraId="25196E37" w14:textId="77777777"/>
        </w:tc>
      </w:tr>
      <w:tr w14:paraId="22F8D8FB" w14:textId="77777777" w:rsidTr="007F1D13">
        <w:tblPrEx>
          <w:tblW w:w="0" w:type="auto"/>
          <w:tblLook w:val="04A0"/>
        </w:tblPrEx>
        <w:tc>
          <w:tcPr>
            <w:tcW w:w="0" w:type="dxa"/>
            <w:shd w:val="clear" w:color="auto" w:fill="auto"/>
            <w:vAlign w:val="center"/>
          </w:tcPr>
          <w:p w:rsidR="00994695" w:rsidRPr="00722E63" w14:paraId="0976251B" w14:textId="77777777">
            <w:r w:rsidRPr="00722E63">
              <w:rPr>
                <w:rFonts w:ascii="仿宋" w:eastAsia="仿宋" w:hAnsi="仿宋"/>
                <w:sz w:val="20"/>
                <w:szCs w:val="20"/>
              </w:rPr>
              <w:t>6</w:t>
            </w:r>
          </w:p>
        </w:tc>
        <w:tc>
          <w:tcPr>
            <w:tcW w:w="0" w:type="dxa"/>
            <w:shd w:val="clear" w:color="auto" w:fill="auto"/>
            <w:vAlign w:val="center"/>
          </w:tcPr>
          <w:p w:rsidR="00994695" w:rsidRPr="00722E63" w14:paraId="147A3DA0" w14:textId="77777777">
            <w:r w:rsidRPr="00722E63">
              <w:rPr>
                <w:rFonts w:ascii="仿宋" w:eastAsia="仿宋" w:hAnsi="仿宋"/>
                <w:sz w:val="20"/>
                <w:szCs w:val="20"/>
              </w:rPr>
              <w:t>净利润</w:t>
            </w:r>
          </w:p>
        </w:tc>
        <w:tc>
          <w:tcPr>
            <w:tcW w:w="0" w:type="dxa"/>
            <w:shd w:val="clear" w:color="auto" w:fill="auto"/>
            <w:vAlign w:val="center"/>
          </w:tcPr>
          <w:p w:rsidR="00994695" w:rsidRPr="00722E63" w14:paraId="309ADB2C" w14:textId="77777777">
            <w:r w:rsidRPr="00722E63">
              <w:rPr>
                <w:rFonts w:ascii="仿宋" w:eastAsia="仿宋" w:hAnsi="仿宋"/>
                <w:sz w:val="20"/>
                <w:szCs w:val="20"/>
              </w:rPr>
              <w:t>万元</w:t>
            </w:r>
          </w:p>
        </w:tc>
        <w:tc>
          <w:tcPr>
            <w:tcW w:w="0" w:type="dxa"/>
            <w:shd w:val="clear" w:color="auto" w:fill="auto"/>
            <w:vAlign w:val="center"/>
          </w:tcPr>
          <w:p w:rsidR="00994695" w:rsidRPr="00722E63" w14:paraId="3FD6FBBB" w14:textId="77777777">
            <w:r w:rsidRPr="00722E63">
              <w:rPr>
                <w:rFonts w:ascii="仿宋" w:eastAsia="仿宋" w:hAnsi="仿宋"/>
                <w:sz w:val="20"/>
                <w:szCs w:val="20"/>
              </w:rPr>
              <w:t>1255.00</w:t>
            </w:r>
          </w:p>
        </w:tc>
        <w:tc>
          <w:tcPr>
            <w:tcW w:w="0" w:type="dxa"/>
            <w:shd w:val="clear" w:color="auto" w:fill="auto"/>
            <w:vAlign w:val="center"/>
          </w:tcPr>
          <w:p w:rsidR="00994695" w:rsidRPr="00722E63" w14:paraId="3583F91F" w14:textId="77777777"/>
        </w:tc>
      </w:tr>
      <w:tr w14:paraId="5AA246DF" w14:textId="77777777" w:rsidTr="007F1D13">
        <w:tblPrEx>
          <w:tblW w:w="0" w:type="auto"/>
          <w:tblLook w:val="04A0"/>
        </w:tblPrEx>
        <w:tc>
          <w:tcPr>
            <w:tcW w:w="0" w:type="dxa"/>
            <w:shd w:val="clear" w:color="auto" w:fill="auto"/>
            <w:vAlign w:val="center"/>
          </w:tcPr>
          <w:p w:rsidR="00994695" w:rsidRPr="00722E63" w14:paraId="3FA8C9EF" w14:textId="77777777">
            <w:r w:rsidRPr="00722E63">
              <w:rPr>
                <w:rFonts w:ascii="仿宋" w:eastAsia="仿宋" w:hAnsi="仿宋"/>
                <w:sz w:val="20"/>
                <w:szCs w:val="20"/>
              </w:rPr>
              <w:t>7</w:t>
            </w:r>
          </w:p>
        </w:tc>
        <w:tc>
          <w:tcPr>
            <w:tcW w:w="0" w:type="dxa"/>
            <w:shd w:val="clear" w:color="auto" w:fill="auto"/>
            <w:vAlign w:val="center"/>
          </w:tcPr>
          <w:p w:rsidR="00994695" w:rsidRPr="00722E63" w14:paraId="4957AADE" w14:textId="77777777">
            <w:r w:rsidRPr="00722E63">
              <w:rPr>
                <w:rFonts w:ascii="仿宋" w:eastAsia="仿宋" w:hAnsi="仿宋"/>
                <w:sz w:val="20"/>
                <w:szCs w:val="20"/>
              </w:rPr>
              <w:t>所得税</w:t>
            </w:r>
          </w:p>
        </w:tc>
        <w:tc>
          <w:tcPr>
            <w:tcW w:w="0" w:type="dxa"/>
            <w:shd w:val="clear" w:color="auto" w:fill="auto"/>
            <w:vAlign w:val="center"/>
          </w:tcPr>
          <w:p w:rsidR="00994695" w:rsidRPr="00722E63" w14:paraId="4342E6B5" w14:textId="77777777">
            <w:r w:rsidRPr="00722E63">
              <w:rPr>
                <w:rFonts w:ascii="仿宋" w:eastAsia="仿宋" w:hAnsi="仿宋"/>
                <w:sz w:val="20"/>
                <w:szCs w:val="20"/>
              </w:rPr>
              <w:t>万元</w:t>
            </w:r>
          </w:p>
        </w:tc>
        <w:tc>
          <w:tcPr>
            <w:tcW w:w="0" w:type="dxa"/>
            <w:shd w:val="clear" w:color="auto" w:fill="auto"/>
            <w:vAlign w:val="center"/>
          </w:tcPr>
          <w:p w:rsidR="00994695" w:rsidRPr="00722E63" w14:paraId="78998258" w14:textId="77777777">
            <w:r w:rsidRPr="00722E63">
              <w:rPr>
                <w:rFonts w:ascii="仿宋" w:eastAsia="仿宋" w:hAnsi="仿宋"/>
                <w:sz w:val="20"/>
                <w:szCs w:val="20"/>
              </w:rPr>
              <w:t>1.24</w:t>
            </w:r>
          </w:p>
        </w:tc>
        <w:tc>
          <w:tcPr>
            <w:tcW w:w="0" w:type="dxa"/>
            <w:shd w:val="clear" w:color="auto" w:fill="auto"/>
            <w:vAlign w:val="center"/>
          </w:tcPr>
          <w:p w:rsidR="00994695" w:rsidRPr="00722E63" w14:paraId="342A6CF2" w14:textId="77777777"/>
        </w:tc>
      </w:tr>
      <w:tr w14:paraId="3372752C" w14:textId="77777777" w:rsidTr="007F1D13">
        <w:tblPrEx>
          <w:tblW w:w="0" w:type="auto"/>
          <w:tblLook w:val="04A0"/>
        </w:tblPrEx>
        <w:tc>
          <w:tcPr>
            <w:tcW w:w="0" w:type="dxa"/>
            <w:shd w:val="clear" w:color="auto" w:fill="auto"/>
            <w:vAlign w:val="center"/>
          </w:tcPr>
          <w:p w:rsidR="00994695" w:rsidRPr="00722E63" w14:paraId="1E85B361" w14:textId="77777777">
            <w:r w:rsidRPr="00722E63">
              <w:rPr>
                <w:rFonts w:ascii="仿宋" w:eastAsia="仿宋" w:hAnsi="仿宋"/>
                <w:sz w:val="20"/>
                <w:szCs w:val="20"/>
              </w:rPr>
              <w:t>8</w:t>
            </w:r>
          </w:p>
        </w:tc>
        <w:tc>
          <w:tcPr>
            <w:tcW w:w="0" w:type="dxa"/>
            <w:shd w:val="clear" w:color="auto" w:fill="auto"/>
            <w:vAlign w:val="center"/>
          </w:tcPr>
          <w:p w:rsidR="00994695" w:rsidRPr="00722E63" w14:paraId="0A3F45F7" w14:textId="77777777">
            <w:r w:rsidRPr="00722E63">
              <w:rPr>
                <w:rFonts w:ascii="仿宋" w:eastAsia="仿宋" w:hAnsi="仿宋"/>
                <w:sz w:val="20"/>
                <w:szCs w:val="20"/>
              </w:rPr>
              <w:t>增值税</w:t>
            </w:r>
          </w:p>
        </w:tc>
        <w:tc>
          <w:tcPr>
            <w:tcW w:w="0" w:type="dxa"/>
            <w:shd w:val="clear" w:color="auto" w:fill="auto"/>
            <w:vAlign w:val="center"/>
          </w:tcPr>
          <w:p w:rsidR="00994695" w:rsidRPr="00722E63" w14:paraId="386BD146" w14:textId="77777777">
            <w:r w:rsidRPr="00722E63">
              <w:rPr>
                <w:rFonts w:ascii="仿宋" w:eastAsia="仿宋" w:hAnsi="仿宋"/>
                <w:sz w:val="20"/>
                <w:szCs w:val="20"/>
              </w:rPr>
              <w:t>万元</w:t>
            </w:r>
          </w:p>
        </w:tc>
        <w:tc>
          <w:tcPr>
            <w:tcW w:w="0" w:type="dxa"/>
            <w:shd w:val="clear" w:color="auto" w:fill="auto"/>
            <w:vAlign w:val="center"/>
          </w:tcPr>
          <w:p w:rsidR="00994695" w:rsidRPr="00722E63" w14:paraId="1B483B48" w14:textId="77777777">
            <w:r w:rsidRPr="00722E63">
              <w:rPr>
                <w:rFonts w:ascii="仿宋" w:eastAsia="仿宋" w:hAnsi="仿宋"/>
                <w:sz w:val="20"/>
                <w:szCs w:val="20"/>
              </w:rPr>
              <w:t>230.81</w:t>
            </w:r>
          </w:p>
        </w:tc>
        <w:tc>
          <w:tcPr>
            <w:tcW w:w="0" w:type="dxa"/>
            <w:shd w:val="clear" w:color="auto" w:fill="auto"/>
            <w:vAlign w:val="center"/>
          </w:tcPr>
          <w:p w:rsidR="00994695" w:rsidRPr="00722E63" w14:paraId="3D16EC42" w14:textId="77777777"/>
        </w:tc>
      </w:tr>
      <w:tr w14:paraId="3D427031" w14:textId="77777777" w:rsidTr="007F1D13">
        <w:tblPrEx>
          <w:tblW w:w="0" w:type="auto"/>
          <w:tblLook w:val="04A0"/>
        </w:tblPrEx>
        <w:tc>
          <w:tcPr>
            <w:tcW w:w="0" w:type="dxa"/>
            <w:shd w:val="clear" w:color="auto" w:fill="auto"/>
            <w:vAlign w:val="center"/>
          </w:tcPr>
          <w:p w:rsidR="00994695" w:rsidRPr="00722E63" w14:paraId="4905E09E" w14:textId="77777777">
            <w:r w:rsidRPr="00722E63">
              <w:rPr>
                <w:rFonts w:ascii="仿宋" w:eastAsia="仿宋" w:hAnsi="仿宋"/>
                <w:sz w:val="20"/>
                <w:szCs w:val="20"/>
              </w:rPr>
              <w:t>9</w:t>
            </w:r>
          </w:p>
        </w:tc>
        <w:tc>
          <w:tcPr>
            <w:tcW w:w="0" w:type="dxa"/>
            <w:shd w:val="clear" w:color="auto" w:fill="auto"/>
            <w:vAlign w:val="center"/>
          </w:tcPr>
          <w:p w:rsidR="00994695" w:rsidRPr="00722E63" w14:paraId="0186D9C1" w14:textId="77777777">
            <w:r w:rsidRPr="00722E63">
              <w:rPr>
                <w:rFonts w:ascii="仿宋" w:eastAsia="仿宋" w:hAnsi="仿宋"/>
                <w:sz w:val="20"/>
                <w:szCs w:val="20"/>
              </w:rPr>
              <w:t>税金及附加</w:t>
            </w:r>
          </w:p>
        </w:tc>
        <w:tc>
          <w:tcPr>
            <w:tcW w:w="0" w:type="dxa"/>
            <w:shd w:val="clear" w:color="auto" w:fill="auto"/>
            <w:vAlign w:val="center"/>
          </w:tcPr>
          <w:p w:rsidR="00994695" w:rsidRPr="00722E63" w14:paraId="2D5C781D" w14:textId="77777777">
            <w:r w:rsidRPr="00722E63">
              <w:rPr>
                <w:rFonts w:ascii="仿宋" w:eastAsia="仿宋" w:hAnsi="仿宋"/>
                <w:sz w:val="20"/>
                <w:szCs w:val="20"/>
              </w:rPr>
              <w:t>万元</w:t>
            </w:r>
          </w:p>
        </w:tc>
        <w:tc>
          <w:tcPr>
            <w:tcW w:w="0" w:type="dxa"/>
            <w:shd w:val="clear" w:color="auto" w:fill="auto"/>
            <w:vAlign w:val="center"/>
          </w:tcPr>
          <w:p w:rsidR="00994695" w:rsidRPr="00722E63" w14:paraId="4F78B073" w14:textId="77777777">
            <w:r w:rsidRPr="00722E63">
              <w:rPr>
                <w:rFonts w:ascii="仿宋" w:eastAsia="仿宋" w:hAnsi="仿宋"/>
                <w:sz w:val="20"/>
                <w:szCs w:val="20"/>
              </w:rPr>
              <w:t>61.95</w:t>
            </w:r>
          </w:p>
        </w:tc>
        <w:tc>
          <w:tcPr>
            <w:tcW w:w="0" w:type="dxa"/>
            <w:shd w:val="clear" w:color="auto" w:fill="auto"/>
            <w:vAlign w:val="center"/>
          </w:tcPr>
          <w:p w:rsidR="00994695" w:rsidRPr="00722E63" w14:paraId="64160ECB" w14:textId="77777777"/>
        </w:tc>
      </w:tr>
      <w:tr w14:paraId="65F6041C" w14:textId="77777777" w:rsidTr="007F1D13">
        <w:tblPrEx>
          <w:tblW w:w="0" w:type="auto"/>
          <w:tblLook w:val="04A0"/>
        </w:tblPrEx>
        <w:tc>
          <w:tcPr>
            <w:tcW w:w="0" w:type="dxa"/>
            <w:shd w:val="clear" w:color="auto" w:fill="auto"/>
            <w:vAlign w:val="center"/>
          </w:tcPr>
          <w:p w:rsidR="00994695" w:rsidRPr="00722E63" w14:paraId="38D6D79A" w14:textId="77777777">
            <w:r w:rsidRPr="00722E63">
              <w:rPr>
                <w:rFonts w:ascii="仿宋" w:eastAsia="仿宋" w:hAnsi="仿宋"/>
                <w:sz w:val="20"/>
                <w:szCs w:val="20"/>
              </w:rPr>
              <w:t>10</w:t>
            </w:r>
          </w:p>
        </w:tc>
        <w:tc>
          <w:tcPr>
            <w:tcW w:w="0" w:type="dxa"/>
            <w:shd w:val="clear" w:color="auto" w:fill="auto"/>
            <w:vAlign w:val="center"/>
          </w:tcPr>
          <w:p w:rsidR="00994695" w:rsidRPr="00722E63" w14:paraId="2519F395" w14:textId="77777777">
            <w:r w:rsidRPr="00722E63">
              <w:rPr>
                <w:rFonts w:ascii="仿宋" w:eastAsia="仿宋" w:hAnsi="仿宋"/>
                <w:sz w:val="20"/>
                <w:szCs w:val="20"/>
              </w:rPr>
              <w:t>纳税总额</w:t>
            </w:r>
          </w:p>
        </w:tc>
        <w:tc>
          <w:tcPr>
            <w:tcW w:w="0" w:type="dxa"/>
            <w:shd w:val="clear" w:color="auto" w:fill="auto"/>
            <w:vAlign w:val="center"/>
          </w:tcPr>
          <w:p w:rsidR="00994695" w:rsidRPr="00722E63" w14:paraId="6FA25D4A" w14:textId="77777777">
            <w:r w:rsidRPr="00722E63">
              <w:rPr>
                <w:rFonts w:ascii="仿宋" w:eastAsia="仿宋" w:hAnsi="仿宋"/>
                <w:sz w:val="20"/>
                <w:szCs w:val="20"/>
              </w:rPr>
              <w:t>万元</w:t>
            </w:r>
          </w:p>
        </w:tc>
        <w:tc>
          <w:tcPr>
            <w:tcW w:w="0" w:type="dxa"/>
            <w:shd w:val="clear" w:color="auto" w:fill="auto"/>
            <w:vAlign w:val="center"/>
          </w:tcPr>
          <w:p w:rsidR="00994695" w:rsidRPr="00722E63" w14:paraId="42E1C8A2" w14:textId="77777777">
            <w:r w:rsidRPr="00722E63">
              <w:rPr>
                <w:rFonts w:ascii="仿宋" w:eastAsia="仿宋" w:hAnsi="仿宋"/>
                <w:sz w:val="20"/>
                <w:szCs w:val="20"/>
              </w:rPr>
              <w:t>711.09</w:t>
            </w:r>
          </w:p>
        </w:tc>
        <w:tc>
          <w:tcPr>
            <w:tcW w:w="0" w:type="dxa"/>
            <w:shd w:val="clear" w:color="auto" w:fill="auto"/>
            <w:vAlign w:val="center"/>
          </w:tcPr>
          <w:p w:rsidR="00994695" w:rsidRPr="00722E63" w14:paraId="6ADAC64A" w14:textId="77777777"/>
        </w:tc>
      </w:tr>
      <w:tr w14:paraId="02282B34" w14:textId="77777777" w:rsidTr="007F1D13">
        <w:tblPrEx>
          <w:tblW w:w="0" w:type="auto"/>
          <w:tblLook w:val="04A0"/>
        </w:tblPrEx>
        <w:tc>
          <w:tcPr>
            <w:tcW w:w="0" w:type="dxa"/>
            <w:shd w:val="clear" w:color="auto" w:fill="auto"/>
            <w:vAlign w:val="center"/>
          </w:tcPr>
          <w:p w:rsidR="00994695" w:rsidRPr="00722E63" w14:paraId="2A08907F" w14:textId="77777777">
            <w:r w:rsidRPr="00722E63">
              <w:rPr>
                <w:rFonts w:ascii="仿宋" w:eastAsia="仿宋" w:hAnsi="仿宋"/>
                <w:sz w:val="20"/>
                <w:szCs w:val="20"/>
              </w:rPr>
              <w:t>11</w:t>
            </w:r>
          </w:p>
        </w:tc>
        <w:tc>
          <w:tcPr>
            <w:tcW w:w="0" w:type="dxa"/>
            <w:shd w:val="clear" w:color="auto" w:fill="auto"/>
            <w:vAlign w:val="center"/>
          </w:tcPr>
          <w:p w:rsidR="00994695" w:rsidRPr="00722E63" w14:paraId="259C2850" w14:textId="77777777">
            <w:r w:rsidRPr="00722E63">
              <w:rPr>
                <w:rFonts w:ascii="仿宋" w:eastAsia="仿宋" w:hAnsi="仿宋"/>
                <w:sz w:val="20"/>
                <w:szCs w:val="20"/>
              </w:rPr>
              <w:t>利税总额</w:t>
            </w:r>
          </w:p>
        </w:tc>
        <w:tc>
          <w:tcPr>
            <w:tcW w:w="0" w:type="dxa"/>
            <w:shd w:val="clear" w:color="auto" w:fill="auto"/>
            <w:vAlign w:val="center"/>
          </w:tcPr>
          <w:p w:rsidR="00994695" w:rsidRPr="00722E63" w14:paraId="72C3462C" w14:textId="77777777">
            <w:r w:rsidRPr="00722E63">
              <w:rPr>
                <w:rFonts w:ascii="仿宋" w:eastAsia="仿宋" w:hAnsi="仿宋"/>
                <w:sz w:val="20"/>
                <w:szCs w:val="20"/>
              </w:rPr>
              <w:t>万元</w:t>
            </w:r>
          </w:p>
        </w:tc>
        <w:tc>
          <w:tcPr>
            <w:tcW w:w="0" w:type="dxa"/>
            <w:shd w:val="clear" w:color="auto" w:fill="auto"/>
            <w:vAlign w:val="center"/>
          </w:tcPr>
          <w:p w:rsidR="00994695" w:rsidRPr="00722E63" w14:paraId="48680044" w14:textId="77777777">
            <w:r w:rsidRPr="00722E63">
              <w:rPr>
                <w:rFonts w:ascii="仿宋" w:eastAsia="仿宋" w:hAnsi="仿宋"/>
                <w:sz w:val="20"/>
                <w:szCs w:val="20"/>
              </w:rPr>
              <w:t>1966.10</w:t>
            </w:r>
          </w:p>
        </w:tc>
        <w:tc>
          <w:tcPr>
            <w:tcW w:w="0" w:type="dxa"/>
            <w:shd w:val="clear" w:color="auto" w:fill="auto"/>
            <w:vAlign w:val="center"/>
          </w:tcPr>
          <w:p w:rsidR="00994695" w:rsidRPr="00722E63" w14:paraId="58DF1B53" w14:textId="77777777"/>
        </w:tc>
      </w:tr>
      <w:tr w14:paraId="23386CD6" w14:textId="77777777" w:rsidTr="007F1D13">
        <w:tblPrEx>
          <w:tblW w:w="0" w:type="auto"/>
          <w:tblLook w:val="04A0"/>
        </w:tblPrEx>
        <w:tc>
          <w:tcPr>
            <w:tcW w:w="0" w:type="dxa"/>
            <w:shd w:val="clear" w:color="auto" w:fill="auto"/>
            <w:vAlign w:val="center"/>
          </w:tcPr>
          <w:p w:rsidR="00994695" w:rsidRPr="00722E63" w14:paraId="5A0E1A85" w14:textId="77777777">
            <w:r w:rsidRPr="00722E63">
              <w:rPr>
                <w:rFonts w:ascii="仿宋" w:eastAsia="仿宋" w:hAnsi="仿宋"/>
                <w:sz w:val="20"/>
                <w:szCs w:val="20"/>
              </w:rPr>
              <w:t>12</w:t>
            </w:r>
          </w:p>
        </w:tc>
        <w:tc>
          <w:tcPr>
            <w:tcW w:w="0" w:type="dxa"/>
            <w:shd w:val="clear" w:color="auto" w:fill="auto"/>
            <w:vAlign w:val="center"/>
          </w:tcPr>
          <w:p w:rsidR="00994695" w:rsidRPr="00722E63" w14:paraId="6A1C35BC" w14:textId="77777777">
            <w:r w:rsidRPr="00722E63">
              <w:rPr>
                <w:rFonts w:ascii="仿宋" w:eastAsia="仿宋" w:hAnsi="仿宋"/>
                <w:sz w:val="20"/>
                <w:szCs w:val="20"/>
              </w:rPr>
              <w:t>投资利润率</w:t>
            </w:r>
          </w:p>
        </w:tc>
        <w:tc>
          <w:tcPr>
            <w:tcW w:w="0" w:type="dxa"/>
            <w:shd w:val="clear" w:color="auto" w:fill="auto"/>
            <w:vAlign w:val="center"/>
          </w:tcPr>
          <w:p w:rsidR="00994695" w:rsidRPr="00722E63" w14:paraId="574660D6" w14:textId="77777777"/>
        </w:tc>
        <w:tc>
          <w:tcPr>
            <w:tcW w:w="0" w:type="dxa"/>
            <w:shd w:val="clear" w:color="auto" w:fill="auto"/>
            <w:vAlign w:val="center"/>
          </w:tcPr>
          <w:p w:rsidR="00994695" w:rsidRPr="00722E63" w14:paraId="41FDCF07" w14:textId="77777777">
            <w:r w:rsidRPr="00722E63">
              <w:rPr>
                <w:rFonts w:ascii="仿宋" w:eastAsia="仿宋" w:hAnsi="仿宋"/>
                <w:sz w:val="20"/>
                <w:szCs w:val="20"/>
              </w:rPr>
              <w:t>46.05%</w:t>
            </w:r>
          </w:p>
        </w:tc>
        <w:tc>
          <w:tcPr>
            <w:tcW w:w="0" w:type="dxa"/>
            <w:shd w:val="clear" w:color="auto" w:fill="auto"/>
            <w:vAlign w:val="center"/>
          </w:tcPr>
          <w:p w:rsidR="00994695" w:rsidRPr="00722E63" w14:paraId="40FC1EDA" w14:textId="77777777"/>
        </w:tc>
      </w:tr>
      <w:tr w14:paraId="44EBCFFB" w14:textId="77777777" w:rsidTr="007F1D13">
        <w:tblPrEx>
          <w:tblW w:w="0" w:type="auto"/>
          <w:tblLook w:val="04A0"/>
        </w:tblPrEx>
        <w:tc>
          <w:tcPr>
            <w:tcW w:w="0" w:type="dxa"/>
            <w:shd w:val="clear" w:color="auto" w:fill="auto"/>
            <w:vAlign w:val="center"/>
          </w:tcPr>
          <w:p w:rsidR="00994695" w:rsidRPr="00722E63" w14:paraId="46B406D6" w14:textId="77777777">
            <w:r w:rsidRPr="00722E63">
              <w:rPr>
                <w:rFonts w:ascii="仿宋" w:eastAsia="仿宋" w:hAnsi="仿宋"/>
                <w:sz w:val="20"/>
                <w:szCs w:val="20"/>
              </w:rPr>
              <w:t>13</w:t>
            </w:r>
          </w:p>
        </w:tc>
        <w:tc>
          <w:tcPr>
            <w:tcW w:w="0" w:type="dxa"/>
            <w:shd w:val="clear" w:color="auto" w:fill="auto"/>
            <w:vAlign w:val="center"/>
          </w:tcPr>
          <w:p w:rsidR="00994695" w:rsidRPr="00722E63" w14:paraId="03772952" w14:textId="77777777">
            <w:r w:rsidRPr="00722E63">
              <w:rPr>
                <w:rFonts w:ascii="仿宋" w:eastAsia="仿宋" w:hAnsi="仿宋"/>
                <w:sz w:val="20"/>
                <w:szCs w:val="20"/>
              </w:rPr>
              <w:t>投资利税率</w:t>
            </w:r>
          </w:p>
        </w:tc>
        <w:tc>
          <w:tcPr>
            <w:tcW w:w="0" w:type="dxa"/>
            <w:shd w:val="clear" w:color="auto" w:fill="auto"/>
            <w:vAlign w:val="center"/>
          </w:tcPr>
          <w:p w:rsidR="00994695" w:rsidRPr="00722E63" w14:paraId="0D78DFA5" w14:textId="77777777"/>
        </w:tc>
        <w:tc>
          <w:tcPr>
            <w:tcW w:w="0" w:type="dxa"/>
            <w:shd w:val="clear" w:color="auto" w:fill="auto"/>
            <w:vAlign w:val="center"/>
          </w:tcPr>
          <w:p w:rsidR="00994695" w:rsidRPr="00722E63" w14:paraId="712880E6" w14:textId="77777777">
            <w:r w:rsidRPr="00722E63">
              <w:rPr>
                <w:rFonts w:ascii="仿宋" w:eastAsia="仿宋" w:hAnsi="仿宋"/>
                <w:sz w:val="20"/>
                <w:szCs w:val="20"/>
              </w:rPr>
              <w:t>54.11%</w:t>
            </w:r>
          </w:p>
        </w:tc>
        <w:tc>
          <w:tcPr>
            <w:tcW w:w="0" w:type="dxa"/>
            <w:shd w:val="clear" w:color="auto" w:fill="auto"/>
            <w:vAlign w:val="center"/>
          </w:tcPr>
          <w:p w:rsidR="00994695" w:rsidRPr="00722E63" w14:paraId="39E5EE18" w14:textId="77777777"/>
        </w:tc>
      </w:tr>
      <w:tr w14:paraId="2785BB8D" w14:textId="77777777" w:rsidTr="007F1D13">
        <w:tblPrEx>
          <w:tblW w:w="0" w:type="auto"/>
          <w:tblLook w:val="04A0"/>
        </w:tblPrEx>
        <w:tc>
          <w:tcPr>
            <w:tcW w:w="0" w:type="dxa"/>
            <w:shd w:val="clear" w:color="auto" w:fill="auto"/>
            <w:vAlign w:val="center"/>
          </w:tcPr>
          <w:p w:rsidR="00994695" w:rsidRPr="00722E63" w14:paraId="2596B20B" w14:textId="77777777">
            <w:r w:rsidRPr="00722E63">
              <w:rPr>
                <w:rFonts w:ascii="仿宋" w:eastAsia="仿宋" w:hAnsi="仿宋"/>
                <w:sz w:val="20"/>
                <w:szCs w:val="20"/>
              </w:rPr>
              <w:t>14</w:t>
            </w:r>
          </w:p>
        </w:tc>
        <w:tc>
          <w:tcPr>
            <w:tcW w:w="0" w:type="dxa"/>
            <w:shd w:val="clear" w:color="auto" w:fill="auto"/>
            <w:vAlign w:val="center"/>
          </w:tcPr>
          <w:p w:rsidR="00994695" w:rsidRPr="00722E63" w14:paraId="21390C04" w14:textId="77777777">
            <w:r w:rsidRPr="00722E63">
              <w:rPr>
                <w:rFonts w:ascii="仿宋" w:eastAsia="仿宋" w:hAnsi="仿宋"/>
                <w:sz w:val="20"/>
                <w:szCs w:val="20"/>
              </w:rPr>
              <w:t>投资回报率</w:t>
            </w:r>
          </w:p>
        </w:tc>
        <w:tc>
          <w:tcPr>
            <w:tcW w:w="0" w:type="dxa"/>
            <w:shd w:val="clear" w:color="auto" w:fill="auto"/>
            <w:vAlign w:val="center"/>
          </w:tcPr>
          <w:p w:rsidR="00994695" w:rsidRPr="00722E63" w14:paraId="248EBBE3" w14:textId="77777777"/>
        </w:tc>
        <w:tc>
          <w:tcPr>
            <w:tcW w:w="0" w:type="dxa"/>
            <w:shd w:val="clear" w:color="auto" w:fill="auto"/>
            <w:vAlign w:val="center"/>
          </w:tcPr>
          <w:p w:rsidR="00994695" w:rsidRPr="00722E63" w14:paraId="12CAC36B" w14:textId="77777777">
            <w:r w:rsidRPr="00722E63">
              <w:rPr>
                <w:rFonts w:ascii="仿宋" w:eastAsia="仿宋" w:hAnsi="仿宋"/>
                <w:sz w:val="20"/>
                <w:szCs w:val="20"/>
              </w:rPr>
              <w:t>34.54%</w:t>
            </w:r>
          </w:p>
        </w:tc>
        <w:tc>
          <w:tcPr>
            <w:tcW w:w="0" w:type="dxa"/>
            <w:shd w:val="clear" w:color="auto" w:fill="auto"/>
            <w:vAlign w:val="center"/>
          </w:tcPr>
          <w:p w:rsidR="00994695" w:rsidRPr="00722E63" w14:paraId="07B78C15" w14:textId="77777777"/>
        </w:tc>
      </w:tr>
      <w:tr w14:paraId="1F07352B" w14:textId="77777777" w:rsidTr="007F1D13">
        <w:tblPrEx>
          <w:tblW w:w="0" w:type="auto"/>
          <w:tblLook w:val="04A0"/>
        </w:tblPrEx>
        <w:tc>
          <w:tcPr>
            <w:tcW w:w="0" w:type="dxa"/>
            <w:shd w:val="clear" w:color="auto" w:fill="auto"/>
            <w:vAlign w:val="center"/>
          </w:tcPr>
          <w:p w:rsidR="00994695" w:rsidRPr="00722E63" w14:paraId="5078D35C" w14:textId="77777777">
            <w:r w:rsidRPr="00722E63">
              <w:rPr>
                <w:rFonts w:ascii="仿宋" w:eastAsia="仿宋" w:hAnsi="仿宋"/>
                <w:sz w:val="20"/>
                <w:szCs w:val="20"/>
              </w:rPr>
              <w:t>15</w:t>
            </w:r>
          </w:p>
        </w:tc>
        <w:tc>
          <w:tcPr>
            <w:tcW w:w="0" w:type="dxa"/>
            <w:shd w:val="clear" w:color="auto" w:fill="auto"/>
            <w:vAlign w:val="center"/>
          </w:tcPr>
          <w:p w:rsidR="00994695" w:rsidRPr="00722E63" w14:paraId="465140AC" w14:textId="77777777">
            <w:r w:rsidRPr="00722E63">
              <w:rPr>
                <w:rFonts w:ascii="仿宋" w:eastAsia="仿宋" w:hAnsi="仿宋"/>
                <w:sz w:val="20"/>
                <w:szCs w:val="20"/>
              </w:rPr>
              <w:t>回收期</w:t>
            </w:r>
          </w:p>
        </w:tc>
        <w:tc>
          <w:tcPr>
            <w:tcW w:w="0" w:type="dxa"/>
            <w:shd w:val="clear" w:color="auto" w:fill="auto"/>
            <w:vAlign w:val="center"/>
          </w:tcPr>
          <w:p w:rsidR="00994695" w:rsidRPr="00722E63" w14:paraId="362ACE91" w14:textId="77777777">
            <w:r w:rsidRPr="00722E63">
              <w:rPr>
                <w:rFonts w:ascii="仿宋" w:eastAsia="仿宋" w:hAnsi="仿宋"/>
                <w:sz w:val="20"/>
                <w:szCs w:val="20"/>
              </w:rPr>
              <w:t>年</w:t>
            </w:r>
          </w:p>
        </w:tc>
        <w:tc>
          <w:tcPr>
            <w:tcW w:w="0" w:type="dxa"/>
            <w:shd w:val="clear" w:color="auto" w:fill="auto"/>
            <w:vAlign w:val="center"/>
          </w:tcPr>
          <w:p w:rsidR="00994695" w:rsidRPr="00722E63" w14:paraId="2343607A" w14:textId="77777777">
            <w:r w:rsidRPr="00722E63">
              <w:rPr>
                <w:rFonts w:ascii="仿宋" w:eastAsia="仿宋" w:hAnsi="仿宋"/>
                <w:sz w:val="20"/>
                <w:szCs w:val="20"/>
              </w:rPr>
              <w:t>4.40</w:t>
            </w:r>
          </w:p>
        </w:tc>
        <w:tc>
          <w:tcPr>
            <w:tcW w:w="0" w:type="dxa"/>
            <w:shd w:val="clear" w:color="auto" w:fill="auto"/>
            <w:vAlign w:val="center"/>
          </w:tcPr>
          <w:p w:rsidR="00994695" w:rsidRPr="00722E63" w14:paraId="6AD8ECF4" w14:textId="77777777"/>
        </w:tc>
      </w:tr>
      <w:tr w14:paraId="0F987B97" w14:textId="77777777" w:rsidTr="007F1D13">
        <w:tblPrEx>
          <w:tblW w:w="0" w:type="auto"/>
          <w:tblLook w:val="04A0"/>
        </w:tblPrEx>
        <w:tc>
          <w:tcPr>
            <w:tcW w:w="0" w:type="dxa"/>
            <w:shd w:val="clear" w:color="auto" w:fill="auto"/>
            <w:vAlign w:val="center"/>
          </w:tcPr>
          <w:p w:rsidR="00994695" w:rsidRPr="00722E63" w14:paraId="728F7514" w14:textId="77777777">
            <w:r w:rsidRPr="00722E63">
              <w:rPr>
                <w:rFonts w:ascii="仿宋" w:eastAsia="仿宋" w:hAnsi="仿宋"/>
                <w:sz w:val="20"/>
                <w:szCs w:val="20"/>
              </w:rPr>
              <w:t>16</w:t>
            </w:r>
          </w:p>
        </w:tc>
        <w:tc>
          <w:tcPr>
            <w:tcW w:w="0" w:type="dxa"/>
            <w:shd w:val="clear" w:color="auto" w:fill="auto"/>
            <w:vAlign w:val="center"/>
          </w:tcPr>
          <w:p w:rsidR="00994695" w:rsidRPr="00722E63" w14:paraId="048B84E5" w14:textId="77777777">
            <w:r w:rsidRPr="00722E63">
              <w:rPr>
                <w:rFonts w:ascii="仿宋" w:eastAsia="仿宋" w:hAnsi="仿宋"/>
                <w:sz w:val="20"/>
                <w:szCs w:val="20"/>
              </w:rPr>
              <w:t>设备数量</w:t>
            </w:r>
          </w:p>
        </w:tc>
        <w:tc>
          <w:tcPr>
            <w:tcW w:w="0" w:type="dxa"/>
            <w:shd w:val="clear" w:color="auto" w:fill="auto"/>
            <w:vAlign w:val="center"/>
          </w:tcPr>
          <w:p w:rsidR="00994695" w:rsidRPr="00722E63" w14:paraId="7775E5C8" w14:textId="77777777">
            <w:r w:rsidRPr="00722E63">
              <w:rPr>
                <w:rFonts w:ascii="仿宋" w:eastAsia="仿宋" w:hAnsi="仿宋"/>
                <w:sz w:val="20"/>
                <w:szCs w:val="20"/>
              </w:rPr>
              <w:t>台（套）</w:t>
            </w:r>
          </w:p>
        </w:tc>
        <w:tc>
          <w:tcPr>
            <w:tcW w:w="0" w:type="dxa"/>
            <w:shd w:val="clear" w:color="auto" w:fill="auto"/>
            <w:vAlign w:val="center"/>
          </w:tcPr>
          <w:p w:rsidR="00994695" w:rsidRPr="00722E63" w14:paraId="00FD2A63" w14:textId="77777777">
            <w:r w:rsidRPr="00722E63">
              <w:rPr>
                <w:rFonts w:ascii="仿宋" w:eastAsia="仿宋" w:hAnsi="仿宋"/>
                <w:sz w:val="20"/>
                <w:szCs w:val="20"/>
              </w:rPr>
              <w:t>107</w:t>
            </w:r>
          </w:p>
        </w:tc>
        <w:tc>
          <w:tcPr>
            <w:tcW w:w="0" w:type="dxa"/>
            <w:shd w:val="clear" w:color="auto" w:fill="auto"/>
            <w:vAlign w:val="center"/>
          </w:tcPr>
          <w:p w:rsidR="00994695" w:rsidRPr="00722E63" w14:paraId="0B4FCDD8" w14:textId="77777777"/>
        </w:tc>
      </w:tr>
      <w:tr w14:paraId="42645041" w14:textId="77777777" w:rsidTr="007F1D13">
        <w:tblPrEx>
          <w:tblW w:w="0" w:type="auto"/>
          <w:tblLook w:val="04A0"/>
        </w:tblPrEx>
        <w:tc>
          <w:tcPr>
            <w:tcW w:w="0" w:type="dxa"/>
            <w:shd w:val="clear" w:color="auto" w:fill="auto"/>
            <w:vAlign w:val="center"/>
          </w:tcPr>
          <w:p w:rsidR="00994695" w:rsidRPr="00722E63" w14:paraId="67C9FD99" w14:textId="77777777">
            <w:r w:rsidRPr="00722E63">
              <w:rPr>
                <w:rFonts w:ascii="仿宋" w:eastAsia="仿宋" w:hAnsi="仿宋"/>
                <w:sz w:val="20"/>
                <w:szCs w:val="20"/>
              </w:rPr>
              <w:t>17</w:t>
            </w:r>
          </w:p>
        </w:tc>
        <w:tc>
          <w:tcPr>
            <w:tcW w:w="0" w:type="dxa"/>
            <w:shd w:val="clear" w:color="auto" w:fill="auto"/>
            <w:vAlign w:val="center"/>
          </w:tcPr>
          <w:p w:rsidR="00994695" w:rsidRPr="00722E63" w14:paraId="4B12BF72" w14:textId="77777777">
            <w:r w:rsidRPr="00722E63">
              <w:rPr>
                <w:rFonts w:ascii="仿宋" w:eastAsia="仿宋" w:hAnsi="仿宋"/>
                <w:sz w:val="20"/>
                <w:szCs w:val="20"/>
              </w:rPr>
              <w:t>年用电量</w:t>
            </w:r>
          </w:p>
        </w:tc>
        <w:tc>
          <w:tcPr>
            <w:tcW w:w="0" w:type="dxa"/>
            <w:shd w:val="clear" w:color="auto" w:fill="auto"/>
            <w:vAlign w:val="center"/>
          </w:tcPr>
          <w:p w:rsidR="00994695" w:rsidRPr="00722E63" w14:paraId="294746F1" w14:textId="77777777">
            <w:r w:rsidRPr="00722E63">
              <w:rPr>
                <w:rFonts w:ascii="仿宋" w:eastAsia="仿宋" w:hAnsi="仿宋"/>
                <w:sz w:val="20"/>
                <w:szCs w:val="20"/>
              </w:rPr>
              <w:t>千瓦时</w:t>
            </w:r>
          </w:p>
        </w:tc>
        <w:tc>
          <w:tcPr>
            <w:tcW w:w="0" w:type="dxa"/>
            <w:shd w:val="clear" w:color="auto" w:fill="auto"/>
            <w:vAlign w:val="center"/>
          </w:tcPr>
          <w:p w:rsidR="00994695" w:rsidRPr="00722E63" w14:paraId="2E794CD1" w14:textId="77777777">
            <w:r w:rsidRPr="00722E63">
              <w:rPr>
                <w:rFonts w:ascii="仿宋" w:eastAsia="仿宋" w:hAnsi="仿宋"/>
                <w:sz w:val="20"/>
                <w:szCs w:val="20"/>
              </w:rPr>
              <w:t>1203321.77</w:t>
            </w:r>
          </w:p>
        </w:tc>
        <w:tc>
          <w:tcPr>
            <w:tcW w:w="0" w:type="dxa"/>
            <w:shd w:val="clear" w:color="auto" w:fill="auto"/>
            <w:vAlign w:val="center"/>
          </w:tcPr>
          <w:p w:rsidR="00994695" w:rsidRPr="00722E63" w14:paraId="7E84A96A" w14:textId="77777777"/>
        </w:tc>
      </w:tr>
      <w:tr w14:paraId="0313BD8A" w14:textId="77777777" w:rsidTr="007F1D13">
        <w:tblPrEx>
          <w:tblW w:w="0" w:type="auto"/>
          <w:tblLook w:val="04A0"/>
        </w:tblPrEx>
        <w:tc>
          <w:tcPr>
            <w:tcW w:w="0" w:type="dxa"/>
            <w:shd w:val="clear" w:color="auto" w:fill="auto"/>
            <w:vAlign w:val="center"/>
          </w:tcPr>
          <w:p w:rsidR="00994695" w:rsidRPr="00722E63" w14:paraId="1D679420" w14:textId="77777777">
            <w:r w:rsidRPr="00722E63">
              <w:rPr>
                <w:rFonts w:ascii="仿宋" w:eastAsia="仿宋" w:hAnsi="仿宋"/>
                <w:sz w:val="20"/>
                <w:szCs w:val="20"/>
              </w:rPr>
              <w:t>18</w:t>
            </w:r>
          </w:p>
        </w:tc>
        <w:tc>
          <w:tcPr>
            <w:tcW w:w="0" w:type="dxa"/>
            <w:shd w:val="clear" w:color="auto" w:fill="auto"/>
            <w:vAlign w:val="center"/>
          </w:tcPr>
          <w:p w:rsidR="00994695" w:rsidRPr="00722E63" w14:paraId="29AA402E" w14:textId="77777777">
            <w:r w:rsidRPr="00722E63">
              <w:rPr>
                <w:rFonts w:ascii="仿宋" w:eastAsia="仿宋" w:hAnsi="仿宋"/>
                <w:sz w:val="20"/>
                <w:szCs w:val="20"/>
              </w:rPr>
              <w:t>年用水量</w:t>
            </w:r>
          </w:p>
        </w:tc>
        <w:tc>
          <w:tcPr>
            <w:tcW w:w="0" w:type="dxa"/>
            <w:shd w:val="clear" w:color="auto" w:fill="auto"/>
            <w:vAlign w:val="center"/>
          </w:tcPr>
          <w:p w:rsidR="00994695" w:rsidRPr="00722E63" w14:paraId="036CF32A" w14:textId="77777777">
            <w:r w:rsidRPr="00722E63">
              <w:rPr>
                <w:rFonts w:ascii="仿宋" w:eastAsia="仿宋" w:hAnsi="仿宋"/>
                <w:sz w:val="20"/>
                <w:szCs w:val="20"/>
              </w:rPr>
              <w:t>立方米</w:t>
            </w:r>
          </w:p>
        </w:tc>
        <w:tc>
          <w:tcPr>
            <w:tcW w:w="0" w:type="dxa"/>
            <w:shd w:val="clear" w:color="auto" w:fill="auto"/>
            <w:vAlign w:val="center"/>
          </w:tcPr>
          <w:p w:rsidR="00994695" w:rsidRPr="00722E63" w14:paraId="05B94C8E" w14:textId="77777777">
            <w:r w:rsidRPr="00722E63">
              <w:rPr>
                <w:rFonts w:ascii="仿宋" w:eastAsia="仿宋" w:hAnsi="仿宋"/>
                <w:sz w:val="20"/>
                <w:szCs w:val="20"/>
              </w:rPr>
              <w:t>8126.40</w:t>
            </w:r>
          </w:p>
        </w:tc>
        <w:tc>
          <w:tcPr>
            <w:tcW w:w="0" w:type="dxa"/>
            <w:shd w:val="clear" w:color="auto" w:fill="auto"/>
            <w:vAlign w:val="center"/>
          </w:tcPr>
          <w:p w:rsidR="00994695" w:rsidRPr="00722E63" w14:paraId="30BAA334" w14:textId="77777777"/>
        </w:tc>
      </w:tr>
    </w:tbl>
    <w:p>
      <w:pPr>
        <w:sectPr w:rsidSect="00A02F19">
          <w:headerReference w:type="default" r:id="rId8"/>
          <w:type w:val="nextPage"/>
          <w:pgSz w:w="12240" w:h="15840"/>
          <w:pgMar w:top="1800" w:right="1200" w:bottom="1200" w:left="1200" w:header="720" w:footer="720" w:gutter="0"/>
          <w:pgNumType w:start="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7A4C1D82"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994695" w:rsidRPr="00722E63" w14:paraId="275AFABA" w14:textId="4555A99B">
            <w:r>
              <w:rPr>
                <w:rFonts w:ascii="仿宋" w:eastAsia="仿宋" w:hAnsi="仿宋"/>
                <w:noProof/>
                <w:sz w:val="20"/>
                <w:szCs w:val="20"/>
              </w:rPr>
              <w:pict>
                <v:shape id="PageShape5" o:spid="_x0000_s1029" type="#_x0000_t202" style="width:500pt;height:5pt;margin-top:787pt;margin-left:0;mso-wrap-style:square;position:absolute;visibility:hidden;z-index:251662336">
                  <v:textbox>
                    <w:txbxContent>
                      <w:p w:rsidR="00994695" w:rsidRPr="00994695" w14:paraId="78B6A841" w14:textId="1261CF56">
                        <w:pPr>
                          <w:rPr>
                            <w:rFonts w:ascii="黑体" w:eastAsia="黑体"/>
                            <w:sz w:val="24"/>
                          </w:rPr>
                        </w:pPr>
                        <w:r w:rsidRPr="00994695">
                          <w:rPr>
                            <w:rFonts w:ascii="黑体" w:eastAsia="黑体" w:hint="eastAsia"/>
                            <w:sz w:val="24"/>
                          </w:rPr>
                          <w:t>罐车项目可行性分析报告 全文共5页，当前为第5页。</w:t>
                        </w:r>
                      </w:p>
                    </w:txbxContent>
                  </v:textbox>
                </v:shape>
              </w:pict>
            </w:r>
            <w:r w:rsidRPr="00722E63">
              <w:rPr>
                <w:rFonts w:ascii="仿宋" w:eastAsia="仿宋" w:hAnsi="仿宋"/>
                <w:sz w:val="20"/>
                <w:szCs w:val="20"/>
              </w:rPr>
              <w:t>19</w:t>
            </w:r>
          </w:p>
        </w:tc>
        <w:tc>
          <w:tcPr>
            <w:tcW w:w="0" w:type="dxa"/>
            <w:shd w:val="clear" w:color="auto" w:fill="auto"/>
            <w:vAlign w:val="center"/>
          </w:tcPr>
          <w:p w:rsidR="00994695" w:rsidRPr="00722E63" w14:paraId="68516FC3" w14:textId="77777777">
            <w:r w:rsidRPr="00722E63">
              <w:rPr>
                <w:rFonts w:ascii="仿宋" w:eastAsia="仿宋" w:hAnsi="仿宋"/>
                <w:sz w:val="20"/>
                <w:szCs w:val="20"/>
              </w:rPr>
              <w:t>总能耗</w:t>
            </w:r>
          </w:p>
        </w:tc>
        <w:tc>
          <w:tcPr>
            <w:tcW w:w="0" w:type="dxa"/>
            <w:shd w:val="clear" w:color="auto" w:fill="auto"/>
            <w:vAlign w:val="center"/>
          </w:tcPr>
          <w:p w:rsidR="00994695" w:rsidRPr="00722E63" w14:paraId="1739738B" w14:textId="77777777">
            <w:r w:rsidRPr="00722E63">
              <w:rPr>
                <w:rFonts w:ascii="仿宋" w:eastAsia="仿宋" w:hAnsi="仿宋"/>
                <w:sz w:val="20"/>
                <w:szCs w:val="20"/>
              </w:rPr>
              <w:t>吨标准煤</w:t>
            </w:r>
          </w:p>
        </w:tc>
        <w:tc>
          <w:tcPr>
            <w:tcW w:w="0" w:type="dxa"/>
            <w:shd w:val="clear" w:color="auto" w:fill="auto"/>
            <w:vAlign w:val="center"/>
          </w:tcPr>
          <w:p w:rsidR="00994695" w:rsidRPr="00722E63" w14:paraId="12125DF6" w14:textId="77777777">
            <w:r w:rsidRPr="00722E63">
              <w:rPr>
                <w:rFonts w:ascii="仿宋" w:eastAsia="仿宋" w:hAnsi="仿宋"/>
                <w:sz w:val="20"/>
                <w:szCs w:val="20"/>
              </w:rPr>
              <w:t>148.58</w:t>
            </w:r>
          </w:p>
        </w:tc>
        <w:tc>
          <w:tcPr>
            <w:tcW w:w="0" w:type="dxa"/>
            <w:shd w:val="clear" w:color="auto" w:fill="auto"/>
            <w:vAlign w:val="center"/>
          </w:tcPr>
          <w:p w:rsidR="00994695" w:rsidRPr="00722E63" w14:paraId="65AB5E43" w14:textId="77777777"/>
        </w:tc>
      </w:tr>
      <w:tr w14:paraId="62551A20" w14:textId="77777777" w:rsidTr="007F1D13">
        <w:tblPrEx>
          <w:tblW w:w="0" w:type="auto"/>
          <w:tblLook w:val="04A0"/>
        </w:tblPrEx>
        <w:tc>
          <w:tcPr>
            <w:tcW w:w="0" w:type="dxa"/>
            <w:shd w:val="clear" w:color="auto" w:fill="auto"/>
            <w:vAlign w:val="center"/>
          </w:tcPr>
          <w:p w:rsidR="00994695" w:rsidRPr="00722E63" w14:paraId="5514F704" w14:textId="77777777">
            <w:r w:rsidRPr="00722E63">
              <w:rPr>
                <w:rFonts w:ascii="仿宋" w:eastAsia="仿宋" w:hAnsi="仿宋"/>
                <w:sz w:val="20"/>
                <w:szCs w:val="20"/>
              </w:rPr>
              <w:t>20</w:t>
            </w:r>
          </w:p>
        </w:tc>
        <w:tc>
          <w:tcPr>
            <w:tcW w:w="0" w:type="dxa"/>
            <w:shd w:val="clear" w:color="auto" w:fill="auto"/>
            <w:vAlign w:val="center"/>
          </w:tcPr>
          <w:p w:rsidR="00994695" w:rsidRPr="00722E63" w14:paraId="205538C9" w14:textId="77777777">
            <w:r w:rsidRPr="00722E63">
              <w:rPr>
                <w:rFonts w:ascii="仿宋" w:eastAsia="仿宋" w:hAnsi="仿宋"/>
                <w:sz w:val="20"/>
                <w:szCs w:val="20"/>
              </w:rPr>
              <w:t>节能率</w:t>
            </w:r>
          </w:p>
        </w:tc>
        <w:tc>
          <w:tcPr>
            <w:tcW w:w="0" w:type="dxa"/>
            <w:shd w:val="clear" w:color="auto" w:fill="auto"/>
            <w:vAlign w:val="center"/>
          </w:tcPr>
          <w:p w:rsidR="00994695" w:rsidRPr="00722E63" w14:paraId="007032D1" w14:textId="77777777"/>
        </w:tc>
        <w:tc>
          <w:tcPr>
            <w:tcW w:w="0" w:type="dxa"/>
            <w:shd w:val="clear" w:color="auto" w:fill="auto"/>
            <w:vAlign w:val="center"/>
          </w:tcPr>
          <w:p w:rsidR="00994695" w:rsidRPr="00722E63" w14:paraId="6B5A2D73" w14:textId="77777777">
            <w:r w:rsidRPr="00722E63">
              <w:rPr>
                <w:rFonts w:ascii="仿宋" w:eastAsia="仿宋" w:hAnsi="仿宋"/>
                <w:sz w:val="20"/>
                <w:szCs w:val="20"/>
              </w:rPr>
              <w:t>29.82%</w:t>
            </w:r>
          </w:p>
        </w:tc>
        <w:tc>
          <w:tcPr>
            <w:tcW w:w="0" w:type="dxa"/>
            <w:shd w:val="clear" w:color="auto" w:fill="auto"/>
            <w:vAlign w:val="center"/>
          </w:tcPr>
          <w:p w:rsidR="00994695" w:rsidRPr="00722E63" w14:paraId="7D8E9773" w14:textId="77777777"/>
        </w:tc>
      </w:tr>
      <w:tr w14:paraId="58BACC5D" w14:textId="77777777" w:rsidTr="007F1D13">
        <w:tblPrEx>
          <w:tblW w:w="0" w:type="auto"/>
          <w:tblLook w:val="04A0"/>
        </w:tblPrEx>
        <w:tc>
          <w:tcPr>
            <w:tcW w:w="0" w:type="dxa"/>
            <w:shd w:val="clear" w:color="auto" w:fill="auto"/>
            <w:vAlign w:val="center"/>
          </w:tcPr>
          <w:p w:rsidR="00994695" w:rsidRPr="00722E63" w14:paraId="75D8277F" w14:textId="77777777">
            <w:r w:rsidRPr="00722E63">
              <w:rPr>
                <w:rFonts w:ascii="仿宋" w:eastAsia="仿宋" w:hAnsi="仿宋"/>
                <w:sz w:val="20"/>
                <w:szCs w:val="20"/>
              </w:rPr>
              <w:t>21</w:t>
            </w:r>
          </w:p>
        </w:tc>
        <w:tc>
          <w:tcPr>
            <w:tcW w:w="0" w:type="dxa"/>
            <w:shd w:val="clear" w:color="auto" w:fill="auto"/>
            <w:vAlign w:val="center"/>
          </w:tcPr>
          <w:p w:rsidR="00994695" w:rsidRPr="00722E63" w14:paraId="0070263B" w14:textId="77777777">
            <w:r w:rsidRPr="00722E63">
              <w:rPr>
                <w:rFonts w:ascii="仿宋" w:eastAsia="仿宋" w:hAnsi="仿宋"/>
                <w:sz w:val="20"/>
                <w:szCs w:val="20"/>
              </w:rPr>
              <w:t>节能量</w:t>
            </w:r>
          </w:p>
        </w:tc>
        <w:tc>
          <w:tcPr>
            <w:tcW w:w="0" w:type="dxa"/>
            <w:shd w:val="clear" w:color="auto" w:fill="auto"/>
            <w:vAlign w:val="center"/>
          </w:tcPr>
          <w:p w:rsidR="00994695" w:rsidRPr="00722E63" w14:paraId="697758E8" w14:textId="77777777">
            <w:r w:rsidRPr="00722E63">
              <w:rPr>
                <w:rFonts w:ascii="仿宋" w:eastAsia="仿宋" w:hAnsi="仿宋"/>
                <w:sz w:val="20"/>
                <w:szCs w:val="20"/>
              </w:rPr>
              <w:t>吨标准煤</w:t>
            </w:r>
          </w:p>
        </w:tc>
        <w:tc>
          <w:tcPr>
            <w:tcW w:w="0" w:type="dxa"/>
            <w:shd w:val="clear" w:color="auto" w:fill="auto"/>
            <w:vAlign w:val="center"/>
          </w:tcPr>
          <w:p w:rsidR="00994695" w:rsidRPr="00722E63" w14:paraId="229AB452" w14:textId="77777777">
            <w:r w:rsidRPr="00722E63">
              <w:rPr>
                <w:rFonts w:ascii="仿宋" w:eastAsia="仿宋" w:hAnsi="仿宋"/>
                <w:sz w:val="20"/>
                <w:szCs w:val="20"/>
              </w:rPr>
              <w:t>52.20</w:t>
            </w:r>
          </w:p>
        </w:tc>
        <w:tc>
          <w:tcPr>
            <w:tcW w:w="0" w:type="dxa"/>
            <w:shd w:val="clear" w:color="auto" w:fill="auto"/>
            <w:vAlign w:val="center"/>
          </w:tcPr>
          <w:p w:rsidR="00994695" w:rsidRPr="00722E63" w14:paraId="24046C48" w14:textId="77777777"/>
        </w:tc>
      </w:tr>
      <w:tr w14:paraId="48506FAE" w14:textId="77777777" w:rsidTr="007F1D13">
        <w:tblPrEx>
          <w:tblW w:w="0" w:type="auto"/>
          <w:tblLook w:val="04A0"/>
        </w:tblPrEx>
        <w:tc>
          <w:tcPr>
            <w:tcW w:w="0" w:type="dxa"/>
            <w:shd w:val="clear" w:color="auto" w:fill="auto"/>
            <w:vAlign w:val="center"/>
          </w:tcPr>
          <w:p w:rsidR="00994695" w:rsidRPr="00722E63" w14:paraId="113EED32" w14:textId="77777777">
            <w:r w:rsidRPr="00722E63">
              <w:rPr>
                <w:rFonts w:ascii="仿宋" w:eastAsia="仿宋" w:hAnsi="仿宋"/>
                <w:sz w:val="20"/>
                <w:szCs w:val="20"/>
              </w:rPr>
              <w:t>22</w:t>
            </w:r>
          </w:p>
        </w:tc>
        <w:tc>
          <w:tcPr>
            <w:tcW w:w="0" w:type="dxa"/>
            <w:shd w:val="clear" w:color="auto" w:fill="auto"/>
            <w:vAlign w:val="center"/>
          </w:tcPr>
          <w:p w:rsidR="00994695" w:rsidRPr="00722E63" w14:paraId="361E4FBC" w14:textId="77777777">
            <w:r w:rsidRPr="00722E63">
              <w:rPr>
                <w:rFonts w:ascii="仿宋" w:eastAsia="仿宋" w:hAnsi="仿宋"/>
                <w:sz w:val="20"/>
                <w:szCs w:val="20"/>
              </w:rPr>
              <w:t>员工数量</w:t>
            </w:r>
          </w:p>
        </w:tc>
        <w:tc>
          <w:tcPr>
            <w:tcW w:w="0" w:type="dxa"/>
            <w:shd w:val="clear" w:color="auto" w:fill="auto"/>
            <w:vAlign w:val="center"/>
          </w:tcPr>
          <w:p w:rsidR="00994695" w:rsidRPr="00722E63" w14:paraId="43E5BE75" w14:textId="77777777">
            <w:r w:rsidRPr="00722E63">
              <w:rPr>
                <w:rFonts w:ascii="仿宋" w:eastAsia="仿宋" w:hAnsi="仿宋"/>
                <w:sz w:val="20"/>
                <w:szCs w:val="20"/>
              </w:rPr>
              <w:t>人</w:t>
            </w:r>
          </w:p>
        </w:tc>
        <w:tc>
          <w:tcPr>
            <w:tcW w:w="0" w:type="dxa"/>
            <w:shd w:val="clear" w:color="auto" w:fill="auto"/>
            <w:vAlign w:val="center"/>
          </w:tcPr>
          <w:p w:rsidR="00994695" w:rsidRPr="00722E63" w14:paraId="5FC85C34" w14:textId="77777777">
            <w:r w:rsidRPr="00722E63">
              <w:rPr>
                <w:rFonts w:ascii="仿宋" w:eastAsia="仿宋" w:hAnsi="仿宋"/>
                <w:sz w:val="20"/>
                <w:szCs w:val="20"/>
              </w:rPr>
              <w:t>171</w:t>
            </w:r>
          </w:p>
        </w:tc>
        <w:tc>
          <w:tcPr>
            <w:tcW w:w="0" w:type="dxa"/>
            <w:shd w:val="clear" w:color="auto" w:fill="auto"/>
            <w:vAlign w:val="center"/>
          </w:tcPr>
          <w:p w:rsidR="00994695" w:rsidRPr="00722E63" w14:paraId="24861E98" w14:textId="77777777"/>
        </w:tc>
      </w:tr>
    </w:tbl>
    <w:p w:rsidR="00994695" w14:paraId="50D94478" w14:textId="77777777">
      <w:pPr>
        <w:jc w:val="center"/>
      </w:pPr>
      <w:r>
        <w:rPr>
          <w:rFonts w:ascii="仿宋" w:eastAsia="仿宋" w:hAnsi="仿宋" w:cs="仿宋"/>
          <w:b/>
          <w:bCs/>
          <w:sz w:val="32"/>
          <w:szCs w:val="32"/>
        </w:rPr>
        <w:t xml:space="preserve"> </w:t>
      </w:r>
      <w:r>
        <w:br/>
      </w:r>
    </w:p>
    <w:p w:rsidR="00994695" w14:paraId="3A249CC4"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项目建设单位</w:t>
      </w:r>
      <w:r>
        <w:br/>
      </w:r>
    </w:p>
    <w:p w:rsidR="00994695" w14:paraId="299ED7A2" w14:textId="77777777">
      <w:r>
        <w:rPr>
          <w:rFonts w:ascii="仿宋" w:eastAsia="仿宋" w:hAnsi="仿宋" w:cs="仿宋"/>
          <w:b/>
          <w:bCs/>
          <w:sz w:val="32"/>
          <w:szCs w:val="32"/>
        </w:rPr>
        <w:t>一、项目承办单位基本情况</w:t>
      </w:r>
    </w:p>
    <w:p w:rsidR="00994695" w14:paraId="4DC31FD1" w14:textId="77777777">
      <w:pPr>
        <w:ind w:firstLine="600"/>
      </w:pPr>
      <w:r>
        <w:rPr>
          <w:rFonts w:ascii="仿宋" w:eastAsia="仿宋" w:hAnsi="仿宋" w:cs="仿宋"/>
          <w:b/>
          <w:bCs/>
          <w:sz w:val="30"/>
          <w:szCs w:val="30"/>
        </w:rPr>
        <w:t>（一）公司名称</w:t>
      </w:r>
    </w:p>
    <w:p w:rsidR="00994695" w14:paraId="51A87715" w14:textId="77777777">
      <w:pPr>
        <w:ind w:firstLine="600"/>
      </w:pPr>
      <w:r>
        <w:rPr>
          <w:rFonts w:ascii="仿宋" w:eastAsia="仿宋" w:hAnsi="仿宋" w:cs="仿宋"/>
          <w:sz w:val="30"/>
          <w:szCs w:val="30"/>
        </w:rPr>
        <w:t>xxx</w:t>
      </w:r>
      <w:r>
        <w:rPr>
          <w:rFonts w:ascii="仿宋" w:eastAsia="仿宋" w:hAnsi="仿宋" w:cs="仿宋"/>
          <w:sz w:val="30"/>
          <w:szCs w:val="30"/>
        </w:rPr>
        <w:t>投资公司</w:t>
      </w:r>
    </w:p>
    <w:p w:rsidR="00994695" w14:paraId="46ED3885" w14:textId="77777777">
      <w:pPr>
        <w:ind w:firstLine="600"/>
      </w:pPr>
      <w:r>
        <w:rPr>
          <w:rFonts w:ascii="仿宋" w:eastAsia="仿宋" w:hAnsi="仿宋" w:cs="仿宋"/>
          <w:b/>
          <w:bCs/>
          <w:sz w:val="30"/>
          <w:szCs w:val="30"/>
        </w:rPr>
        <w:t>（二）公司简介</w:t>
      </w:r>
    </w:p>
    <w:p w:rsidR="00994695" w14:paraId="159E22A2" w14:textId="77777777">
      <w:pPr>
        <w:ind w:firstLine="600"/>
      </w:pPr>
      <w:r>
        <w:rPr>
          <w:rFonts w:ascii="仿宋" w:eastAsia="仿宋" w:hAnsi="仿宋" w:cs="仿宋"/>
          <w:sz w:val="30"/>
          <w:szCs w:val="30"/>
        </w:rPr>
        <w:t>本公司秉承</w:t>
      </w:r>
      <w:r>
        <w:rPr>
          <w:rFonts w:ascii="仿宋" w:eastAsia="仿宋" w:hAnsi="仿宋" w:cs="仿宋"/>
          <w:sz w:val="30"/>
          <w:szCs w:val="30"/>
        </w:rPr>
        <w:t>“</w:t>
      </w:r>
      <w:r>
        <w:rPr>
          <w:rFonts w:ascii="仿宋" w:eastAsia="仿宋" w:hAnsi="仿宋" w:cs="仿宋"/>
          <w:sz w:val="30"/>
          <w:szCs w:val="30"/>
        </w:rPr>
        <w:t>顾客至上，锐意进取</w:t>
      </w:r>
      <w:r>
        <w:rPr>
          <w:rFonts w:ascii="仿宋" w:eastAsia="仿宋" w:hAnsi="仿宋" w:cs="仿宋"/>
          <w:sz w:val="30"/>
          <w:szCs w:val="30"/>
        </w:rPr>
        <w:t>”</w:t>
      </w:r>
      <w:r>
        <w:rPr>
          <w:rFonts w:ascii="仿宋" w:eastAsia="仿宋" w:hAnsi="仿宋" w:cs="仿宋"/>
          <w:sz w:val="30"/>
          <w:szCs w:val="30"/>
        </w:rPr>
        <w:t>的经营理念，坚持</w:t>
      </w:r>
      <w:r>
        <w:rPr>
          <w:rFonts w:ascii="仿宋" w:eastAsia="仿宋" w:hAnsi="仿宋" w:cs="仿宋"/>
          <w:sz w:val="30"/>
          <w:szCs w:val="30"/>
        </w:rPr>
        <w:t>“</w:t>
      </w:r>
      <w:r>
        <w:rPr>
          <w:rFonts w:ascii="仿宋" w:eastAsia="仿宋" w:hAnsi="仿宋" w:cs="仿宋"/>
          <w:sz w:val="30"/>
          <w:szCs w:val="30"/>
        </w:rPr>
        <w:t>客户第一</w:t>
      </w:r>
      <w:r>
        <w:rPr>
          <w:rFonts w:ascii="仿宋" w:eastAsia="仿宋" w:hAnsi="仿宋" w:cs="仿宋"/>
          <w:sz w:val="30"/>
          <w:szCs w:val="30"/>
        </w:rPr>
        <w:t>”</w:t>
      </w:r>
      <w:r>
        <w:rPr>
          <w:rFonts w:ascii="仿宋" w:eastAsia="仿宋" w:hAnsi="仿宋" w:cs="仿宋"/>
          <w:sz w:val="30"/>
          <w:szCs w:val="30"/>
        </w:rPr>
        <w:t>的原则为广大客户提供优质的服务。公司坚持</w:t>
      </w:r>
      <w:r>
        <w:rPr>
          <w:rFonts w:ascii="仿宋" w:eastAsia="仿宋" w:hAnsi="仿宋" w:cs="仿宋"/>
          <w:sz w:val="30"/>
          <w:szCs w:val="30"/>
        </w:rPr>
        <w:t>“</w:t>
      </w:r>
      <w:r>
        <w:rPr>
          <w:rFonts w:ascii="仿宋" w:eastAsia="仿宋" w:hAnsi="仿宋" w:cs="仿宋"/>
          <w:sz w:val="30"/>
          <w:szCs w:val="30"/>
        </w:rPr>
        <w:t>责任</w:t>
      </w:r>
      <w:r>
        <w:rPr>
          <w:rFonts w:ascii="仿宋" w:eastAsia="仿宋" w:hAnsi="仿宋" w:cs="仿宋"/>
          <w:sz w:val="30"/>
          <w:szCs w:val="30"/>
        </w:rPr>
        <w:t>+</w:t>
      </w:r>
      <w:r>
        <w:rPr>
          <w:rFonts w:ascii="仿宋" w:eastAsia="仿宋" w:hAnsi="仿宋" w:cs="仿宋"/>
          <w:sz w:val="30"/>
          <w:szCs w:val="30"/>
        </w:rPr>
        <w:t>爱心</w:t>
      </w:r>
      <w:r>
        <w:rPr>
          <w:rFonts w:ascii="仿宋" w:eastAsia="仿宋" w:hAnsi="仿宋" w:cs="仿宋"/>
          <w:sz w:val="30"/>
          <w:szCs w:val="30"/>
        </w:rPr>
        <w:t>”</w:t>
      </w:r>
      <w:r>
        <w:rPr>
          <w:rFonts w:ascii="仿宋" w:eastAsia="仿宋" w:hAnsi="仿宋" w:cs="仿宋"/>
          <w:sz w:val="30"/>
          <w:szCs w:val="30"/>
        </w:rPr>
        <w:t>的服务理念，将诚信经营、诚信服务作为企业立世之本，在服务社会、方便大众中赢得信誉、赢得市场。</w:t>
      </w:r>
      <w:r>
        <w:rPr>
          <w:rFonts w:ascii="仿宋" w:eastAsia="仿宋" w:hAnsi="仿宋" w:cs="仿宋"/>
          <w:sz w:val="30"/>
          <w:szCs w:val="30"/>
        </w:rPr>
        <w:t>“</w:t>
      </w:r>
      <w:r>
        <w:rPr>
          <w:rFonts w:ascii="仿宋" w:eastAsia="仿宋" w:hAnsi="仿宋" w:cs="仿宋"/>
          <w:sz w:val="30"/>
          <w:szCs w:val="30"/>
        </w:rPr>
        <w:t>满足社会和业主的需要，是我们不懈的追求</w:t>
      </w:r>
      <w:r>
        <w:rPr>
          <w:rFonts w:ascii="仿宋" w:eastAsia="仿宋" w:hAnsi="仿宋" w:cs="仿宋"/>
          <w:sz w:val="30"/>
          <w:szCs w:val="30"/>
        </w:rPr>
        <w:t>”</w:t>
      </w:r>
      <w:r>
        <w:rPr>
          <w:rFonts w:ascii="仿宋" w:eastAsia="仿宋" w:hAnsi="仿宋" w:cs="仿宋"/>
          <w:sz w:val="30"/>
          <w:szCs w:val="30"/>
        </w:rPr>
        <w:t>的企业观念，面对经济发展步入快车道的良好机遇，正以高昂的热情投身于建设宏伟大业。</w:t>
      </w:r>
    </w:p>
    <w:p w:rsidR="00994695" w14:paraId="6EA34BEF" w14:textId="77777777">
      <w:pPr>
        <w:ind w:firstLine="600"/>
      </w:pPr>
    </w:p>
    <w:p w:rsidR="00994695" w14:paraId="09A4FAAD" w14:textId="77777777">
      <w:pPr>
        <w:sectPr w:rsidSect="00A02F19">
          <w:headerReference w:type="default" r:id="rId9"/>
          <w:type w:val="nextPage"/>
          <w:pgSz w:w="12240" w:h="15840"/>
          <w:pgMar w:top="1800" w:right="1200" w:bottom="1200" w:left="1200" w:header="720" w:footer="720" w:gutter="0"/>
          <w:pgNumType w:start="6"/>
          <w:cols w:space="720"/>
          <w:titlePg w:val="0"/>
          <w:docGrid w:linePitch="360"/>
        </w:sectPr>
      </w:pPr>
      <w:r>
        <w:rPr>
          <w:rFonts w:ascii="仿宋" w:eastAsia="仿宋" w:hAnsi="仿宋" w:cs="仿宋"/>
          <w:b/>
          <w:bCs/>
          <w:sz w:val="32"/>
          <w:szCs w:val="32"/>
        </w:rPr>
        <w:t>二、公司经济效益分析</w:t>
      </w:r>
    </w:p>
    <w:p w:rsidR="00994695" w14:paraId="1931733A" w14:textId="4D5BC453">
      <w:pPr>
        <w:ind w:firstLine="600"/>
      </w:pPr>
      <w:r>
        <w:rPr>
          <w:rFonts w:ascii="仿宋" w:eastAsia="仿宋" w:hAnsi="仿宋" w:cs="仿宋"/>
          <w:noProof/>
          <w:sz w:val="30"/>
          <w:szCs w:val="30"/>
        </w:rPr>
        <w:pict>
          <v:shape id="PageShape6" o:spid="_x0000_s1030" type="#_x0000_t202" style="width:500pt;height:5pt;margin-top:787pt;margin-left:0;mso-wrap-style:square;position:absolute;visibility:hidden;z-index:251663360">
            <v:textbox>
              <w:txbxContent>
                <w:p w:rsidR="00994695" w:rsidRPr="00994695" w14:paraId="03C15D99" w14:textId="2C30735A">
                  <w:pPr>
                    <w:rPr>
                      <w:rFonts w:ascii="黑体" w:eastAsia="黑体"/>
                      <w:sz w:val="24"/>
                    </w:rPr>
                  </w:pPr>
                  <w:r w:rsidRPr="00994695">
                    <w:rPr>
                      <w:rFonts w:ascii="黑体" w:eastAsia="黑体" w:hint="eastAsia"/>
                      <w:sz w:val="24"/>
                    </w:rPr>
                    <w:t>罐车项目可行性分析报告 全文共6页，当前为第6页。</w:t>
                  </w:r>
                </w:p>
              </w:txbxContent>
            </v:textbox>
          </v:shape>
        </w:pict>
      </w: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集团实现营业收入</w:t>
      </w:r>
      <w:r>
        <w:rPr>
          <w:rFonts w:ascii="仿宋" w:eastAsia="仿宋" w:hAnsi="仿宋" w:cs="仿宋"/>
          <w:sz w:val="30"/>
          <w:szCs w:val="30"/>
        </w:rPr>
        <w:t>4652.96</w:t>
      </w:r>
      <w:r>
        <w:rPr>
          <w:rFonts w:ascii="仿宋" w:eastAsia="仿宋" w:hAnsi="仿宋" w:cs="仿宋"/>
          <w:sz w:val="30"/>
          <w:szCs w:val="30"/>
        </w:rPr>
        <w:t>万元，同比增长</w:t>
      </w:r>
      <w:r>
        <w:rPr>
          <w:rFonts w:ascii="仿宋" w:eastAsia="仿宋" w:hAnsi="仿宋" w:cs="仿宋"/>
          <w:sz w:val="30"/>
          <w:szCs w:val="30"/>
        </w:rPr>
        <w:t>11.04%</w:t>
      </w:r>
      <w:r>
        <w:rPr>
          <w:rFonts w:ascii="仿宋" w:eastAsia="仿宋" w:hAnsi="仿宋" w:cs="仿宋"/>
          <w:sz w:val="30"/>
          <w:szCs w:val="30"/>
        </w:rPr>
        <w:t>（</w:t>
      </w:r>
      <w:r>
        <w:rPr>
          <w:rFonts w:ascii="仿宋" w:eastAsia="仿宋" w:hAnsi="仿宋" w:cs="仿宋"/>
          <w:sz w:val="30"/>
          <w:szCs w:val="30"/>
        </w:rPr>
        <w:t>462.75</w:t>
      </w:r>
      <w:r>
        <w:rPr>
          <w:rFonts w:ascii="仿宋" w:eastAsia="仿宋" w:hAnsi="仿宋" w:cs="仿宋"/>
          <w:sz w:val="30"/>
          <w:szCs w:val="30"/>
        </w:rPr>
        <w:t>万元）。其中，主营业业务罐车生产及销售收入为</w:t>
      </w:r>
      <w:r>
        <w:rPr>
          <w:rFonts w:ascii="仿宋" w:eastAsia="仿宋" w:hAnsi="仿宋" w:cs="仿宋"/>
          <w:sz w:val="30"/>
          <w:szCs w:val="30"/>
        </w:rPr>
        <w:t>3726.45</w:t>
      </w:r>
      <w:r>
        <w:rPr>
          <w:rFonts w:ascii="仿宋" w:eastAsia="仿宋" w:hAnsi="仿宋" w:cs="仿宋"/>
          <w:sz w:val="30"/>
          <w:szCs w:val="30"/>
        </w:rPr>
        <w:t>万元，占营业总收入的</w:t>
      </w:r>
      <w:r>
        <w:rPr>
          <w:rFonts w:ascii="仿宋" w:eastAsia="仿宋" w:hAnsi="仿宋" w:cs="仿宋"/>
          <w:sz w:val="30"/>
          <w:szCs w:val="30"/>
        </w:rPr>
        <w:t>80.09%</w:t>
      </w:r>
      <w:r>
        <w:rPr>
          <w:rFonts w:ascii="仿宋" w:eastAsia="仿宋" w:hAnsi="仿宋" w:cs="仿宋"/>
          <w:sz w:val="30"/>
          <w:szCs w:val="30"/>
        </w:rPr>
        <w:t>。</w:t>
      </w:r>
    </w:p>
    <w:p w:rsidR="00994695" w14:paraId="191E2A46" w14:textId="77777777">
      <w:pPr>
        <w:ind w:firstLine="600"/>
      </w:pPr>
      <w:r>
        <w:rPr>
          <w:rFonts w:ascii="仿宋" w:eastAsia="仿宋" w:hAnsi="仿宋" w:cs="仿宋"/>
          <w:sz w:val="30"/>
          <w:szCs w:val="30"/>
        </w:rPr>
        <w:t>根据初步统计测算，公司实现利润总额</w:t>
      </w:r>
      <w:r>
        <w:rPr>
          <w:rFonts w:ascii="仿宋" w:eastAsia="仿宋" w:hAnsi="仿宋" w:cs="仿宋"/>
          <w:sz w:val="30"/>
          <w:szCs w:val="30"/>
        </w:rPr>
        <w:t>1038.05</w:t>
      </w:r>
      <w:r>
        <w:rPr>
          <w:rFonts w:ascii="仿宋" w:eastAsia="仿宋" w:hAnsi="仿宋" w:cs="仿宋"/>
          <w:sz w:val="30"/>
          <w:szCs w:val="30"/>
        </w:rPr>
        <w:t>万元，较去年同期相比增长</w:t>
      </w:r>
      <w:r>
        <w:rPr>
          <w:rFonts w:ascii="仿宋" w:eastAsia="仿宋" w:hAnsi="仿宋" w:cs="仿宋"/>
          <w:sz w:val="30"/>
          <w:szCs w:val="30"/>
        </w:rPr>
        <w:t>175.89</w:t>
      </w:r>
      <w:r>
        <w:rPr>
          <w:rFonts w:ascii="仿宋" w:eastAsia="仿宋" w:hAnsi="仿宋" w:cs="仿宋"/>
          <w:sz w:val="30"/>
          <w:szCs w:val="30"/>
        </w:rPr>
        <w:t>万元，增长率</w:t>
      </w:r>
      <w:r>
        <w:rPr>
          <w:rFonts w:ascii="仿宋" w:eastAsia="仿宋" w:hAnsi="仿宋" w:cs="仿宋"/>
          <w:sz w:val="30"/>
          <w:szCs w:val="30"/>
        </w:rPr>
        <w:t>20.40%</w:t>
      </w:r>
      <w:r>
        <w:rPr>
          <w:rFonts w:ascii="仿宋" w:eastAsia="仿宋" w:hAnsi="仿宋" w:cs="仿宋"/>
          <w:sz w:val="30"/>
          <w:szCs w:val="30"/>
        </w:rPr>
        <w:t>；实现净利润</w:t>
      </w:r>
      <w:r>
        <w:rPr>
          <w:rFonts w:ascii="仿宋" w:eastAsia="仿宋" w:hAnsi="仿宋" w:cs="仿宋"/>
          <w:sz w:val="30"/>
          <w:szCs w:val="30"/>
        </w:rPr>
        <w:t>778.54</w:t>
      </w:r>
      <w:r>
        <w:rPr>
          <w:rFonts w:ascii="仿宋" w:eastAsia="仿宋" w:hAnsi="仿宋" w:cs="仿宋"/>
          <w:sz w:val="30"/>
          <w:szCs w:val="30"/>
        </w:rPr>
        <w:t>万元，较去年同期相比增长</w:t>
      </w:r>
      <w:r>
        <w:rPr>
          <w:rFonts w:ascii="仿宋" w:eastAsia="仿宋" w:hAnsi="仿宋" w:cs="仿宋"/>
          <w:sz w:val="30"/>
          <w:szCs w:val="30"/>
        </w:rPr>
        <w:t>74.80</w:t>
      </w:r>
      <w:r>
        <w:rPr>
          <w:rFonts w:ascii="仿宋" w:eastAsia="仿宋" w:hAnsi="仿宋" w:cs="仿宋"/>
          <w:sz w:val="30"/>
          <w:szCs w:val="30"/>
        </w:rPr>
        <w:t>万元，增长率</w:t>
      </w:r>
      <w:r>
        <w:rPr>
          <w:rFonts w:ascii="仿宋" w:eastAsia="仿宋" w:hAnsi="仿宋" w:cs="仿宋"/>
          <w:sz w:val="30"/>
          <w:szCs w:val="30"/>
        </w:rPr>
        <w:t>10.63%</w:t>
      </w:r>
      <w:r>
        <w:rPr>
          <w:rFonts w:ascii="仿宋" w:eastAsia="仿宋" w:hAnsi="仿宋" w:cs="仿宋"/>
          <w:sz w:val="30"/>
          <w:szCs w:val="30"/>
        </w:rPr>
        <w:t>。</w:t>
      </w:r>
      <w:r>
        <w:br/>
      </w:r>
    </w:p>
    <w:p w:rsidR="00994695" w14:paraId="35488DBB" w14:textId="77777777">
      <w:pPr>
        <w:jc w:val="center"/>
      </w:pP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1CA2A435"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994695" w:rsidRPr="00722E63" w14:paraId="3B7211A8" w14:textId="77777777">
            <w:r w:rsidRPr="00722E63">
              <w:rPr>
                <w:rFonts w:ascii="仿宋" w:eastAsia="仿宋" w:hAnsi="仿宋"/>
                <w:b/>
              </w:rPr>
              <w:t>项目</w:t>
            </w:r>
          </w:p>
        </w:tc>
        <w:tc>
          <w:tcPr>
            <w:tcW w:w="3350" w:type="dxa"/>
            <w:shd w:val="clear" w:color="auto" w:fill="auto"/>
            <w:vAlign w:val="center"/>
          </w:tcPr>
          <w:p w:rsidR="00994695" w:rsidRPr="00722E63" w14:paraId="221C21E4" w14:textId="77777777">
            <w:r w:rsidRPr="00722E63">
              <w:rPr>
                <w:rFonts w:ascii="仿宋" w:eastAsia="仿宋" w:hAnsi="仿宋"/>
                <w:b/>
              </w:rPr>
              <w:t>单位</w:t>
            </w:r>
          </w:p>
        </w:tc>
        <w:tc>
          <w:tcPr>
            <w:tcW w:w="3350" w:type="dxa"/>
            <w:shd w:val="clear" w:color="auto" w:fill="auto"/>
            <w:vAlign w:val="center"/>
          </w:tcPr>
          <w:p w:rsidR="00994695" w:rsidRPr="00722E63" w14:paraId="2C4CE2B9" w14:textId="77777777">
            <w:pPr>
              <w:jc w:val="center"/>
            </w:pPr>
            <w:r w:rsidRPr="00722E63">
              <w:rPr>
                <w:rFonts w:ascii="仿宋" w:eastAsia="仿宋" w:hAnsi="仿宋"/>
                <w:b/>
              </w:rPr>
              <w:t>指标</w:t>
            </w:r>
          </w:p>
        </w:tc>
      </w:tr>
      <w:tr w14:paraId="2E20241B" w14:textId="77777777" w:rsidTr="007F1D13">
        <w:tblPrEx>
          <w:tblW w:w="0" w:type="auto"/>
          <w:tblLook w:val="04A0"/>
        </w:tblPrEx>
        <w:tc>
          <w:tcPr>
            <w:tcW w:w="0" w:type="dxa"/>
            <w:shd w:val="clear" w:color="auto" w:fill="auto"/>
            <w:vAlign w:val="center"/>
          </w:tcPr>
          <w:p w:rsidR="00994695" w:rsidRPr="00722E63" w14:paraId="2682464B" w14:textId="77777777">
            <w:r w:rsidRPr="00722E63">
              <w:rPr>
                <w:rFonts w:ascii="仿宋" w:eastAsia="仿宋" w:hAnsi="仿宋"/>
                <w:sz w:val="20"/>
                <w:szCs w:val="20"/>
              </w:rPr>
              <w:t>完成营业收入</w:t>
            </w:r>
          </w:p>
        </w:tc>
        <w:tc>
          <w:tcPr>
            <w:tcW w:w="0" w:type="dxa"/>
            <w:shd w:val="clear" w:color="auto" w:fill="auto"/>
            <w:vAlign w:val="center"/>
          </w:tcPr>
          <w:p w:rsidR="00994695" w:rsidRPr="00722E63" w14:paraId="6ECF7832" w14:textId="77777777">
            <w:r w:rsidRPr="00722E63">
              <w:rPr>
                <w:rFonts w:ascii="仿宋" w:eastAsia="仿宋" w:hAnsi="仿宋"/>
                <w:sz w:val="20"/>
                <w:szCs w:val="20"/>
              </w:rPr>
              <w:t>万元</w:t>
            </w:r>
          </w:p>
        </w:tc>
        <w:tc>
          <w:tcPr>
            <w:tcW w:w="0" w:type="dxa"/>
            <w:shd w:val="clear" w:color="auto" w:fill="auto"/>
            <w:vAlign w:val="center"/>
          </w:tcPr>
          <w:p w:rsidR="00994695" w:rsidRPr="00722E63" w14:paraId="284304E9" w14:textId="77777777">
            <w:r w:rsidRPr="00722E63">
              <w:rPr>
                <w:rFonts w:ascii="仿宋" w:eastAsia="仿宋" w:hAnsi="仿宋"/>
                <w:sz w:val="20"/>
                <w:szCs w:val="20"/>
              </w:rPr>
              <w:t>4652.96</w:t>
            </w:r>
          </w:p>
        </w:tc>
      </w:tr>
      <w:tr w14:paraId="21F77B91" w14:textId="77777777" w:rsidTr="007F1D13">
        <w:tblPrEx>
          <w:tblW w:w="0" w:type="auto"/>
          <w:tblLook w:val="04A0"/>
        </w:tblPrEx>
        <w:tc>
          <w:tcPr>
            <w:tcW w:w="0" w:type="dxa"/>
            <w:shd w:val="clear" w:color="auto" w:fill="auto"/>
            <w:vAlign w:val="center"/>
          </w:tcPr>
          <w:p w:rsidR="00994695" w:rsidRPr="00722E63" w14:paraId="2215E1E6" w14:textId="77777777">
            <w:r w:rsidRPr="00722E63">
              <w:rPr>
                <w:rFonts w:ascii="仿宋" w:eastAsia="仿宋" w:hAnsi="仿宋"/>
                <w:sz w:val="20"/>
                <w:szCs w:val="20"/>
              </w:rPr>
              <w:t>完成主营业务收入</w:t>
            </w:r>
          </w:p>
        </w:tc>
        <w:tc>
          <w:tcPr>
            <w:tcW w:w="0" w:type="dxa"/>
            <w:shd w:val="clear" w:color="auto" w:fill="auto"/>
            <w:vAlign w:val="center"/>
          </w:tcPr>
          <w:p w:rsidR="00994695" w:rsidRPr="00722E63" w14:paraId="3C87EFF9" w14:textId="77777777">
            <w:r w:rsidRPr="00722E63">
              <w:rPr>
                <w:rFonts w:ascii="仿宋" w:eastAsia="仿宋" w:hAnsi="仿宋"/>
                <w:sz w:val="20"/>
                <w:szCs w:val="20"/>
              </w:rPr>
              <w:t>万元</w:t>
            </w:r>
          </w:p>
        </w:tc>
        <w:tc>
          <w:tcPr>
            <w:tcW w:w="0" w:type="dxa"/>
            <w:shd w:val="clear" w:color="auto" w:fill="auto"/>
            <w:vAlign w:val="center"/>
          </w:tcPr>
          <w:p w:rsidR="00994695" w:rsidRPr="00722E63" w14:paraId="460DFEDF" w14:textId="77777777">
            <w:r w:rsidRPr="00722E63">
              <w:rPr>
                <w:rFonts w:ascii="仿宋" w:eastAsia="仿宋" w:hAnsi="仿宋"/>
                <w:sz w:val="20"/>
                <w:szCs w:val="20"/>
              </w:rPr>
              <w:t>3726.45</w:t>
            </w:r>
          </w:p>
        </w:tc>
      </w:tr>
      <w:tr w14:paraId="645EC166" w14:textId="77777777" w:rsidTr="007F1D13">
        <w:tblPrEx>
          <w:tblW w:w="0" w:type="auto"/>
          <w:tblLook w:val="04A0"/>
        </w:tblPrEx>
        <w:tc>
          <w:tcPr>
            <w:tcW w:w="0" w:type="dxa"/>
            <w:shd w:val="clear" w:color="auto" w:fill="auto"/>
            <w:vAlign w:val="center"/>
          </w:tcPr>
          <w:p w:rsidR="00994695" w:rsidRPr="00722E63" w14:paraId="2E4C3940" w14:textId="77777777">
            <w:r w:rsidRPr="00722E63">
              <w:rPr>
                <w:rFonts w:ascii="仿宋" w:eastAsia="仿宋" w:hAnsi="仿宋"/>
                <w:sz w:val="20"/>
                <w:szCs w:val="20"/>
              </w:rPr>
              <w:t>主营业务收入占比</w:t>
            </w:r>
          </w:p>
        </w:tc>
        <w:tc>
          <w:tcPr>
            <w:tcW w:w="0" w:type="dxa"/>
            <w:shd w:val="clear" w:color="auto" w:fill="auto"/>
            <w:vAlign w:val="center"/>
          </w:tcPr>
          <w:p w:rsidR="00994695" w:rsidRPr="00722E63" w14:paraId="3D3D2258" w14:textId="77777777"/>
        </w:tc>
        <w:tc>
          <w:tcPr>
            <w:tcW w:w="0" w:type="dxa"/>
            <w:shd w:val="clear" w:color="auto" w:fill="auto"/>
            <w:vAlign w:val="center"/>
          </w:tcPr>
          <w:p w:rsidR="00994695" w:rsidRPr="00722E63" w14:paraId="6D5B587E" w14:textId="77777777">
            <w:r w:rsidRPr="00722E63">
              <w:rPr>
                <w:rFonts w:ascii="仿宋" w:eastAsia="仿宋" w:hAnsi="仿宋"/>
                <w:sz w:val="20"/>
                <w:szCs w:val="20"/>
              </w:rPr>
              <w:t>80.09%</w:t>
            </w:r>
          </w:p>
        </w:tc>
      </w:tr>
      <w:tr w14:paraId="6CF038F8" w14:textId="77777777" w:rsidTr="007F1D13">
        <w:tblPrEx>
          <w:tblW w:w="0" w:type="auto"/>
          <w:tblLook w:val="04A0"/>
        </w:tblPrEx>
        <w:tc>
          <w:tcPr>
            <w:tcW w:w="0" w:type="dxa"/>
            <w:shd w:val="clear" w:color="auto" w:fill="auto"/>
            <w:vAlign w:val="center"/>
          </w:tcPr>
          <w:p w:rsidR="00994695" w:rsidRPr="00722E63" w14:paraId="222E47FD" w14:textId="77777777">
            <w:r w:rsidRPr="00722E63">
              <w:rPr>
                <w:rFonts w:ascii="仿宋" w:eastAsia="仿宋" w:hAnsi="仿宋"/>
                <w:sz w:val="20"/>
                <w:szCs w:val="20"/>
              </w:rPr>
              <w:t>营业收入增长率（同比）</w:t>
            </w:r>
          </w:p>
        </w:tc>
        <w:tc>
          <w:tcPr>
            <w:tcW w:w="0" w:type="dxa"/>
            <w:shd w:val="clear" w:color="auto" w:fill="auto"/>
            <w:vAlign w:val="center"/>
          </w:tcPr>
          <w:p w:rsidR="00994695" w:rsidRPr="00722E63" w14:paraId="648C77E5" w14:textId="77777777"/>
        </w:tc>
        <w:tc>
          <w:tcPr>
            <w:tcW w:w="0" w:type="dxa"/>
            <w:shd w:val="clear" w:color="auto" w:fill="auto"/>
            <w:vAlign w:val="center"/>
          </w:tcPr>
          <w:p w:rsidR="00994695" w:rsidRPr="00722E63" w14:paraId="7BE074DD" w14:textId="77777777">
            <w:r w:rsidRPr="00722E63">
              <w:rPr>
                <w:rFonts w:ascii="仿宋" w:eastAsia="仿宋" w:hAnsi="仿宋"/>
                <w:sz w:val="20"/>
                <w:szCs w:val="20"/>
              </w:rPr>
              <w:t>11.04%</w:t>
            </w:r>
          </w:p>
        </w:tc>
      </w:tr>
      <w:tr w14:paraId="25D673C7" w14:textId="77777777" w:rsidTr="007F1D13">
        <w:tblPrEx>
          <w:tblW w:w="0" w:type="auto"/>
          <w:tblLook w:val="04A0"/>
        </w:tblPrEx>
        <w:tc>
          <w:tcPr>
            <w:tcW w:w="0" w:type="dxa"/>
            <w:shd w:val="clear" w:color="auto" w:fill="auto"/>
            <w:vAlign w:val="center"/>
          </w:tcPr>
          <w:p w:rsidR="00994695" w:rsidRPr="00722E63" w14:paraId="56C67781" w14:textId="77777777">
            <w:r w:rsidRPr="00722E63">
              <w:rPr>
                <w:rFonts w:ascii="仿宋" w:eastAsia="仿宋" w:hAnsi="仿宋"/>
                <w:sz w:val="20"/>
                <w:szCs w:val="20"/>
              </w:rPr>
              <w:t>营业收入增长量（同比）</w:t>
            </w:r>
          </w:p>
        </w:tc>
        <w:tc>
          <w:tcPr>
            <w:tcW w:w="0" w:type="dxa"/>
            <w:shd w:val="clear" w:color="auto" w:fill="auto"/>
            <w:vAlign w:val="center"/>
          </w:tcPr>
          <w:p w:rsidR="00994695" w:rsidRPr="00722E63" w14:paraId="16E381FB" w14:textId="77777777">
            <w:r w:rsidRPr="00722E63">
              <w:rPr>
                <w:rFonts w:ascii="仿宋" w:eastAsia="仿宋" w:hAnsi="仿宋"/>
                <w:sz w:val="20"/>
                <w:szCs w:val="20"/>
              </w:rPr>
              <w:t>万元</w:t>
            </w:r>
          </w:p>
        </w:tc>
        <w:tc>
          <w:tcPr>
            <w:tcW w:w="0" w:type="dxa"/>
            <w:shd w:val="clear" w:color="auto" w:fill="auto"/>
            <w:vAlign w:val="center"/>
          </w:tcPr>
          <w:p w:rsidR="00994695" w:rsidRPr="00722E63" w14:paraId="30FE462A" w14:textId="77777777">
            <w:r w:rsidRPr="00722E63">
              <w:rPr>
                <w:rFonts w:ascii="仿宋" w:eastAsia="仿宋" w:hAnsi="仿宋"/>
                <w:sz w:val="20"/>
                <w:szCs w:val="20"/>
              </w:rPr>
              <w:t>462.75</w:t>
            </w:r>
          </w:p>
        </w:tc>
      </w:tr>
      <w:tr w14:paraId="4EB1CCDE" w14:textId="77777777" w:rsidTr="007F1D13">
        <w:tblPrEx>
          <w:tblW w:w="0" w:type="auto"/>
          <w:tblLook w:val="04A0"/>
        </w:tblPrEx>
        <w:tc>
          <w:tcPr>
            <w:tcW w:w="0" w:type="dxa"/>
            <w:shd w:val="clear" w:color="auto" w:fill="auto"/>
            <w:vAlign w:val="center"/>
          </w:tcPr>
          <w:p w:rsidR="00994695" w:rsidRPr="00722E63" w14:paraId="2F246DD0" w14:textId="77777777">
            <w:r w:rsidRPr="00722E63">
              <w:rPr>
                <w:rFonts w:ascii="仿宋" w:eastAsia="仿宋" w:hAnsi="仿宋"/>
                <w:sz w:val="20"/>
                <w:szCs w:val="20"/>
              </w:rPr>
              <w:t>利润总额</w:t>
            </w:r>
          </w:p>
        </w:tc>
        <w:tc>
          <w:tcPr>
            <w:tcW w:w="0" w:type="dxa"/>
            <w:shd w:val="clear" w:color="auto" w:fill="auto"/>
            <w:vAlign w:val="center"/>
          </w:tcPr>
          <w:p w:rsidR="00994695" w:rsidRPr="00722E63" w14:paraId="23959A35" w14:textId="77777777">
            <w:r w:rsidRPr="00722E63">
              <w:rPr>
                <w:rFonts w:ascii="仿宋" w:eastAsia="仿宋" w:hAnsi="仿宋"/>
                <w:sz w:val="20"/>
                <w:szCs w:val="20"/>
              </w:rPr>
              <w:t>万元</w:t>
            </w:r>
          </w:p>
        </w:tc>
        <w:tc>
          <w:tcPr>
            <w:tcW w:w="0" w:type="dxa"/>
            <w:shd w:val="clear" w:color="auto" w:fill="auto"/>
            <w:vAlign w:val="center"/>
          </w:tcPr>
          <w:p w:rsidR="00994695" w:rsidRPr="00722E63" w14:paraId="3D49AE55" w14:textId="77777777">
            <w:r w:rsidRPr="00722E63">
              <w:rPr>
                <w:rFonts w:ascii="仿宋" w:eastAsia="仿宋" w:hAnsi="仿宋"/>
                <w:sz w:val="20"/>
                <w:szCs w:val="20"/>
              </w:rPr>
              <w:t>1038.05</w:t>
            </w:r>
          </w:p>
        </w:tc>
      </w:tr>
      <w:tr w14:paraId="291C27A8" w14:textId="77777777" w:rsidTr="007F1D13">
        <w:tblPrEx>
          <w:tblW w:w="0" w:type="auto"/>
          <w:tblLook w:val="04A0"/>
        </w:tblPrEx>
        <w:tc>
          <w:tcPr>
            <w:tcW w:w="0" w:type="dxa"/>
            <w:shd w:val="clear" w:color="auto" w:fill="auto"/>
            <w:vAlign w:val="center"/>
          </w:tcPr>
          <w:p w:rsidR="00994695" w:rsidRPr="00722E63" w14:paraId="160D4043" w14:textId="77777777">
            <w:r w:rsidRPr="00722E63">
              <w:rPr>
                <w:rFonts w:ascii="仿宋" w:eastAsia="仿宋" w:hAnsi="仿宋"/>
                <w:sz w:val="20"/>
                <w:szCs w:val="20"/>
              </w:rPr>
              <w:t>利润总额增长率</w:t>
            </w:r>
          </w:p>
        </w:tc>
        <w:tc>
          <w:tcPr>
            <w:tcW w:w="0" w:type="dxa"/>
            <w:shd w:val="clear" w:color="auto" w:fill="auto"/>
            <w:vAlign w:val="center"/>
          </w:tcPr>
          <w:p w:rsidR="00994695" w:rsidRPr="00722E63" w14:paraId="1566F520" w14:textId="77777777"/>
        </w:tc>
        <w:tc>
          <w:tcPr>
            <w:tcW w:w="0" w:type="dxa"/>
            <w:shd w:val="clear" w:color="auto" w:fill="auto"/>
            <w:vAlign w:val="center"/>
          </w:tcPr>
          <w:p w:rsidR="00994695" w:rsidRPr="00722E63" w14:paraId="29D69B9A" w14:textId="77777777">
            <w:r w:rsidRPr="00722E63">
              <w:rPr>
                <w:rFonts w:ascii="仿宋" w:eastAsia="仿宋" w:hAnsi="仿宋"/>
                <w:sz w:val="20"/>
                <w:szCs w:val="20"/>
              </w:rPr>
              <w:t>20.40%</w:t>
            </w:r>
          </w:p>
        </w:tc>
      </w:tr>
      <w:tr w14:paraId="15498FBE" w14:textId="77777777" w:rsidTr="007F1D13">
        <w:tblPrEx>
          <w:tblW w:w="0" w:type="auto"/>
          <w:tblLook w:val="04A0"/>
        </w:tblPrEx>
        <w:tc>
          <w:tcPr>
            <w:tcW w:w="0" w:type="dxa"/>
            <w:shd w:val="clear" w:color="auto" w:fill="auto"/>
            <w:vAlign w:val="center"/>
          </w:tcPr>
          <w:p w:rsidR="00994695" w:rsidRPr="00722E63" w14:paraId="382A2129" w14:textId="77777777">
            <w:r w:rsidRPr="00722E63">
              <w:rPr>
                <w:rFonts w:ascii="仿宋" w:eastAsia="仿宋" w:hAnsi="仿宋"/>
                <w:sz w:val="20"/>
                <w:szCs w:val="20"/>
              </w:rPr>
              <w:t>利润总额增长量</w:t>
            </w:r>
          </w:p>
        </w:tc>
        <w:tc>
          <w:tcPr>
            <w:tcW w:w="0" w:type="dxa"/>
            <w:shd w:val="clear" w:color="auto" w:fill="auto"/>
            <w:vAlign w:val="center"/>
          </w:tcPr>
          <w:p w:rsidR="00994695" w:rsidRPr="00722E63" w14:paraId="43470686" w14:textId="77777777">
            <w:r w:rsidRPr="00722E63">
              <w:rPr>
                <w:rFonts w:ascii="仿宋" w:eastAsia="仿宋" w:hAnsi="仿宋"/>
                <w:sz w:val="20"/>
                <w:szCs w:val="20"/>
              </w:rPr>
              <w:t>万元</w:t>
            </w:r>
          </w:p>
        </w:tc>
        <w:tc>
          <w:tcPr>
            <w:tcW w:w="0" w:type="dxa"/>
            <w:shd w:val="clear" w:color="auto" w:fill="auto"/>
            <w:vAlign w:val="center"/>
          </w:tcPr>
          <w:p w:rsidR="00994695" w:rsidRPr="00722E63" w14:paraId="16D21A59" w14:textId="77777777">
            <w:r w:rsidRPr="00722E63">
              <w:rPr>
                <w:rFonts w:ascii="仿宋" w:eastAsia="仿宋" w:hAnsi="仿宋"/>
                <w:sz w:val="20"/>
                <w:szCs w:val="20"/>
              </w:rPr>
              <w:t>175.89</w:t>
            </w:r>
          </w:p>
        </w:tc>
      </w:tr>
      <w:tr w14:paraId="3EA273D9" w14:textId="77777777" w:rsidTr="007F1D13">
        <w:tblPrEx>
          <w:tblW w:w="0" w:type="auto"/>
          <w:tblLook w:val="04A0"/>
        </w:tblPrEx>
        <w:tc>
          <w:tcPr>
            <w:tcW w:w="0" w:type="dxa"/>
            <w:shd w:val="clear" w:color="auto" w:fill="auto"/>
            <w:vAlign w:val="center"/>
          </w:tcPr>
          <w:p w:rsidR="00994695" w:rsidRPr="00722E63" w14:paraId="421C2378" w14:textId="77777777">
            <w:r w:rsidRPr="00722E63">
              <w:rPr>
                <w:rFonts w:ascii="仿宋" w:eastAsia="仿宋" w:hAnsi="仿宋"/>
                <w:sz w:val="20"/>
                <w:szCs w:val="20"/>
              </w:rPr>
              <w:t>净利润</w:t>
            </w:r>
          </w:p>
        </w:tc>
        <w:tc>
          <w:tcPr>
            <w:tcW w:w="0" w:type="dxa"/>
            <w:shd w:val="clear" w:color="auto" w:fill="auto"/>
            <w:vAlign w:val="center"/>
          </w:tcPr>
          <w:p w:rsidR="00994695" w:rsidRPr="00722E63" w14:paraId="4C899C51" w14:textId="77777777">
            <w:r w:rsidRPr="00722E63">
              <w:rPr>
                <w:rFonts w:ascii="仿宋" w:eastAsia="仿宋" w:hAnsi="仿宋"/>
                <w:sz w:val="20"/>
                <w:szCs w:val="20"/>
              </w:rPr>
              <w:t>万元</w:t>
            </w:r>
          </w:p>
        </w:tc>
        <w:tc>
          <w:tcPr>
            <w:tcW w:w="0" w:type="dxa"/>
            <w:shd w:val="clear" w:color="auto" w:fill="auto"/>
            <w:vAlign w:val="center"/>
          </w:tcPr>
          <w:p w:rsidR="00994695" w:rsidRPr="00722E63" w14:paraId="563EB494" w14:textId="77777777">
            <w:r w:rsidRPr="00722E63">
              <w:rPr>
                <w:rFonts w:ascii="仿宋" w:eastAsia="仿宋" w:hAnsi="仿宋"/>
                <w:sz w:val="20"/>
                <w:szCs w:val="20"/>
              </w:rPr>
              <w:t>778.54</w:t>
            </w:r>
          </w:p>
        </w:tc>
      </w:tr>
      <w:tr w14:paraId="3E38EFB4" w14:textId="77777777" w:rsidTr="007F1D13">
        <w:tblPrEx>
          <w:tblW w:w="0" w:type="auto"/>
          <w:tblLook w:val="04A0"/>
        </w:tblPrEx>
        <w:tc>
          <w:tcPr>
            <w:tcW w:w="0" w:type="dxa"/>
            <w:shd w:val="clear" w:color="auto" w:fill="auto"/>
            <w:vAlign w:val="center"/>
          </w:tcPr>
          <w:p w:rsidR="00994695" w:rsidRPr="00722E63" w14:paraId="79431CC0" w14:textId="77777777">
            <w:r w:rsidRPr="00722E63">
              <w:rPr>
                <w:rFonts w:ascii="仿宋" w:eastAsia="仿宋" w:hAnsi="仿宋"/>
                <w:sz w:val="20"/>
                <w:szCs w:val="20"/>
              </w:rPr>
              <w:t>净利润增长率</w:t>
            </w:r>
          </w:p>
        </w:tc>
        <w:tc>
          <w:tcPr>
            <w:tcW w:w="0" w:type="dxa"/>
            <w:shd w:val="clear" w:color="auto" w:fill="auto"/>
            <w:vAlign w:val="center"/>
          </w:tcPr>
          <w:p w:rsidR="00994695" w:rsidRPr="00722E63" w14:paraId="1EB2F88C" w14:textId="77777777"/>
        </w:tc>
        <w:tc>
          <w:tcPr>
            <w:tcW w:w="0" w:type="dxa"/>
            <w:shd w:val="clear" w:color="auto" w:fill="auto"/>
            <w:vAlign w:val="center"/>
          </w:tcPr>
          <w:p w:rsidR="00994695" w:rsidRPr="00722E63" w14:paraId="52F5E402" w14:textId="77777777">
            <w:r w:rsidRPr="00722E63">
              <w:rPr>
                <w:rFonts w:ascii="仿宋" w:eastAsia="仿宋" w:hAnsi="仿宋"/>
                <w:sz w:val="20"/>
                <w:szCs w:val="20"/>
              </w:rPr>
              <w:t>10.63%</w:t>
            </w:r>
          </w:p>
        </w:tc>
      </w:tr>
      <w:tr w14:paraId="4B2F3992" w14:textId="77777777" w:rsidTr="007F1D13">
        <w:tblPrEx>
          <w:tblW w:w="0" w:type="auto"/>
          <w:tblLook w:val="04A0"/>
        </w:tblPrEx>
        <w:tc>
          <w:tcPr>
            <w:tcW w:w="0" w:type="dxa"/>
            <w:shd w:val="clear" w:color="auto" w:fill="auto"/>
            <w:vAlign w:val="center"/>
          </w:tcPr>
          <w:p w:rsidR="00994695" w:rsidRPr="00722E63" w14:paraId="2950911A" w14:textId="77777777">
            <w:r w:rsidRPr="00722E63">
              <w:rPr>
                <w:rFonts w:ascii="仿宋" w:eastAsia="仿宋" w:hAnsi="仿宋"/>
                <w:sz w:val="20"/>
                <w:szCs w:val="20"/>
              </w:rPr>
              <w:t>净利润增长量</w:t>
            </w:r>
          </w:p>
        </w:tc>
        <w:tc>
          <w:tcPr>
            <w:tcW w:w="0" w:type="dxa"/>
            <w:shd w:val="clear" w:color="auto" w:fill="auto"/>
            <w:vAlign w:val="center"/>
          </w:tcPr>
          <w:p w:rsidR="00994695" w:rsidRPr="00722E63" w14:paraId="12DB5B94" w14:textId="77777777">
            <w:r w:rsidRPr="00722E63">
              <w:rPr>
                <w:rFonts w:ascii="仿宋" w:eastAsia="仿宋" w:hAnsi="仿宋"/>
                <w:sz w:val="20"/>
                <w:szCs w:val="20"/>
              </w:rPr>
              <w:t>万元</w:t>
            </w:r>
          </w:p>
        </w:tc>
        <w:tc>
          <w:tcPr>
            <w:tcW w:w="0" w:type="dxa"/>
            <w:shd w:val="clear" w:color="auto" w:fill="auto"/>
            <w:vAlign w:val="center"/>
          </w:tcPr>
          <w:p w:rsidR="00994695" w:rsidRPr="00722E63" w14:paraId="0454FB09" w14:textId="77777777">
            <w:r w:rsidRPr="00722E63">
              <w:rPr>
                <w:rFonts w:ascii="仿宋" w:eastAsia="仿宋" w:hAnsi="仿宋"/>
                <w:sz w:val="20"/>
                <w:szCs w:val="20"/>
              </w:rPr>
              <w:t>74.80</w:t>
            </w:r>
          </w:p>
        </w:tc>
      </w:tr>
      <w:tr w14:paraId="021588EF" w14:textId="77777777" w:rsidTr="007F1D13">
        <w:tblPrEx>
          <w:tblW w:w="0" w:type="auto"/>
          <w:tblLook w:val="04A0"/>
        </w:tblPrEx>
        <w:tc>
          <w:tcPr>
            <w:tcW w:w="0" w:type="dxa"/>
            <w:shd w:val="clear" w:color="auto" w:fill="auto"/>
            <w:vAlign w:val="center"/>
          </w:tcPr>
          <w:p w:rsidR="00994695" w:rsidRPr="00722E63" w14:paraId="6DC083CE" w14:textId="77777777">
            <w:r w:rsidRPr="00722E63">
              <w:rPr>
                <w:rFonts w:ascii="仿宋" w:eastAsia="仿宋" w:hAnsi="仿宋"/>
                <w:sz w:val="20"/>
                <w:szCs w:val="20"/>
              </w:rPr>
              <w:t>投资利润率</w:t>
            </w:r>
          </w:p>
        </w:tc>
        <w:tc>
          <w:tcPr>
            <w:tcW w:w="0" w:type="dxa"/>
            <w:shd w:val="clear" w:color="auto" w:fill="auto"/>
            <w:vAlign w:val="center"/>
          </w:tcPr>
          <w:p w:rsidR="00994695" w:rsidRPr="00722E63" w14:paraId="0D8D7A03" w14:textId="77777777"/>
        </w:tc>
        <w:tc>
          <w:tcPr>
            <w:tcW w:w="0" w:type="dxa"/>
            <w:shd w:val="clear" w:color="auto" w:fill="auto"/>
            <w:vAlign w:val="center"/>
          </w:tcPr>
          <w:p w:rsidR="00994695" w:rsidRPr="00722E63" w14:paraId="078E8874" w14:textId="77777777">
            <w:r w:rsidRPr="00722E63">
              <w:rPr>
                <w:rFonts w:ascii="仿宋" w:eastAsia="仿宋" w:hAnsi="仿宋"/>
                <w:sz w:val="20"/>
                <w:szCs w:val="20"/>
              </w:rPr>
              <w:t>50.66%</w:t>
            </w:r>
          </w:p>
        </w:tc>
      </w:tr>
      <w:tr w14:paraId="387BEFB5" w14:textId="77777777" w:rsidTr="007F1D13">
        <w:tblPrEx>
          <w:tblW w:w="0" w:type="auto"/>
          <w:tblLook w:val="04A0"/>
        </w:tblPrEx>
        <w:tc>
          <w:tcPr>
            <w:tcW w:w="0" w:type="dxa"/>
            <w:shd w:val="clear" w:color="auto" w:fill="auto"/>
            <w:vAlign w:val="center"/>
          </w:tcPr>
          <w:p w:rsidR="00994695" w:rsidRPr="00722E63" w14:paraId="0F32F48C" w14:textId="77777777">
            <w:r w:rsidRPr="00722E63">
              <w:rPr>
                <w:rFonts w:ascii="仿宋" w:eastAsia="仿宋" w:hAnsi="仿宋"/>
                <w:sz w:val="20"/>
                <w:szCs w:val="20"/>
              </w:rPr>
              <w:t>投资回报率</w:t>
            </w:r>
          </w:p>
        </w:tc>
        <w:tc>
          <w:tcPr>
            <w:tcW w:w="0" w:type="dxa"/>
            <w:shd w:val="clear" w:color="auto" w:fill="auto"/>
            <w:vAlign w:val="center"/>
          </w:tcPr>
          <w:p w:rsidR="00994695" w:rsidRPr="00722E63" w14:paraId="30DC496C" w14:textId="77777777"/>
        </w:tc>
        <w:tc>
          <w:tcPr>
            <w:tcW w:w="0" w:type="dxa"/>
            <w:shd w:val="clear" w:color="auto" w:fill="auto"/>
            <w:vAlign w:val="center"/>
          </w:tcPr>
          <w:p w:rsidR="00994695" w:rsidRPr="00722E63" w14:paraId="0DF9854F" w14:textId="77777777">
            <w:r w:rsidRPr="00722E63">
              <w:rPr>
                <w:rFonts w:ascii="仿宋" w:eastAsia="仿宋" w:hAnsi="仿宋"/>
                <w:sz w:val="20"/>
                <w:szCs w:val="20"/>
              </w:rPr>
              <w:t>37.99%</w:t>
            </w:r>
          </w:p>
        </w:tc>
      </w:tr>
      <w:tr w14:paraId="5EE7DC8A" w14:textId="77777777" w:rsidTr="007F1D13">
        <w:tblPrEx>
          <w:tblW w:w="0" w:type="auto"/>
          <w:tblLook w:val="04A0"/>
        </w:tblPrEx>
        <w:tc>
          <w:tcPr>
            <w:tcW w:w="0" w:type="dxa"/>
            <w:shd w:val="clear" w:color="auto" w:fill="auto"/>
            <w:vAlign w:val="center"/>
          </w:tcPr>
          <w:p w:rsidR="00994695" w:rsidRPr="00722E63" w14:paraId="05A7BB97" w14:textId="77777777">
            <w:r w:rsidRPr="00722E63">
              <w:rPr>
                <w:rFonts w:ascii="仿宋" w:eastAsia="仿宋" w:hAnsi="仿宋"/>
                <w:sz w:val="20"/>
                <w:szCs w:val="20"/>
              </w:rPr>
              <w:t>财务内部收益率</w:t>
            </w:r>
          </w:p>
        </w:tc>
        <w:tc>
          <w:tcPr>
            <w:tcW w:w="0" w:type="dxa"/>
            <w:shd w:val="clear" w:color="auto" w:fill="auto"/>
            <w:vAlign w:val="center"/>
          </w:tcPr>
          <w:p w:rsidR="00994695" w:rsidRPr="00722E63" w14:paraId="0ED43240" w14:textId="77777777"/>
        </w:tc>
        <w:tc>
          <w:tcPr>
            <w:tcW w:w="0" w:type="dxa"/>
            <w:shd w:val="clear" w:color="auto" w:fill="auto"/>
            <w:vAlign w:val="center"/>
          </w:tcPr>
          <w:p w:rsidR="00994695" w:rsidRPr="00722E63" w14:paraId="7D988309" w14:textId="77777777">
            <w:r w:rsidRPr="00722E63">
              <w:rPr>
                <w:rFonts w:ascii="仿宋" w:eastAsia="仿宋" w:hAnsi="仿宋"/>
                <w:sz w:val="20"/>
                <w:szCs w:val="20"/>
              </w:rPr>
              <w:t>20.48%</w:t>
            </w:r>
          </w:p>
        </w:tc>
      </w:tr>
      <w:tr w14:paraId="313CE665" w14:textId="77777777" w:rsidTr="007F1D13">
        <w:tblPrEx>
          <w:tblW w:w="0" w:type="auto"/>
          <w:tblLook w:val="04A0"/>
        </w:tblPrEx>
        <w:tc>
          <w:tcPr>
            <w:tcW w:w="0" w:type="dxa"/>
            <w:shd w:val="clear" w:color="auto" w:fill="auto"/>
            <w:vAlign w:val="center"/>
          </w:tcPr>
          <w:p w:rsidR="00994695" w:rsidRPr="00722E63" w14:paraId="0004861C" w14:textId="77777777">
            <w:r w:rsidRPr="00722E63">
              <w:rPr>
                <w:rFonts w:ascii="仿宋" w:eastAsia="仿宋" w:hAnsi="仿宋"/>
                <w:sz w:val="20"/>
                <w:szCs w:val="20"/>
              </w:rPr>
              <w:t>企业总资产</w:t>
            </w:r>
          </w:p>
        </w:tc>
        <w:tc>
          <w:tcPr>
            <w:tcW w:w="0" w:type="dxa"/>
            <w:shd w:val="clear" w:color="auto" w:fill="auto"/>
            <w:vAlign w:val="center"/>
          </w:tcPr>
          <w:p w:rsidR="00994695" w:rsidRPr="00722E63" w14:paraId="489989D5" w14:textId="77777777">
            <w:r w:rsidRPr="00722E63">
              <w:rPr>
                <w:rFonts w:ascii="仿宋" w:eastAsia="仿宋" w:hAnsi="仿宋"/>
                <w:sz w:val="20"/>
                <w:szCs w:val="20"/>
              </w:rPr>
              <w:t>万元</w:t>
            </w:r>
          </w:p>
        </w:tc>
        <w:tc>
          <w:tcPr>
            <w:tcW w:w="0" w:type="dxa"/>
            <w:shd w:val="clear" w:color="auto" w:fill="auto"/>
            <w:vAlign w:val="center"/>
          </w:tcPr>
          <w:p w:rsidR="00994695" w:rsidRPr="00722E63" w14:paraId="454989EB" w14:textId="77777777">
            <w:r w:rsidRPr="00722E63">
              <w:rPr>
                <w:rFonts w:ascii="仿宋" w:eastAsia="仿宋" w:hAnsi="仿宋"/>
                <w:sz w:val="20"/>
                <w:szCs w:val="20"/>
              </w:rPr>
              <w:t>5684.38</w:t>
            </w:r>
          </w:p>
        </w:tc>
      </w:tr>
      <w:tr w14:paraId="56A4A27C" w14:textId="77777777" w:rsidTr="007F1D13">
        <w:tblPrEx>
          <w:tblW w:w="0" w:type="auto"/>
          <w:tblLook w:val="04A0"/>
        </w:tblPrEx>
        <w:tc>
          <w:tcPr>
            <w:tcW w:w="0" w:type="dxa"/>
            <w:shd w:val="clear" w:color="auto" w:fill="auto"/>
            <w:vAlign w:val="center"/>
          </w:tcPr>
          <w:p w:rsidR="00994695" w:rsidRPr="00722E63" w14:paraId="085F8B5C" w14:textId="77777777">
            <w:r w:rsidRPr="00722E63">
              <w:rPr>
                <w:rFonts w:ascii="仿宋" w:eastAsia="仿宋" w:hAnsi="仿宋"/>
                <w:sz w:val="20"/>
                <w:szCs w:val="20"/>
              </w:rPr>
              <w:t>流动资产总额占比</w:t>
            </w:r>
          </w:p>
        </w:tc>
        <w:tc>
          <w:tcPr>
            <w:tcW w:w="0" w:type="dxa"/>
            <w:shd w:val="clear" w:color="auto" w:fill="auto"/>
            <w:vAlign w:val="center"/>
          </w:tcPr>
          <w:p w:rsidR="00994695" w:rsidRPr="00722E63" w14:paraId="5471F3A8" w14:textId="77777777">
            <w:r w:rsidRPr="00722E63">
              <w:rPr>
                <w:rFonts w:ascii="仿宋" w:eastAsia="仿宋" w:hAnsi="仿宋"/>
                <w:sz w:val="20"/>
                <w:szCs w:val="20"/>
              </w:rPr>
              <w:t>万元</w:t>
            </w:r>
          </w:p>
        </w:tc>
        <w:tc>
          <w:tcPr>
            <w:tcW w:w="0" w:type="dxa"/>
            <w:shd w:val="clear" w:color="auto" w:fill="auto"/>
            <w:vAlign w:val="center"/>
          </w:tcPr>
          <w:p w:rsidR="00994695" w:rsidRPr="00722E63" w14:paraId="329D4674" w14:textId="77777777">
            <w:r w:rsidRPr="00722E63">
              <w:rPr>
                <w:rFonts w:ascii="仿宋" w:eastAsia="仿宋" w:hAnsi="仿宋"/>
                <w:sz w:val="20"/>
                <w:szCs w:val="20"/>
              </w:rPr>
              <w:t>32.10%</w:t>
            </w:r>
          </w:p>
        </w:tc>
      </w:tr>
    </w:tbl>
    <w:p>
      <w:pPr>
        <w:sectPr w:rsidSect="00A02F19">
          <w:headerReference w:type="default" r:id="rId10"/>
          <w:type w:val="nextPage"/>
          <w:pgSz w:w="12240" w:h="15840"/>
          <w:pgMar w:top="1800" w:right="1200" w:bottom="1200" w:left="1200" w:header="720" w:footer="720" w:gutter="0"/>
          <w:pgNumType w:start="7"/>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4B32F0B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994695" w:rsidRPr="00722E63" w14:paraId="04FA60CB" w14:textId="77777777">
            <w:r w:rsidRPr="00722E63">
              <w:rPr>
                <w:rFonts w:ascii="仿宋" w:eastAsia="仿宋" w:hAnsi="仿宋"/>
                <w:sz w:val="20"/>
                <w:szCs w:val="20"/>
              </w:rPr>
              <w:t>流动资产总额</w:t>
            </w:r>
          </w:p>
        </w:tc>
        <w:tc>
          <w:tcPr>
            <w:tcW w:w="0" w:type="dxa"/>
            <w:shd w:val="clear" w:color="auto" w:fill="auto"/>
            <w:vAlign w:val="center"/>
          </w:tcPr>
          <w:p w:rsidR="00994695" w:rsidRPr="00722E63" w14:paraId="145FF4E2" w14:textId="77777777">
            <w:r w:rsidRPr="00722E63">
              <w:rPr>
                <w:rFonts w:ascii="仿宋" w:eastAsia="仿宋" w:hAnsi="仿宋"/>
                <w:sz w:val="20"/>
                <w:szCs w:val="20"/>
              </w:rPr>
              <w:t>万元</w:t>
            </w:r>
          </w:p>
        </w:tc>
        <w:tc>
          <w:tcPr>
            <w:tcW w:w="0" w:type="dxa"/>
            <w:shd w:val="clear" w:color="auto" w:fill="auto"/>
            <w:vAlign w:val="center"/>
          </w:tcPr>
          <w:p w:rsidR="00994695" w:rsidRPr="00722E63" w14:paraId="4042513A" w14:textId="77777777">
            <w:r w:rsidRPr="00722E63">
              <w:rPr>
                <w:rFonts w:ascii="仿宋" w:eastAsia="仿宋" w:hAnsi="仿宋"/>
                <w:sz w:val="20"/>
                <w:szCs w:val="20"/>
              </w:rPr>
              <w:t>1824.77</w:t>
            </w:r>
          </w:p>
        </w:tc>
      </w:tr>
      <w:tr w14:paraId="54018F5E" w14:textId="77777777" w:rsidTr="007F1D13">
        <w:tblPrEx>
          <w:tblW w:w="0" w:type="auto"/>
          <w:tblLook w:val="04A0"/>
        </w:tblPrEx>
        <w:tc>
          <w:tcPr>
            <w:tcW w:w="0" w:type="dxa"/>
            <w:shd w:val="clear" w:color="auto" w:fill="auto"/>
            <w:vAlign w:val="center"/>
          </w:tcPr>
          <w:p w:rsidR="00994695" w:rsidRPr="00722E63" w14:paraId="7C4983BA" w14:textId="77777777">
            <w:r w:rsidRPr="00722E63">
              <w:rPr>
                <w:rFonts w:ascii="仿宋" w:eastAsia="仿宋" w:hAnsi="仿宋"/>
                <w:sz w:val="20"/>
                <w:szCs w:val="20"/>
              </w:rPr>
              <w:t>资产负债率</w:t>
            </w:r>
          </w:p>
        </w:tc>
        <w:tc>
          <w:tcPr>
            <w:tcW w:w="0" w:type="dxa"/>
            <w:shd w:val="clear" w:color="auto" w:fill="auto"/>
            <w:vAlign w:val="center"/>
          </w:tcPr>
          <w:p w:rsidR="00994695" w:rsidRPr="00722E63" w14:paraId="2B4F8250" w14:textId="77777777"/>
        </w:tc>
        <w:tc>
          <w:tcPr>
            <w:tcW w:w="0" w:type="dxa"/>
            <w:shd w:val="clear" w:color="auto" w:fill="auto"/>
            <w:vAlign w:val="center"/>
          </w:tcPr>
          <w:p w:rsidR="00994695" w:rsidRPr="00722E63" w14:paraId="244707C3" w14:textId="77777777">
            <w:r w:rsidRPr="00722E63">
              <w:rPr>
                <w:rFonts w:ascii="仿宋" w:eastAsia="仿宋" w:hAnsi="仿宋"/>
                <w:sz w:val="20"/>
                <w:szCs w:val="20"/>
              </w:rPr>
              <w:t>40.78%</w:t>
            </w:r>
          </w:p>
        </w:tc>
      </w:tr>
    </w:tbl>
    <w:p w:rsidR="00994695" w14:paraId="5AE5E695" w14:textId="59C60315">
      <w:pPr>
        <w:jc w:val="center"/>
      </w:pPr>
      <w:r>
        <w:rPr>
          <w:rFonts w:ascii="仿宋" w:eastAsia="仿宋" w:hAnsi="仿宋" w:cs="仿宋"/>
          <w:b/>
          <w:bCs/>
          <w:noProof/>
          <w:sz w:val="32"/>
          <w:szCs w:val="32"/>
        </w:rPr>
        <w:pict>
          <v:shape id="PageShape7" o:spid="_x0000_s1031" type="#_x0000_t202" style="width:500pt;height:5pt;margin-top:787pt;margin-left:0;mso-wrap-style:square;position:absolute;visibility:hidden;z-index:251664384">
            <v:textbox>
              <w:txbxContent>
                <w:p w:rsidR="00994695" w:rsidRPr="00994695" w14:paraId="15CF3FB4" w14:textId="4ACB914A">
                  <w:pPr>
                    <w:rPr>
                      <w:rFonts w:ascii="黑体" w:eastAsia="黑体"/>
                      <w:sz w:val="24"/>
                    </w:rPr>
                  </w:pPr>
                  <w:r w:rsidRPr="00994695">
                    <w:rPr>
                      <w:rFonts w:ascii="黑体" w:eastAsia="黑体" w:hint="eastAsia"/>
                      <w:sz w:val="24"/>
                    </w:rPr>
                    <w:t>罐车项目可行性分析报告 全文共7页，当前为第7页。</w:t>
                  </w:r>
                </w:p>
              </w:txbxContent>
            </v:textbox>
          </v:shape>
        </w:pict>
      </w:r>
      <w:r>
        <w:rPr>
          <w:rFonts w:ascii="仿宋" w:eastAsia="仿宋" w:hAnsi="仿宋" w:cs="仿宋"/>
          <w:b/>
          <w:bCs/>
          <w:sz w:val="32"/>
          <w:szCs w:val="32"/>
        </w:rPr>
        <w:t xml:space="preserve"> </w:t>
      </w:r>
      <w:r>
        <w:br/>
      </w:r>
    </w:p>
    <w:p w:rsidR="00994695" w14:paraId="40CBCF60" w14:textId="77777777">
      <w:pPr>
        <w:jc w:val="center"/>
      </w:pPr>
      <w:r>
        <w:rPr>
          <w:rFonts w:ascii="仿宋" w:eastAsia="仿宋" w:hAnsi="仿宋" w:cs="仿宋"/>
          <w:b/>
          <w:bCs/>
          <w:sz w:val="32"/>
          <w:szCs w:val="32"/>
        </w:rPr>
        <w:t>第三章</w:t>
      </w:r>
      <w:r>
        <w:rPr>
          <w:rFonts w:ascii="仿宋" w:eastAsia="仿宋" w:hAnsi="仿宋" w:cs="仿宋"/>
          <w:b/>
          <w:bCs/>
          <w:sz w:val="32"/>
          <w:szCs w:val="32"/>
        </w:rPr>
        <w:t xml:space="preserve">  </w:t>
      </w:r>
      <w:r>
        <w:rPr>
          <w:rFonts w:ascii="仿宋" w:eastAsia="仿宋" w:hAnsi="仿宋" w:cs="仿宋"/>
          <w:b/>
          <w:bCs/>
          <w:sz w:val="32"/>
          <w:szCs w:val="32"/>
        </w:rPr>
        <w:t>项目背景研究分析</w:t>
      </w:r>
      <w:r>
        <w:br/>
      </w:r>
    </w:p>
    <w:p w:rsidR="00994695" w14:paraId="65DF6945" w14:textId="77777777">
      <w:r>
        <w:rPr>
          <w:rFonts w:ascii="仿宋" w:eastAsia="仿宋" w:hAnsi="仿宋" w:cs="仿宋"/>
          <w:b/>
          <w:bCs/>
          <w:sz w:val="32"/>
          <w:szCs w:val="32"/>
        </w:rPr>
        <w:t>一、项目建设背景</w:t>
      </w:r>
    </w:p>
    <w:p w:rsidR="00994695" w14:paraId="46D65C46" w14:textId="77777777">
      <w:pPr>
        <w:ind w:firstLine="600"/>
      </w:pPr>
      <w:r>
        <w:rPr>
          <w:rFonts w:ascii="仿宋" w:eastAsia="仿宋" w:hAnsi="仿宋" w:cs="仿宋"/>
          <w:sz w:val="30"/>
          <w:szCs w:val="30"/>
        </w:rPr>
        <w:t>1</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中国制造</w:t>
      </w:r>
      <w:r>
        <w:rPr>
          <w:rFonts w:ascii="仿宋" w:eastAsia="仿宋" w:hAnsi="仿宋" w:cs="仿宋"/>
          <w:sz w:val="30"/>
          <w:szCs w:val="30"/>
        </w:rPr>
        <w:t>2025”</w:t>
      </w:r>
      <w:r>
        <w:rPr>
          <w:rFonts w:ascii="仿宋" w:eastAsia="仿宋" w:hAnsi="仿宋" w:cs="仿宋"/>
          <w:sz w:val="30"/>
          <w:szCs w:val="30"/>
        </w:rPr>
        <w:t>既是点线面的结合，同时也是自上而下和自下而上的结合。就中央与地方关系来看，既要制定和落实好中央政府相关部委出台的各项产业政策，保证中央政府产业政策政令畅通，同时还要在一定程度上为地方产业政策留有足够的空间，以鼓励地方政府因地制宜地实施各具特色的地区产业政策。</w:t>
      </w:r>
    </w:p>
    <w:p w:rsidR="00994695" w14:paraId="289ECBF6" w14:textId="77777777">
      <w:pPr>
        <w:ind w:firstLine="600"/>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sz w:val="30"/>
          <w:szCs w:val="30"/>
        </w:rPr>
        <w:t>《中国制造</w:t>
      </w:r>
      <w:r>
        <w:rPr>
          <w:rFonts w:ascii="仿宋" w:eastAsia="仿宋" w:hAnsi="仿宋" w:cs="仿宋"/>
          <w:sz w:val="30"/>
          <w:szCs w:val="30"/>
        </w:rPr>
        <w:t>2025</w:t>
      </w:r>
      <w:r>
        <w:rPr>
          <w:rFonts w:ascii="仿宋" w:eastAsia="仿宋" w:hAnsi="仿宋" w:cs="仿宋"/>
          <w:sz w:val="30"/>
          <w:szCs w:val="30"/>
        </w:rPr>
        <w:t>蓝皮书（</w:t>
      </w:r>
      <w:r>
        <w:rPr>
          <w:rFonts w:ascii="仿宋" w:eastAsia="仿宋" w:hAnsi="仿宋" w:cs="仿宋"/>
          <w:sz w:val="30"/>
          <w:szCs w:val="30"/>
        </w:rPr>
        <w:t>2017</w:t>
      </w:r>
      <w:r>
        <w:rPr>
          <w:rFonts w:ascii="仿宋" w:eastAsia="仿宋" w:hAnsi="仿宋" w:cs="仿宋"/>
          <w:sz w:val="30"/>
          <w:szCs w:val="30"/>
        </w:rPr>
        <w:t>）》</w:t>
      </w:r>
      <w:r>
        <w:rPr>
          <w:rFonts w:ascii="仿宋" w:eastAsia="仿宋" w:hAnsi="仿宋" w:cs="仿宋"/>
          <w:sz w:val="30"/>
          <w:szCs w:val="30"/>
        </w:rPr>
        <w:t>30</w:t>
      </w:r>
      <w:r>
        <w:rPr>
          <w:rFonts w:ascii="仿宋" w:eastAsia="仿宋" w:hAnsi="仿宋" w:cs="仿宋"/>
          <w:sz w:val="30"/>
          <w:szCs w:val="30"/>
        </w:rPr>
        <w:t>日在北京发布。蓝皮书称，中国制造业取得诸多成就，但长期积累的发展环境不优的问题仍待彻底改变。蓝皮书称，能源、资源、劳动力等要素价格上涨侵蚀了实体经济的利润空间，造成企业盈利能力较弱。据英国经济学人智库预测，中印两国制造业每小时劳动力成本之比，将从</w:t>
      </w:r>
      <w:r>
        <w:rPr>
          <w:rFonts w:ascii="仿宋" w:eastAsia="仿宋" w:hAnsi="仿宋" w:cs="仿宋"/>
          <w:sz w:val="30"/>
          <w:szCs w:val="30"/>
        </w:rPr>
        <w:t>2012</w:t>
      </w:r>
      <w:r>
        <w:rPr>
          <w:rFonts w:ascii="仿宋" w:eastAsia="仿宋" w:hAnsi="仿宋" w:cs="仿宋"/>
          <w:sz w:val="30"/>
          <w:szCs w:val="30"/>
        </w:rPr>
        <w:t>年的</w:t>
      </w:r>
      <w:r>
        <w:rPr>
          <w:rFonts w:ascii="仿宋" w:eastAsia="仿宋" w:hAnsi="仿宋" w:cs="仿宋"/>
          <w:sz w:val="30"/>
          <w:szCs w:val="30"/>
        </w:rPr>
        <w:t>138%</w:t>
      </w:r>
      <w:r>
        <w:rPr>
          <w:rFonts w:ascii="仿宋" w:eastAsia="仿宋" w:hAnsi="仿宋" w:cs="仿宋"/>
          <w:sz w:val="30"/>
          <w:szCs w:val="30"/>
        </w:rPr>
        <w:t>上升至</w:t>
      </w:r>
      <w:r>
        <w:rPr>
          <w:rFonts w:ascii="仿宋" w:eastAsia="仿宋" w:hAnsi="仿宋" w:cs="仿宋"/>
          <w:sz w:val="30"/>
          <w:szCs w:val="30"/>
        </w:rPr>
        <w:t>2019</w:t>
      </w:r>
      <w:r>
        <w:rPr>
          <w:rFonts w:ascii="仿宋" w:eastAsia="仿宋" w:hAnsi="仿宋" w:cs="仿宋"/>
          <w:sz w:val="30"/>
          <w:szCs w:val="30"/>
        </w:rPr>
        <w:t>年的</w:t>
      </w:r>
      <w:r>
        <w:rPr>
          <w:rFonts w:ascii="仿宋" w:eastAsia="仿宋" w:hAnsi="仿宋" w:cs="仿宋"/>
          <w:sz w:val="30"/>
          <w:szCs w:val="30"/>
        </w:rPr>
        <w:t>218%</w:t>
      </w:r>
      <w:r>
        <w:rPr>
          <w:rFonts w:ascii="仿宋" w:eastAsia="仿宋" w:hAnsi="仿宋" w:cs="仿宋"/>
          <w:sz w:val="30"/>
          <w:szCs w:val="30"/>
        </w:rPr>
        <w:t>。另外，近年来，工业与房地产、金融业等之间存在的收入差距进一步扩大，大量资金抽离实体部门，侵蚀了实体经济的发展基础，加剧了实体经济困境。据测算，目前工业行业平均利润率在</w:t>
      </w:r>
      <w:r>
        <w:rPr>
          <w:rFonts w:ascii="仿宋" w:eastAsia="仿宋" w:hAnsi="仿宋" w:cs="仿宋"/>
          <w:sz w:val="30"/>
          <w:szCs w:val="30"/>
        </w:rPr>
        <w:t>6%</w:t>
      </w:r>
      <w:r>
        <w:rPr>
          <w:rFonts w:ascii="仿宋" w:eastAsia="仿宋" w:hAnsi="仿宋" w:cs="仿宋"/>
          <w:sz w:val="30"/>
          <w:szCs w:val="30"/>
        </w:rPr>
        <w:t>左右，而银行业营业利润接近</w:t>
      </w:r>
      <w:r>
        <w:rPr>
          <w:rFonts w:ascii="仿宋" w:eastAsia="仿宋" w:hAnsi="仿宋" w:cs="仿宋"/>
          <w:sz w:val="30"/>
          <w:szCs w:val="30"/>
        </w:rPr>
        <w:t>40%</w:t>
      </w:r>
      <w:r>
        <w:rPr>
          <w:rFonts w:ascii="仿宋" w:eastAsia="仿宋" w:hAnsi="仿宋" w:cs="仿宋"/>
          <w:sz w:val="30"/>
          <w:szCs w:val="30"/>
        </w:rPr>
        <w:t>，是工业行业的</w:t>
      </w:r>
      <w:r>
        <w:rPr>
          <w:rFonts w:ascii="仿宋" w:eastAsia="仿宋" w:hAnsi="仿宋" w:cs="仿宋"/>
          <w:sz w:val="30"/>
          <w:szCs w:val="30"/>
        </w:rPr>
        <w:t>7</w:t>
      </w:r>
      <w:r>
        <w:rPr>
          <w:rFonts w:ascii="仿宋" w:eastAsia="仿宋" w:hAnsi="仿宋" w:cs="仿宋"/>
          <w:sz w:val="30"/>
          <w:szCs w:val="30"/>
        </w:rPr>
        <w:t>倍。</w:t>
      </w:r>
    </w:p>
    <w:p w:rsidR="00994695" w14:paraId="6F0370BC" w14:textId="7E91A6DC">
      <w:pPr>
        <w:ind w:firstLine="600"/>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994695" w:rsidRPr="00994695" w14:paraId="501710F3" w14:textId="1FF224C1">
                  <w:pPr>
                    <w:rPr>
                      <w:rFonts w:ascii="黑体" w:eastAsia="黑体"/>
                      <w:sz w:val="24"/>
                    </w:rPr>
                  </w:pPr>
                  <w:r w:rsidRPr="00994695">
                    <w:rPr>
                      <w:rFonts w:ascii="黑体" w:eastAsia="黑体" w:hint="eastAsia"/>
                      <w:sz w:val="24"/>
                    </w:rPr>
                    <w:t>罐车项目可行性分析报告 全文共8页，当前为第8页。</w:t>
                  </w:r>
                </w:p>
              </w:txbxContent>
            </v:textbox>
          </v:shape>
        </w:pict>
      </w:r>
      <w:r>
        <w:rPr>
          <w:rFonts w:ascii="仿宋" w:eastAsia="仿宋" w:hAnsi="仿宋" w:cs="仿宋"/>
          <w:sz w:val="30"/>
          <w:szCs w:val="30"/>
        </w:rPr>
        <w:t>今年我国供给侧结构性改革深入推进，改革开放力度加大，稳妥应对了中美经贸摩擦，成绩来之不易。我国供给侧结构性改革前期的主要任务</w:t>
      </w:r>
      <w:r>
        <w:rPr>
          <w:rFonts w:ascii="仿宋" w:eastAsia="仿宋" w:hAnsi="仿宋" w:cs="仿宋"/>
          <w:sz w:val="30"/>
          <w:szCs w:val="30"/>
        </w:rPr>
        <w:t>是</w:t>
      </w:r>
      <w:r>
        <w:rPr>
          <w:rFonts w:ascii="仿宋" w:eastAsia="仿宋" w:hAnsi="仿宋" w:cs="仿宋"/>
          <w:sz w:val="30"/>
          <w:szCs w:val="30"/>
        </w:rPr>
        <w:t>“</w:t>
      </w:r>
      <w:r>
        <w:rPr>
          <w:rFonts w:ascii="仿宋" w:eastAsia="仿宋" w:hAnsi="仿宋" w:cs="仿宋"/>
          <w:sz w:val="30"/>
          <w:szCs w:val="30"/>
        </w:rPr>
        <w:t>三去一降一补</w:t>
      </w:r>
      <w:r>
        <w:rPr>
          <w:rFonts w:ascii="仿宋" w:eastAsia="仿宋" w:hAnsi="仿宋" w:cs="仿宋"/>
          <w:sz w:val="30"/>
          <w:szCs w:val="30"/>
        </w:rPr>
        <w:t>”</w:t>
      </w:r>
      <w:r>
        <w:rPr>
          <w:rFonts w:ascii="仿宋" w:eastAsia="仿宋" w:hAnsi="仿宋" w:cs="仿宋"/>
          <w:sz w:val="30"/>
          <w:szCs w:val="30"/>
        </w:rPr>
        <w:t>，几年来取得了明显的成效，尤其是钢铁和煤炭领域去产能之后，行业发展开始呈现新的面貌。</w:t>
      </w:r>
    </w:p>
    <w:p w:rsidR="00994695" w14:paraId="7208CA5D" w14:textId="77777777">
      <w:pPr>
        <w:ind w:firstLine="600"/>
      </w:pPr>
      <w:r>
        <w:rPr>
          <w:rFonts w:ascii="仿宋" w:eastAsia="仿宋" w:hAnsi="仿宋" w:cs="仿宋"/>
          <w:sz w:val="30"/>
          <w:szCs w:val="30"/>
        </w:rPr>
        <w:t>2</w:t>
      </w:r>
      <w:r>
        <w:rPr>
          <w:rFonts w:ascii="仿宋" w:eastAsia="仿宋" w:hAnsi="仿宋" w:cs="仿宋"/>
          <w:sz w:val="30"/>
          <w:szCs w:val="30"/>
        </w:rPr>
        <w:t>、首先看大政方针政策。十九大的大政方针政策主要内容仍然是供给侧改革。土地、劳动力、资本、技术四大生产要素中，大幅提高技术要素供给的比重是其主要目标之一。从供给侧改革的方式来看，一方面是化解部分行业的产能过剩，另一方面是促进战略性新兴产业的发展。十八大以来，供给侧改革稳步推进，并且取得显著效果。煤炭、钢铁、有色金属、石油、化工、造纸等传统行业的过剩产能得到有效化解，行业集中度大幅提高，行业利润率大幅提升，房地产投机过热得到有效遏制</w:t>
      </w:r>
      <w:r>
        <w:rPr>
          <w:rFonts w:ascii="仿宋" w:eastAsia="仿宋" w:hAnsi="仿宋" w:cs="仿宋"/>
          <w:sz w:val="30"/>
          <w:szCs w:val="30"/>
        </w:rPr>
        <w:t>;</w:t>
      </w:r>
      <w:r>
        <w:rPr>
          <w:rFonts w:ascii="仿宋" w:eastAsia="仿宋" w:hAnsi="仿宋" w:cs="仿宋"/>
          <w:sz w:val="30"/>
          <w:szCs w:val="30"/>
        </w:rPr>
        <w:t>与此同时，</w:t>
      </w:r>
      <w:r>
        <w:rPr>
          <w:rFonts w:ascii="仿宋" w:eastAsia="仿宋" w:hAnsi="仿宋" w:cs="仿宋"/>
          <w:sz w:val="30"/>
          <w:szCs w:val="30"/>
        </w:rPr>
        <w:t>IT</w:t>
      </w:r>
      <w:r>
        <w:rPr>
          <w:rFonts w:ascii="仿宋" w:eastAsia="仿宋" w:hAnsi="仿宋" w:cs="仿宋"/>
          <w:sz w:val="30"/>
          <w:szCs w:val="30"/>
        </w:rPr>
        <w:t>产业、文化创意产业、现代服务业等新兴产业开始蓬勃发展，节能环保、新一代信息技术、生物产业、高端装备制造、新能源、新材料、新能源汽车等战略性新兴产业也取得了可喜成绩。总的来看，经过</w:t>
      </w:r>
      <w:r>
        <w:rPr>
          <w:rFonts w:ascii="仿宋" w:eastAsia="仿宋" w:hAnsi="仿宋" w:cs="仿宋"/>
          <w:sz w:val="30"/>
          <w:szCs w:val="30"/>
        </w:rPr>
        <w:t>5</w:t>
      </w:r>
      <w:r>
        <w:rPr>
          <w:rFonts w:ascii="仿宋" w:eastAsia="仿宋" w:hAnsi="仿宋" w:cs="仿宋"/>
          <w:sz w:val="30"/>
          <w:szCs w:val="30"/>
        </w:rPr>
        <w:t>年的供给侧改革，国民经济内部结构已经发生显著变化，消费对经济增长的贡献率明显提升，服务业在国民经济中的比重持续提高，经济发展的方式已经从量变到质变的飞跃。</w:t>
      </w:r>
    </w:p>
    <w:p w:rsidR="00994695" w14:paraId="56484B8B" w14:textId="2778B7DD">
      <w:pPr>
        <w:ind w:firstLine="600"/>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994695" w:rsidRPr="00994695" w14:paraId="3D49911C" w14:textId="4A50A215">
                  <w:pPr>
                    <w:rPr>
                      <w:rFonts w:ascii="黑体" w:eastAsia="黑体"/>
                      <w:sz w:val="24"/>
                    </w:rPr>
                  </w:pPr>
                  <w:r w:rsidRPr="00994695">
                    <w:rPr>
                      <w:rFonts w:ascii="黑体" w:eastAsia="黑体" w:hint="eastAsia"/>
                      <w:sz w:val="24"/>
                    </w:rPr>
                    <w:t>罐车项目可行性分析报告 全文共9页，当前为第9页。</w:t>
                  </w:r>
                </w:p>
              </w:txbxContent>
            </v:textbox>
          </v:shape>
        </w:pict>
      </w:r>
    </w:p>
    <w:p w:rsidR="00994695" w14:textId="2778B7DD">
      <w:pPr>
        <w:ind w:firstLine="600"/>
      </w:pPr>
      <w:r>
        <w:rPr>
          <w:rFonts w:ascii="仿宋" w:eastAsia="仿宋" w:hAnsi="仿宋" w:cs="仿宋"/>
          <w:sz w:val="30"/>
          <w:szCs w:val="30"/>
        </w:rPr>
        <w:t>项目建成投产后，可以大幅度提高企业的经济效益，为公司进一步发展创造条件；更为重要的是，项目承办单位在多年的生产服务承包中，积累了大量的生产经验和管理经验，自主研发的项目产品技术含量高、性能优良、节能环境保护，在整个相关行业中市场潜力巨大。</w:t>
      </w:r>
    </w:p>
    <w:p w:rsidR="00994695" w14:paraId="2E86F3C8" w14:textId="77777777">
      <w:pPr>
        <w:ind w:firstLine="600"/>
      </w:pPr>
      <w:r>
        <w:rPr>
          <w:rFonts w:ascii="仿宋" w:eastAsia="仿宋" w:hAnsi="仿宋" w:cs="仿宋"/>
          <w:sz w:val="30"/>
          <w:szCs w:val="30"/>
        </w:rPr>
        <w:t>制造业是国际竞争的核心领域，虽然制造业占许多国家的比重已经很低，但各国竞争的焦点仍然是制造业发展。从最近中美之间以及美国和日本、欧盟等国的贸易摩擦所针对的主要领域看，各国竞争的焦点正是制造业。制造业出口是各国获取外汇收入进而交换其他资源的主要来源，如果制造业出口能力弱，除了一些靠旅游和自然资源的国家外，一般很难获得外汇收入，也就没有能力交换其他国家的技术和产品。所以，各国普遍重视制造业的发展，竭力支持制造业的进步。</w:t>
      </w:r>
    </w:p>
    <w:p w:rsidR="00994695" w14:paraId="0A4302CC" w14:textId="77777777">
      <w:r>
        <w:rPr>
          <w:rFonts w:ascii="仿宋" w:eastAsia="仿宋" w:hAnsi="仿宋" w:cs="仿宋"/>
          <w:b/>
          <w:bCs/>
          <w:sz w:val="32"/>
          <w:szCs w:val="32"/>
        </w:rPr>
        <w:t>二、必要性分析</w:t>
      </w:r>
    </w:p>
    <w:p w:rsidR="00994695" w14:paraId="47CEF5FF" w14:textId="1266E157">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994695" w:rsidRPr="00994695" w14:paraId="444A203C" w14:textId="6AC37769">
                  <w:pPr>
                    <w:rPr>
                      <w:rFonts w:ascii="黑体" w:eastAsia="黑体"/>
                      <w:sz w:val="24"/>
                    </w:rPr>
                  </w:pPr>
                  <w:r w:rsidRPr="00994695">
                    <w:rPr>
                      <w:rFonts w:ascii="黑体" w:eastAsia="黑体" w:hint="eastAsia"/>
                      <w:sz w:val="24"/>
                    </w:rPr>
                    <w:t>罐车项目可行性分析报告 全文共10页，当前为第10页。</w:t>
                  </w:r>
                </w:p>
              </w:txbxContent>
            </v:textbox>
          </v:shape>
        </w:pict>
      </w:r>
      <w:r>
        <w:rPr>
          <w:rFonts w:ascii="仿宋" w:eastAsia="仿宋" w:hAnsi="仿宋" w:cs="仿宋"/>
          <w:sz w:val="30"/>
          <w:szCs w:val="30"/>
        </w:rPr>
        <w:t>1</w:t>
      </w:r>
    </w:p>
    <w:p w:rsidR="00994695" w14:textId="1266E157">
      <w:pPr>
        <w:ind w:firstLine="600"/>
      </w:pPr>
      <w:r>
        <w:rPr>
          <w:rFonts w:ascii="仿宋" w:eastAsia="仿宋" w:hAnsi="仿宋" w:cs="仿宋"/>
          <w:sz w:val="30"/>
          <w:szCs w:val="30"/>
        </w:rPr>
        <w:t>、我国改革发展已经进入一个重大的历史新时期。正在从转变发展方式、完善体制机制、提高创新能力等多个方面，为更高水平、更小代价、更可持续的发展奠定基础，经济增长正在不断趋向新常态。面临下行的困难和压力，企业要从自身做起来应对。第一还是要把创新的能力增强起来。实际上有一些企业，在现在困难比较多的环境下，开始了走出一条新的发展道路，他们的经验普遍都是靠创新来支持。苏州工业园区有一家生产小家电的企业，主要是各种吸尘器，它的创新就表现在电机电机技术有不断的改进，这个电机技术的改进对吸尘器的功能改善还是很直接的。每年有十几个关于电机技术的专利在欧洲市场注册，所以它的这种小家电在欧洲市场的出口订单现在增长就比较多，它就不像很多外贸出口企业现在困难很大的情况。</w:t>
      </w:r>
    </w:p>
    <w:p w:rsidR="00994695" w14:paraId="69BFFFB7" w14:textId="77777777">
      <w:pPr>
        <w:ind w:firstLine="600"/>
      </w:pPr>
      <w:r>
        <w:rPr>
          <w:rFonts w:ascii="仿宋" w:eastAsia="仿宋" w:hAnsi="仿宋" w:cs="仿宋"/>
          <w:sz w:val="30"/>
          <w:szCs w:val="30"/>
        </w:rPr>
        <w:t>引领新常态，就要加快培育经济增长新动力。进入经济发展新常态的中国，经济韧性更好、潜力更足、回旋空间更大，在产业转型升级、新型城镇化、创新创业、对外开放等诸多方面都孕育着重大机遇。我们要积极顺应世界科技革命和产业革命的大势，在稳住经济运行的同时，积极谋</w:t>
      </w:r>
      <w:r>
        <w:rPr>
          <w:rFonts w:ascii="仿宋" w:eastAsia="仿宋" w:hAnsi="仿宋" w:cs="仿宋"/>
          <w:sz w:val="30"/>
          <w:szCs w:val="30"/>
        </w:rPr>
        <w:t>“</w:t>
      </w:r>
      <w:r>
        <w:rPr>
          <w:rFonts w:ascii="仿宋" w:eastAsia="仿宋" w:hAnsi="仿宋" w:cs="仿宋"/>
          <w:sz w:val="30"/>
          <w:szCs w:val="30"/>
        </w:rPr>
        <w:t>进</w:t>
      </w:r>
      <w:r>
        <w:rPr>
          <w:rFonts w:ascii="仿宋" w:eastAsia="仿宋" w:hAnsi="仿宋" w:cs="仿宋"/>
          <w:sz w:val="30"/>
          <w:szCs w:val="30"/>
        </w:rPr>
        <w:t>”</w:t>
      </w:r>
      <w:r>
        <w:rPr>
          <w:rFonts w:ascii="仿宋" w:eastAsia="仿宋" w:hAnsi="仿宋" w:cs="仿宋"/>
          <w:sz w:val="30"/>
          <w:szCs w:val="30"/>
        </w:rPr>
        <w:t>，以更有力的改革举措、更</w:t>
      </w:r>
      <w:r>
        <w:rPr>
          <w:rFonts w:ascii="仿宋" w:eastAsia="仿宋" w:hAnsi="仿宋" w:cs="仿宋"/>
          <w:sz w:val="30"/>
          <w:szCs w:val="30"/>
        </w:rPr>
        <w:t>“</w:t>
      </w:r>
      <w:r>
        <w:rPr>
          <w:rFonts w:ascii="仿宋" w:eastAsia="仿宋" w:hAnsi="仿宋" w:cs="仿宋"/>
          <w:sz w:val="30"/>
          <w:szCs w:val="30"/>
        </w:rPr>
        <w:t>活</w:t>
      </w:r>
      <w:r>
        <w:rPr>
          <w:rFonts w:ascii="仿宋" w:eastAsia="仿宋" w:hAnsi="仿宋" w:cs="仿宋"/>
          <w:sz w:val="30"/>
          <w:szCs w:val="30"/>
        </w:rPr>
        <w:t>”</w:t>
      </w:r>
      <w:r>
        <w:rPr>
          <w:rFonts w:ascii="仿宋" w:eastAsia="仿宋" w:hAnsi="仿宋" w:cs="仿宋"/>
          <w:sz w:val="30"/>
          <w:szCs w:val="30"/>
        </w:rPr>
        <w:t>的市场、更</w:t>
      </w:r>
      <w:r>
        <w:rPr>
          <w:rFonts w:ascii="仿宋" w:eastAsia="仿宋" w:hAnsi="仿宋" w:cs="仿宋"/>
          <w:sz w:val="30"/>
          <w:szCs w:val="30"/>
        </w:rPr>
        <w:t>“</w:t>
      </w:r>
      <w:r>
        <w:rPr>
          <w:rFonts w:ascii="仿宋" w:eastAsia="仿宋" w:hAnsi="仿宋" w:cs="仿宋"/>
          <w:sz w:val="30"/>
          <w:szCs w:val="30"/>
        </w:rPr>
        <w:t>实</w:t>
      </w:r>
      <w:r>
        <w:rPr>
          <w:rFonts w:ascii="仿宋" w:eastAsia="仿宋" w:hAnsi="仿宋" w:cs="仿宋"/>
          <w:sz w:val="30"/>
          <w:szCs w:val="30"/>
        </w:rPr>
        <w:t>”</w:t>
      </w:r>
      <w:r>
        <w:rPr>
          <w:rFonts w:ascii="仿宋" w:eastAsia="仿宋" w:hAnsi="仿宋" w:cs="仿宋"/>
          <w:sz w:val="30"/>
          <w:szCs w:val="30"/>
        </w:rPr>
        <w:t>的创新、更</w:t>
      </w:r>
      <w:r>
        <w:rPr>
          <w:rFonts w:ascii="仿宋" w:eastAsia="仿宋" w:hAnsi="仿宋" w:cs="仿宋"/>
          <w:sz w:val="30"/>
          <w:szCs w:val="30"/>
        </w:rPr>
        <w:t>“</w:t>
      </w:r>
      <w:r>
        <w:rPr>
          <w:rFonts w:ascii="仿宋" w:eastAsia="仿宋" w:hAnsi="仿宋" w:cs="仿宋"/>
          <w:sz w:val="30"/>
          <w:szCs w:val="30"/>
        </w:rPr>
        <w:t>宽</w:t>
      </w:r>
      <w:r>
        <w:rPr>
          <w:rFonts w:ascii="仿宋" w:eastAsia="仿宋" w:hAnsi="仿宋" w:cs="仿宋"/>
          <w:sz w:val="30"/>
          <w:szCs w:val="30"/>
        </w:rPr>
        <w:t>”</w:t>
      </w:r>
      <w:r>
        <w:rPr>
          <w:rFonts w:ascii="仿宋" w:eastAsia="仿宋" w:hAnsi="仿宋" w:cs="仿宋"/>
          <w:sz w:val="30"/>
          <w:szCs w:val="30"/>
        </w:rPr>
        <w:t>的政策，激励更多人去创业创造，培育新的经济增长点，让新的增长</w:t>
      </w:r>
      <w:r>
        <w:rPr>
          <w:rFonts w:ascii="仿宋" w:eastAsia="仿宋" w:hAnsi="仿宋" w:cs="仿宋"/>
          <w:sz w:val="30"/>
          <w:szCs w:val="30"/>
        </w:rPr>
        <w:t>“</w:t>
      </w:r>
      <w:r>
        <w:rPr>
          <w:rFonts w:ascii="仿宋" w:eastAsia="仿宋" w:hAnsi="仿宋" w:cs="仿宋"/>
          <w:sz w:val="30"/>
          <w:szCs w:val="30"/>
        </w:rPr>
        <w:t>发动机</w:t>
      </w:r>
      <w:r>
        <w:rPr>
          <w:rFonts w:ascii="仿宋" w:eastAsia="仿宋" w:hAnsi="仿宋" w:cs="仿宋"/>
          <w:sz w:val="30"/>
          <w:szCs w:val="30"/>
        </w:rPr>
        <w:t>”</w:t>
      </w:r>
      <w:r>
        <w:rPr>
          <w:rFonts w:ascii="仿宋" w:eastAsia="仿宋" w:hAnsi="仿宋" w:cs="仿宋"/>
          <w:sz w:val="30"/>
          <w:szCs w:val="30"/>
        </w:rPr>
        <w:t>动力更充沛，让中国经济在新常态中迈上新台阶、实现新跨越。</w:t>
      </w:r>
    </w:p>
    <w:p w:rsidR="00994695" w14:paraId="05C205A5" w14:textId="77777777">
      <w:pPr>
        <w:ind w:firstLine="600"/>
      </w:pPr>
      <w:r>
        <w:rPr>
          <w:rFonts w:ascii="仿宋" w:eastAsia="仿宋" w:hAnsi="仿宋" w:cs="仿宋"/>
          <w:sz w:val="30"/>
          <w:szCs w:val="30"/>
        </w:rPr>
        <w:t>2</w:t>
      </w:r>
      <w:r>
        <w:rPr>
          <w:rFonts w:ascii="仿宋" w:eastAsia="仿宋" w:hAnsi="仿宋" w:cs="仿宋"/>
          <w:sz w:val="30"/>
          <w:szCs w:val="30"/>
        </w:rPr>
        <w:t>、国内生产总值年平均增长</w:t>
      </w:r>
      <w:r>
        <w:rPr>
          <w:rFonts w:ascii="仿宋" w:eastAsia="仿宋" w:hAnsi="仿宋" w:cs="仿宋"/>
          <w:sz w:val="30"/>
          <w:szCs w:val="30"/>
        </w:rPr>
        <w:t>7%</w:t>
      </w:r>
      <w:r>
        <w:rPr>
          <w:rFonts w:ascii="仿宋" w:eastAsia="仿宋" w:hAnsi="仿宋" w:cs="仿宋"/>
          <w:sz w:val="30"/>
          <w:szCs w:val="30"/>
        </w:rPr>
        <w:t>左右，城镇新增就业</w:t>
      </w:r>
      <w:r>
        <w:rPr>
          <w:rFonts w:ascii="仿宋" w:eastAsia="仿宋" w:hAnsi="仿宋" w:cs="仿宋"/>
          <w:sz w:val="30"/>
          <w:szCs w:val="30"/>
        </w:rPr>
        <w:t>4000</w:t>
      </w:r>
      <w:r>
        <w:rPr>
          <w:rFonts w:ascii="仿宋" w:eastAsia="仿宋" w:hAnsi="仿宋" w:cs="仿宋"/>
          <w:sz w:val="30"/>
          <w:szCs w:val="30"/>
        </w:rPr>
        <w:t>万人，城镇登记失业率控制在</w:t>
      </w:r>
      <w:r>
        <w:rPr>
          <w:rFonts w:ascii="仿宋" w:eastAsia="仿宋" w:hAnsi="仿宋" w:cs="仿宋"/>
          <w:sz w:val="30"/>
          <w:szCs w:val="30"/>
        </w:rPr>
        <w:t>5%</w:t>
      </w:r>
      <w:r>
        <w:rPr>
          <w:rFonts w:ascii="仿宋" w:eastAsia="仿宋" w:hAnsi="仿宋" w:cs="仿宋"/>
          <w:sz w:val="30"/>
          <w:szCs w:val="30"/>
        </w:rPr>
        <w:t>以内，物价总水平基本稳定，国际收支基本平衡，经济增长质量和效益明显提高。实现国内生产总值和城乡居民人均收入比</w:t>
      </w:r>
      <w:r>
        <w:rPr>
          <w:rFonts w:ascii="仿宋" w:eastAsia="仿宋" w:hAnsi="仿宋" w:cs="仿宋"/>
          <w:sz w:val="30"/>
          <w:szCs w:val="30"/>
        </w:rPr>
        <w:t>2010</w:t>
      </w:r>
      <w:r>
        <w:rPr>
          <w:rFonts w:ascii="仿宋" w:eastAsia="仿宋" w:hAnsi="仿宋" w:cs="仿宋"/>
          <w:sz w:val="30"/>
          <w:szCs w:val="30"/>
        </w:rPr>
        <w:t>年翻一番。人均</w:t>
      </w:r>
      <w:r>
        <w:rPr>
          <w:rFonts w:ascii="仿宋" w:eastAsia="仿宋" w:hAnsi="仿宋" w:cs="仿宋"/>
          <w:sz w:val="30"/>
          <w:szCs w:val="30"/>
        </w:rPr>
        <w:t>GDP</w:t>
      </w:r>
      <w:r>
        <w:rPr>
          <w:rFonts w:ascii="仿宋" w:eastAsia="仿宋" w:hAnsi="仿宋" w:cs="仿宋"/>
          <w:sz w:val="30"/>
          <w:szCs w:val="30"/>
        </w:rPr>
        <w:t>水平逐步接近高收入国家，进入较高收入富裕型社会阶段。</w:t>
      </w:r>
    </w:p>
    <w:p w:rsidR="00994695" w14:paraId="7F5F4F92" w14:textId="77777777">
      <w:pPr>
        <w:ind w:firstLine="600"/>
      </w:pPr>
    </w:p>
    <w:p w:rsidR="00994695" w14:paraId="067CA2EE" w14:textId="77777777">
      <w:pPr>
        <w:ind w:firstLine="600"/>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rFonts w:ascii="仿宋" w:eastAsia="仿宋" w:hAnsi="仿宋" w:cs="仿宋"/>
          <w:sz w:val="30"/>
          <w:szCs w:val="30"/>
        </w:rPr>
        <w:t>近年来，项目承办单位培养了一大批精通各个工艺流程的优秀技术工人；企业的人才培养和建设始终走在当地相关行业的前列，具有显著的人才优势；项目承办单位还与多家科研院所建立了长期的紧密合作关系，并建立了向科研开发倾斜的奖励机制，每年都拿出一定数量的专项资金用于对重点产品及关键工艺开发的奖励。</w:t>
      </w:r>
    </w:p>
    <w:p w:rsidR="00994695" w14:paraId="768346EB" w14:textId="67C8DA46">
      <w:pPr>
        <w:jc w:val="center"/>
      </w:pPr>
      <w:r>
        <w:rPr>
          <w:rFonts w:ascii="仿宋" w:eastAsia="仿宋" w:hAnsi="仿宋" w:cs="仿宋"/>
          <w:b/>
          <w:bCs/>
          <w:noProof/>
          <w:sz w:val="32"/>
          <w:szCs w:val="32"/>
        </w:rPr>
        <w:pict>
          <v:shape id="PageShape11" o:spid="_x0000_s1035" type="#_x0000_t202" style="width:500pt;height:5pt;margin-top:787pt;margin-left:0;mso-wrap-style:square;position:absolute;visibility:hidden;z-index:251668480">
            <v:textbox>
              <w:txbxContent>
                <w:p w:rsidR="00994695" w:rsidRPr="00994695" w14:paraId="690909AA" w14:textId="1AC4A231">
                  <w:pPr>
                    <w:rPr>
                      <w:rFonts w:ascii="黑体" w:eastAsia="黑体"/>
                      <w:sz w:val="24"/>
                    </w:rPr>
                  </w:pPr>
                  <w:r w:rsidRPr="00994695">
                    <w:rPr>
                      <w:rFonts w:ascii="黑体" w:eastAsia="黑体" w:hint="eastAsia"/>
                      <w:sz w:val="24"/>
                    </w:rPr>
                    <w:t>罐车项目可行性分析报告 全文共11页，当前为第11页。</w:t>
                  </w:r>
                </w:p>
              </w:txbxContent>
            </v:textbox>
          </v:shape>
        </w:pict>
      </w:r>
      <w:r>
        <w:rPr>
          <w:rFonts w:ascii="仿宋" w:eastAsia="仿宋" w:hAnsi="仿宋" w:cs="仿宋"/>
          <w:b/>
          <w:bCs/>
          <w:sz w:val="32"/>
          <w:szCs w:val="32"/>
        </w:rPr>
        <w:t xml:space="preserve"> </w:t>
      </w:r>
      <w:r>
        <w:br/>
      </w:r>
    </w:p>
    <w:p w:rsidR="00994695" w14:paraId="2544A9FF" w14:textId="77777777">
      <w:pPr>
        <w:jc w:val="center"/>
      </w:pPr>
      <w:r>
        <w:rPr>
          <w:rFonts w:ascii="仿宋" w:eastAsia="仿宋" w:hAnsi="仿宋" w:cs="仿宋"/>
          <w:b/>
          <w:bCs/>
          <w:sz w:val="32"/>
          <w:szCs w:val="32"/>
        </w:rPr>
        <w:t>第四章</w:t>
      </w:r>
      <w:r>
        <w:rPr>
          <w:rFonts w:ascii="仿宋" w:eastAsia="仿宋" w:hAnsi="仿宋" w:cs="仿宋"/>
          <w:b/>
          <w:bCs/>
          <w:sz w:val="32"/>
          <w:szCs w:val="32"/>
        </w:rPr>
        <w:t xml:space="preserve">  </w:t>
      </w:r>
      <w:r>
        <w:rPr>
          <w:rFonts w:ascii="仿宋" w:eastAsia="仿宋" w:hAnsi="仿宋" w:cs="仿宋"/>
          <w:b/>
          <w:bCs/>
          <w:sz w:val="32"/>
          <w:szCs w:val="32"/>
        </w:rPr>
        <w:t>市场调研预测</w:t>
      </w:r>
      <w:r>
        <w:br/>
      </w:r>
    </w:p>
    <w:p w:rsidR="00994695" w14:paraId="563A6298" w14:textId="77777777">
      <w:r>
        <w:rPr>
          <w:rFonts w:ascii="仿宋" w:eastAsia="仿宋" w:hAnsi="仿宋" w:cs="仿宋"/>
          <w:b/>
          <w:bCs/>
          <w:sz w:val="32"/>
          <w:szCs w:val="32"/>
        </w:rPr>
        <w:t>一、建设地经济发展概况</w:t>
      </w:r>
    </w:p>
    <w:p w:rsidR="00994695" w14:paraId="18E53B96" w14:textId="77777777">
      <w:pPr>
        <w:ind w:firstLine="600"/>
      </w:pPr>
      <w:r>
        <w:rPr>
          <w:rFonts w:ascii="仿宋" w:eastAsia="仿宋" w:hAnsi="仿宋" w:cs="仿宋"/>
          <w:sz w:val="30"/>
          <w:szCs w:val="30"/>
        </w:rPr>
        <w:t>地区生产总值</w:t>
      </w:r>
      <w:r>
        <w:rPr>
          <w:rFonts w:ascii="仿宋" w:eastAsia="仿宋" w:hAnsi="仿宋" w:cs="仿宋"/>
          <w:sz w:val="30"/>
          <w:szCs w:val="30"/>
        </w:rPr>
        <w:t>3863.63</w:t>
      </w:r>
      <w:r>
        <w:rPr>
          <w:rFonts w:ascii="仿宋" w:eastAsia="仿宋" w:hAnsi="仿宋" w:cs="仿宋"/>
          <w:sz w:val="30"/>
          <w:szCs w:val="30"/>
        </w:rPr>
        <w:t>亿元，比上年增长</w:t>
      </w:r>
      <w:r>
        <w:rPr>
          <w:rFonts w:ascii="仿宋" w:eastAsia="仿宋" w:hAnsi="仿宋" w:cs="仿宋"/>
          <w:sz w:val="30"/>
          <w:szCs w:val="30"/>
        </w:rPr>
        <w:t>11.76%</w:t>
      </w:r>
      <w:r>
        <w:rPr>
          <w:rFonts w:ascii="仿宋" w:eastAsia="仿宋" w:hAnsi="仿宋" w:cs="仿宋"/>
          <w:sz w:val="30"/>
          <w:szCs w:val="30"/>
        </w:rPr>
        <w:t>。其中，第一产业增加值</w:t>
      </w:r>
      <w:r>
        <w:rPr>
          <w:rFonts w:ascii="仿宋" w:eastAsia="仿宋" w:hAnsi="仿宋" w:cs="仿宋"/>
          <w:sz w:val="30"/>
          <w:szCs w:val="30"/>
        </w:rPr>
        <w:t>309.09</w:t>
      </w:r>
      <w:r>
        <w:rPr>
          <w:rFonts w:ascii="仿宋" w:eastAsia="仿宋" w:hAnsi="仿宋" w:cs="仿宋"/>
          <w:sz w:val="30"/>
          <w:szCs w:val="30"/>
        </w:rPr>
        <w:t>亿元，增长</w:t>
      </w:r>
      <w:r>
        <w:rPr>
          <w:rFonts w:ascii="仿宋" w:eastAsia="仿宋" w:hAnsi="仿宋" w:cs="仿宋"/>
          <w:sz w:val="30"/>
          <w:szCs w:val="30"/>
        </w:rPr>
        <w:t>8.70%</w:t>
      </w:r>
      <w:r>
        <w:rPr>
          <w:rFonts w:ascii="仿宋" w:eastAsia="仿宋" w:hAnsi="仿宋" w:cs="仿宋"/>
          <w:sz w:val="30"/>
          <w:szCs w:val="30"/>
        </w:rPr>
        <w:t>；第二产业增加值</w:t>
      </w:r>
      <w:r>
        <w:rPr>
          <w:rFonts w:ascii="仿宋" w:eastAsia="仿宋" w:hAnsi="仿宋" w:cs="仿宋"/>
          <w:sz w:val="30"/>
          <w:szCs w:val="30"/>
        </w:rPr>
        <w:t>2395.45</w:t>
      </w:r>
      <w:r>
        <w:rPr>
          <w:rFonts w:ascii="仿宋" w:eastAsia="仿宋" w:hAnsi="仿宋" w:cs="仿宋"/>
          <w:sz w:val="30"/>
          <w:szCs w:val="30"/>
        </w:rPr>
        <w:t>亿元，增长</w:t>
      </w:r>
      <w:r>
        <w:rPr>
          <w:rFonts w:ascii="仿宋" w:eastAsia="仿宋" w:hAnsi="仿宋" w:cs="仿宋"/>
          <w:sz w:val="30"/>
          <w:szCs w:val="30"/>
        </w:rPr>
        <w:t>11.42%</w:t>
      </w:r>
      <w:r>
        <w:rPr>
          <w:rFonts w:ascii="仿宋" w:eastAsia="仿宋" w:hAnsi="仿宋" w:cs="仿宋"/>
          <w:sz w:val="30"/>
          <w:szCs w:val="30"/>
        </w:rPr>
        <w:t>第三产业增加值</w:t>
      </w:r>
      <w:r>
        <w:rPr>
          <w:rFonts w:ascii="仿宋" w:eastAsia="仿宋" w:hAnsi="仿宋" w:cs="仿宋"/>
          <w:sz w:val="30"/>
          <w:szCs w:val="30"/>
        </w:rPr>
        <w:t>1159.09</w:t>
      </w:r>
      <w:r>
        <w:rPr>
          <w:rFonts w:ascii="仿宋" w:eastAsia="仿宋" w:hAnsi="仿宋" w:cs="仿宋"/>
          <w:sz w:val="30"/>
          <w:szCs w:val="30"/>
        </w:rPr>
        <w:t>亿元，增长</w:t>
      </w:r>
      <w:r>
        <w:rPr>
          <w:rFonts w:ascii="仿宋" w:eastAsia="仿宋" w:hAnsi="仿宋" w:cs="仿宋"/>
          <w:sz w:val="30"/>
          <w:szCs w:val="30"/>
        </w:rPr>
        <w:t>5.61%</w:t>
      </w:r>
      <w:r>
        <w:rPr>
          <w:rFonts w:ascii="仿宋" w:eastAsia="仿宋" w:hAnsi="仿宋" w:cs="仿宋"/>
          <w:sz w:val="30"/>
          <w:szCs w:val="30"/>
        </w:rPr>
        <w:t>。</w:t>
      </w:r>
    </w:p>
    <w:p w:rsidR="00994695" w14:paraId="2D2B9F38" w14:textId="77777777">
      <w:pPr>
        <w:ind w:firstLine="600"/>
      </w:pPr>
      <w:r>
        <w:rPr>
          <w:rFonts w:ascii="仿宋" w:eastAsia="仿宋" w:hAnsi="仿宋" w:cs="仿宋"/>
          <w:sz w:val="30"/>
          <w:szCs w:val="30"/>
        </w:rPr>
        <w:t>一般公共预算收入</w:t>
      </w:r>
      <w:r>
        <w:rPr>
          <w:rFonts w:ascii="仿宋" w:eastAsia="仿宋" w:hAnsi="仿宋" w:cs="仿宋"/>
          <w:sz w:val="30"/>
          <w:szCs w:val="30"/>
        </w:rPr>
        <w:t>286.81</w:t>
      </w:r>
      <w:r>
        <w:rPr>
          <w:rFonts w:ascii="仿宋" w:eastAsia="仿宋" w:hAnsi="仿宋" w:cs="仿宋"/>
          <w:sz w:val="30"/>
          <w:szCs w:val="30"/>
        </w:rPr>
        <w:t>亿元，同比增长</w:t>
      </w:r>
      <w:r>
        <w:rPr>
          <w:rFonts w:ascii="仿宋" w:eastAsia="仿宋" w:hAnsi="仿宋" w:cs="仿宋"/>
          <w:sz w:val="30"/>
          <w:szCs w:val="30"/>
        </w:rPr>
        <w:t>10.14%</w:t>
      </w:r>
      <w:r>
        <w:rPr>
          <w:rFonts w:ascii="仿宋" w:eastAsia="仿宋" w:hAnsi="仿宋" w:cs="仿宋"/>
          <w:sz w:val="30"/>
          <w:szCs w:val="30"/>
        </w:rPr>
        <w:t>，一般公共预算支出</w:t>
      </w:r>
      <w:r>
        <w:rPr>
          <w:rFonts w:ascii="仿宋" w:eastAsia="仿宋" w:hAnsi="仿宋" w:cs="仿宋"/>
          <w:sz w:val="30"/>
          <w:szCs w:val="30"/>
        </w:rPr>
        <w:t>482.13</w:t>
      </w:r>
      <w:r>
        <w:rPr>
          <w:rFonts w:ascii="仿宋" w:eastAsia="仿宋" w:hAnsi="仿宋" w:cs="仿宋"/>
          <w:sz w:val="30"/>
          <w:szCs w:val="30"/>
        </w:rPr>
        <w:t>亿元，同比增长</w:t>
      </w:r>
      <w:r>
        <w:rPr>
          <w:rFonts w:ascii="仿宋" w:eastAsia="仿宋" w:hAnsi="仿宋" w:cs="仿宋"/>
          <w:sz w:val="30"/>
          <w:szCs w:val="30"/>
        </w:rPr>
        <w:t>8.28%</w:t>
      </w:r>
      <w:r>
        <w:rPr>
          <w:rFonts w:ascii="仿宋" w:eastAsia="仿宋" w:hAnsi="仿宋" w:cs="仿宋"/>
          <w:sz w:val="30"/>
          <w:szCs w:val="30"/>
        </w:rPr>
        <w:t>。国税收入</w:t>
      </w:r>
      <w:r>
        <w:rPr>
          <w:rFonts w:ascii="仿宋" w:eastAsia="仿宋" w:hAnsi="仿宋" w:cs="仿宋"/>
          <w:sz w:val="30"/>
          <w:szCs w:val="30"/>
        </w:rPr>
        <w:t>312.68</w:t>
      </w:r>
      <w:r>
        <w:rPr>
          <w:rFonts w:ascii="仿宋" w:eastAsia="仿宋" w:hAnsi="仿宋" w:cs="仿宋"/>
          <w:sz w:val="30"/>
          <w:szCs w:val="30"/>
        </w:rPr>
        <w:t>亿元，同比增长</w:t>
      </w:r>
      <w:r>
        <w:rPr>
          <w:rFonts w:ascii="仿宋" w:eastAsia="仿宋" w:hAnsi="仿宋" w:cs="仿宋"/>
          <w:sz w:val="30"/>
          <w:szCs w:val="30"/>
        </w:rPr>
        <w:t>7.89%</w:t>
      </w:r>
      <w:r>
        <w:rPr>
          <w:rFonts w:ascii="仿宋" w:eastAsia="仿宋" w:hAnsi="仿宋" w:cs="仿宋"/>
          <w:sz w:val="30"/>
          <w:szCs w:val="30"/>
        </w:rPr>
        <w:t>；地税收入亿元</w:t>
      </w:r>
      <w:r>
        <w:rPr>
          <w:rFonts w:ascii="仿宋" w:eastAsia="仿宋" w:hAnsi="仿宋" w:cs="仿宋"/>
          <w:sz w:val="30"/>
          <w:szCs w:val="30"/>
        </w:rPr>
        <w:t>45.26</w:t>
      </w:r>
      <w:r>
        <w:rPr>
          <w:rFonts w:ascii="仿宋" w:eastAsia="仿宋" w:hAnsi="仿宋" w:cs="仿宋"/>
          <w:sz w:val="30"/>
          <w:szCs w:val="30"/>
        </w:rPr>
        <w:t>，同比增长</w:t>
      </w:r>
      <w:r>
        <w:rPr>
          <w:rFonts w:ascii="仿宋" w:eastAsia="仿宋" w:hAnsi="仿宋" w:cs="仿宋"/>
          <w:sz w:val="30"/>
          <w:szCs w:val="30"/>
        </w:rPr>
        <w:t>11.73%</w:t>
      </w:r>
      <w:r>
        <w:rPr>
          <w:rFonts w:ascii="仿宋" w:eastAsia="仿宋" w:hAnsi="仿宋" w:cs="仿宋"/>
          <w:sz w:val="30"/>
          <w:szCs w:val="30"/>
        </w:rPr>
        <w:t>。</w:t>
      </w:r>
    </w:p>
    <w:p w:rsidR="00994695" w14:paraId="7D87E3E2" w14:textId="77777777">
      <w:pPr>
        <w:ind w:firstLine="600"/>
      </w:pPr>
      <w:r>
        <w:rPr>
          <w:rFonts w:ascii="仿宋" w:eastAsia="仿宋" w:hAnsi="仿宋" w:cs="仿宋"/>
          <w:sz w:val="30"/>
          <w:szCs w:val="30"/>
        </w:rPr>
        <w:t>居民消费价格上涨</w:t>
      </w:r>
      <w:r>
        <w:rPr>
          <w:rFonts w:ascii="仿宋" w:eastAsia="仿宋" w:hAnsi="仿宋" w:cs="仿宋"/>
          <w:sz w:val="30"/>
          <w:szCs w:val="30"/>
        </w:rPr>
        <w:t>1.04%</w:t>
      </w:r>
      <w:r>
        <w:rPr>
          <w:rFonts w:ascii="仿宋" w:eastAsia="仿宋" w:hAnsi="仿宋" w:cs="仿宋"/>
          <w:sz w:val="30"/>
          <w:szCs w:val="30"/>
        </w:rPr>
        <w:t>。其中，食品烟酒上涨</w:t>
      </w:r>
      <w:r>
        <w:rPr>
          <w:rFonts w:ascii="仿宋" w:eastAsia="仿宋" w:hAnsi="仿宋" w:cs="仿宋"/>
          <w:sz w:val="30"/>
          <w:szCs w:val="30"/>
        </w:rPr>
        <w:t>0.64%</w:t>
      </w:r>
      <w:r>
        <w:rPr>
          <w:rFonts w:ascii="仿宋" w:eastAsia="仿宋" w:hAnsi="仿宋" w:cs="仿宋"/>
          <w:sz w:val="30"/>
          <w:szCs w:val="30"/>
        </w:rPr>
        <w:t>，衣着上涨</w:t>
      </w:r>
      <w:r>
        <w:rPr>
          <w:rFonts w:ascii="仿宋" w:eastAsia="仿宋" w:hAnsi="仿宋" w:cs="仿宋"/>
          <w:sz w:val="30"/>
          <w:szCs w:val="30"/>
        </w:rPr>
        <w:t>0.61%</w:t>
      </w:r>
      <w:r>
        <w:rPr>
          <w:rFonts w:ascii="仿宋" w:eastAsia="仿宋" w:hAnsi="仿宋" w:cs="仿宋"/>
          <w:sz w:val="30"/>
          <w:szCs w:val="30"/>
        </w:rPr>
        <w:t>，居住上涨</w:t>
      </w:r>
      <w:r>
        <w:rPr>
          <w:rFonts w:ascii="仿宋" w:eastAsia="仿宋" w:hAnsi="仿宋" w:cs="仿宋"/>
          <w:sz w:val="30"/>
          <w:szCs w:val="30"/>
        </w:rPr>
        <w:t>1.06%</w:t>
      </w:r>
      <w:r>
        <w:rPr>
          <w:rFonts w:ascii="仿宋" w:eastAsia="仿宋" w:hAnsi="仿宋" w:cs="仿宋"/>
          <w:sz w:val="30"/>
          <w:szCs w:val="30"/>
        </w:rPr>
        <w:t>，生活用品及服务上涨</w:t>
      </w:r>
      <w:r>
        <w:rPr>
          <w:rFonts w:ascii="仿宋" w:eastAsia="仿宋" w:hAnsi="仿宋" w:cs="仿宋"/>
          <w:sz w:val="30"/>
          <w:szCs w:val="30"/>
        </w:rPr>
        <w:t>1.05%</w:t>
      </w:r>
      <w:r>
        <w:rPr>
          <w:rFonts w:ascii="仿宋" w:eastAsia="仿宋" w:hAnsi="仿宋" w:cs="仿宋"/>
          <w:sz w:val="30"/>
          <w:szCs w:val="30"/>
        </w:rPr>
        <w:t>，教育文化和娱乐上涨</w:t>
      </w:r>
      <w:r>
        <w:rPr>
          <w:rFonts w:ascii="仿宋" w:eastAsia="仿宋" w:hAnsi="仿宋" w:cs="仿宋"/>
          <w:sz w:val="30"/>
          <w:szCs w:val="30"/>
        </w:rPr>
        <w:t>0.69%</w:t>
      </w:r>
      <w:r>
        <w:rPr>
          <w:rFonts w:ascii="仿宋" w:eastAsia="仿宋" w:hAnsi="仿宋" w:cs="仿宋"/>
          <w:sz w:val="30"/>
          <w:szCs w:val="30"/>
        </w:rPr>
        <w:t>，医疗保健上涨</w:t>
      </w:r>
      <w:r>
        <w:rPr>
          <w:rFonts w:ascii="仿宋" w:eastAsia="仿宋" w:hAnsi="仿宋" w:cs="仿宋"/>
          <w:sz w:val="30"/>
          <w:szCs w:val="30"/>
        </w:rPr>
        <w:t>0.98%</w:t>
      </w:r>
      <w:r>
        <w:rPr>
          <w:rFonts w:ascii="仿宋" w:eastAsia="仿宋" w:hAnsi="仿宋" w:cs="仿宋"/>
          <w:sz w:val="30"/>
          <w:szCs w:val="30"/>
        </w:rPr>
        <w:t>，其他用品和服务上涨</w:t>
      </w:r>
      <w:r>
        <w:rPr>
          <w:rFonts w:ascii="仿宋" w:eastAsia="仿宋" w:hAnsi="仿宋" w:cs="仿宋"/>
          <w:sz w:val="30"/>
          <w:szCs w:val="30"/>
        </w:rPr>
        <w:t>0.81%</w:t>
      </w:r>
      <w:r>
        <w:rPr>
          <w:rFonts w:ascii="仿宋" w:eastAsia="仿宋" w:hAnsi="仿宋" w:cs="仿宋"/>
          <w:sz w:val="30"/>
          <w:szCs w:val="30"/>
        </w:rPr>
        <w:t>，交通和通信上涨</w:t>
      </w:r>
      <w:r>
        <w:rPr>
          <w:rFonts w:ascii="仿宋" w:eastAsia="仿宋" w:hAnsi="仿宋" w:cs="仿宋"/>
          <w:sz w:val="30"/>
          <w:szCs w:val="30"/>
        </w:rPr>
        <w:t>1.16%</w:t>
      </w:r>
      <w:r>
        <w:rPr>
          <w:rFonts w:ascii="仿宋" w:eastAsia="仿宋" w:hAnsi="仿宋" w:cs="仿宋"/>
          <w:sz w:val="30"/>
          <w:szCs w:val="30"/>
        </w:rPr>
        <w:t>。</w:t>
      </w:r>
    </w:p>
    <w:p w:rsidR="00994695" w14:paraId="613E4C50" w14:textId="77777777">
      <w:pPr>
        <w:ind w:firstLine="600"/>
      </w:pPr>
      <w:r>
        <w:rPr>
          <w:rFonts w:ascii="仿宋" w:eastAsia="仿宋" w:hAnsi="仿宋" w:cs="仿宋"/>
          <w:sz w:val="30"/>
          <w:szCs w:val="30"/>
        </w:rPr>
        <w:t>全部工业完成增加值</w:t>
      </w:r>
      <w:r>
        <w:rPr>
          <w:rFonts w:ascii="仿宋" w:eastAsia="仿宋" w:hAnsi="仿宋" w:cs="仿宋"/>
          <w:sz w:val="30"/>
          <w:szCs w:val="30"/>
        </w:rPr>
        <w:t>1946.55</w:t>
      </w:r>
      <w:r>
        <w:rPr>
          <w:rFonts w:ascii="仿宋" w:eastAsia="仿宋" w:hAnsi="仿宋" w:cs="仿宋"/>
          <w:sz w:val="30"/>
          <w:szCs w:val="30"/>
        </w:rPr>
        <w:t>亿元。规模以上工业企业实现增加值</w:t>
      </w:r>
      <w:r>
        <w:rPr>
          <w:rFonts w:ascii="仿宋" w:eastAsia="仿宋" w:hAnsi="仿宋" w:cs="仿宋"/>
          <w:sz w:val="30"/>
          <w:szCs w:val="30"/>
        </w:rPr>
        <w:t>1516.56</w:t>
      </w:r>
      <w:r>
        <w:rPr>
          <w:rFonts w:ascii="仿宋" w:eastAsia="仿宋" w:hAnsi="仿宋" w:cs="仿宋"/>
          <w:sz w:val="30"/>
          <w:szCs w:val="30"/>
        </w:rPr>
        <w:t>亿元，比上年增长</w:t>
      </w:r>
      <w:r>
        <w:rPr>
          <w:rFonts w:ascii="仿宋" w:eastAsia="仿宋" w:hAnsi="仿宋" w:cs="仿宋"/>
          <w:sz w:val="30"/>
          <w:szCs w:val="30"/>
        </w:rPr>
        <w:t>5.57%</w:t>
      </w:r>
      <w:r>
        <w:rPr>
          <w:rFonts w:ascii="仿宋" w:eastAsia="仿宋" w:hAnsi="仿宋" w:cs="仿宋"/>
          <w:sz w:val="30"/>
          <w:szCs w:val="30"/>
        </w:rPr>
        <w:t>。</w:t>
      </w:r>
    </w:p>
    <w:p w:rsidR="00994695" w14:paraId="2E02729A" w14:textId="048EE6B4">
      <w:pPr>
        <w:ind w:firstLine="600"/>
        <w:sectPr w:rsidSect="00A02F19">
          <w:headerReference w:type="default" r:id="rId15"/>
          <w:type w:val="nextPage"/>
          <w:pgSz w:w="12240" w:h="15840"/>
          <w:pgMar w:top="1800" w:right="1200" w:bottom="1200" w:left="1200" w:header="720" w:footer="720" w:gutter="0"/>
          <w:pgNumType w:start="12"/>
          <w:cols w:space="720"/>
          <w:titlePg w:val="0"/>
          <w:docGrid w:linePitch="360"/>
        </w:sectPr>
      </w:pPr>
      <w:r>
        <w:rPr>
          <w:rFonts w:ascii="仿宋" w:eastAsia="仿宋" w:hAnsi="仿宋" w:cs="仿宋"/>
          <w:noProof/>
          <w:sz w:val="30"/>
          <w:szCs w:val="30"/>
        </w:rPr>
        <w:pict>
          <v:shape id="PageShape12" o:spid="_x0000_s1036" type="#_x0000_t202" style="width:500pt;height:5pt;margin-top:787pt;margin-left:0;mso-wrap-style:square;position:absolute;visibility:hidden;z-index:251669504">
            <v:textbox>
              <w:txbxContent>
                <w:p w:rsidR="00994695" w:rsidRPr="00994695" w14:paraId="1C4621D8" w14:textId="498D0AAC">
                  <w:pPr>
                    <w:rPr>
                      <w:rFonts w:ascii="黑体" w:eastAsia="黑体"/>
                      <w:sz w:val="24"/>
                    </w:rPr>
                  </w:pPr>
                  <w:r w:rsidRPr="00994695">
                    <w:rPr>
                      <w:rFonts w:ascii="黑体" w:eastAsia="黑体" w:hint="eastAsia"/>
                      <w:sz w:val="24"/>
                    </w:rPr>
                    <w:t>罐车项目可行性分析报告 全文共12页，当前为第12页。</w:t>
                  </w:r>
                </w:p>
              </w:txbxContent>
            </v:textbox>
          </v:shape>
        </w:pict>
      </w: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（含罐车）等主导行业共完成工业增加值</w:t>
      </w:r>
      <w:r>
        <w:rPr>
          <w:rFonts w:ascii="仿宋" w:eastAsia="仿宋" w:hAnsi="仿宋" w:cs="仿宋"/>
          <w:sz w:val="30"/>
          <w:szCs w:val="30"/>
        </w:rPr>
        <w:t>1198.18</w:t>
      </w:r>
      <w:r>
        <w:rPr>
          <w:rFonts w:ascii="仿宋" w:eastAsia="仿宋" w:hAnsi="仿宋" w:cs="仿宋"/>
          <w:sz w:val="30"/>
          <w:szCs w:val="30"/>
        </w:rPr>
        <w:t>亿元，增长</w:t>
      </w:r>
      <w:r>
        <w:rPr>
          <w:rFonts w:ascii="仿宋" w:eastAsia="仿宋" w:hAnsi="仿宋" w:cs="仿宋"/>
          <w:sz w:val="30"/>
          <w:szCs w:val="30"/>
        </w:rPr>
        <w:t>6.21%</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423.58</w:t>
      </w:r>
      <w:r>
        <w:rPr>
          <w:rFonts w:ascii="仿宋" w:eastAsia="仿宋" w:hAnsi="仿宋" w:cs="仿宋"/>
          <w:sz w:val="30"/>
          <w:szCs w:val="30"/>
        </w:rPr>
        <w:t>亿元，增长</w:t>
      </w:r>
      <w:r>
        <w:rPr>
          <w:rFonts w:ascii="仿宋" w:eastAsia="仿宋" w:hAnsi="仿宋" w:cs="仿宋"/>
          <w:sz w:val="30"/>
          <w:szCs w:val="30"/>
        </w:rPr>
        <w:t>5.03%</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342.63</w:t>
      </w:r>
      <w:r>
        <w:rPr>
          <w:rFonts w:ascii="仿宋" w:eastAsia="仿宋" w:hAnsi="仿宋" w:cs="仿宋"/>
          <w:sz w:val="30"/>
          <w:szCs w:val="30"/>
        </w:rPr>
        <w:t>亿元，增长</w:t>
      </w:r>
      <w:r>
        <w:rPr>
          <w:rFonts w:ascii="仿宋" w:eastAsia="仿宋" w:hAnsi="仿宋" w:cs="仿宋"/>
          <w:sz w:val="30"/>
          <w:szCs w:val="30"/>
        </w:rPr>
        <w:t>5.35%</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249.76</w:t>
      </w:r>
    </w:p>
    <w:p w:rsidR="00994695" w14:textId="048EE6B4">
      <w:pPr>
        <w:ind w:firstLine="600"/>
      </w:pPr>
      <w:r>
        <w:rPr>
          <w:rFonts w:ascii="仿宋" w:eastAsia="仿宋" w:hAnsi="仿宋" w:cs="仿宋"/>
          <w:sz w:val="30"/>
          <w:szCs w:val="30"/>
        </w:rPr>
        <w:t>亿元，增长</w:t>
      </w:r>
      <w:r>
        <w:rPr>
          <w:rFonts w:ascii="仿宋" w:eastAsia="仿宋" w:hAnsi="仿宋" w:cs="仿宋"/>
          <w:sz w:val="30"/>
          <w:szCs w:val="30"/>
        </w:rPr>
        <w:t>7.34%</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123.06</w:t>
      </w:r>
      <w:r>
        <w:rPr>
          <w:rFonts w:ascii="仿宋" w:eastAsia="仿宋" w:hAnsi="仿宋" w:cs="仿宋"/>
          <w:sz w:val="30"/>
          <w:szCs w:val="30"/>
        </w:rPr>
        <w:t>亿元，增长</w:t>
      </w:r>
      <w:r>
        <w:rPr>
          <w:rFonts w:ascii="仿宋" w:eastAsia="仿宋" w:hAnsi="仿宋" w:cs="仿宋"/>
          <w:sz w:val="30"/>
          <w:szCs w:val="30"/>
        </w:rPr>
        <w:t>7.10%</w:t>
      </w:r>
      <w:r>
        <w:rPr>
          <w:rFonts w:ascii="仿宋" w:eastAsia="仿宋" w:hAnsi="仿宋" w:cs="仿宋"/>
          <w:sz w:val="30"/>
          <w:szCs w:val="30"/>
        </w:rPr>
        <w:t>。规模以上</w:t>
      </w:r>
      <w:r>
        <w:rPr>
          <w:rFonts w:ascii="仿宋" w:eastAsia="仿宋" w:hAnsi="仿宋" w:cs="仿宋"/>
          <w:sz w:val="30"/>
          <w:szCs w:val="30"/>
        </w:rPr>
        <w:t>工业企业实现主营业务收入</w:t>
      </w:r>
      <w:r>
        <w:rPr>
          <w:rFonts w:ascii="仿宋" w:eastAsia="仿宋" w:hAnsi="仿宋" w:cs="仿宋"/>
          <w:sz w:val="30"/>
          <w:szCs w:val="30"/>
        </w:rPr>
        <w:t>6208.26</w:t>
      </w:r>
      <w:r>
        <w:rPr>
          <w:rFonts w:ascii="仿宋" w:eastAsia="仿宋" w:hAnsi="仿宋" w:cs="仿宋"/>
          <w:sz w:val="30"/>
          <w:szCs w:val="30"/>
        </w:rPr>
        <w:t>亿元，比上年增长</w:t>
      </w:r>
      <w:r>
        <w:rPr>
          <w:rFonts w:ascii="仿宋" w:eastAsia="仿宋" w:hAnsi="仿宋" w:cs="仿宋"/>
          <w:sz w:val="30"/>
          <w:szCs w:val="30"/>
        </w:rPr>
        <w:t>9.13%</w:t>
      </w:r>
      <w:r>
        <w:rPr>
          <w:rFonts w:ascii="仿宋" w:eastAsia="仿宋" w:hAnsi="仿宋" w:cs="仿宋"/>
          <w:sz w:val="30"/>
          <w:szCs w:val="30"/>
        </w:rPr>
        <w:t>。实现利润总额</w:t>
      </w:r>
      <w:r>
        <w:rPr>
          <w:rFonts w:ascii="仿宋" w:eastAsia="仿宋" w:hAnsi="仿宋" w:cs="仿宋"/>
          <w:sz w:val="30"/>
          <w:szCs w:val="30"/>
        </w:rPr>
        <w:t>458.43</w:t>
      </w:r>
      <w:r>
        <w:rPr>
          <w:rFonts w:ascii="仿宋" w:eastAsia="仿宋" w:hAnsi="仿宋" w:cs="仿宋"/>
          <w:sz w:val="30"/>
          <w:szCs w:val="30"/>
        </w:rPr>
        <w:t>亿元，比上年增长</w:t>
      </w:r>
      <w:r>
        <w:rPr>
          <w:rFonts w:ascii="仿宋" w:eastAsia="仿宋" w:hAnsi="仿宋" w:cs="仿宋"/>
          <w:sz w:val="30"/>
          <w:szCs w:val="30"/>
        </w:rPr>
        <w:t>6.24%</w:t>
      </w:r>
      <w:r>
        <w:rPr>
          <w:rFonts w:ascii="仿宋" w:eastAsia="仿宋" w:hAnsi="仿宋" w:cs="仿宋"/>
          <w:sz w:val="30"/>
          <w:szCs w:val="30"/>
        </w:rPr>
        <w:t>。</w:t>
      </w:r>
    </w:p>
    <w:p w:rsidR="00994695" w14:paraId="2EF35A1C" w14:textId="77777777">
      <w:pPr>
        <w:ind w:firstLine="600"/>
      </w:pPr>
      <w:r>
        <w:rPr>
          <w:rFonts w:ascii="仿宋" w:eastAsia="仿宋" w:hAnsi="仿宋" w:cs="仿宋"/>
          <w:sz w:val="30"/>
          <w:szCs w:val="30"/>
        </w:rPr>
        <w:t>固定资产投资完成</w:t>
      </w:r>
      <w:r>
        <w:rPr>
          <w:rFonts w:ascii="仿宋" w:eastAsia="仿宋" w:hAnsi="仿宋" w:cs="仿宋"/>
          <w:sz w:val="30"/>
          <w:szCs w:val="30"/>
        </w:rPr>
        <w:t>4451.82</w:t>
      </w:r>
      <w:r>
        <w:rPr>
          <w:rFonts w:ascii="仿宋" w:eastAsia="仿宋" w:hAnsi="仿宋" w:cs="仿宋"/>
          <w:sz w:val="30"/>
          <w:szCs w:val="30"/>
        </w:rPr>
        <w:t>亿元，比上年增长</w:t>
      </w:r>
      <w:r>
        <w:rPr>
          <w:rFonts w:ascii="仿宋" w:eastAsia="仿宋" w:hAnsi="仿宋" w:cs="仿宋"/>
          <w:sz w:val="30"/>
          <w:szCs w:val="30"/>
        </w:rPr>
        <w:t>5.74%</w:t>
      </w:r>
      <w:r>
        <w:rPr>
          <w:rFonts w:ascii="仿宋" w:eastAsia="仿宋" w:hAnsi="仿宋" w:cs="仿宋"/>
          <w:sz w:val="30"/>
          <w:szCs w:val="30"/>
        </w:rPr>
        <w:t>。其中，建设项目投资完成</w:t>
      </w:r>
      <w:r>
        <w:rPr>
          <w:rFonts w:ascii="仿宋" w:eastAsia="仿宋" w:hAnsi="仿宋" w:cs="仿宋"/>
          <w:sz w:val="30"/>
          <w:szCs w:val="30"/>
        </w:rPr>
        <w:t>3917.60</w:t>
      </w:r>
      <w:r>
        <w:rPr>
          <w:rFonts w:ascii="仿宋" w:eastAsia="仿宋" w:hAnsi="仿宋" w:cs="仿宋"/>
          <w:sz w:val="30"/>
          <w:szCs w:val="30"/>
        </w:rPr>
        <w:t>亿元，增长</w:t>
      </w:r>
      <w:r>
        <w:rPr>
          <w:rFonts w:ascii="仿宋" w:eastAsia="仿宋" w:hAnsi="仿宋" w:cs="仿宋"/>
          <w:sz w:val="30"/>
          <w:szCs w:val="30"/>
        </w:rPr>
        <w:t>9.30%</w:t>
      </w:r>
      <w:r>
        <w:rPr>
          <w:rFonts w:ascii="仿宋" w:eastAsia="仿宋" w:hAnsi="仿宋" w:cs="仿宋"/>
          <w:sz w:val="30"/>
          <w:szCs w:val="30"/>
        </w:rPr>
        <w:t>；房地产开发投资完成</w:t>
      </w:r>
      <w:r>
        <w:rPr>
          <w:rFonts w:ascii="仿宋" w:eastAsia="仿宋" w:hAnsi="仿宋" w:cs="仿宋"/>
          <w:sz w:val="30"/>
          <w:szCs w:val="30"/>
        </w:rPr>
        <w:t>534.22</w:t>
      </w:r>
      <w:r>
        <w:rPr>
          <w:rFonts w:ascii="仿宋" w:eastAsia="仿宋" w:hAnsi="仿宋" w:cs="仿宋"/>
          <w:sz w:val="30"/>
          <w:szCs w:val="30"/>
        </w:rPr>
        <w:t>亿元，增长</w:t>
      </w:r>
      <w:r>
        <w:rPr>
          <w:rFonts w:ascii="仿宋" w:eastAsia="仿宋" w:hAnsi="仿宋" w:cs="仿宋"/>
          <w:sz w:val="30"/>
          <w:szCs w:val="30"/>
        </w:rPr>
        <w:t>7.23%</w:t>
      </w:r>
      <w:r>
        <w:rPr>
          <w:rFonts w:ascii="仿宋" w:eastAsia="仿宋" w:hAnsi="仿宋" w:cs="仿宋"/>
          <w:sz w:val="30"/>
          <w:szCs w:val="30"/>
        </w:rPr>
        <w:t>。在固定资产投资中，第一产业投资完成</w:t>
      </w:r>
      <w:r>
        <w:rPr>
          <w:rFonts w:ascii="仿宋" w:eastAsia="仿宋" w:hAnsi="仿宋" w:cs="仿宋"/>
          <w:sz w:val="30"/>
          <w:szCs w:val="30"/>
        </w:rPr>
        <w:t>222.59</w:t>
      </w:r>
      <w:r>
        <w:rPr>
          <w:rFonts w:ascii="仿宋" w:eastAsia="仿宋" w:hAnsi="仿宋" w:cs="仿宋"/>
          <w:sz w:val="30"/>
          <w:szCs w:val="30"/>
        </w:rPr>
        <w:t>亿元，同比增长</w:t>
      </w:r>
      <w:r>
        <w:rPr>
          <w:rFonts w:ascii="仿宋" w:eastAsia="仿宋" w:hAnsi="仿宋" w:cs="仿宋"/>
          <w:sz w:val="30"/>
          <w:szCs w:val="30"/>
        </w:rPr>
        <w:t>11.95%</w:t>
      </w:r>
      <w:r>
        <w:rPr>
          <w:rFonts w:ascii="仿宋" w:eastAsia="仿宋" w:hAnsi="仿宋" w:cs="仿宋"/>
          <w:sz w:val="30"/>
          <w:szCs w:val="30"/>
        </w:rPr>
        <w:t>；第二产业投资完成</w:t>
      </w:r>
      <w:r>
        <w:rPr>
          <w:rFonts w:ascii="仿宋" w:eastAsia="仿宋" w:hAnsi="仿宋" w:cs="仿宋"/>
          <w:sz w:val="30"/>
          <w:szCs w:val="30"/>
        </w:rPr>
        <w:t>3383.38</w:t>
      </w:r>
      <w:r>
        <w:rPr>
          <w:rFonts w:ascii="仿宋" w:eastAsia="仿宋" w:hAnsi="仿宋" w:cs="仿宋"/>
          <w:sz w:val="30"/>
          <w:szCs w:val="30"/>
        </w:rPr>
        <w:t>亿元，同比增长</w:t>
      </w:r>
      <w:r>
        <w:rPr>
          <w:rFonts w:ascii="仿宋" w:eastAsia="仿宋" w:hAnsi="仿宋" w:cs="仿宋"/>
          <w:sz w:val="30"/>
          <w:szCs w:val="30"/>
        </w:rPr>
        <w:t>11.36%</w:t>
      </w:r>
      <w:r>
        <w:rPr>
          <w:rFonts w:ascii="仿宋" w:eastAsia="仿宋" w:hAnsi="仿宋" w:cs="仿宋"/>
          <w:sz w:val="30"/>
          <w:szCs w:val="30"/>
        </w:rPr>
        <w:t>；第三产业投资完成</w:t>
      </w:r>
      <w:r>
        <w:rPr>
          <w:rFonts w:ascii="仿宋" w:eastAsia="仿宋" w:hAnsi="仿宋" w:cs="仿宋"/>
          <w:sz w:val="30"/>
          <w:szCs w:val="30"/>
        </w:rPr>
        <w:t>845.85</w:t>
      </w:r>
      <w:r>
        <w:rPr>
          <w:rFonts w:ascii="仿宋" w:eastAsia="仿宋" w:hAnsi="仿宋" w:cs="仿宋"/>
          <w:sz w:val="30"/>
          <w:szCs w:val="30"/>
        </w:rPr>
        <w:t>亿元，增长</w:t>
      </w:r>
      <w:r>
        <w:rPr>
          <w:rFonts w:ascii="仿宋" w:eastAsia="仿宋" w:hAnsi="仿宋" w:cs="仿宋"/>
          <w:sz w:val="30"/>
          <w:szCs w:val="30"/>
        </w:rPr>
        <w:t>10.66%</w:t>
      </w:r>
      <w:r>
        <w:rPr>
          <w:rFonts w:ascii="仿宋" w:eastAsia="仿宋" w:hAnsi="仿宋" w:cs="仿宋"/>
          <w:sz w:val="30"/>
          <w:szCs w:val="30"/>
        </w:rPr>
        <w:t>。高新技术产业投资</w:t>
      </w:r>
      <w:r>
        <w:rPr>
          <w:rFonts w:ascii="仿宋" w:eastAsia="仿宋" w:hAnsi="仿宋" w:cs="仿宋"/>
          <w:sz w:val="30"/>
          <w:szCs w:val="30"/>
        </w:rPr>
        <w:t>840.25</w:t>
      </w:r>
      <w:r>
        <w:rPr>
          <w:rFonts w:ascii="仿宋" w:eastAsia="仿宋" w:hAnsi="仿宋" w:cs="仿宋"/>
          <w:sz w:val="30"/>
          <w:szCs w:val="30"/>
        </w:rPr>
        <w:t>亿元，增长</w:t>
      </w:r>
      <w:r>
        <w:rPr>
          <w:rFonts w:ascii="仿宋" w:eastAsia="仿宋" w:hAnsi="仿宋" w:cs="仿宋"/>
          <w:sz w:val="30"/>
          <w:szCs w:val="30"/>
        </w:rPr>
        <w:t>11.11%</w:t>
      </w:r>
      <w:r>
        <w:rPr>
          <w:rFonts w:ascii="仿宋" w:eastAsia="仿宋" w:hAnsi="仿宋" w:cs="仿宋"/>
          <w:sz w:val="30"/>
          <w:szCs w:val="30"/>
        </w:rPr>
        <w:t>。民间投资</w:t>
      </w:r>
      <w:r>
        <w:rPr>
          <w:rFonts w:ascii="仿宋" w:eastAsia="仿宋" w:hAnsi="仿宋" w:cs="仿宋"/>
          <w:sz w:val="30"/>
          <w:szCs w:val="30"/>
        </w:rPr>
        <w:t>3066.31</w:t>
      </w:r>
      <w:r>
        <w:rPr>
          <w:rFonts w:ascii="仿宋" w:eastAsia="仿宋" w:hAnsi="仿宋" w:cs="仿宋"/>
          <w:sz w:val="30"/>
          <w:szCs w:val="30"/>
        </w:rPr>
        <w:t>亿元，增长</w:t>
      </w:r>
      <w:r>
        <w:rPr>
          <w:rFonts w:ascii="仿宋" w:eastAsia="仿宋" w:hAnsi="仿宋" w:cs="仿宋"/>
          <w:sz w:val="30"/>
          <w:szCs w:val="30"/>
        </w:rPr>
        <w:t>10.87%</w:t>
      </w:r>
      <w:r>
        <w:rPr>
          <w:rFonts w:ascii="仿宋" w:eastAsia="仿宋" w:hAnsi="仿宋" w:cs="仿宋"/>
          <w:sz w:val="30"/>
          <w:szCs w:val="30"/>
        </w:rPr>
        <w:t>。城市基础设施投资</w:t>
      </w:r>
      <w:r>
        <w:rPr>
          <w:rFonts w:ascii="仿宋" w:eastAsia="仿宋" w:hAnsi="仿宋" w:cs="仿宋"/>
          <w:sz w:val="30"/>
          <w:szCs w:val="30"/>
        </w:rPr>
        <w:t>506.30</w:t>
      </w:r>
      <w:r>
        <w:rPr>
          <w:rFonts w:ascii="仿宋" w:eastAsia="仿宋" w:hAnsi="仿宋" w:cs="仿宋"/>
          <w:sz w:val="30"/>
          <w:szCs w:val="30"/>
        </w:rPr>
        <w:t>亿元，增长</w:t>
      </w:r>
      <w:r>
        <w:rPr>
          <w:rFonts w:ascii="仿宋" w:eastAsia="仿宋" w:hAnsi="仿宋" w:cs="仿宋"/>
          <w:sz w:val="30"/>
          <w:szCs w:val="30"/>
        </w:rPr>
        <w:t>7.16%</w:t>
      </w:r>
      <w:r>
        <w:rPr>
          <w:rFonts w:ascii="仿宋" w:eastAsia="仿宋" w:hAnsi="仿宋" w:cs="仿宋"/>
          <w:sz w:val="30"/>
          <w:szCs w:val="30"/>
        </w:rPr>
        <w:t>。重点项目</w:t>
      </w:r>
      <w:r>
        <w:rPr>
          <w:rFonts w:ascii="仿宋" w:eastAsia="仿宋" w:hAnsi="仿宋" w:cs="仿宋"/>
          <w:sz w:val="30"/>
          <w:szCs w:val="30"/>
        </w:rPr>
        <w:t>876</w:t>
      </w:r>
      <w:r>
        <w:rPr>
          <w:rFonts w:ascii="仿宋" w:eastAsia="仿宋" w:hAnsi="仿宋" w:cs="仿宋"/>
          <w:sz w:val="30"/>
          <w:szCs w:val="30"/>
        </w:rPr>
        <w:t>个，完成投资</w:t>
      </w:r>
      <w:r>
        <w:rPr>
          <w:rFonts w:ascii="仿宋" w:eastAsia="仿宋" w:hAnsi="仿宋" w:cs="仿宋"/>
          <w:sz w:val="30"/>
          <w:szCs w:val="30"/>
        </w:rPr>
        <w:t>2608.21</w:t>
      </w:r>
      <w:r>
        <w:rPr>
          <w:rFonts w:ascii="仿宋" w:eastAsia="仿宋" w:hAnsi="仿宋" w:cs="仿宋"/>
          <w:sz w:val="30"/>
          <w:szCs w:val="30"/>
        </w:rPr>
        <w:t>亿元，增长</w:t>
      </w:r>
      <w:r>
        <w:rPr>
          <w:rFonts w:ascii="仿宋" w:eastAsia="仿宋" w:hAnsi="仿宋" w:cs="仿宋"/>
          <w:sz w:val="30"/>
          <w:szCs w:val="30"/>
        </w:rPr>
        <w:t>9.34%</w:t>
      </w:r>
      <w:r>
        <w:rPr>
          <w:rFonts w:ascii="仿宋" w:eastAsia="仿宋" w:hAnsi="仿宋" w:cs="仿宋"/>
          <w:sz w:val="30"/>
          <w:szCs w:val="30"/>
        </w:rPr>
        <w:t>。</w:t>
      </w:r>
    </w:p>
    <w:p w:rsidR="00994695" w14:paraId="48D4A7AF" w14:textId="77777777">
      <w:pPr>
        <w:ind w:firstLine="600"/>
      </w:pPr>
      <w:r>
        <w:rPr>
          <w:rFonts w:ascii="仿宋" w:eastAsia="仿宋" w:hAnsi="仿宋" w:cs="仿宋"/>
          <w:sz w:val="30"/>
          <w:szCs w:val="30"/>
        </w:rPr>
        <w:t>全市实现社会消费品零售总额</w:t>
      </w:r>
      <w:r>
        <w:rPr>
          <w:rFonts w:ascii="仿宋" w:eastAsia="仿宋" w:hAnsi="仿宋" w:cs="仿宋"/>
          <w:sz w:val="30"/>
          <w:szCs w:val="30"/>
        </w:rPr>
        <w:t>1825.33</w:t>
      </w:r>
      <w:r>
        <w:rPr>
          <w:rFonts w:ascii="仿宋" w:eastAsia="仿宋" w:hAnsi="仿宋" w:cs="仿宋"/>
          <w:sz w:val="30"/>
          <w:szCs w:val="30"/>
        </w:rPr>
        <w:t>亿元，比上年增长</w:t>
      </w:r>
      <w:r>
        <w:rPr>
          <w:rFonts w:ascii="仿宋" w:eastAsia="仿宋" w:hAnsi="仿宋" w:cs="仿宋"/>
          <w:sz w:val="30"/>
          <w:szCs w:val="30"/>
        </w:rPr>
        <w:t>8.24%</w:t>
      </w:r>
      <w:r>
        <w:rPr>
          <w:rFonts w:ascii="仿宋" w:eastAsia="仿宋" w:hAnsi="仿宋" w:cs="仿宋"/>
          <w:sz w:val="30"/>
          <w:szCs w:val="30"/>
        </w:rPr>
        <w:t>。城镇实现零售额</w:t>
      </w:r>
      <w:r>
        <w:rPr>
          <w:rFonts w:ascii="仿宋" w:eastAsia="仿宋" w:hAnsi="仿宋" w:cs="仿宋"/>
          <w:sz w:val="30"/>
          <w:szCs w:val="30"/>
        </w:rPr>
        <w:t>823.05</w:t>
      </w:r>
      <w:r>
        <w:rPr>
          <w:rFonts w:ascii="仿宋" w:eastAsia="仿宋" w:hAnsi="仿宋" w:cs="仿宋"/>
          <w:sz w:val="30"/>
          <w:szCs w:val="30"/>
        </w:rPr>
        <w:t>亿元，增长</w:t>
      </w:r>
      <w:r>
        <w:rPr>
          <w:rFonts w:ascii="仿宋" w:eastAsia="仿宋" w:hAnsi="仿宋" w:cs="仿宋"/>
          <w:sz w:val="30"/>
          <w:szCs w:val="30"/>
        </w:rPr>
        <w:t>6.97%</w:t>
      </w:r>
      <w:r>
        <w:rPr>
          <w:rFonts w:ascii="仿宋" w:eastAsia="仿宋" w:hAnsi="仿宋" w:cs="仿宋"/>
          <w:sz w:val="30"/>
          <w:szCs w:val="30"/>
        </w:rPr>
        <w:t>；乡村实现零售额</w:t>
      </w:r>
      <w:r>
        <w:rPr>
          <w:rFonts w:ascii="仿宋" w:eastAsia="仿宋" w:hAnsi="仿宋" w:cs="仿宋"/>
          <w:sz w:val="30"/>
          <w:szCs w:val="30"/>
        </w:rPr>
        <w:t>459.25</w:t>
      </w:r>
      <w:r>
        <w:rPr>
          <w:rFonts w:ascii="仿宋" w:eastAsia="仿宋" w:hAnsi="仿宋" w:cs="仿宋"/>
          <w:sz w:val="30"/>
          <w:szCs w:val="30"/>
        </w:rPr>
        <w:t>亿元，增长</w:t>
      </w:r>
      <w:r>
        <w:rPr>
          <w:rFonts w:ascii="仿宋" w:eastAsia="仿宋" w:hAnsi="仿宋" w:cs="仿宋"/>
          <w:sz w:val="30"/>
          <w:szCs w:val="30"/>
        </w:rPr>
        <w:t>6.10%</w:t>
      </w:r>
      <w:r>
        <w:rPr>
          <w:rFonts w:ascii="仿宋" w:eastAsia="仿宋" w:hAnsi="仿宋" w:cs="仿宋"/>
          <w:sz w:val="30"/>
          <w:szCs w:val="30"/>
        </w:rPr>
        <w:t>。限额以上批发零售企业商品零售额亿元</w:t>
      </w:r>
      <w:r>
        <w:rPr>
          <w:rFonts w:ascii="仿宋" w:eastAsia="仿宋" w:hAnsi="仿宋" w:cs="仿宋"/>
          <w:sz w:val="30"/>
          <w:szCs w:val="30"/>
        </w:rPr>
        <w:t>328.28</w:t>
      </w:r>
      <w:r>
        <w:rPr>
          <w:rFonts w:ascii="仿宋" w:eastAsia="仿宋" w:hAnsi="仿宋" w:cs="仿宋"/>
          <w:sz w:val="30"/>
          <w:szCs w:val="30"/>
        </w:rPr>
        <w:t>，增长</w:t>
      </w:r>
      <w:r>
        <w:rPr>
          <w:rFonts w:ascii="仿宋" w:eastAsia="仿宋" w:hAnsi="仿宋" w:cs="仿宋"/>
          <w:sz w:val="30"/>
          <w:szCs w:val="30"/>
        </w:rPr>
        <w:t>13.10%</w:t>
      </w:r>
      <w:r>
        <w:rPr>
          <w:rFonts w:ascii="仿宋" w:eastAsia="仿宋" w:hAnsi="仿宋" w:cs="仿宋"/>
          <w:sz w:val="30"/>
          <w:szCs w:val="30"/>
        </w:rPr>
        <w:t>。</w:t>
      </w:r>
    </w:p>
    <w:p w:rsidR="00994695" w14:paraId="2131B14E" w14:textId="77777777">
      <w:pPr>
        <w:ind w:firstLine="600"/>
      </w:pPr>
      <w:r>
        <w:rPr>
          <w:rFonts w:ascii="仿宋" w:eastAsia="仿宋" w:hAnsi="仿宋" w:cs="仿宋"/>
          <w:sz w:val="30"/>
          <w:szCs w:val="30"/>
        </w:rPr>
        <w:t>实际利用外资</w:t>
      </w:r>
      <w:r>
        <w:rPr>
          <w:rFonts w:ascii="仿宋" w:eastAsia="仿宋" w:hAnsi="仿宋" w:cs="仿宋"/>
          <w:sz w:val="30"/>
          <w:szCs w:val="30"/>
        </w:rPr>
        <w:t>52297.43</w:t>
      </w:r>
      <w:r>
        <w:rPr>
          <w:rFonts w:ascii="仿宋" w:eastAsia="仿宋" w:hAnsi="仿宋" w:cs="仿宋"/>
          <w:sz w:val="30"/>
          <w:szCs w:val="30"/>
        </w:rPr>
        <w:t>万美元，同比增长</w:t>
      </w:r>
      <w:r>
        <w:rPr>
          <w:rFonts w:ascii="仿宋" w:eastAsia="仿宋" w:hAnsi="仿宋" w:cs="仿宋"/>
          <w:sz w:val="30"/>
          <w:szCs w:val="30"/>
        </w:rPr>
        <w:t>50.54%</w:t>
      </w:r>
      <w:r>
        <w:rPr>
          <w:rFonts w:ascii="仿宋" w:eastAsia="仿宋" w:hAnsi="仿宋" w:cs="仿宋"/>
          <w:sz w:val="30"/>
          <w:szCs w:val="30"/>
        </w:rPr>
        <w:t>。外贸进出口总值</w:t>
      </w:r>
      <w:r>
        <w:rPr>
          <w:rFonts w:ascii="仿宋" w:eastAsia="仿宋" w:hAnsi="仿宋" w:cs="仿宋"/>
          <w:sz w:val="30"/>
          <w:szCs w:val="30"/>
        </w:rPr>
        <w:t>383.52</w:t>
      </w:r>
      <w:r>
        <w:rPr>
          <w:rFonts w:ascii="仿宋" w:eastAsia="仿宋" w:hAnsi="仿宋" w:cs="仿宋"/>
          <w:sz w:val="30"/>
          <w:szCs w:val="30"/>
        </w:rPr>
        <w:t>亿元，同比增长</w:t>
      </w:r>
      <w:r>
        <w:rPr>
          <w:rFonts w:ascii="仿宋" w:eastAsia="仿宋" w:hAnsi="仿宋" w:cs="仿宋"/>
          <w:sz w:val="30"/>
          <w:szCs w:val="30"/>
        </w:rPr>
        <w:t>52.41%</w:t>
      </w:r>
      <w:r>
        <w:rPr>
          <w:rFonts w:ascii="仿宋" w:eastAsia="仿宋" w:hAnsi="仿宋" w:cs="仿宋"/>
          <w:sz w:val="30"/>
          <w:szCs w:val="30"/>
        </w:rPr>
        <w:t>。其中，出口总值</w:t>
      </w:r>
      <w:r>
        <w:rPr>
          <w:rFonts w:ascii="仿宋" w:eastAsia="仿宋" w:hAnsi="仿宋" w:cs="仿宋"/>
          <w:sz w:val="30"/>
          <w:szCs w:val="30"/>
        </w:rPr>
        <w:t>249.29</w:t>
      </w:r>
      <w:r>
        <w:rPr>
          <w:rFonts w:ascii="仿宋" w:eastAsia="仿宋" w:hAnsi="仿宋" w:cs="仿宋"/>
          <w:sz w:val="30"/>
          <w:szCs w:val="30"/>
        </w:rPr>
        <w:t>亿元，同比增长</w:t>
      </w:r>
      <w:r>
        <w:rPr>
          <w:rFonts w:ascii="仿宋" w:eastAsia="仿宋" w:hAnsi="仿宋" w:cs="仿宋"/>
          <w:sz w:val="30"/>
          <w:szCs w:val="30"/>
        </w:rPr>
        <w:t>52.68%</w:t>
      </w:r>
      <w:r>
        <w:rPr>
          <w:rFonts w:ascii="仿宋" w:eastAsia="仿宋" w:hAnsi="仿宋" w:cs="仿宋"/>
          <w:sz w:val="30"/>
          <w:szCs w:val="30"/>
        </w:rPr>
        <w:t>；进口总值</w:t>
      </w:r>
      <w:r>
        <w:rPr>
          <w:rFonts w:ascii="仿宋" w:eastAsia="仿宋" w:hAnsi="仿宋" w:cs="仿宋"/>
          <w:sz w:val="30"/>
          <w:szCs w:val="30"/>
        </w:rPr>
        <w:t>134.23</w:t>
      </w:r>
      <w:r>
        <w:rPr>
          <w:rFonts w:ascii="仿宋" w:eastAsia="仿宋" w:hAnsi="仿宋" w:cs="仿宋"/>
          <w:sz w:val="30"/>
          <w:szCs w:val="30"/>
        </w:rPr>
        <w:t>亿元，同比增长</w:t>
      </w:r>
      <w:r>
        <w:rPr>
          <w:rFonts w:ascii="仿宋" w:eastAsia="仿宋" w:hAnsi="仿宋" w:cs="仿宋"/>
          <w:sz w:val="30"/>
          <w:szCs w:val="30"/>
        </w:rPr>
        <w:t>57.94%</w:t>
      </w:r>
      <w:r>
        <w:rPr>
          <w:rFonts w:ascii="仿宋" w:eastAsia="仿宋" w:hAnsi="仿宋" w:cs="仿宋"/>
          <w:sz w:val="30"/>
          <w:szCs w:val="30"/>
        </w:rPr>
        <w:t>。</w:t>
      </w:r>
    </w:p>
    <w:p w:rsidR="00994695" w14:paraId="0A6BB0D1" w14:textId="77777777">
      <w:r>
        <w:rPr>
          <w:rFonts w:ascii="仿宋" w:eastAsia="仿宋" w:hAnsi="仿宋" w:cs="仿宋"/>
          <w:b/>
          <w:bCs/>
          <w:sz w:val="32"/>
          <w:szCs w:val="32"/>
        </w:rPr>
        <w:t>二、区域内罐车行业市场分析</w:t>
      </w:r>
    </w:p>
    <w:p w:rsidR="00994695" w14:paraId="606AED3C" w14:textId="42DF52F5">
      <w:pPr>
        <w:ind w:firstLine="600"/>
        <w:sectPr w:rsidSect="00A02F19">
          <w:headerReference w:type="default" r:id="rId16"/>
          <w:type w:val="nextPage"/>
          <w:pgSz w:w="12240" w:h="15840"/>
          <w:pgMar w:top="1800" w:right="1200" w:bottom="1200" w:left="1200" w:header="720" w:footer="720" w:gutter="0"/>
          <w:pgNumType w:start="13"/>
          <w:cols w:space="720"/>
          <w:titlePg w:val="0"/>
          <w:docGrid w:linePitch="360"/>
        </w:sectPr>
      </w:pPr>
      <w:r>
        <w:rPr>
          <w:rFonts w:ascii="仿宋" w:eastAsia="仿宋" w:hAnsi="仿宋" w:cs="仿宋"/>
          <w:noProof/>
          <w:sz w:val="30"/>
          <w:szCs w:val="30"/>
        </w:rPr>
        <w:pict>
          <v:shape id="PageShape13" o:spid="_x0000_s1037" type="#_x0000_t202" style="width:500pt;height:5pt;margin-top:787pt;margin-left:0;mso-wrap-style:square;position:absolute;visibility:hidden;z-index:251670528">
            <v:textbox>
              <w:txbxContent>
                <w:p w:rsidR="00994695" w:rsidRPr="00994695" w14:paraId="7AF0EC3B" w14:textId="07A39D61">
                  <w:pPr>
                    <w:rPr>
                      <w:rFonts w:ascii="黑体" w:eastAsia="黑体"/>
                      <w:sz w:val="24"/>
                    </w:rPr>
                  </w:pPr>
                  <w:r w:rsidRPr="00994695">
                    <w:rPr>
                      <w:rFonts w:ascii="黑体" w:eastAsia="黑体" w:hint="eastAsia"/>
                      <w:sz w:val="24"/>
                    </w:rPr>
                    <w:t>罐车项目可行性分析报告 全文共13页，当前为第13页。</w:t>
                  </w:r>
                </w:p>
              </w:txbxContent>
            </v:textbox>
          </v:shape>
        </w:pict>
      </w:r>
      <w:r>
        <w:rPr>
          <w:rFonts w:ascii="仿宋" w:eastAsia="仿宋" w:hAnsi="仿宋" w:cs="仿宋"/>
          <w:sz w:val="30"/>
          <w:szCs w:val="30"/>
        </w:rPr>
        <w:t>目前，区域内拥有各类罐车企业</w:t>
      </w:r>
      <w:r>
        <w:rPr>
          <w:rFonts w:ascii="仿宋" w:eastAsia="仿宋" w:hAnsi="仿宋" w:cs="仿宋"/>
          <w:sz w:val="30"/>
          <w:szCs w:val="30"/>
        </w:rPr>
        <w:t>739</w:t>
      </w:r>
      <w:r>
        <w:rPr>
          <w:rFonts w:ascii="仿宋" w:eastAsia="仿宋" w:hAnsi="仿宋" w:cs="仿宋"/>
          <w:sz w:val="30"/>
          <w:szCs w:val="30"/>
        </w:rPr>
        <w:t>家，规模以上企业</w:t>
      </w:r>
      <w:r>
        <w:rPr>
          <w:rFonts w:ascii="仿宋" w:eastAsia="仿宋" w:hAnsi="仿宋" w:cs="仿宋"/>
          <w:sz w:val="30"/>
          <w:szCs w:val="30"/>
        </w:rPr>
        <w:t>24</w:t>
      </w:r>
      <w:r>
        <w:rPr>
          <w:rFonts w:ascii="仿宋" w:eastAsia="仿宋" w:hAnsi="仿宋" w:cs="仿宋"/>
          <w:sz w:val="30"/>
          <w:szCs w:val="30"/>
        </w:rPr>
        <w:t>家，从业人员</w:t>
      </w:r>
      <w:r>
        <w:rPr>
          <w:rFonts w:ascii="仿宋" w:eastAsia="仿宋" w:hAnsi="仿宋" w:cs="仿宋"/>
          <w:sz w:val="30"/>
          <w:szCs w:val="30"/>
        </w:rPr>
        <w:t>36950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年底，区域内罐车产值</w:t>
      </w:r>
      <w:r>
        <w:rPr>
          <w:rFonts w:ascii="仿宋" w:eastAsia="仿宋" w:hAnsi="仿宋" w:cs="仿宋"/>
          <w:sz w:val="30"/>
          <w:szCs w:val="30"/>
        </w:rPr>
        <w:t>196348.76</w:t>
      </w:r>
      <w:r>
        <w:rPr>
          <w:rFonts w:ascii="仿宋" w:eastAsia="仿宋" w:hAnsi="仿宋" w:cs="仿宋"/>
          <w:sz w:val="30"/>
          <w:szCs w:val="30"/>
        </w:rPr>
        <w:t>万元，较</w:t>
      </w:r>
      <w:r>
        <w:rPr>
          <w:rFonts w:ascii="仿宋" w:eastAsia="仿宋" w:hAnsi="仿宋" w:cs="仿宋"/>
          <w:sz w:val="30"/>
          <w:szCs w:val="30"/>
        </w:rPr>
        <w:t>2016</w:t>
      </w:r>
    </w:p>
    <w:p w:rsidR="00994695" w14:textId="42DF52F5">
      <w:pPr>
        <w:ind w:firstLine="600"/>
      </w:pPr>
      <w:r>
        <w:rPr>
          <w:rFonts w:ascii="仿宋" w:eastAsia="仿宋" w:hAnsi="仿宋" w:cs="仿宋"/>
          <w:sz w:val="30"/>
          <w:szCs w:val="30"/>
        </w:rPr>
        <w:t>年</w:t>
      </w:r>
      <w:r>
        <w:rPr>
          <w:rFonts w:ascii="仿宋" w:eastAsia="仿宋" w:hAnsi="仿宋" w:cs="仿宋"/>
          <w:sz w:val="30"/>
          <w:szCs w:val="30"/>
        </w:rPr>
        <w:t>167561.67</w:t>
      </w:r>
      <w:r>
        <w:rPr>
          <w:rFonts w:ascii="仿宋" w:eastAsia="仿宋" w:hAnsi="仿宋" w:cs="仿宋"/>
          <w:sz w:val="30"/>
          <w:szCs w:val="30"/>
        </w:rPr>
        <w:t>万元增长</w:t>
      </w:r>
      <w:r>
        <w:rPr>
          <w:rFonts w:ascii="仿宋" w:eastAsia="仿宋" w:hAnsi="仿宋" w:cs="仿宋"/>
          <w:sz w:val="30"/>
          <w:szCs w:val="30"/>
        </w:rPr>
        <w:t>17.18%</w:t>
      </w:r>
      <w:r>
        <w:rPr>
          <w:rFonts w:ascii="仿宋" w:eastAsia="仿宋" w:hAnsi="仿宋" w:cs="仿宋"/>
          <w:sz w:val="30"/>
          <w:szCs w:val="30"/>
        </w:rPr>
        <w:t>。产值前十位企业合计收入</w:t>
      </w:r>
      <w:r>
        <w:rPr>
          <w:rFonts w:ascii="仿宋" w:eastAsia="仿宋" w:hAnsi="仿宋" w:cs="仿宋"/>
          <w:sz w:val="30"/>
          <w:szCs w:val="30"/>
        </w:rPr>
        <w:t>82457.02</w:t>
      </w:r>
      <w:r>
        <w:rPr>
          <w:rFonts w:ascii="仿宋" w:eastAsia="仿宋" w:hAnsi="仿宋" w:cs="仿宋"/>
          <w:sz w:val="30"/>
          <w:szCs w:val="30"/>
        </w:rPr>
        <w:t>万元，</w:t>
      </w:r>
      <w:r>
        <w:rPr>
          <w:rFonts w:ascii="仿宋" w:eastAsia="仿宋" w:hAnsi="仿宋" w:cs="仿宋"/>
          <w:sz w:val="30"/>
          <w:szCs w:val="30"/>
        </w:rPr>
        <w:t>较去年</w:t>
      </w:r>
      <w:r>
        <w:rPr>
          <w:rFonts w:ascii="仿宋" w:eastAsia="仿宋" w:hAnsi="仿宋" w:cs="仿宋"/>
          <w:sz w:val="30"/>
          <w:szCs w:val="30"/>
        </w:rPr>
        <w:t>73184.54</w:t>
      </w:r>
      <w:r>
        <w:rPr>
          <w:rFonts w:ascii="仿宋" w:eastAsia="仿宋" w:hAnsi="仿宋" w:cs="仿宋"/>
          <w:sz w:val="30"/>
          <w:szCs w:val="30"/>
        </w:rPr>
        <w:t>万元同比增长</w:t>
      </w:r>
      <w:r>
        <w:rPr>
          <w:rFonts w:ascii="仿宋" w:eastAsia="仿宋" w:hAnsi="仿宋" w:cs="仿宋"/>
          <w:sz w:val="30"/>
          <w:szCs w:val="30"/>
        </w:rPr>
        <w:t>12.67%</w:t>
      </w:r>
      <w:r>
        <w:rPr>
          <w:rFonts w:ascii="仿宋" w:eastAsia="仿宋" w:hAnsi="仿宋" w:cs="仿宋"/>
          <w:sz w:val="30"/>
          <w:szCs w:val="30"/>
        </w:rPr>
        <w:t>。</w:t>
      </w:r>
      <w:r>
        <w:br/>
      </w:r>
    </w:p>
    <w:p w:rsidR="00994695" w14:paraId="011BF031" w14:textId="77777777">
      <w:pPr>
        <w:jc w:val="center"/>
      </w:pPr>
      <w:r>
        <w:rPr>
          <w:rFonts w:ascii="仿宋" w:eastAsia="仿宋" w:hAnsi="仿宋" w:cs="仿宋"/>
          <w:b/>
          <w:bCs/>
          <w:sz w:val="28"/>
          <w:szCs w:val="28"/>
        </w:rPr>
        <w:t>区域内罐车行业经营情况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478FCC9F"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994695" w:rsidRPr="00722E63" w14:paraId="27DA2FAA" w14:textId="77777777">
            <w:r w:rsidRPr="00722E63">
              <w:rPr>
                <w:rFonts w:ascii="仿宋" w:eastAsia="仿宋" w:hAnsi="仿宋"/>
                <w:b/>
              </w:rPr>
              <w:t>项目</w:t>
            </w:r>
          </w:p>
        </w:tc>
        <w:tc>
          <w:tcPr>
            <w:tcW w:w="1500" w:type="dxa"/>
            <w:shd w:val="clear" w:color="auto" w:fill="auto"/>
            <w:vAlign w:val="center"/>
          </w:tcPr>
          <w:p w:rsidR="00994695" w:rsidRPr="00722E63" w14:paraId="78635882" w14:textId="77777777">
            <w:r w:rsidRPr="00722E63">
              <w:rPr>
                <w:rFonts w:ascii="仿宋" w:eastAsia="仿宋" w:hAnsi="仿宋"/>
                <w:b/>
              </w:rPr>
              <w:t>单位</w:t>
            </w:r>
          </w:p>
        </w:tc>
        <w:tc>
          <w:tcPr>
            <w:tcW w:w="1500" w:type="dxa"/>
            <w:shd w:val="clear" w:color="auto" w:fill="auto"/>
            <w:vAlign w:val="center"/>
          </w:tcPr>
          <w:p w:rsidR="00994695" w:rsidRPr="00722E63" w14:paraId="16477112" w14:textId="77777777">
            <w:r w:rsidRPr="00722E63">
              <w:rPr>
                <w:rFonts w:ascii="仿宋" w:eastAsia="仿宋" w:hAnsi="仿宋"/>
                <w:b/>
              </w:rPr>
              <w:t>指标</w:t>
            </w:r>
          </w:p>
        </w:tc>
        <w:tc>
          <w:tcPr>
            <w:tcW w:w="3000" w:type="dxa"/>
            <w:shd w:val="clear" w:color="auto" w:fill="auto"/>
            <w:vAlign w:val="center"/>
          </w:tcPr>
          <w:p w:rsidR="00994695" w:rsidRPr="00722E63" w14:paraId="4DC988BE" w14:textId="77777777">
            <w:r w:rsidRPr="00722E63">
              <w:rPr>
                <w:rFonts w:ascii="仿宋" w:eastAsia="仿宋" w:hAnsi="仿宋"/>
                <w:b/>
              </w:rPr>
              <w:t>备注</w:t>
            </w:r>
          </w:p>
        </w:tc>
      </w:tr>
      <w:tr w14:paraId="2D17E428" w14:textId="77777777" w:rsidTr="007F1D13">
        <w:tblPrEx>
          <w:tblW w:w="0" w:type="auto"/>
          <w:tblLook w:val="04A0"/>
        </w:tblPrEx>
        <w:tc>
          <w:tcPr>
            <w:tcW w:w="0" w:type="dxa"/>
            <w:shd w:val="clear" w:color="auto" w:fill="auto"/>
            <w:vAlign w:val="center"/>
          </w:tcPr>
          <w:p w:rsidR="00994695" w:rsidRPr="00722E63" w14:paraId="72A9C34E" w14:textId="77777777">
            <w:r w:rsidRPr="00722E63">
              <w:rPr>
                <w:rFonts w:ascii="仿宋" w:eastAsia="仿宋" w:hAnsi="仿宋"/>
                <w:sz w:val="20"/>
                <w:szCs w:val="20"/>
              </w:rPr>
              <w:t>行业产值</w:t>
            </w:r>
          </w:p>
        </w:tc>
        <w:tc>
          <w:tcPr>
            <w:tcW w:w="0" w:type="dxa"/>
            <w:shd w:val="clear" w:color="auto" w:fill="auto"/>
            <w:vAlign w:val="center"/>
          </w:tcPr>
          <w:p w:rsidR="00994695" w:rsidRPr="00722E63" w14:paraId="75B6757A" w14:textId="77777777">
            <w:r w:rsidRPr="00722E63">
              <w:rPr>
                <w:rFonts w:ascii="仿宋" w:eastAsia="仿宋" w:hAnsi="仿宋"/>
                <w:sz w:val="20"/>
                <w:szCs w:val="20"/>
              </w:rPr>
              <w:t>万元</w:t>
            </w:r>
          </w:p>
        </w:tc>
        <w:tc>
          <w:tcPr>
            <w:tcW w:w="0" w:type="dxa"/>
            <w:shd w:val="clear" w:color="auto" w:fill="auto"/>
            <w:vAlign w:val="center"/>
          </w:tcPr>
          <w:p w:rsidR="00994695" w:rsidRPr="00722E63" w14:paraId="73C5CA1F" w14:textId="77777777">
            <w:r w:rsidRPr="00722E63">
              <w:rPr>
                <w:rFonts w:ascii="仿宋" w:eastAsia="仿宋" w:hAnsi="仿宋"/>
                <w:sz w:val="20"/>
                <w:szCs w:val="20"/>
              </w:rPr>
              <w:t>196348.76</w:t>
            </w:r>
          </w:p>
        </w:tc>
        <w:tc>
          <w:tcPr>
            <w:tcW w:w="0" w:type="dxa"/>
            <w:shd w:val="clear" w:color="auto" w:fill="auto"/>
            <w:vAlign w:val="center"/>
          </w:tcPr>
          <w:p w:rsidR="00994695" w:rsidRPr="00722E63" w14:paraId="05E7EA65" w14:textId="77777777"/>
        </w:tc>
      </w:tr>
      <w:tr w14:paraId="375279D8" w14:textId="77777777" w:rsidTr="007F1D13">
        <w:tblPrEx>
          <w:tblW w:w="0" w:type="auto"/>
          <w:tblLook w:val="04A0"/>
        </w:tblPrEx>
        <w:tc>
          <w:tcPr>
            <w:tcW w:w="0" w:type="dxa"/>
            <w:shd w:val="clear" w:color="auto" w:fill="auto"/>
            <w:vAlign w:val="center"/>
          </w:tcPr>
          <w:p w:rsidR="00994695" w:rsidRPr="00722E63" w14:paraId="0898A69B" w14:textId="77777777">
            <w:r w:rsidRPr="00722E63">
              <w:rPr>
                <w:rFonts w:ascii="仿宋" w:eastAsia="仿宋" w:hAnsi="仿宋"/>
                <w:sz w:val="20"/>
                <w:szCs w:val="20"/>
              </w:rPr>
              <w:t>同期产值</w:t>
            </w:r>
          </w:p>
        </w:tc>
        <w:tc>
          <w:tcPr>
            <w:tcW w:w="0" w:type="dxa"/>
            <w:shd w:val="clear" w:color="auto" w:fill="auto"/>
            <w:vAlign w:val="center"/>
          </w:tcPr>
          <w:p w:rsidR="00994695" w:rsidRPr="00722E63" w14:paraId="633C3424" w14:textId="77777777">
            <w:r w:rsidRPr="00722E63">
              <w:rPr>
                <w:rFonts w:ascii="仿宋" w:eastAsia="仿宋" w:hAnsi="仿宋"/>
                <w:sz w:val="20"/>
                <w:szCs w:val="20"/>
              </w:rPr>
              <w:t>万元</w:t>
            </w:r>
          </w:p>
        </w:tc>
        <w:tc>
          <w:tcPr>
            <w:tcW w:w="0" w:type="dxa"/>
            <w:shd w:val="clear" w:color="auto" w:fill="auto"/>
            <w:vAlign w:val="center"/>
          </w:tcPr>
          <w:p w:rsidR="00994695" w:rsidRPr="00722E63" w14:paraId="17A92CE3" w14:textId="77777777">
            <w:r w:rsidRPr="00722E63">
              <w:rPr>
                <w:rFonts w:ascii="仿宋" w:eastAsia="仿宋" w:hAnsi="仿宋"/>
                <w:sz w:val="20"/>
                <w:szCs w:val="20"/>
              </w:rPr>
              <w:t>167561.67</w:t>
            </w:r>
          </w:p>
        </w:tc>
        <w:tc>
          <w:tcPr>
            <w:tcW w:w="0" w:type="dxa"/>
            <w:shd w:val="clear" w:color="auto" w:fill="auto"/>
            <w:vAlign w:val="center"/>
          </w:tcPr>
          <w:p w:rsidR="00994695" w:rsidRPr="00722E63" w14:paraId="502BB1D8" w14:textId="77777777"/>
        </w:tc>
      </w:tr>
      <w:tr w14:paraId="143B669C" w14:textId="77777777" w:rsidTr="007F1D13">
        <w:tblPrEx>
          <w:tblW w:w="0" w:type="auto"/>
          <w:tblLook w:val="04A0"/>
        </w:tblPrEx>
        <w:tc>
          <w:tcPr>
            <w:tcW w:w="0" w:type="dxa"/>
            <w:shd w:val="clear" w:color="auto" w:fill="auto"/>
            <w:vAlign w:val="center"/>
          </w:tcPr>
          <w:p w:rsidR="00994695" w:rsidRPr="00722E63" w14:paraId="72192D28" w14:textId="77777777">
            <w:r w:rsidRPr="00722E63">
              <w:rPr>
                <w:rFonts w:ascii="仿宋" w:eastAsia="仿宋" w:hAnsi="仿宋"/>
                <w:sz w:val="20"/>
                <w:szCs w:val="20"/>
              </w:rPr>
              <w:t>同比增长</w:t>
            </w:r>
          </w:p>
        </w:tc>
        <w:tc>
          <w:tcPr>
            <w:tcW w:w="0" w:type="dxa"/>
            <w:shd w:val="clear" w:color="auto" w:fill="auto"/>
            <w:vAlign w:val="center"/>
          </w:tcPr>
          <w:p w:rsidR="00994695" w:rsidRPr="00722E63" w14:paraId="4AE641A1" w14:textId="77777777"/>
        </w:tc>
        <w:tc>
          <w:tcPr>
            <w:tcW w:w="0" w:type="dxa"/>
            <w:shd w:val="clear" w:color="auto" w:fill="auto"/>
            <w:vAlign w:val="center"/>
          </w:tcPr>
          <w:p w:rsidR="00994695" w:rsidRPr="00722E63" w14:paraId="7E709F1E" w14:textId="77777777">
            <w:r w:rsidRPr="00722E63">
              <w:rPr>
                <w:rFonts w:ascii="仿宋" w:eastAsia="仿宋" w:hAnsi="仿宋"/>
                <w:sz w:val="20"/>
                <w:szCs w:val="20"/>
              </w:rPr>
              <w:t>17.18%</w:t>
            </w:r>
          </w:p>
        </w:tc>
        <w:tc>
          <w:tcPr>
            <w:tcW w:w="0" w:type="dxa"/>
            <w:shd w:val="clear" w:color="auto" w:fill="auto"/>
            <w:vAlign w:val="center"/>
          </w:tcPr>
          <w:p w:rsidR="00994695" w:rsidRPr="00722E63" w14:paraId="419535BD" w14:textId="77777777"/>
        </w:tc>
      </w:tr>
      <w:tr w14:paraId="250A491D" w14:textId="77777777" w:rsidTr="007F1D13">
        <w:tblPrEx>
          <w:tblW w:w="0" w:type="auto"/>
          <w:tblLook w:val="04A0"/>
        </w:tblPrEx>
        <w:tc>
          <w:tcPr>
            <w:tcW w:w="0" w:type="dxa"/>
            <w:shd w:val="clear" w:color="auto" w:fill="auto"/>
            <w:vAlign w:val="center"/>
          </w:tcPr>
          <w:p w:rsidR="00994695" w:rsidRPr="00722E63" w14:paraId="45DC2512" w14:textId="77777777">
            <w:r w:rsidRPr="00722E63">
              <w:rPr>
                <w:rFonts w:ascii="仿宋" w:eastAsia="仿宋" w:hAnsi="仿宋"/>
                <w:sz w:val="20"/>
                <w:szCs w:val="20"/>
              </w:rPr>
              <w:t>从业企业数量</w:t>
            </w:r>
          </w:p>
        </w:tc>
        <w:tc>
          <w:tcPr>
            <w:tcW w:w="0" w:type="dxa"/>
            <w:shd w:val="clear" w:color="auto" w:fill="auto"/>
            <w:vAlign w:val="center"/>
          </w:tcPr>
          <w:p w:rsidR="00994695" w:rsidRPr="00722E63" w14:paraId="2986F86F" w14:textId="77777777">
            <w:r w:rsidRPr="00722E63">
              <w:rPr>
                <w:rFonts w:ascii="仿宋" w:eastAsia="仿宋" w:hAnsi="仿宋"/>
                <w:sz w:val="20"/>
                <w:szCs w:val="20"/>
              </w:rPr>
              <w:t>家</w:t>
            </w:r>
          </w:p>
        </w:tc>
        <w:tc>
          <w:tcPr>
            <w:tcW w:w="0" w:type="dxa"/>
            <w:shd w:val="clear" w:color="auto" w:fill="auto"/>
            <w:vAlign w:val="center"/>
          </w:tcPr>
          <w:p w:rsidR="00994695" w:rsidRPr="00722E63" w14:paraId="39F58C72" w14:textId="77777777">
            <w:r w:rsidRPr="00722E63">
              <w:rPr>
                <w:rFonts w:ascii="仿宋" w:eastAsia="仿宋" w:hAnsi="仿宋"/>
                <w:sz w:val="20"/>
                <w:szCs w:val="20"/>
              </w:rPr>
              <w:t>739</w:t>
            </w:r>
          </w:p>
        </w:tc>
        <w:tc>
          <w:tcPr>
            <w:tcW w:w="0" w:type="dxa"/>
            <w:shd w:val="clear" w:color="auto" w:fill="auto"/>
            <w:vAlign w:val="center"/>
          </w:tcPr>
          <w:p w:rsidR="00994695" w:rsidRPr="00722E63" w14:paraId="1C19CE41" w14:textId="77777777"/>
        </w:tc>
      </w:tr>
      <w:tr w14:paraId="7F7FB7C5" w14:textId="77777777" w:rsidTr="007F1D13">
        <w:tblPrEx>
          <w:tblW w:w="0" w:type="auto"/>
          <w:tblLook w:val="04A0"/>
        </w:tblPrEx>
        <w:tc>
          <w:tcPr>
            <w:tcW w:w="0" w:type="dxa"/>
            <w:shd w:val="clear" w:color="auto" w:fill="auto"/>
            <w:vAlign w:val="center"/>
          </w:tcPr>
          <w:p w:rsidR="00994695" w:rsidRPr="00722E63" w14:paraId="16A3AB8A"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994695" w:rsidRPr="00722E63" w14:paraId="1FF883FC" w14:textId="77777777">
            <w:r w:rsidRPr="00722E63">
              <w:rPr>
                <w:rFonts w:ascii="仿宋" w:eastAsia="仿宋" w:hAnsi="仿宋"/>
                <w:sz w:val="20"/>
                <w:szCs w:val="20"/>
              </w:rPr>
              <w:t>家</w:t>
            </w:r>
          </w:p>
        </w:tc>
        <w:tc>
          <w:tcPr>
            <w:tcW w:w="0" w:type="dxa"/>
            <w:shd w:val="clear" w:color="auto" w:fill="auto"/>
            <w:vAlign w:val="center"/>
          </w:tcPr>
          <w:p w:rsidR="00994695" w:rsidRPr="00722E63" w14:paraId="1BEC0C87" w14:textId="77777777">
            <w:r w:rsidRPr="00722E63">
              <w:rPr>
                <w:rFonts w:ascii="仿宋" w:eastAsia="仿宋" w:hAnsi="仿宋"/>
                <w:sz w:val="20"/>
                <w:szCs w:val="20"/>
              </w:rPr>
              <w:t>24</w:t>
            </w:r>
          </w:p>
        </w:tc>
        <w:tc>
          <w:tcPr>
            <w:tcW w:w="0" w:type="dxa"/>
            <w:shd w:val="clear" w:color="auto" w:fill="auto"/>
            <w:vAlign w:val="center"/>
          </w:tcPr>
          <w:p w:rsidR="00994695" w:rsidRPr="00722E63" w14:paraId="49A95070" w14:textId="77777777"/>
        </w:tc>
      </w:tr>
      <w:tr w14:paraId="1867AB83" w14:textId="77777777" w:rsidTr="007F1D13">
        <w:tblPrEx>
          <w:tblW w:w="0" w:type="auto"/>
          <w:tblLook w:val="04A0"/>
        </w:tblPrEx>
        <w:tc>
          <w:tcPr>
            <w:tcW w:w="0" w:type="dxa"/>
            <w:shd w:val="clear" w:color="auto" w:fill="auto"/>
            <w:vAlign w:val="center"/>
          </w:tcPr>
          <w:p w:rsidR="00994695" w:rsidRPr="00722E63" w14:paraId="61B9EDA9"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994695" w:rsidRPr="00722E63" w14:paraId="34DF5838" w14:textId="77777777">
            <w:r w:rsidRPr="00722E63">
              <w:rPr>
                <w:rFonts w:ascii="仿宋" w:eastAsia="仿宋" w:hAnsi="仿宋"/>
                <w:sz w:val="20"/>
                <w:szCs w:val="20"/>
              </w:rPr>
              <w:t>人</w:t>
            </w:r>
          </w:p>
        </w:tc>
        <w:tc>
          <w:tcPr>
            <w:tcW w:w="0" w:type="dxa"/>
            <w:shd w:val="clear" w:color="auto" w:fill="auto"/>
            <w:vAlign w:val="center"/>
          </w:tcPr>
          <w:p w:rsidR="00994695" w:rsidRPr="00722E63" w14:paraId="77481E6D" w14:textId="77777777">
            <w:r w:rsidRPr="00722E63">
              <w:rPr>
                <w:rFonts w:ascii="仿宋" w:eastAsia="仿宋" w:hAnsi="仿宋"/>
                <w:sz w:val="20"/>
                <w:szCs w:val="20"/>
              </w:rPr>
              <w:t>36950</w:t>
            </w:r>
          </w:p>
        </w:tc>
        <w:tc>
          <w:tcPr>
            <w:tcW w:w="0" w:type="dxa"/>
            <w:shd w:val="clear" w:color="auto" w:fill="auto"/>
            <w:vAlign w:val="center"/>
          </w:tcPr>
          <w:p w:rsidR="00994695" w:rsidRPr="00722E63" w14:paraId="24C443BF" w14:textId="77777777"/>
        </w:tc>
      </w:tr>
      <w:tr w14:paraId="6012429E" w14:textId="77777777" w:rsidTr="007F1D13">
        <w:tblPrEx>
          <w:tblW w:w="0" w:type="auto"/>
          <w:tblLook w:val="04A0"/>
        </w:tblPrEx>
        <w:tc>
          <w:tcPr>
            <w:tcW w:w="0" w:type="dxa"/>
            <w:shd w:val="clear" w:color="auto" w:fill="auto"/>
            <w:vAlign w:val="center"/>
          </w:tcPr>
          <w:p w:rsidR="00994695" w:rsidRPr="00722E63" w14:paraId="5C2B921C" w14:textId="77777777">
            <w:r w:rsidRPr="00722E63">
              <w:rPr>
                <w:rFonts w:ascii="仿宋" w:eastAsia="仿宋" w:hAnsi="仿宋"/>
                <w:sz w:val="20"/>
                <w:szCs w:val="20"/>
              </w:rPr>
              <w:t>前十位企业产值</w:t>
            </w:r>
          </w:p>
        </w:tc>
        <w:tc>
          <w:tcPr>
            <w:tcW w:w="0" w:type="dxa"/>
            <w:shd w:val="clear" w:color="auto" w:fill="auto"/>
            <w:vAlign w:val="center"/>
          </w:tcPr>
          <w:p w:rsidR="00994695" w:rsidRPr="00722E63" w14:paraId="0E912DFE" w14:textId="77777777">
            <w:r w:rsidRPr="00722E63">
              <w:rPr>
                <w:rFonts w:ascii="仿宋" w:eastAsia="仿宋" w:hAnsi="仿宋"/>
                <w:sz w:val="20"/>
                <w:szCs w:val="20"/>
              </w:rPr>
              <w:t>万元</w:t>
            </w:r>
          </w:p>
        </w:tc>
        <w:tc>
          <w:tcPr>
            <w:tcW w:w="0" w:type="dxa"/>
            <w:shd w:val="clear" w:color="auto" w:fill="auto"/>
            <w:vAlign w:val="center"/>
          </w:tcPr>
          <w:p w:rsidR="00994695" w:rsidRPr="00722E63" w14:paraId="729E1960" w14:textId="77777777">
            <w:r w:rsidRPr="00722E63">
              <w:rPr>
                <w:rFonts w:ascii="仿宋" w:eastAsia="仿宋" w:hAnsi="仿宋"/>
                <w:sz w:val="20"/>
                <w:szCs w:val="20"/>
              </w:rPr>
              <w:t>82457.02</w:t>
            </w:r>
          </w:p>
        </w:tc>
        <w:tc>
          <w:tcPr>
            <w:tcW w:w="0" w:type="dxa"/>
            <w:shd w:val="clear" w:color="auto" w:fill="auto"/>
            <w:vAlign w:val="center"/>
          </w:tcPr>
          <w:p w:rsidR="00994695" w:rsidRPr="00722E63" w14:paraId="3640693E" w14:textId="77777777">
            <w:r w:rsidRPr="00722E63">
              <w:rPr>
                <w:rFonts w:ascii="仿宋" w:eastAsia="仿宋" w:hAnsi="仿宋"/>
                <w:sz w:val="20"/>
                <w:szCs w:val="20"/>
              </w:rPr>
              <w:t>去年同期</w:t>
            </w:r>
            <w:r w:rsidRPr="00722E63">
              <w:rPr>
                <w:rFonts w:ascii="仿宋" w:eastAsia="仿宋" w:hAnsi="仿宋"/>
                <w:sz w:val="20"/>
                <w:szCs w:val="20"/>
              </w:rPr>
              <w:t>73184.54</w:t>
            </w:r>
            <w:r w:rsidRPr="00722E63">
              <w:rPr>
                <w:rFonts w:ascii="仿宋" w:eastAsia="仿宋" w:hAnsi="仿宋"/>
                <w:sz w:val="20"/>
                <w:szCs w:val="20"/>
              </w:rPr>
              <w:t>万元。</w:t>
            </w:r>
          </w:p>
        </w:tc>
      </w:tr>
      <w:tr w14:paraId="426CA686" w14:textId="77777777" w:rsidTr="007F1D13">
        <w:tblPrEx>
          <w:tblW w:w="0" w:type="auto"/>
          <w:tblLook w:val="04A0"/>
        </w:tblPrEx>
        <w:tc>
          <w:tcPr>
            <w:tcW w:w="0" w:type="dxa"/>
            <w:shd w:val="clear" w:color="auto" w:fill="auto"/>
            <w:vAlign w:val="center"/>
          </w:tcPr>
          <w:p w:rsidR="00994695" w:rsidRPr="00722E63" w14:paraId="37929219"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994695" w:rsidRPr="00722E63" w14:paraId="0CFB95BD" w14:textId="77777777">
            <w:r w:rsidRPr="00722E63">
              <w:rPr>
                <w:rFonts w:ascii="仿宋" w:eastAsia="仿宋" w:hAnsi="仿宋"/>
                <w:sz w:val="20"/>
                <w:szCs w:val="20"/>
              </w:rPr>
              <w:t>万元</w:t>
            </w:r>
          </w:p>
        </w:tc>
        <w:tc>
          <w:tcPr>
            <w:tcW w:w="0" w:type="dxa"/>
            <w:shd w:val="clear" w:color="auto" w:fill="auto"/>
            <w:vAlign w:val="center"/>
          </w:tcPr>
          <w:p w:rsidR="00994695" w:rsidRPr="00722E63" w14:paraId="2AAC202B" w14:textId="77777777">
            <w:r w:rsidRPr="00722E63">
              <w:rPr>
                <w:rFonts w:ascii="仿宋" w:eastAsia="仿宋" w:hAnsi="仿宋"/>
                <w:sz w:val="20"/>
                <w:szCs w:val="20"/>
              </w:rPr>
              <w:t>20201.97</w:t>
            </w:r>
          </w:p>
        </w:tc>
        <w:tc>
          <w:tcPr>
            <w:tcW w:w="0" w:type="dxa"/>
            <w:shd w:val="clear" w:color="auto" w:fill="auto"/>
            <w:vAlign w:val="center"/>
          </w:tcPr>
          <w:p w:rsidR="00994695" w:rsidRPr="00722E63" w14:paraId="285AE76A" w14:textId="77777777"/>
        </w:tc>
      </w:tr>
      <w:tr w14:paraId="61F15E6D" w14:textId="77777777" w:rsidTr="007F1D13">
        <w:tblPrEx>
          <w:tblW w:w="0" w:type="auto"/>
          <w:tblLook w:val="04A0"/>
        </w:tblPrEx>
        <w:tc>
          <w:tcPr>
            <w:tcW w:w="0" w:type="dxa"/>
            <w:shd w:val="clear" w:color="auto" w:fill="auto"/>
            <w:vAlign w:val="center"/>
          </w:tcPr>
          <w:p w:rsidR="00994695" w:rsidRPr="00722E63" w14:paraId="5D3D346D"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994695" w:rsidRPr="00722E63" w14:paraId="101119F5" w14:textId="77777777">
            <w:r w:rsidRPr="00722E63">
              <w:rPr>
                <w:rFonts w:ascii="仿宋" w:eastAsia="仿宋" w:hAnsi="仿宋"/>
                <w:sz w:val="20"/>
                <w:szCs w:val="20"/>
              </w:rPr>
              <w:t>万元</w:t>
            </w:r>
          </w:p>
        </w:tc>
        <w:tc>
          <w:tcPr>
            <w:tcW w:w="0" w:type="dxa"/>
            <w:shd w:val="clear" w:color="auto" w:fill="auto"/>
            <w:vAlign w:val="center"/>
          </w:tcPr>
          <w:p w:rsidR="00994695" w:rsidRPr="00722E63" w14:paraId="7B1D961B" w14:textId="77777777">
            <w:r w:rsidRPr="00722E63">
              <w:rPr>
                <w:rFonts w:ascii="仿宋" w:eastAsia="仿宋" w:hAnsi="仿宋"/>
                <w:sz w:val="20"/>
                <w:szCs w:val="20"/>
              </w:rPr>
              <w:t>18140.54</w:t>
            </w:r>
          </w:p>
        </w:tc>
        <w:tc>
          <w:tcPr>
            <w:tcW w:w="0" w:type="dxa"/>
            <w:shd w:val="clear" w:color="auto" w:fill="auto"/>
            <w:vAlign w:val="center"/>
          </w:tcPr>
          <w:p w:rsidR="00994695" w:rsidRPr="00722E63" w14:paraId="39147C4D" w14:textId="77777777"/>
        </w:tc>
      </w:tr>
      <w:tr w14:paraId="0AB09647" w14:textId="77777777" w:rsidTr="007F1D13">
        <w:tblPrEx>
          <w:tblW w:w="0" w:type="auto"/>
          <w:tblLook w:val="04A0"/>
        </w:tblPrEx>
        <w:tc>
          <w:tcPr>
            <w:tcW w:w="0" w:type="dxa"/>
            <w:shd w:val="clear" w:color="auto" w:fill="auto"/>
            <w:vAlign w:val="center"/>
          </w:tcPr>
          <w:p w:rsidR="00994695" w:rsidRPr="00722E63" w14:paraId="03C06E3E"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p>
        </w:tc>
        <w:tc>
          <w:tcPr>
            <w:tcW w:w="0" w:type="dxa"/>
            <w:shd w:val="clear" w:color="auto" w:fill="auto"/>
            <w:vAlign w:val="center"/>
          </w:tcPr>
          <w:p w:rsidR="00994695" w:rsidRPr="00722E63" w14:paraId="0851F08E" w14:textId="77777777">
            <w:r w:rsidRPr="00722E63">
              <w:rPr>
                <w:rFonts w:ascii="仿宋" w:eastAsia="仿宋" w:hAnsi="仿宋"/>
                <w:sz w:val="20"/>
                <w:szCs w:val="20"/>
              </w:rPr>
              <w:t>万元</w:t>
            </w:r>
          </w:p>
        </w:tc>
        <w:tc>
          <w:tcPr>
            <w:tcW w:w="0" w:type="dxa"/>
            <w:shd w:val="clear" w:color="auto" w:fill="auto"/>
            <w:vAlign w:val="center"/>
          </w:tcPr>
          <w:p w:rsidR="00994695" w:rsidRPr="00722E63" w14:paraId="4A863B9F" w14:textId="77777777">
            <w:r w:rsidRPr="00722E63">
              <w:rPr>
                <w:rFonts w:ascii="仿宋" w:eastAsia="仿宋" w:hAnsi="仿宋"/>
                <w:sz w:val="20"/>
                <w:szCs w:val="20"/>
              </w:rPr>
              <w:t>10719.41</w:t>
            </w:r>
          </w:p>
        </w:tc>
        <w:tc>
          <w:tcPr>
            <w:tcW w:w="0" w:type="dxa"/>
            <w:shd w:val="clear" w:color="auto" w:fill="auto"/>
            <w:vAlign w:val="center"/>
          </w:tcPr>
          <w:p w:rsidR="00994695" w:rsidRPr="00722E63" w14:paraId="1AAA19E8" w14:textId="77777777"/>
        </w:tc>
      </w:tr>
      <w:tr w14:paraId="42C3EDB9" w14:textId="77777777" w:rsidTr="007F1D13">
        <w:tblPrEx>
          <w:tblW w:w="0" w:type="auto"/>
          <w:tblLook w:val="04A0"/>
        </w:tblPrEx>
        <w:tc>
          <w:tcPr>
            <w:tcW w:w="0" w:type="dxa"/>
            <w:shd w:val="clear" w:color="auto" w:fill="auto"/>
            <w:vAlign w:val="center"/>
          </w:tcPr>
          <w:p w:rsidR="00994695" w:rsidRPr="00722E63" w14:paraId="3381CFBA"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994695" w:rsidRPr="00722E63" w14:paraId="160AD350" w14:textId="77777777">
            <w:r w:rsidRPr="00722E63">
              <w:rPr>
                <w:rFonts w:ascii="仿宋" w:eastAsia="仿宋" w:hAnsi="仿宋"/>
                <w:sz w:val="20"/>
                <w:szCs w:val="20"/>
              </w:rPr>
              <w:t>万元</w:t>
            </w:r>
          </w:p>
        </w:tc>
        <w:tc>
          <w:tcPr>
            <w:tcW w:w="0" w:type="dxa"/>
            <w:shd w:val="clear" w:color="auto" w:fill="auto"/>
            <w:vAlign w:val="center"/>
          </w:tcPr>
          <w:p w:rsidR="00994695" w:rsidRPr="00722E63" w14:paraId="38595524" w14:textId="77777777">
            <w:r w:rsidRPr="00722E63">
              <w:rPr>
                <w:rFonts w:ascii="仿宋" w:eastAsia="仿宋" w:hAnsi="仿宋"/>
                <w:sz w:val="20"/>
                <w:szCs w:val="20"/>
              </w:rPr>
              <w:t>9070.27</w:t>
            </w:r>
          </w:p>
        </w:tc>
        <w:tc>
          <w:tcPr>
            <w:tcW w:w="0" w:type="dxa"/>
            <w:shd w:val="clear" w:color="auto" w:fill="auto"/>
            <w:vAlign w:val="center"/>
          </w:tcPr>
          <w:p w:rsidR="00994695" w:rsidRPr="00722E63" w14:paraId="56241EF1" w14:textId="77777777"/>
        </w:tc>
      </w:tr>
      <w:tr w14:paraId="7698BE13" w14:textId="77777777" w:rsidTr="007F1D13">
        <w:tblPrEx>
          <w:tblW w:w="0" w:type="auto"/>
          <w:tblLook w:val="04A0"/>
        </w:tblPrEx>
        <w:tc>
          <w:tcPr>
            <w:tcW w:w="0" w:type="dxa"/>
            <w:shd w:val="clear" w:color="auto" w:fill="auto"/>
            <w:vAlign w:val="center"/>
          </w:tcPr>
          <w:p w:rsidR="00994695" w:rsidRPr="00722E63" w14:paraId="7183BACE"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994695" w:rsidRPr="00722E63" w14:paraId="65A2608D" w14:textId="77777777">
            <w:r w:rsidRPr="00722E63">
              <w:rPr>
                <w:rFonts w:ascii="仿宋" w:eastAsia="仿宋" w:hAnsi="仿宋"/>
                <w:sz w:val="20"/>
                <w:szCs w:val="20"/>
              </w:rPr>
              <w:t>万元</w:t>
            </w:r>
          </w:p>
        </w:tc>
        <w:tc>
          <w:tcPr>
            <w:tcW w:w="0" w:type="dxa"/>
            <w:shd w:val="clear" w:color="auto" w:fill="auto"/>
            <w:vAlign w:val="center"/>
          </w:tcPr>
          <w:p w:rsidR="00994695" w:rsidRPr="00722E63" w14:paraId="215EFAD5" w14:textId="77777777">
            <w:r w:rsidRPr="00722E63">
              <w:rPr>
                <w:rFonts w:ascii="仿宋" w:eastAsia="仿宋" w:hAnsi="仿宋"/>
                <w:sz w:val="20"/>
                <w:szCs w:val="20"/>
              </w:rPr>
              <w:t>5771.99</w:t>
            </w:r>
          </w:p>
        </w:tc>
        <w:tc>
          <w:tcPr>
            <w:tcW w:w="0" w:type="dxa"/>
            <w:shd w:val="clear" w:color="auto" w:fill="auto"/>
            <w:vAlign w:val="center"/>
          </w:tcPr>
          <w:p w:rsidR="00994695" w:rsidRPr="00722E63" w14:paraId="53C98FA6" w14:textId="77777777"/>
        </w:tc>
      </w:tr>
      <w:tr w14:paraId="464E3CDB" w14:textId="77777777" w:rsidTr="007F1D13">
        <w:tblPrEx>
          <w:tblW w:w="0" w:type="auto"/>
          <w:tblLook w:val="04A0"/>
        </w:tblPrEx>
        <w:tc>
          <w:tcPr>
            <w:tcW w:w="0" w:type="dxa"/>
            <w:shd w:val="clear" w:color="auto" w:fill="auto"/>
            <w:vAlign w:val="center"/>
          </w:tcPr>
          <w:p w:rsidR="00994695" w:rsidRPr="00722E63" w14:paraId="5CC0D8E2"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994695" w:rsidRPr="00722E63" w14:paraId="6D4D4B36" w14:textId="77777777">
            <w:r w:rsidRPr="00722E63">
              <w:rPr>
                <w:rFonts w:ascii="仿宋" w:eastAsia="仿宋" w:hAnsi="仿宋"/>
                <w:sz w:val="20"/>
                <w:szCs w:val="20"/>
              </w:rPr>
              <w:t>万元</w:t>
            </w:r>
          </w:p>
        </w:tc>
        <w:tc>
          <w:tcPr>
            <w:tcW w:w="0" w:type="dxa"/>
            <w:shd w:val="clear" w:color="auto" w:fill="auto"/>
            <w:vAlign w:val="center"/>
          </w:tcPr>
          <w:p w:rsidR="00994695" w:rsidRPr="00722E63" w14:paraId="494B5326" w14:textId="77777777">
            <w:r w:rsidRPr="00722E63">
              <w:rPr>
                <w:rFonts w:ascii="仿宋" w:eastAsia="仿宋" w:hAnsi="仿宋"/>
                <w:sz w:val="20"/>
                <w:szCs w:val="20"/>
              </w:rPr>
              <w:t>5359.71</w:t>
            </w:r>
          </w:p>
        </w:tc>
        <w:tc>
          <w:tcPr>
            <w:tcW w:w="0" w:type="dxa"/>
            <w:shd w:val="clear" w:color="auto" w:fill="auto"/>
            <w:vAlign w:val="center"/>
          </w:tcPr>
          <w:p w:rsidR="00994695" w:rsidRPr="00722E63" w14:paraId="69C1AE72" w14:textId="77777777"/>
        </w:tc>
      </w:tr>
      <w:tr w14:paraId="40156195" w14:textId="77777777" w:rsidTr="007F1D13">
        <w:tblPrEx>
          <w:tblW w:w="0" w:type="auto"/>
          <w:tblLook w:val="04A0"/>
        </w:tblPrEx>
        <w:tc>
          <w:tcPr>
            <w:tcW w:w="0" w:type="dxa"/>
            <w:shd w:val="clear" w:color="auto" w:fill="auto"/>
            <w:vAlign w:val="center"/>
          </w:tcPr>
          <w:p w:rsidR="00994695" w:rsidRPr="00722E63" w14:paraId="4281778C"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p>
        </w:tc>
        <w:tc>
          <w:tcPr>
            <w:tcW w:w="0" w:type="dxa"/>
            <w:shd w:val="clear" w:color="auto" w:fill="auto"/>
            <w:vAlign w:val="center"/>
          </w:tcPr>
          <w:p w:rsidR="00994695" w:rsidRPr="00722E63" w14:paraId="7BD41577" w14:textId="77777777">
            <w:r w:rsidRPr="00722E63">
              <w:rPr>
                <w:rFonts w:ascii="仿宋" w:eastAsia="仿宋" w:hAnsi="仿宋"/>
                <w:sz w:val="20"/>
                <w:szCs w:val="20"/>
              </w:rPr>
              <w:t>万元</w:t>
            </w:r>
          </w:p>
        </w:tc>
        <w:tc>
          <w:tcPr>
            <w:tcW w:w="0" w:type="dxa"/>
            <w:shd w:val="clear" w:color="auto" w:fill="auto"/>
            <w:vAlign w:val="center"/>
          </w:tcPr>
          <w:p w:rsidR="00994695" w:rsidRPr="00722E63" w14:paraId="12486DBF" w14:textId="77777777">
            <w:r w:rsidRPr="00722E63">
              <w:rPr>
                <w:rFonts w:ascii="仿宋" w:eastAsia="仿宋" w:hAnsi="仿宋"/>
                <w:sz w:val="20"/>
                <w:szCs w:val="20"/>
              </w:rPr>
              <w:t>412.29</w:t>
            </w:r>
          </w:p>
        </w:tc>
        <w:tc>
          <w:tcPr>
            <w:tcW w:w="0" w:type="dxa"/>
            <w:shd w:val="clear" w:color="auto" w:fill="auto"/>
            <w:vAlign w:val="center"/>
          </w:tcPr>
          <w:p w:rsidR="00994695" w:rsidRPr="00722E63" w14:paraId="7FA6E112" w14:textId="77777777"/>
        </w:tc>
      </w:tr>
      <w:tr w14:paraId="3A2A3953" w14:textId="77777777" w:rsidTr="007F1D13">
        <w:tblPrEx>
          <w:tblW w:w="0" w:type="auto"/>
          <w:tblLook w:val="04A0"/>
        </w:tblPrEx>
        <w:tc>
          <w:tcPr>
            <w:tcW w:w="0" w:type="dxa"/>
            <w:shd w:val="clear" w:color="auto" w:fill="auto"/>
            <w:vAlign w:val="center"/>
          </w:tcPr>
          <w:p w:rsidR="00994695" w:rsidRPr="00722E63" w14:paraId="0F4D564B"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994695" w:rsidRPr="00722E63" w14:paraId="24F42176" w14:textId="77777777">
            <w:r w:rsidRPr="00722E63">
              <w:rPr>
                <w:rFonts w:ascii="仿宋" w:eastAsia="仿宋" w:hAnsi="仿宋"/>
                <w:sz w:val="20"/>
                <w:szCs w:val="20"/>
              </w:rPr>
              <w:t>万元</w:t>
            </w:r>
          </w:p>
        </w:tc>
        <w:tc>
          <w:tcPr>
            <w:tcW w:w="0" w:type="dxa"/>
            <w:shd w:val="clear" w:color="auto" w:fill="auto"/>
            <w:vAlign w:val="center"/>
          </w:tcPr>
          <w:p w:rsidR="00994695" w:rsidRPr="00722E63" w14:paraId="44B477C5" w14:textId="77777777">
            <w:r w:rsidRPr="00722E63">
              <w:rPr>
                <w:rFonts w:ascii="仿宋" w:eastAsia="仿宋" w:hAnsi="仿宋"/>
                <w:sz w:val="20"/>
                <w:szCs w:val="20"/>
              </w:rPr>
              <w:t>3380.74</w:t>
            </w:r>
          </w:p>
        </w:tc>
        <w:tc>
          <w:tcPr>
            <w:tcW w:w="0" w:type="dxa"/>
            <w:shd w:val="clear" w:color="auto" w:fill="auto"/>
            <w:vAlign w:val="center"/>
          </w:tcPr>
          <w:p w:rsidR="00994695" w:rsidRPr="00722E63" w14:paraId="5A639A7B" w14:textId="77777777"/>
        </w:tc>
      </w:tr>
      <w:tr w14:paraId="01D798BF" w14:textId="77777777" w:rsidTr="007F1D13">
        <w:tblPrEx>
          <w:tblW w:w="0" w:type="auto"/>
          <w:tblLook w:val="04A0"/>
        </w:tblPrEx>
        <w:tc>
          <w:tcPr>
            <w:tcW w:w="0" w:type="dxa"/>
            <w:shd w:val="clear" w:color="auto" w:fill="auto"/>
            <w:vAlign w:val="center"/>
          </w:tcPr>
          <w:p w:rsidR="00994695" w:rsidRPr="00722E63" w14:paraId="00E5FA6D"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994695" w:rsidRPr="00722E63" w14:paraId="11C4CFD6" w14:textId="77777777">
            <w:r w:rsidRPr="00722E63">
              <w:rPr>
                <w:rFonts w:ascii="仿宋" w:eastAsia="仿宋" w:hAnsi="仿宋"/>
                <w:sz w:val="20"/>
                <w:szCs w:val="20"/>
              </w:rPr>
              <w:t>万元</w:t>
            </w:r>
          </w:p>
        </w:tc>
        <w:tc>
          <w:tcPr>
            <w:tcW w:w="0" w:type="dxa"/>
            <w:shd w:val="clear" w:color="auto" w:fill="auto"/>
            <w:vAlign w:val="center"/>
          </w:tcPr>
          <w:p w:rsidR="00994695" w:rsidRPr="00722E63" w14:paraId="46660CF9" w14:textId="77777777">
            <w:r w:rsidRPr="00722E63">
              <w:rPr>
                <w:rFonts w:ascii="仿宋" w:eastAsia="仿宋" w:hAnsi="仿宋"/>
                <w:sz w:val="20"/>
                <w:szCs w:val="20"/>
              </w:rPr>
              <w:t>3215.82</w:t>
            </w:r>
          </w:p>
        </w:tc>
        <w:tc>
          <w:tcPr>
            <w:tcW w:w="0" w:type="dxa"/>
            <w:shd w:val="clear" w:color="auto" w:fill="auto"/>
            <w:vAlign w:val="center"/>
          </w:tcPr>
          <w:p w:rsidR="00994695" w:rsidRPr="00722E63" w14:paraId="540C95B1" w14:textId="77777777"/>
        </w:tc>
      </w:tr>
      <w:tr w14:paraId="13724360" w14:textId="77777777" w:rsidTr="007F1D13">
        <w:tblPrEx>
          <w:tblW w:w="0" w:type="auto"/>
          <w:tblLook w:val="04A0"/>
        </w:tblPrEx>
        <w:tc>
          <w:tcPr>
            <w:tcW w:w="0" w:type="dxa"/>
            <w:shd w:val="clear" w:color="auto" w:fill="auto"/>
            <w:vAlign w:val="center"/>
          </w:tcPr>
          <w:p w:rsidR="00994695" w:rsidRPr="00722E63" w14:paraId="470B8B03"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994695" w:rsidRPr="00722E63" w14:paraId="20E0D1B4" w14:textId="77777777">
            <w:r w:rsidRPr="00722E63">
              <w:rPr>
                <w:rFonts w:ascii="仿宋" w:eastAsia="仿宋" w:hAnsi="仿宋"/>
                <w:sz w:val="20"/>
                <w:szCs w:val="20"/>
              </w:rPr>
              <w:t>万元</w:t>
            </w:r>
          </w:p>
        </w:tc>
        <w:tc>
          <w:tcPr>
            <w:tcW w:w="0" w:type="dxa"/>
            <w:shd w:val="clear" w:color="auto" w:fill="auto"/>
            <w:vAlign w:val="center"/>
          </w:tcPr>
          <w:p w:rsidR="00994695" w:rsidRPr="00722E63" w14:paraId="6BD9A82D" w14:textId="77777777">
            <w:r w:rsidRPr="00722E63">
              <w:rPr>
                <w:rFonts w:ascii="仿宋" w:eastAsia="仿宋" w:hAnsi="仿宋"/>
                <w:sz w:val="20"/>
                <w:szCs w:val="20"/>
              </w:rPr>
              <w:t>2473.71</w:t>
            </w:r>
          </w:p>
        </w:tc>
        <w:tc>
          <w:tcPr>
            <w:tcW w:w="0" w:type="dxa"/>
            <w:shd w:val="clear" w:color="auto" w:fill="auto"/>
            <w:vAlign w:val="center"/>
          </w:tcPr>
          <w:p w:rsidR="00994695" w:rsidRPr="00722E63" w14:paraId="1815B29F" w14:textId="77777777"/>
        </w:tc>
      </w:tr>
    </w:tbl>
    <w:p w:rsidR="00994695" w14:paraId="218F638A" w14:textId="77777777">
      <w:pPr>
        <w:ind w:firstLine="600"/>
      </w:pPr>
    </w:p>
    <w:p w:rsidR="00994695" w14:paraId="14EA5850" w14:textId="2AD95527">
      <w:pPr>
        <w:ind w:firstLine="600"/>
        <w:sectPr w:rsidSect="00A02F19">
          <w:headerReference w:type="default" r:id="rId17"/>
          <w:type w:val="nextPage"/>
          <w:pgSz w:w="12240" w:h="15840"/>
          <w:pgMar w:top="1800" w:right="1200" w:bottom="1200" w:left="1200" w:header="720" w:footer="720" w:gutter="0"/>
          <w:pgNumType w:start="14"/>
          <w:cols w:space="720"/>
          <w:titlePg w:val="0"/>
          <w:docGrid w:linePitch="360"/>
        </w:sectPr>
      </w:pPr>
      <w:r>
        <w:rPr>
          <w:rFonts w:ascii="仿宋" w:eastAsia="仿宋" w:hAnsi="仿宋" w:cs="仿宋"/>
          <w:noProof/>
          <w:sz w:val="30"/>
          <w:szCs w:val="30"/>
        </w:rPr>
        <w:pict>
          <v:shape id="PageShape14" o:spid="_x0000_s1038" type="#_x0000_t202" style="width:500pt;height:5pt;margin-top:787pt;margin-left:0;mso-wrap-style:square;position:absolute;visibility:hidden;z-index:251671552">
            <v:textbox>
              <w:txbxContent>
                <w:p w:rsidR="00994695" w:rsidRPr="00994695" w14:paraId="1C201A06" w14:textId="169307FD">
                  <w:pPr>
                    <w:rPr>
                      <w:rFonts w:ascii="黑体" w:eastAsia="黑体"/>
                      <w:sz w:val="24"/>
                    </w:rPr>
                  </w:pPr>
                  <w:r w:rsidRPr="00994695">
                    <w:rPr>
                      <w:rFonts w:ascii="黑体" w:eastAsia="黑体" w:hint="eastAsia"/>
                      <w:sz w:val="24"/>
                    </w:rPr>
                    <w:t>罐车项目可行性分析报告 全文共14页，当前为第14页。</w:t>
                  </w:r>
                </w:p>
              </w:txbxContent>
            </v:textbox>
          </v:shape>
        </w:pict>
      </w:r>
      <w:r>
        <w:rPr>
          <w:rFonts w:ascii="仿宋" w:eastAsia="仿宋" w:hAnsi="仿宋" w:cs="仿宋"/>
          <w:sz w:val="30"/>
          <w:szCs w:val="30"/>
        </w:rPr>
        <w:t>区域内罐车企业经营状况良好。以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20201.97</w:t>
      </w:r>
      <w:r>
        <w:rPr>
          <w:rFonts w:ascii="仿宋" w:eastAsia="仿宋" w:hAnsi="仿宋" w:cs="仿宋"/>
          <w:sz w:val="30"/>
          <w:szCs w:val="30"/>
        </w:rPr>
        <w:t>万元，较上年度</w:t>
      </w:r>
      <w:r>
        <w:rPr>
          <w:rFonts w:ascii="仿宋" w:eastAsia="仿宋" w:hAnsi="仿宋" w:cs="仿宋"/>
          <w:sz w:val="30"/>
          <w:szCs w:val="30"/>
        </w:rPr>
        <w:t>17534.91</w:t>
      </w:r>
      <w:r>
        <w:rPr>
          <w:rFonts w:ascii="仿宋" w:eastAsia="仿宋" w:hAnsi="仿宋" w:cs="仿宋"/>
          <w:sz w:val="30"/>
          <w:szCs w:val="30"/>
        </w:rPr>
        <w:t>万元增长</w:t>
      </w:r>
      <w:r>
        <w:rPr>
          <w:rFonts w:ascii="仿宋" w:eastAsia="仿宋" w:hAnsi="仿宋" w:cs="仿宋"/>
          <w:sz w:val="30"/>
          <w:szCs w:val="30"/>
        </w:rPr>
        <w:t>15.21%</w:t>
      </w:r>
      <w:r>
        <w:rPr>
          <w:rFonts w:ascii="仿宋" w:eastAsia="仿宋" w:hAnsi="仿宋" w:cs="仿宋"/>
          <w:sz w:val="30"/>
          <w:szCs w:val="30"/>
        </w:rPr>
        <w:t>，其中主营业务收入</w:t>
      </w:r>
      <w:r>
        <w:rPr>
          <w:rFonts w:ascii="仿宋" w:eastAsia="仿宋" w:hAnsi="仿宋" w:cs="仿宋"/>
          <w:sz w:val="30"/>
          <w:szCs w:val="30"/>
        </w:rPr>
        <w:t>19154.92</w:t>
      </w:r>
    </w:p>
    <w:p w:rsidR="00994695" w14:textId="2AD95527">
      <w:pPr>
        <w:ind w:firstLine="600"/>
      </w:pP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5347.24</w:t>
      </w:r>
      <w:r>
        <w:rPr>
          <w:rFonts w:ascii="仿宋" w:eastAsia="仿宋" w:hAnsi="仿宋" w:cs="仿宋"/>
          <w:sz w:val="30"/>
          <w:szCs w:val="30"/>
        </w:rPr>
        <w:t>万元，同比增长</w:t>
      </w:r>
      <w:r>
        <w:rPr>
          <w:rFonts w:ascii="仿宋" w:eastAsia="仿宋" w:hAnsi="仿宋" w:cs="仿宋"/>
          <w:sz w:val="30"/>
          <w:szCs w:val="30"/>
        </w:rPr>
        <w:t>27.12%</w:t>
      </w:r>
      <w:r>
        <w:rPr>
          <w:rFonts w:ascii="仿宋" w:eastAsia="仿宋" w:hAnsi="仿宋" w:cs="仿宋"/>
          <w:sz w:val="30"/>
          <w:szCs w:val="30"/>
        </w:rPr>
        <w:t>；实现净利润</w:t>
      </w:r>
      <w:r>
        <w:rPr>
          <w:rFonts w:ascii="仿宋" w:eastAsia="仿宋" w:hAnsi="仿宋" w:cs="仿宋"/>
          <w:sz w:val="30"/>
          <w:szCs w:val="30"/>
        </w:rPr>
        <w:t>2013.55</w:t>
      </w:r>
      <w:r>
        <w:rPr>
          <w:rFonts w:ascii="仿宋" w:eastAsia="仿宋" w:hAnsi="仿宋" w:cs="仿宋"/>
          <w:sz w:val="30"/>
          <w:szCs w:val="30"/>
        </w:rPr>
        <w:t>万元，同比增长</w:t>
      </w:r>
      <w:r>
        <w:rPr>
          <w:rFonts w:ascii="仿宋" w:eastAsia="仿宋" w:hAnsi="仿宋" w:cs="仿宋"/>
          <w:sz w:val="30"/>
          <w:szCs w:val="30"/>
        </w:rPr>
        <w:t>23.10%</w:t>
      </w:r>
      <w:r>
        <w:rPr>
          <w:rFonts w:ascii="仿宋" w:eastAsia="仿宋" w:hAnsi="仿宋" w:cs="仿宋"/>
          <w:sz w:val="30"/>
          <w:szCs w:val="30"/>
        </w:rPr>
        <w:t>；纳税总额</w:t>
      </w:r>
      <w:r>
        <w:rPr>
          <w:rFonts w:ascii="仿宋" w:eastAsia="仿宋" w:hAnsi="仿宋" w:cs="仿宋"/>
          <w:sz w:val="30"/>
          <w:szCs w:val="30"/>
        </w:rPr>
        <w:t>101.02</w:t>
      </w:r>
      <w:r>
        <w:rPr>
          <w:rFonts w:ascii="仿宋" w:eastAsia="仿宋" w:hAnsi="仿宋" w:cs="仿宋"/>
          <w:sz w:val="30"/>
          <w:szCs w:val="30"/>
        </w:rPr>
        <w:t>万元，同比增长</w:t>
      </w:r>
      <w:r>
        <w:rPr>
          <w:rFonts w:ascii="仿宋" w:eastAsia="仿宋" w:hAnsi="仿宋" w:cs="仿宋"/>
          <w:sz w:val="30"/>
          <w:szCs w:val="30"/>
        </w:rPr>
        <w:t>19.65%</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26210.94</w:t>
      </w:r>
      <w:r>
        <w:rPr>
          <w:rFonts w:ascii="仿宋" w:eastAsia="仿宋" w:hAnsi="仿宋" w:cs="仿宋"/>
          <w:sz w:val="30"/>
          <w:szCs w:val="30"/>
        </w:rPr>
        <w:t>万元，资产负债率</w:t>
      </w:r>
      <w:r>
        <w:rPr>
          <w:rFonts w:ascii="仿宋" w:eastAsia="仿宋" w:hAnsi="仿宋" w:cs="仿宋"/>
          <w:sz w:val="30"/>
          <w:szCs w:val="30"/>
        </w:rPr>
        <w:t>59.21%</w:t>
      </w:r>
      <w:r>
        <w:rPr>
          <w:rFonts w:ascii="仿宋" w:eastAsia="仿宋" w:hAnsi="仿宋" w:cs="仿宋"/>
          <w:sz w:val="30"/>
          <w:szCs w:val="30"/>
        </w:rPr>
        <w:t>。</w:t>
      </w:r>
    </w:p>
    <w:p w:rsidR="00994695" w14:paraId="7D4AAADC" w14:textId="77777777">
      <w:pPr>
        <w:ind w:firstLine="600"/>
      </w:pPr>
      <w:r>
        <w:rPr>
          <w:rFonts w:ascii="仿宋" w:eastAsia="仿宋" w:hAnsi="仿宋" w:cs="仿宋"/>
          <w:sz w:val="30"/>
          <w:szCs w:val="30"/>
        </w:rPr>
        <w:t>2017</w:t>
      </w:r>
      <w:r>
        <w:rPr>
          <w:rFonts w:ascii="仿宋" w:eastAsia="仿宋" w:hAnsi="仿宋" w:cs="仿宋"/>
          <w:sz w:val="30"/>
          <w:szCs w:val="30"/>
        </w:rPr>
        <w:t>年区域内罐车企业实现工业增加值</w:t>
      </w:r>
      <w:r>
        <w:rPr>
          <w:rFonts w:ascii="仿宋" w:eastAsia="仿宋" w:hAnsi="仿宋" w:cs="仿宋"/>
          <w:sz w:val="30"/>
          <w:szCs w:val="30"/>
        </w:rPr>
        <w:t>56245.06</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50062.36</w:t>
      </w:r>
      <w:r>
        <w:rPr>
          <w:rFonts w:ascii="仿宋" w:eastAsia="仿宋" w:hAnsi="仿宋" w:cs="仿宋"/>
          <w:sz w:val="30"/>
          <w:szCs w:val="30"/>
        </w:rPr>
        <w:t>万元增长</w:t>
      </w:r>
      <w:r>
        <w:rPr>
          <w:rFonts w:ascii="仿宋" w:eastAsia="仿宋" w:hAnsi="仿宋" w:cs="仿宋"/>
          <w:sz w:val="30"/>
          <w:szCs w:val="30"/>
        </w:rPr>
        <w:t>12.35%</w:t>
      </w:r>
      <w:r>
        <w:rPr>
          <w:rFonts w:ascii="仿宋" w:eastAsia="仿宋" w:hAnsi="仿宋" w:cs="仿宋"/>
          <w:sz w:val="30"/>
          <w:szCs w:val="30"/>
        </w:rPr>
        <w:t>；行业净利润</w:t>
      </w:r>
      <w:r>
        <w:rPr>
          <w:rFonts w:ascii="仿宋" w:eastAsia="仿宋" w:hAnsi="仿宋" w:cs="仿宋"/>
          <w:sz w:val="30"/>
          <w:szCs w:val="30"/>
        </w:rPr>
        <w:t>17345.03</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14554.86</w:t>
      </w:r>
      <w:r>
        <w:rPr>
          <w:rFonts w:ascii="仿宋" w:eastAsia="仿宋" w:hAnsi="仿宋" w:cs="仿宋"/>
          <w:sz w:val="30"/>
          <w:szCs w:val="30"/>
        </w:rPr>
        <w:t>万元增长</w:t>
      </w:r>
      <w:r>
        <w:rPr>
          <w:rFonts w:ascii="仿宋" w:eastAsia="仿宋" w:hAnsi="仿宋" w:cs="仿宋"/>
          <w:sz w:val="30"/>
          <w:szCs w:val="30"/>
        </w:rPr>
        <w:t>19.17%</w:t>
      </w:r>
      <w:r>
        <w:rPr>
          <w:rFonts w:ascii="仿宋" w:eastAsia="仿宋" w:hAnsi="仿宋" w:cs="仿宋"/>
          <w:sz w:val="30"/>
          <w:szCs w:val="30"/>
        </w:rPr>
        <w:t>；行业纳税总额</w:t>
      </w:r>
      <w:r>
        <w:rPr>
          <w:rFonts w:ascii="仿宋" w:eastAsia="仿宋" w:hAnsi="仿宋" w:cs="仿宋"/>
          <w:sz w:val="30"/>
          <w:szCs w:val="30"/>
        </w:rPr>
        <w:t>16407.95</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14871.70</w:t>
      </w:r>
      <w:r>
        <w:rPr>
          <w:rFonts w:ascii="仿宋" w:eastAsia="仿宋" w:hAnsi="仿宋" w:cs="仿宋"/>
          <w:sz w:val="30"/>
          <w:szCs w:val="30"/>
        </w:rPr>
        <w:t>万元增长</w:t>
      </w:r>
      <w:r>
        <w:rPr>
          <w:rFonts w:ascii="仿宋" w:eastAsia="仿宋" w:hAnsi="仿宋" w:cs="仿宋"/>
          <w:sz w:val="30"/>
          <w:szCs w:val="30"/>
        </w:rPr>
        <w:t>10.33%</w:t>
      </w:r>
      <w:r>
        <w:rPr>
          <w:rFonts w:ascii="仿宋" w:eastAsia="仿宋" w:hAnsi="仿宋" w:cs="仿宋"/>
          <w:sz w:val="30"/>
          <w:szCs w:val="30"/>
        </w:rPr>
        <w:t>；罐车行业完成投资</w:t>
      </w:r>
      <w:r>
        <w:rPr>
          <w:rFonts w:ascii="仿宋" w:eastAsia="仿宋" w:hAnsi="仿宋" w:cs="仿宋"/>
          <w:sz w:val="30"/>
          <w:szCs w:val="30"/>
        </w:rPr>
        <w:t>55783.55</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47813.11</w:t>
      </w:r>
      <w:r>
        <w:rPr>
          <w:rFonts w:ascii="仿宋" w:eastAsia="仿宋" w:hAnsi="仿宋" w:cs="仿宋"/>
          <w:sz w:val="30"/>
          <w:szCs w:val="30"/>
        </w:rPr>
        <w:t>万元增长</w:t>
      </w:r>
      <w:r>
        <w:rPr>
          <w:rFonts w:ascii="仿宋" w:eastAsia="仿宋" w:hAnsi="仿宋" w:cs="仿宋"/>
          <w:sz w:val="30"/>
          <w:szCs w:val="30"/>
        </w:rPr>
        <w:t>16.67%</w:t>
      </w:r>
      <w:r>
        <w:rPr>
          <w:rFonts w:ascii="仿宋" w:eastAsia="仿宋" w:hAnsi="仿宋" w:cs="仿宋"/>
          <w:sz w:val="30"/>
          <w:szCs w:val="30"/>
        </w:rPr>
        <w:t>。</w:t>
      </w:r>
      <w:r>
        <w:br/>
      </w:r>
    </w:p>
    <w:p w:rsidR="00994695" w14:paraId="3489A3CC" w14:textId="77777777">
      <w:pPr>
        <w:jc w:val="center"/>
      </w:pPr>
      <w:r>
        <w:rPr>
          <w:rFonts w:ascii="仿宋" w:eastAsia="仿宋" w:hAnsi="仿宋" w:cs="仿宋"/>
          <w:b/>
          <w:bCs/>
          <w:sz w:val="28"/>
          <w:szCs w:val="28"/>
        </w:rPr>
        <w:t>区域内罐车行业营业能力分析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06E3BA08"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994695" w:rsidRPr="00722E63" w14:paraId="1F5D95EA" w14:textId="77777777">
            <w:r w:rsidRPr="00722E63">
              <w:rPr>
                <w:rFonts w:ascii="仿宋" w:eastAsia="仿宋" w:hAnsi="仿宋"/>
                <w:b/>
              </w:rPr>
              <w:t>序号</w:t>
            </w:r>
          </w:p>
        </w:tc>
        <w:tc>
          <w:tcPr>
            <w:tcW w:w="3000" w:type="dxa"/>
            <w:shd w:val="clear" w:color="auto" w:fill="auto"/>
            <w:vAlign w:val="center"/>
          </w:tcPr>
          <w:p w:rsidR="00994695" w:rsidRPr="00722E63" w14:paraId="644CEC73" w14:textId="77777777">
            <w:r w:rsidRPr="00722E63">
              <w:rPr>
                <w:rFonts w:ascii="仿宋" w:eastAsia="仿宋" w:hAnsi="仿宋"/>
                <w:b/>
              </w:rPr>
              <w:t>项目</w:t>
            </w:r>
          </w:p>
        </w:tc>
        <w:tc>
          <w:tcPr>
            <w:tcW w:w="2500" w:type="dxa"/>
            <w:shd w:val="clear" w:color="auto" w:fill="auto"/>
            <w:vAlign w:val="center"/>
          </w:tcPr>
          <w:p w:rsidR="00994695" w:rsidRPr="00722E63" w14:paraId="7617EBB0" w14:textId="77777777">
            <w:r w:rsidRPr="00722E63">
              <w:rPr>
                <w:rFonts w:ascii="仿宋" w:eastAsia="仿宋" w:hAnsi="仿宋"/>
                <w:b/>
              </w:rPr>
              <w:t>单位</w:t>
            </w:r>
          </w:p>
        </w:tc>
        <w:tc>
          <w:tcPr>
            <w:tcW w:w="3500" w:type="dxa"/>
            <w:shd w:val="clear" w:color="auto" w:fill="auto"/>
            <w:vAlign w:val="center"/>
          </w:tcPr>
          <w:p w:rsidR="00994695" w:rsidRPr="00722E63" w14:paraId="0EB9BF11" w14:textId="77777777">
            <w:r w:rsidRPr="00722E63">
              <w:rPr>
                <w:rFonts w:ascii="仿宋" w:eastAsia="仿宋" w:hAnsi="仿宋"/>
                <w:b/>
              </w:rPr>
              <w:t>指标</w:t>
            </w:r>
          </w:p>
        </w:tc>
      </w:tr>
      <w:tr w14:paraId="1AAFB86C" w14:textId="77777777" w:rsidTr="007F1D13">
        <w:tblPrEx>
          <w:tblW w:w="0" w:type="auto"/>
          <w:tblLook w:val="04A0"/>
        </w:tblPrEx>
        <w:tc>
          <w:tcPr>
            <w:tcW w:w="0" w:type="dxa"/>
            <w:shd w:val="clear" w:color="auto" w:fill="auto"/>
            <w:vAlign w:val="center"/>
          </w:tcPr>
          <w:p w:rsidR="00994695" w:rsidRPr="00722E63" w14:paraId="696489FD" w14:textId="77777777">
            <w:r w:rsidRPr="00722E63">
              <w:rPr>
                <w:rFonts w:ascii="仿宋" w:eastAsia="仿宋" w:hAnsi="仿宋"/>
                <w:sz w:val="20"/>
                <w:szCs w:val="20"/>
              </w:rPr>
              <w:t>1</w:t>
            </w:r>
          </w:p>
        </w:tc>
        <w:tc>
          <w:tcPr>
            <w:tcW w:w="0" w:type="dxa"/>
            <w:shd w:val="clear" w:color="auto" w:fill="auto"/>
            <w:vAlign w:val="center"/>
          </w:tcPr>
          <w:p w:rsidR="00994695" w:rsidRPr="00722E63" w14:paraId="510E9AE2" w14:textId="77777777">
            <w:r w:rsidRPr="00722E63">
              <w:rPr>
                <w:rFonts w:ascii="仿宋" w:eastAsia="仿宋" w:hAnsi="仿宋"/>
                <w:sz w:val="20"/>
                <w:szCs w:val="20"/>
              </w:rPr>
              <w:t>行业工业增加值</w:t>
            </w:r>
          </w:p>
        </w:tc>
        <w:tc>
          <w:tcPr>
            <w:tcW w:w="0" w:type="dxa"/>
            <w:shd w:val="clear" w:color="auto" w:fill="auto"/>
            <w:vAlign w:val="center"/>
          </w:tcPr>
          <w:p w:rsidR="00994695" w:rsidRPr="00722E63" w14:paraId="3858A020" w14:textId="77777777">
            <w:r w:rsidRPr="00722E63">
              <w:rPr>
                <w:rFonts w:ascii="仿宋" w:eastAsia="仿宋" w:hAnsi="仿宋"/>
                <w:sz w:val="20"/>
                <w:szCs w:val="20"/>
              </w:rPr>
              <w:t>万元</w:t>
            </w:r>
          </w:p>
        </w:tc>
        <w:tc>
          <w:tcPr>
            <w:tcW w:w="0" w:type="dxa"/>
            <w:shd w:val="clear" w:color="auto" w:fill="auto"/>
            <w:vAlign w:val="center"/>
          </w:tcPr>
          <w:p w:rsidR="00994695" w:rsidRPr="00722E63" w14:paraId="3B03C52A" w14:textId="77777777">
            <w:r w:rsidRPr="00722E63">
              <w:rPr>
                <w:rFonts w:ascii="仿宋" w:eastAsia="仿宋" w:hAnsi="仿宋"/>
                <w:sz w:val="20"/>
                <w:szCs w:val="20"/>
              </w:rPr>
              <w:t>56245.06</w:t>
            </w:r>
          </w:p>
        </w:tc>
      </w:tr>
      <w:tr w14:paraId="7E22003F" w14:textId="77777777" w:rsidTr="007F1D13">
        <w:tblPrEx>
          <w:tblW w:w="0" w:type="auto"/>
          <w:tblLook w:val="04A0"/>
        </w:tblPrEx>
        <w:tc>
          <w:tcPr>
            <w:tcW w:w="0" w:type="dxa"/>
            <w:shd w:val="clear" w:color="auto" w:fill="auto"/>
            <w:vAlign w:val="center"/>
          </w:tcPr>
          <w:p w:rsidR="00994695" w:rsidRPr="00722E63" w14:paraId="6242CABE" w14:textId="77777777">
            <w:r w:rsidRPr="00722E63">
              <w:rPr>
                <w:rFonts w:ascii="仿宋" w:eastAsia="仿宋" w:hAnsi="仿宋"/>
                <w:sz w:val="20"/>
                <w:szCs w:val="20"/>
              </w:rPr>
              <w:t>1.1</w:t>
            </w:r>
          </w:p>
        </w:tc>
        <w:tc>
          <w:tcPr>
            <w:tcW w:w="0" w:type="dxa"/>
            <w:shd w:val="clear" w:color="auto" w:fill="auto"/>
            <w:vAlign w:val="center"/>
          </w:tcPr>
          <w:p w:rsidR="00994695" w:rsidRPr="00722E63" w14:paraId="3768CE1D"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994695" w:rsidRPr="00722E63" w14:paraId="4AB80860" w14:textId="77777777">
            <w:r w:rsidRPr="00722E63">
              <w:rPr>
                <w:rFonts w:ascii="仿宋" w:eastAsia="仿宋" w:hAnsi="仿宋"/>
                <w:sz w:val="20"/>
                <w:szCs w:val="20"/>
              </w:rPr>
              <w:t>万元</w:t>
            </w:r>
          </w:p>
        </w:tc>
        <w:tc>
          <w:tcPr>
            <w:tcW w:w="0" w:type="dxa"/>
            <w:shd w:val="clear" w:color="auto" w:fill="auto"/>
            <w:vAlign w:val="center"/>
          </w:tcPr>
          <w:p w:rsidR="00994695" w:rsidRPr="00722E63" w14:paraId="11261C8D" w14:textId="77777777">
            <w:r w:rsidRPr="00722E63">
              <w:rPr>
                <w:rFonts w:ascii="仿宋" w:eastAsia="仿宋" w:hAnsi="仿宋"/>
                <w:sz w:val="20"/>
                <w:szCs w:val="20"/>
              </w:rPr>
              <w:t>50062.36</w:t>
            </w:r>
          </w:p>
        </w:tc>
      </w:tr>
      <w:tr w14:paraId="43E4E72C" w14:textId="77777777" w:rsidTr="007F1D13">
        <w:tblPrEx>
          <w:tblW w:w="0" w:type="auto"/>
          <w:tblLook w:val="04A0"/>
        </w:tblPrEx>
        <w:tc>
          <w:tcPr>
            <w:tcW w:w="0" w:type="dxa"/>
            <w:shd w:val="clear" w:color="auto" w:fill="auto"/>
            <w:vAlign w:val="center"/>
          </w:tcPr>
          <w:p w:rsidR="00994695" w:rsidRPr="00722E63" w14:paraId="79706579" w14:textId="77777777">
            <w:r w:rsidRPr="00722E63">
              <w:rPr>
                <w:rFonts w:ascii="仿宋" w:eastAsia="仿宋" w:hAnsi="仿宋"/>
                <w:sz w:val="20"/>
                <w:szCs w:val="20"/>
              </w:rPr>
              <w:t>1.2</w:t>
            </w:r>
          </w:p>
        </w:tc>
        <w:tc>
          <w:tcPr>
            <w:tcW w:w="0" w:type="dxa"/>
            <w:shd w:val="clear" w:color="auto" w:fill="auto"/>
            <w:vAlign w:val="center"/>
          </w:tcPr>
          <w:p w:rsidR="00994695" w:rsidRPr="00722E63" w14:paraId="67F1C512"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994695" w:rsidRPr="00722E63" w14:paraId="412235F4" w14:textId="77777777"/>
        </w:tc>
        <w:tc>
          <w:tcPr>
            <w:tcW w:w="0" w:type="dxa"/>
            <w:shd w:val="clear" w:color="auto" w:fill="auto"/>
            <w:vAlign w:val="center"/>
          </w:tcPr>
          <w:p w:rsidR="00994695" w:rsidRPr="00722E63" w14:paraId="587CB97D" w14:textId="77777777">
            <w:r w:rsidRPr="00722E63">
              <w:rPr>
                <w:rFonts w:ascii="仿宋" w:eastAsia="仿宋" w:hAnsi="仿宋"/>
                <w:sz w:val="20"/>
                <w:szCs w:val="20"/>
              </w:rPr>
              <w:t>12.35%</w:t>
            </w:r>
          </w:p>
        </w:tc>
      </w:tr>
      <w:tr w14:paraId="1E68D3E2" w14:textId="77777777" w:rsidTr="007F1D13">
        <w:tblPrEx>
          <w:tblW w:w="0" w:type="auto"/>
          <w:tblLook w:val="04A0"/>
        </w:tblPrEx>
        <w:tc>
          <w:tcPr>
            <w:tcW w:w="0" w:type="dxa"/>
            <w:shd w:val="clear" w:color="auto" w:fill="auto"/>
            <w:vAlign w:val="center"/>
          </w:tcPr>
          <w:p w:rsidR="00994695" w:rsidRPr="00722E63" w14:paraId="3F855901" w14:textId="77777777">
            <w:r w:rsidRPr="00722E63">
              <w:rPr>
                <w:rFonts w:ascii="仿宋" w:eastAsia="仿宋" w:hAnsi="仿宋"/>
                <w:sz w:val="20"/>
                <w:szCs w:val="20"/>
              </w:rPr>
              <w:t>2</w:t>
            </w:r>
          </w:p>
        </w:tc>
        <w:tc>
          <w:tcPr>
            <w:tcW w:w="0" w:type="dxa"/>
            <w:shd w:val="clear" w:color="auto" w:fill="auto"/>
            <w:vAlign w:val="center"/>
          </w:tcPr>
          <w:p w:rsidR="00994695" w:rsidRPr="00722E63" w14:paraId="79B442EB" w14:textId="77777777">
            <w:r w:rsidRPr="00722E63">
              <w:rPr>
                <w:rFonts w:ascii="仿宋" w:eastAsia="仿宋" w:hAnsi="仿宋"/>
                <w:sz w:val="20"/>
                <w:szCs w:val="20"/>
              </w:rPr>
              <w:t>行业净利润</w:t>
            </w:r>
          </w:p>
        </w:tc>
        <w:tc>
          <w:tcPr>
            <w:tcW w:w="0" w:type="dxa"/>
            <w:shd w:val="clear" w:color="auto" w:fill="auto"/>
            <w:vAlign w:val="center"/>
          </w:tcPr>
          <w:p w:rsidR="00994695" w:rsidRPr="00722E63" w14:paraId="13781D1F" w14:textId="77777777">
            <w:r w:rsidRPr="00722E63">
              <w:rPr>
                <w:rFonts w:ascii="仿宋" w:eastAsia="仿宋" w:hAnsi="仿宋"/>
                <w:sz w:val="20"/>
                <w:szCs w:val="20"/>
              </w:rPr>
              <w:t>万元</w:t>
            </w:r>
          </w:p>
        </w:tc>
        <w:tc>
          <w:tcPr>
            <w:tcW w:w="0" w:type="dxa"/>
            <w:shd w:val="clear" w:color="auto" w:fill="auto"/>
            <w:vAlign w:val="center"/>
          </w:tcPr>
          <w:p w:rsidR="00994695" w:rsidRPr="00722E63" w14:paraId="0201E989" w14:textId="77777777">
            <w:r w:rsidRPr="00722E63">
              <w:rPr>
                <w:rFonts w:ascii="仿宋" w:eastAsia="仿宋" w:hAnsi="仿宋"/>
                <w:sz w:val="20"/>
                <w:szCs w:val="20"/>
              </w:rPr>
              <w:t>17345.03</w:t>
            </w:r>
          </w:p>
        </w:tc>
      </w:tr>
      <w:tr w14:paraId="3D8EE204" w14:textId="77777777" w:rsidTr="007F1D13">
        <w:tblPrEx>
          <w:tblW w:w="0" w:type="auto"/>
          <w:tblLook w:val="04A0"/>
        </w:tblPrEx>
        <w:tc>
          <w:tcPr>
            <w:tcW w:w="0" w:type="dxa"/>
            <w:shd w:val="clear" w:color="auto" w:fill="auto"/>
            <w:vAlign w:val="center"/>
          </w:tcPr>
          <w:p w:rsidR="00994695" w:rsidRPr="00722E63" w14:paraId="369557E7" w14:textId="77777777">
            <w:r w:rsidRPr="00722E63">
              <w:rPr>
                <w:rFonts w:ascii="仿宋" w:eastAsia="仿宋" w:hAnsi="仿宋"/>
                <w:sz w:val="20"/>
                <w:szCs w:val="20"/>
              </w:rPr>
              <w:t>2.1</w:t>
            </w:r>
          </w:p>
        </w:tc>
        <w:tc>
          <w:tcPr>
            <w:tcW w:w="0" w:type="dxa"/>
            <w:shd w:val="clear" w:color="auto" w:fill="auto"/>
            <w:vAlign w:val="center"/>
          </w:tcPr>
          <w:p w:rsidR="00994695" w:rsidRPr="00722E63" w14:paraId="1A59F863"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994695" w:rsidRPr="00722E63" w14:paraId="089A9BAD" w14:textId="77777777">
            <w:r w:rsidRPr="00722E63">
              <w:rPr>
                <w:rFonts w:ascii="仿宋" w:eastAsia="仿宋" w:hAnsi="仿宋"/>
                <w:sz w:val="20"/>
                <w:szCs w:val="20"/>
              </w:rPr>
              <w:t>万元</w:t>
            </w:r>
          </w:p>
        </w:tc>
        <w:tc>
          <w:tcPr>
            <w:tcW w:w="0" w:type="dxa"/>
            <w:shd w:val="clear" w:color="auto" w:fill="auto"/>
            <w:vAlign w:val="center"/>
          </w:tcPr>
          <w:p w:rsidR="00994695" w:rsidRPr="00722E63" w14:paraId="2E52E7AF" w14:textId="77777777">
            <w:r w:rsidRPr="00722E63">
              <w:rPr>
                <w:rFonts w:ascii="仿宋" w:eastAsia="仿宋" w:hAnsi="仿宋"/>
                <w:sz w:val="20"/>
                <w:szCs w:val="20"/>
              </w:rPr>
              <w:t>14554.86</w:t>
            </w:r>
          </w:p>
        </w:tc>
      </w:tr>
      <w:tr w14:paraId="043A479A" w14:textId="77777777" w:rsidTr="007F1D13">
        <w:tblPrEx>
          <w:tblW w:w="0" w:type="auto"/>
          <w:tblLook w:val="04A0"/>
        </w:tblPrEx>
        <w:tc>
          <w:tcPr>
            <w:tcW w:w="0" w:type="dxa"/>
            <w:shd w:val="clear" w:color="auto" w:fill="auto"/>
            <w:vAlign w:val="center"/>
          </w:tcPr>
          <w:p w:rsidR="00994695" w:rsidRPr="00722E63" w14:paraId="2D818B32" w14:textId="77777777">
            <w:r w:rsidRPr="00722E63">
              <w:rPr>
                <w:rFonts w:ascii="仿宋" w:eastAsia="仿宋" w:hAnsi="仿宋"/>
                <w:sz w:val="20"/>
                <w:szCs w:val="20"/>
              </w:rPr>
              <w:t>2.2</w:t>
            </w:r>
          </w:p>
        </w:tc>
        <w:tc>
          <w:tcPr>
            <w:tcW w:w="0" w:type="dxa"/>
            <w:shd w:val="clear" w:color="auto" w:fill="auto"/>
            <w:vAlign w:val="center"/>
          </w:tcPr>
          <w:p w:rsidR="00994695" w:rsidRPr="00722E63" w14:paraId="5DC5CB8A"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994695" w:rsidRPr="00722E63" w14:paraId="081E46D3" w14:textId="77777777"/>
        </w:tc>
        <w:tc>
          <w:tcPr>
            <w:tcW w:w="0" w:type="dxa"/>
            <w:shd w:val="clear" w:color="auto" w:fill="auto"/>
            <w:vAlign w:val="center"/>
          </w:tcPr>
          <w:p w:rsidR="00994695" w:rsidRPr="00722E63" w14:paraId="0C8FD064" w14:textId="77777777">
            <w:r w:rsidRPr="00722E63">
              <w:rPr>
                <w:rFonts w:ascii="仿宋" w:eastAsia="仿宋" w:hAnsi="仿宋"/>
                <w:sz w:val="20"/>
                <w:szCs w:val="20"/>
              </w:rPr>
              <w:t>19.17%</w:t>
            </w:r>
          </w:p>
        </w:tc>
      </w:tr>
      <w:tr w14:paraId="23B37CFD" w14:textId="77777777" w:rsidTr="007F1D13">
        <w:tblPrEx>
          <w:tblW w:w="0" w:type="auto"/>
          <w:tblLook w:val="04A0"/>
        </w:tblPrEx>
        <w:tc>
          <w:tcPr>
            <w:tcW w:w="0" w:type="dxa"/>
            <w:shd w:val="clear" w:color="auto" w:fill="auto"/>
            <w:vAlign w:val="center"/>
          </w:tcPr>
          <w:p w:rsidR="00994695" w:rsidRPr="00722E63" w14:paraId="4AD9860F" w14:textId="77777777">
            <w:r w:rsidRPr="00722E63">
              <w:rPr>
                <w:rFonts w:ascii="仿宋" w:eastAsia="仿宋" w:hAnsi="仿宋"/>
                <w:sz w:val="20"/>
                <w:szCs w:val="20"/>
              </w:rPr>
              <w:t>3</w:t>
            </w:r>
          </w:p>
        </w:tc>
        <w:tc>
          <w:tcPr>
            <w:tcW w:w="0" w:type="dxa"/>
            <w:shd w:val="clear" w:color="auto" w:fill="auto"/>
            <w:vAlign w:val="center"/>
          </w:tcPr>
          <w:p w:rsidR="00994695" w:rsidRPr="00722E63" w14:paraId="15F8C03F" w14:textId="77777777">
            <w:r w:rsidRPr="00722E63">
              <w:rPr>
                <w:rFonts w:ascii="仿宋" w:eastAsia="仿宋" w:hAnsi="仿宋"/>
                <w:sz w:val="20"/>
                <w:szCs w:val="20"/>
              </w:rPr>
              <w:t>行业纳税总额</w:t>
            </w:r>
          </w:p>
        </w:tc>
        <w:tc>
          <w:tcPr>
            <w:tcW w:w="0" w:type="dxa"/>
            <w:shd w:val="clear" w:color="auto" w:fill="auto"/>
            <w:vAlign w:val="center"/>
          </w:tcPr>
          <w:p w:rsidR="00994695" w:rsidRPr="00722E63" w14:paraId="02F3FFB7" w14:textId="77777777">
            <w:r w:rsidRPr="00722E63">
              <w:rPr>
                <w:rFonts w:ascii="仿宋" w:eastAsia="仿宋" w:hAnsi="仿宋"/>
                <w:sz w:val="20"/>
                <w:szCs w:val="20"/>
              </w:rPr>
              <w:t>万元</w:t>
            </w:r>
          </w:p>
        </w:tc>
        <w:tc>
          <w:tcPr>
            <w:tcW w:w="0" w:type="dxa"/>
            <w:shd w:val="clear" w:color="auto" w:fill="auto"/>
            <w:vAlign w:val="center"/>
          </w:tcPr>
          <w:p w:rsidR="00994695" w:rsidRPr="00722E63" w14:paraId="65A5C640" w14:textId="77777777">
            <w:r w:rsidRPr="00722E63">
              <w:rPr>
                <w:rFonts w:ascii="仿宋" w:eastAsia="仿宋" w:hAnsi="仿宋"/>
                <w:sz w:val="20"/>
                <w:szCs w:val="20"/>
              </w:rPr>
              <w:t>16407.95</w:t>
            </w:r>
          </w:p>
        </w:tc>
      </w:tr>
      <w:tr w14:paraId="67266F40" w14:textId="77777777" w:rsidTr="007F1D13">
        <w:tblPrEx>
          <w:tblW w:w="0" w:type="auto"/>
          <w:tblLook w:val="04A0"/>
        </w:tblPrEx>
        <w:tc>
          <w:tcPr>
            <w:tcW w:w="0" w:type="dxa"/>
            <w:shd w:val="clear" w:color="auto" w:fill="auto"/>
            <w:vAlign w:val="center"/>
          </w:tcPr>
          <w:p w:rsidR="00994695" w:rsidRPr="00722E63" w14:paraId="37CECA6E" w14:textId="77777777">
            <w:r w:rsidRPr="00722E63">
              <w:rPr>
                <w:rFonts w:ascii="仿宋" w:eastAsia="仿宋" w:hAnsi="仿宋"/>
                <w:sz w:val="20"/>
                <w:szCs w:val="20"/>
              </w:rPr>
              <w:t>3.1</w:t>
            </w:r>
          </w:p>
        </w:tc>
        <w:tc>
          <w:tcPr>
            <w:tcW w:w="0" w:type="dxa"/>
            <w:shd w:val="clear" w:color="auto" w:fill="auto"/>
            <w:vAlign w:val="center"/>
          </w:tcPr>
          <w:p w:rsidR="00994695" w:rsidRPr="00722E63" w14:paraId="1338B39B"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994695" w:rsidRPr="00722E63" w14:paraId="014F0C64" w14:textId="77777777">
            <w:r w:rsidRPr="00722E63">
              <w:rPr>
                <w:rFonts w:ascii="仿宋" w:eastAsia="仿宋" w:hAnsi="仿宋"/>
                <w:sz w:val="20"/>
                <w:szCs w:val="20"/>
              </w:rPr>
              <w:t>万元</w:t>
            </w:r>
          </w:p>
        </w:tc>
        <w:tc>
          <w:tcPr>
            <w:tcW w:w="0" w:type="dxa"/>
            <w:shd w:val="clear" w:color="auto" w:fill="auto"/>
            <w:vAlign w:val="center"/>
          </w:tcPr>
          <w:p w:rsidR="00994695" w:rsidRPr="00722E63" w14:paraId="509B0BF4" w14:textId="77777777">
            <w:r w:rsidRPr="00722E63">
              <w:rPr>
                <w:rFonts w:ascii="仿宋" w:eastAsia="仿宋" w:hAnsi="仿宋"/>
                <w:sz w:val="20"/>
                <w:szCs w:val="20"/>
              </w:rPr>
              <w:t>14871.70</w:t>
            </w:r>
          </w:p>
        </w:tc>
      </w:tr>
      <w:tr w14:paraId="3AE486F2" w14:textId="77777777" w:rsidTr="007F1D13">
        <w:tblPrEx>
          <w:tblW w:w="0" w:type="auto"/>
          <w:tblLook w:val="04A0"/>
        </w:tblPrEx>
        <w:tc>
          <w:tcPr>
            <w:tcW w:w="0" w:type="dxa"/>
            <w:shd w:val="clear" w:color="auto" w:fill="auto"/>
            <w:vAlign w:val="center"/>
          </w:tcPr>
          <w:p w:rsidR="00994695" w:rsidRPr="00722E63" w14:paraId="4886C6DC" w14:textId="77777777">
            <w:r w:rsidRPr="00722E63">
              <w:rPr>
                <w:rFonts w:ascii="仿宋" w:eastAsia="仿宋" w:hAnsi="仿宋"/>
                <w:sz w:val="20"/>
                <w:szCs w:val="20"/>
              </w:rPr>
              <w:t>3.2</w:t>
            </w:r>
          </w:p>
        </w:tc>
        <w:tc>
          <w:tcPr>
            <w:tcW w:w="0" w:type="dxa"/>
            <w:shd w:val="clear" w:color="auto" w:fill="auto"/>
            <w:vAlign w:val="center"/>
          </w:tcPr>
          <w:p w:rsidR="00994695" w:rsidRPr="00722E63" w14:paraId="7587D33D"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994695" w:rsidRPr="00722E63" w14:paraId="76BFCBE2" w14:textId="77777777"/>
        </w:tc>
        <w:tc>
          <w:tcPr>
            <w:tcW w:w="0" w:type="dxa"/>
            <w:shd w:val="clear" w:color="auto" w:fill="auto"/>
            <w:vAlign w:val="center"/>
          </w:tcPr>
          <w:p w:rsidR="00994695" w:rsidRPr="00722E63" w14:paraId="36FD9FB4" w14:textId="77777777">
            <w:r w:rsidRPr="00722E63">
              <w:rPr>
                <w:rFonts w:ascii="仿宋" w:eastAsia="仿宋" w:hAnsi="仿宋"/>
                <w:sz w:val="20"/>
                <w:szCs w:val="20"/>
              </w:rPr>
              <w:t>10.33%</w:t>
            </w:r>
          </w:p>
        </w:tc>
      </w:tr>
      <w:tr w14:paraId="1531769B" w14:textId="77777777" w:rsidTr="007F1D13">
        <w:tblPrEx>
          <w:tblW w:w="0" w:type="auto"/>
          <w:tblLook w:val="04A0"/>
        </w:tblPrEx>
        <w:tc>
          <w:tcPr>
            <w:tcW w:w="0" w:type="dxa"/>
            <w:shd w:val="clear" w:color="auto" w:fill="auto"/>
            <w:vAlign w:val="center"/>
          </w:tcPr>
          <w:p w:rsidR="00994695" w:rsidRPr="00722E63" w14:paraId="6C19C17C" w14:textId="77777777">
            <w:r w:rsidRPr="00722E63">
              <w:rPr>
                <w:rFonts w:ascii="仿宋" w:eastAsia="仿宋" w:hAnsi="仿宋"/>
                <w:sz w:val="20"/>
                <w:szCs w:val="20"/>
              </w:rPr>
              <w:t>4</w:t>
            </w:r>
          </w:p>
        </w:tc>
        <w:tc>
          <w:tcPr>
            <w:tcW w:w="0" w:type="dxa"/>
            <w:shd w:val="clear" w:color="auto" w:fill="auto"/>
            <w:vAlign w:val="center"/>
          </w:tcPr>
          <w:p w:rsidR="00994695" w:rsidRPr="00722E63" w14:paraId="3320AE81"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994695" w:rsidRPr="00722E63" w14:paraId="07D35978" w14:textId="77777777">
            <w:r w:rsidRPr="00722E63">
              <w:rPr>
                <w:rFonts w:ascii="仿宋" w:eastAsia="仿宋" w:hAnsi="仿宋"/>
                <w:sz w:val="20"/>
                <w:szCs w:val="20"/>
              </w:rPr>
              <w:t>万元</w:t>
            </w:r>
          </w:p>
        </w:tc>
        <w:tc>
          <w:tcPr>
            <w:tcW w:w="0" w:type="dxa"/>
            <w:shd w:val="clear" w:color="auto" w:fill="auto"/>
            <w:vAlign w:val="center"/>
          </w:tcPr>
          <w:p w:rsidR="00994695" w:rsidRPr="00722E63" w14:paraId="521BF276" w14:textId="77777777">
            <w:r w:rsidRPr="00722E63">
              <w:rPr>
                <w:rFonts w:ascii="仿宋" w:eastAsia="仿宋" w:hAnsi="仿宋"/>
                <w:sz w:val="20"/>
                <w:szCs w:val="20"/>
              </w:rPr>
              <w:t>55783.55</w:t>
            </w:r>
          </w:p>
        </w:tc>
      </w:tr>
      <w:tr w14:paraId="6D2BA9B4" w14:textId="77777777" w:rsidTr="007F1D13">
        <w:tblPrEx>
          <w:tblW w:w="0" w:type="auto"/>
          <w:tblLook w:val="04A0"/>
        </w:tblPrEx>
        <w:tc>
          <w:tcPr>
            <w:tcW w:w="0" w:type="dxa"/>
            <w:shd w:val="clear" w:color="auto" w:fill="auto"/>
            <w:vAlign w:val="center"/>
          </w:tcPr>
          <w:p w:rsidR="00994695" w:rsidRPr="00722E63" w14:paraId="259FD4B4" w14:textId="77777777">
            <w:r w:rsidRPr="00722E63">
              <w:rPr>
                <w:rFonts w:ascii="仿宋" w:eastAsia="仿宋" w:hAnsi="仿宋"/>
                <w:sz w:val="20"/>
                <w:szCs w:val="20"/>
              </w:rPr>
              <w:t>4.1</w:t>
            </w:r>
          </w:p>
        </w:tc>
        <w:tc>
          <w:tcPr>
            <w:tcW w:w="0" w:type="dxa"/>
            <w:shd w:val="clear" w:color="auto" w:fill="auto"/>
            <w:vAlign w:val="center"/>
          </w:tcPr>
          <w:p w:rsidR="00994695" w:rsidRPr="00722E63" w14:paraId="7FAFC04C"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994695" w:rsidRPr="00722E63" w14:paraId="14712BAF" w14:textId="77777777">
            <w:r w:rsidRPr="00722E63">
              <w:rPr>
                <w:rFonts w:ascii="仿宋" w:eastAsia="仿宋" w:hAnsi="仿宋"/>
                <w:sz w:val="20"/>
                <w:szCs w:val="20"/>
              </w:rPr>
              <w:t>万元</w:t>
            </w:r>
          </w:p>
        </w:tc>
        <w:tc>
          <w:tcPr>
            <w:tcW w:w="0" w:type="dxa"/>
            <w:shd w:val="clear" w:color="auto" w:fill="auto"/>
            <w:vAlign w:val="center"/>
          </w:tcPr>
          <w:p w:rsidR="00994695" w:rsidRPr="00722E63" w14:paraId="54A586A7" w14:textId="77777777">
            <w:r w:rsidRPr="00722E63">
              <w:rPr>
                <w:rFonts w:ascii="仿宋" w:eastAsia="仿宋" w:hAnsi="仿宋"/>
                <w:sz w:val="20"/>
                <w:szCs w:val="20"/>
              </w:rPr>
              <w:t>16.67%</w:t>
            </w:r>
          </w:p>
        </w:tc>
      </w:tr>
    </w:tbl>
    <w:p w:rsidR="00994695" w14:paraId="3F1A53F4" w14:textId="77777777">
      <w:pPr>
        <w:ind w:firstLine="600"/>
        <w:sectPr w:rsidSect="00A02F19">
          <w:headerReference w:type="default" r:id="rId18"/>
          <w:type w:val="nextPage"/>
          <w:pgSz w:w="12240" w:h="15840"/>
          <w:pgMar w:top="1800" w:right="1200" w:bottom="1200" w:left="1200" w:header="720" w:footer="720" w:gutter="0"/>
          <w:pgNumType w:start="15"/>
          <w:cols w:space="720"/>
          <w:titlePg w:val="0"/>
          <w:docGrid w:linePitch="360"/>
        </w:sectPr>
      </w:pPr>
    </w:p>
    <w:p w:rsidR="00994695" w14:paraId="70139154" w14:textId="21A6240B">
      <w:pPr>
        <w:ind w:firstLine="600"/>
      </w:pPr>
      <w:r>
        <w:rPr>
          <w:rFonts w:ascii="仿宋" w:eastAsia="仿宋" w:hAnsi="仿宋" w:cs="仿宋"/>
          <w:noProof/>
          <w:sz w:val="30"/>
          <w:szCs w:val="30"/>
        </w:rPr>
        <w:pict>
          <v:shape id="PageShape15" o:spid="_x0000_s1039" type="#_x0000_t202" style="width:500pt;height:5pt;margin-top:787pt;margin-left:0;mso-wrap-style:square;position:absolute;visibility:hidden;z-index:251672576">
            <v:textbox>
              <w:txbxContent>
                <w:p w:rsidR="00994695" w:rsidRPr="00994695" w14:paraId="7C4831D8" w14:textId="78AD30FD">
                  <w:pPr>
                    <w:rPr>
                      <w:rFonts w:ascii="黑体" w:eastAsia="黑体"/>
                      <w:sz w:val="24"/>
                    </w:rPr>
                  </w:pPr>
                  <w:r w:rsidRPr="00994695">
                    <w:rPr>
                      <w:rFonts w:ascii="黑体" w:eastAsia="黑体" w:hint="eastAsia"/>
                      <w:sz w:val="24"/>
                    </w:rPr>
                    <w:t>罐车项目可行性分析报告 全文共15页，当前为第15页。</w:t>
                  </w:r>
                </w:p>
              </w:txbxContent>
            </v:textbox>
          </v:shape>
        </w:pict>
      </w: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6000.03</w:t>
      </w:r>
      <w:r>
        <w:rPr>
          <w:rFonts w:ascii="仿宋" w:eastAsia="仿宋" w:hAnsi="仿宋" w:cs="仿宋"/>
          <w:sz w:val="30"/>
          <w:szCs w:val="30"/>
        </w:rPr>
        <w:t>亿元，年均增长</w:t>
      </w:r>
      <w:r>
        <w:rPr>
          <w:rFonts w:ascii="仿宋" w:eastAsia="仿宋" w:hAnsi="仿宋" w:cs="仿宋"/>
          <w:sz w:val="30"/>
          <w:szCs w:val="30"/>
        </w:rPr>
        <w:t>8.55%</w:t>
      </w:r>
      <w:r>
        <w:rPr>
          <w:rFonts w:ascii="仿宋" w:eastAsia="仿宋" w:hAnsi="仿宋" w:cs="仿宋"/>
          <w:sz w:val="30"/>
          <w:szCs w:val="30"/>
        </w:rPr>
        <w:t>。预计区域内罐车行业市场需求规模将达到</w:t>
      </w:r>
      <w:r>
        <w:rPr>
          <w:rFonts w:ascii="仿宋" w:eastAsia="仿宋" w:hAnsi="仿宋" w:cs="仿宋"/>
          <w:sz w:val="30"/>
          <w:szCs w:val="30"/>
        </w:rPr>
        <w:t>296072.50</w:t>
      </w:r>
      <w:r>
        <w:rPr>
          <w:rFonts w:ascii="仿宋" w:eastAsia="仿宋" w:hAnsi="仿宋" w:cs="仿宋"/>
          <w:sz w:val="30"/>
          <w:szCs w:val="30"/>
        </w:rPr>
        <w:t>万元，</w:t>
      </w:r>
      <w:r>
        <w:rPr>
          <w:rFonts w:ascii="仿宋" w:eastAsia="仿宋" w:hAnsi="仿宋" w:cs="仿宋"/>
          <w:sz w:val="30"/>
          <w:szCs w:val="30"/>
        </w:rPr>
        <w:t>利润总额</w:t>
      </w:r>
      <w:r>
        <w:rPr>
          <w:rFonts w:ascii="仿宋" w:eastAsia="仿宋" w:hAnsi="仿宋" w:cs="仿宋"/>
          <w:sz w:val="30"/>
          <w:szCs w:val="30"/>
        </w:rPr>
        <w:t>93861.76</w:t>
      </w:r>
      <w:r>
        <w:rPr>
          <w:rFonts w:ascii="仿宋" w:eastAsia="仿宋" w:hAnsi="仿宋" w:cs="仿宋"/>
          <w:sz w:val="30"/>
          <w:szCs w:val="30"/>
        </w:rPr>
        <w:t>万元，净利润</w:t>
      </w:r>
      <w:r>
        <w:rPr>
          <w:rFonts w:ascii="仿宋" w:eastAsia="仿宋" w:hAnsi="仿宋" w:cs="仿宋"/>
          <w:sz w:val="30"/>
          <w:szCs w:val="30"/>
        </w:rPr>
        <w:t>28874.71</w:t>
      </w:r>
      <w:r>
        <w:rPr>
          <w:rFonts w:ascii="仿宋" w:eastAsia="仿宋" w:hAnsi="仿宋" w:cs="仿宋"/>
          <w:sz w:val="30"/>
          <w:szCs w:val="30"/>
        </w:rPr>
        <w:t>万元，纳税</w:t>
      </w:r>
      <w:r>
        <w:rPr>
          <w:rFonts w:ascii="仿宋" w:eastAsia="仿宋" w:hAnsi="仿宋" w:cs="仿宋"/>
          <w:sz w:val="30"/>
          <w:szCs w:val="30"/>
        </w:rPr>
        <w:t>23374.66</w:t>
      </w:r>
      <w:r>
        <w:rPr>
          <w:rFonts w:ascii="仿宋" w:eastAsia="仿宋" w:hAnsi="仿宋" w:cs="仿宋"/>
          <w:sz w:val="30"/>
          <w:szCs w:val="30"/>
        </w:rPr>
        <w:t>万元，工业增加值</w:t>
      </w:r>
      <w:r>
        <w:rPr>
          <w:rFonts w:ascii="仿宋" w:eastAsia="仿宋" w:hAnsi="仿宋" w:cs="仿宋"/>
          <w:sz w:val="30"/>
          <w:szCs w:val="30"/>
        </w:rPr>
        <w:t>92375.14</w:t>
      </w:r>
      <w:r>
        <w:rPr>
          <w:rFonts w:ascii="仿宋" w:eastAsia="仿宋" w:hAnsi="仿宋" w:cs="仿宋"/>
          <w:sz w:val="30"/>
          <w:szCs w:val="30"/>
        </w:rPr>
        <w:t>万元，产业贡献率</w:t>
      </w:r>
      <w:r>
        <w:rPr>
          <w:rFonts w:ascii="仿宋" w:eastAsia="仿宋" w:hAnsi="仿宋" w:cs="仿宋"/>
          <w:sz w:val="30"/>
          <w:szCs w:val="30"/>
        </w:rPr>
        <w:t>15.67%</w:t>
      </w:r>
      <w:r>
        <w:rPr>
          <w:rFonts w:ascii="仿宋" w:eastAsia="仿宋" w:hAnsi="仿宋" w:cs="仿宋"/>
          <w:sz w:val="30"/>
          <w:szCs w:val="30"/>
        </w:rPr>
        <w:t>。</w:t>
      </w:r>
      <w:r>
        <w:br/>
      </w:r>
    </w:p>
    <w:p w:rsidR="00994695" w14:paraId="39BB2D9D" w14:textId="77777777">
      <w:pPr>
        <w:jc w:val="center"/>
      </w:pPr>
      <w:r>
        <w:rPr>
          <w:rFonts w:ascii="仿宋" w:eastAsia="仿宋" w:hAnsi="仿宋" w:cs="仿宋"/>
          <w:b/>
          <w:bCs/>
          <w:sz w:val="28"/>
          <w:szCs w:val="28"/>
        </w:rPr>
        <w:t>区域内罐车行业市场预测（单位：万元）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5E17218A"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994695" w:rsidRPr="00722E63" w14:paraId="5CD1C1AA" w14:textId="77777777">
            <w:r w:rsidRPr="00722E63">
              <w:rPr>
                <w:rFonts w:ascii="仿宋" w:eastAsia="仿宋" w:hAnsi="仿宋"/>
                <w:b/>
              </w:rPr>
              <w:t>序号</w:t>
            </w:r>
          </w:p>
        </w:tc>
        <w:tc>
          <w:tcPr>
            <w:tcW w:w="2250" w:type="dxa"/>
            <w:shd w:val="clear" w:color="auto" w:fill="auto"/>
            <w:vAlign w:val="center"/>
          </w:tcPr>
          <w:p w:rsidR="00994695" w:rsidRPr="00722E63" w14:paraId="75FF8A98" w14:textId="77777777">
            <w:r w:rsidRPr="00722E63">
              <w:rPr>
                <w:rFonts w:ascii="仿宋" w:eastAsia="仿宋" w:hAnsi="仿宋"/>
                <w:b/>
              </w:rPr>
              <w:t>项目</w:t>
            </w:r>
          </w:p>
        </w:tc>
        <w:tc>
          <w:tcPr>
            <w:tcW w:w="2250" w:type="dxa"/>
            <w:shd w:val="clear" w:color="auto" w:fill="auto"/>
            <w:vAlign w:val="center"/>
          </w:tcPr>
          <w:p w:rsidR="00994695" w:rsidRPr="00722E63" w14:paraId="6774E260"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994695" w:rsidRPr="00722E63" w14:paraId="0A1D7224"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994695" w:rsidRPr="00722E63" w14:paraId="26B08CD2" w14:textId="77777777">
            <w:r w:rsidRPr="00722E63">
              <w:rPr>
                <w:rFonts w:ascii="仿宋" w:eastAsia="仿宋" w:hAnsi="仿宋"/>
                <w:b/>
              </w:rPr>
              <w:t>2020</w:t>
            </w:r>
            <w:r w:rsidRPr="00722E63">
              <w:rPr>
                <w:rFonts w:ascii="仿宋" w:eastAsia="仿宋" w:hAnsi="仿宋"/>
                <w:b/>
              </w:rPr>
              <w:t>年</w:t>
            </w:r>
          </w:p>
        </w:tc>
      </w:tr>
      <w:tr w14:paraId="2F183F85" w14:textId="77777777" w:rsidTr="007F1D13">
        <w:tblPrEx>
          <w:tblW w:w="0" w:type="auto"/>
          <w:tblLook w:val="04A0"/>
        </w:tblPrEx>
        <w:tc>
          <w:tcPr>
            <w:tcW w:w="0" w:type="dxa"/>
            <w:shd w:val="clear" w:color="auto" w:fill="auto"/>
            <w:vAlign w:val="center"/>
          </w:tcPr>
          <w:p w:rsidR="00994695" w:rsidRPr="00722E63" w14:paraId="386E8F63" w14:textId="77777777">
            <w:r w:rsidRPr="00722E63">
              <w:rPr>
                <w:rFonts w:ascii="仿宋" w:eastAsia="仿宋" w:hAnsi="仿宋"/>
                <w:sz w:val="20"/>
                <w:szCs w:val="20"/>
              </w:rPr>
              <w:t>1</w:t>
            </w:r>
          </w:p>
        </w:tc>
        <w:tc>
          <w:tcPr>
            <w:tcW w:w="0" w:type="dxa"/>
            <w:shd w:val="clear" w:color="auto" w:fill="auto"/>
            <w:vAlign w:val="center"/>
          </w:tcPr>
          <w:p w:rsidR="00994695" w:rsidRPr="00722E63" w14:paraId="047FA428" w14:textId="77777777">
            <w:r w:rsidRPr="00722E63">
              <w:rPr>
                <w:rFonts w:ascii="仿宋" w:eastAsia="仿宋" w:hAnsi="仿宋"/>
                <w:sz w:val="20"/>
                <w:szCs w:val="20"/>
              </w:rPr>
              <w:t>产值</w:t>
            </w:r>
          </w:p>
        </w:tc>
        <w:tc>
          <w:tcPr>
            <w:tcW w:w="0" w:type="dxa"/>
            <w:shd w:val="clear" w:color="auto" w:fill="auto"/>
            <w:vAlign w:val="center"/>
          </w:tcPr>
          <w:p w:rsidR="00994695" w:rsidRPr="00722E63" w14:paraId="2FC9482E" w14:textId="77777777">
            <w:r w:rsidRPr="00722E63">
              <w:rPr>
                <w:rFonts w:ascii="仿宋" w:eastAsia="仿宋" w:hAnsi="仿宋"/>
                <w:sz w:val="20"/>
                <w:szCs w:val="20"/>
              </w:rPr>
              <w:t>229278.54</w:t>
            </w:r>
          </w:p>
        </w:tc>
        <w:tc>
          <w:tcPr>
            <w:tcW w:w="0" w:type="dxa"/>
            <w:shd w:val="clear" w:color="auto" w:fill="auto"/>
            <w:vAlign w:val="center"/>
          </w:tcPr>
          <w:p w:rsidR="00994695" w:rsidRPr="00722E63" w14:paraId="57E2E8A6" w14:textId="77777777">
            <w:r w:rsidRPr="00722E63">
              <w:rPr>
                <w:rFonts w:ascii="仿宋" w:eastAsia="仿宋" w:hAnsi="仿宋"/>
                <w:sz w:val="20"/>
                <w:szCs w:val="20"/>
              </w:rPr>
              <w:t>260543.80</w:t>
            </w:r>
          </w:p>
        </w:tc>
        <w:tc>
          <w:tcPr>
            <w:tcW w:w="0" w:type="dxa"/>
            <w:shd w:val="clear" w:color="auto" w:fill="auto"/>
            <w:vAlign w:val="center"/>
          </w:tcPr>
          <w:p w:rsidR="00994695" w:rsidRPr="00722E63" w14:paraId="3703FD46" w14:textId="77777777">
            <w:r w:rsidRPr="00722E63">
              <w:rPr>
                <w:rFonts w:ascii="仿宋" w:eastAsia="仿宋" w:hAnsi="仿宋"/>
                <w:sz w:val="20"/>
                <w:szCs w:val="20"/>
              </w:rPr>
              <w:t>296072.50</w:t>
            </w:r>
          </w:p>
        </w:tc>
      </w:tr>
      <w:tr w14:paraId="0A72DD71" w14:textId="77777777" w:rsidTr="007F1D13">
        <w:tblPrEx>
          <w:tblW w:w="0" w:type="auto"/>
          <w:tblLook w:val="04A0"/>
        </w:tblPrEx>
        <w:tc>
          <w:tcPr>
            <w:tcW w:w="0" w:type="dxa"/>
            <w:shd w:val="clear" w:color="auto" w:fill="auto"/>
            <w:vAlign w:val="center"/>
          </w:tcPr>
          <w:p w:rsidR="00994695" w:rsidRPr="00722E63" w14:paraId="5049AA08" w14:textId="77777777">
            <w:r w:rsidRPr="00722E63">
              <w:rPr>
                <w:rFonts w:ascii="仿宋" w:eastAsia="仿宋" w:hAnsi="仿宋"/>
                <w:sz w:val="20"/>
                <w:szCs w:val="20"/>
              </w:rPr>
              <w:t>2</w:t>
            </w:r>
          </w:p>
        </w:tc>
        <w:tc>
          <w:tcPr>
            <w:tcW w:w="0" w:type="dxa"/>
            <w:shd w:val="clear" w:color="auto" w:fill="auto"/>
            <w:vAlign w:val="center"/>
          </w:tcPr>
          <w:p w:rsidR="00994695" w:rsidRPr="00722E63" w14:paraId="350CD125" w14:textId="77777777">
            <w:r w:rsidRPr="00722E63">
              <w:rPr>
                <w:rFonts w:ascii="仿宋" w:eastAsia="仿宋" w:hAnsi="仿宋"/>
                <w:sz w:val="20"/>
                <w:szCs w:val="20"/>
              </w:rPr>
              <w:t>利润总额</w:t>
            </w:r>
          </w:p>
        </w:tc>
        <w:tc>
          <w:tcPr>
            <w:tcW w:w="0" w:type="dxa"/>
            <w:shd w:val="clear" w:color="auto" w:fill="auto"/>
            <w:vAlign w:val="center"/>
          </w:tcPr>
          <w:p w:rsidR="00994695" w:rsidRPr="00722E63" w14:paraId="47C042EC" w14:textId="77777777">
            <w:r w:rsidRPr="00722E63">
              <w:rPr>
                <w:rFonts w:ascii="仿宋" w:eastAsia="仿宋" w:hAnsi="仿宋"/>
                <w:sz w:val="20"/>
                <w:szCs w:val="20"/>
              </w:rPr>
              <w:t>72686.55</w:t>
            </w:r>
          </w:p>
        </w:tc>
        <w:tc>
          <w:tcPr>
            <w:tcW w:w="0" w:type="dxa"/>
            <w:shd w:val="clear" w:color="auto" w:fill="auto"/>
            <w:vAlign w:val="center"/>
          </w:tcPr>
          <w:p w:rsidR="00994695" w:rsidRPr="00722E63" w14:paraId="35D42057" w14:textId="77777777">
            <w:r w:rsidRPr="00722E63">
              <w:rPr>
                <w:rFonts w:ascii="仿宋" w:eastAsia="仿宋" w:hAnsi="仿宋"/>
                <w:sz w:val="20"/>
                <w:szCs w:val="20"/>
              </w:rPr>
              <w:t>82598.35</w:t>
            </w:r>
          </w:p>
        </w:tc>
        <w:tc>
          <w:tcPr>
            <w:tcW w:w="0" w:type="dxa"/>
            <w:shd w:val="clear" w:color="auto" w:fill="auto"/>
            <w:vAlign w:val="center"/>
          </w:tcPr>
          <w:p w:rsidR="00994695" w:rsidRPr="00722E63" w14:paraId="25E983D2" w14:textId="77777777">
            <w:r w:rsidRPr="00722E63">
              <w:rPr>
                <w:rFonts w:ascii="仿宋" w:eastAsia="仿宋" w:hAnsi="仿宋"/>
                <w:sz w:val="20"/>
                <w:szCs w:val="20"/>
              </w:rPr>
              <w:t>93861.76</w:t>
            </w:r>
          </w:p>
        </w:tc>
      </w:tr>
      <w:tr w14:paraId="7B42E2F5" w14:textId="77777777" w:rsidTr="007F1D13">
        <w:tblPrEx>
          <w:tblW w:w="0" w:type="auto"/>
          <w:tblLook w:val="04A0"/>
        </w:tblPrEx>
        <w:tc>
          <w:tcPr>
            <w:tcW w:w="0" w:type="dxa"/>
            <w:shd w:val="clear" w:color="auto" w:fill="auto"/>
            <w:vAlign w:val="center"/>
          </w:tcPr>
          <w:p w:rsidR="00994695" w:rsidRPr="00722E63" w14:paraId="73A5FCD5" w14:textId="77777777">
            <w:r w:rsidRPr="00722E63">
              <w:rPr>
                <w:rFonts w:ascii="仿宋" w:eastAsia="仿宋" w:hAnsi="仿宋"/>
                <w:sz w:val="20"/>
                <w:szCs w:val="20"/>
              </w:rPr>
              <w:t>3</w:t>
            </w:r>
          </w:p>
        </w:tc>
        <w:tc>
          <w:tcPr>
            <w:tcW w:w="0" w:type="dxa"/>
            <w:shd w:val="clear" w:color="auto" w:fill="auto"/>
            <w:vAlign w:val="center"/>
          </w:tcPr>
          <w:p w:rsidR="00994695" w:rsidRPr="00722E63" w14:paraId="41E16DD7" w14:textId="77777777">
            <w:r w:rsidRPr="00722E63">
              <w:rPr>
                <w:rFonts w:ascii="仿宋" w:eastAsia="仿宋" w:hAnsi="仿宋"/>
                <w:sz w:val="20"/>
                <w:szCs w:val="20"/>
              </w:rPr>
              <w:t>净利润</w:t>
            </w:r>
          </w:p>
        </w:tc>
        <w:tc>
          <w:tcPr>
            <w:tcW w:w="0" w:type="dxa"/>
            <w:shd w:val="clear" w:color="auto" w:fill="auto"/>
            <w:vAlign w:val="center"/>
          </w:tcPr>
          <w:p w:rsidR="00994695" w:rsidRPr="00722E63" w14:paraId="003FB1B1" w14:textId="77777777">
            <w:r w:rsidRPr="00722E63">
              <w:rPr>
                <w:rFonts w:ascii="仿宋" w:eastAsia="仿宋" w:hAnsi="仿宋"/>
                <w:sz w:val="20"/>
                <w:szCs w:val="20"/>
              </w:rPr>
              <w:t>22360.57</w:t>
            </w:r>
          </w:p>
        </w:tc>
        <w:tc>
          <w:tcPr>
            <w:tcW w:w="0" w:type="dxa"/>
            <w:shd w:val="clear" w:color="auto" w:fill="auto"/>
            <w:vAlign w:val="center"/>
          </w:tcPr>
          <w:p w:rsidR="00994695" w:rsidRPr="00722E63" w14:paraId="26908BF3" w14:textId="77777777">
            <w:r w:rsidRPr="00722E63">
              <w:rPr>
                <w:rFonts w:ascii="仿宋" w:eastAsia="仿宋" w:hAnsi="仿宋"/>
                <w:sz w:val="20"/>
                <w:szCs w:val="20"/>
              </w:rPr>
              <w:t>25409.74</w:t>
            </w:r>
          </w:p>
        </w:tc>
        <w:tc>
          <w:tcPr>
            <w:tcW w:w="0" w:type="dxa"/>
            <w:shd w:val="clear" w:color="auto" w:fill="auto"/>
            <w:vAlign w:val="center"/>
          </w:tcPr>
          <w:p w:rsidR="00994695" w:rsidRPr="00722E63" w14:paraId="1255A90C" w14:textId="77777777">
            <w:r w:rsidRPr="00722E63">
              <w:rPr>
                <w:rFonts w:ascii="仿宋" w:eastAsia="仿宋" w:hAnsi="仿宋"/>
                <w:sz w:val="20"/>
                <w:szCs w:val="20"/>
              </w:rPr>
              <w:t>28874.71</w:t>
            </w:r>
          </w:p>
        </w:tc>
      </w:tr>
      <w:tr w14:paraId="7C1154A6" w14:textId="77777777" w:rsidTr="007F1D13">
        <w:tblPrEx>
          <w:tblW w:w="0" w:type="auto"/>
          <w:tblLook w:val="04A0"/>
        </w:tblPrEx>
        <w:tc>
          <w:tcPr>
            <w:tcW w:w="0" w:type="dxa"/>
            <w:shd w:val="clear" w:color="auto" w:fill="auto"/>
            <w:vAlign w:val="center"/>
          </w:tcPr>
          <w:p w:rsidR="00994695" w:rsidRPr="00722E63" w14:paraId="5009DAA6" w14:textId="77777777">
            <w:r w:rsidRPr="00722E63">
              <w:rPr>
                <w:rFonts w:ascii="仿宋" w:eastAsia="仿宋" w:hAnsi="仿宋"/>
                <w:sz w:val="20"/>
                <w:szCs w:val="20"/>
              </w:rPr>
              <w:t>4</w:t>
            </w:r>
          </w:p>
        </w:tc>
        <w:tc>
          <w:tcPr>
            <w:tcW w:w="0" w:type="dxa"/>
            <w:shd w:val="clear" w:color="auto" w:fill="auto"/>
            <w:vAlign w:val="center"/>
          </w:tcPr>
          <w:p w:rsidR="00994695" w:rsidRPr="00722E63" w14:paraId="2515DFB5" w14:textId="77777777">
            <w:r w:rsidRPr="00722E63">
              <w:rPr>
                <w:rFonts w:ascii="仿宋" w:eastAsia="仿宋" w:hAnsi="仿宋"/>
                <w:sz w:val="20"/>
                <w:szCs w:val="20"/>
              </w:rPr>
              <w:t>纳税总额</w:t>
            </w:r>
          </w:p>
        </w:tc>
        <w:tc>
          <w:tcPr>
            <w:tcW w:w="0" w:type="dxa"/>
            <w:shd w:val="clear" w:color="auto" w:fill="auto"/>
            <w:vAlign w:val="center"/>
          </w:tcPr>
          <w:p w:rsidR="00994695" w:rsidRPr="00722E63" w14:paraId="5333EE95" w14:textId="77777777">
            <w:r w:rsidRPr="00722E63">
              <w:rPr>
                <w:rFonts w:ascii="仿宋" w:eastAsia="仿宋" w:hAnsi="仿宋"/>
                <w:sz w:val="20"/>
                <w:szCs w:val="20"/>
              </w:rPr>
              <w:t>18101.34</w:t>
            </w:r>
          </w:p>
        </w:tc>
        <w:tc>
          <w:tcPr>
            <w:tcW w:w="0" w:type="dxa"/>
            <w:shd w:val="clear" w:color="auto" w:fill="auto"/>
            <w:vAlign w:val="center"/>
          </w:tcPr>
          <w:p w:rsidR="00994695" w:rsidRPr="00722E63" w14:paraId="0A549D14" w14:textId="77777777">
            <w:r w:rsidRPr="00722E63">
              <w:rPr>
                <w:rFonts w:ascii="仿宋" w:eastAsia="仿宋" w:hAnsi="仿宋"/>
                <w:sz w:val="20"/>
                <w:szCs w:val="20"/>
              </w:rPr>
              <w:t>20569.70</w:t>
            </w:r>
          </w:p>
        </w:tc>
        <w:tc>
          <w:tcPr>
            <w:tcW w:w="0" w:type="dxa"/>
            <w:shd w:val="clear" w:color="auto" w:fill="auto"/>
            <w:vAlign w:val="center"/>
          </w:tcPr>
          <w:p w:rsidR="00994695" w:rsidRPr="00722E63" w14:paraId="6B1ABEA9" w14:textId="77777777">
            <w:r w:rsidRPr="00722E63">
              <w:rPr>
                <w:rFonts w:ascii="仿宋" w:eastAsia="仿宋" w:hAnsi="仿宋"/>
                <w:sz w:val="20"/>
                <w:szCs w:val="20"/>
              </w:rPr>
              <w:t>23374.66</w:t>
            </w:r>
          </w:p>
        </w:tc>
      </w:tr>
      <w:tr w14:paraId="6E7BA86A" w14:textId="77777777" w:rsidTr="007F1D13">
        <w:tblPrEx>
          <w:tblW w:w="0" w:type="auto"/>
          <w:tblLook w:val="04A0"/>
        </w:tblPrEx>
        <w:tc>
          <w:tcPr>
            <w:tcW w:w="0" w:type="dxa"/>
            <w:shd w:val="clear" w:color="auto" w:fill="auto"/>
            <w:vAlign w:val="center"/>
          </w:tcPr>
          <w:p w:rsidR="00994695" w:rsidRPr="00722E63" w14:paraId="3FE95CDD" w14:textId="77777777">
            <w:r w:rsidRPr="00722E63">
              <w:rPr>
                <w:rFonts w:ascii="仿宋" w:eastAsia="仿宋" w:hAnsi="仿宋"/>
                <w:sz w:val="20"/>
                <w:szCs w:val="20"/>
              </w:rPr>
              <w:t>5</w:t>
            </w:r>
          </w:p>
        </w:tc>
        <w:tc>
          <w:tcPr>
            <w:tcW w:w="0" w:type="dxa"/>
            <w:shd w:val="clear" w:color="auto" w:fill="auto"/>
            <w:vAlign w:val="center"/>
          </w:tcPr>
          <w:p w:rsidR="00994695" w:rsidRPr="00722E63" w14:paraId="769C6E29" w14:textId="77777777">
            <w:r w:rsidRPr="00722E63">
              <w:rPr>
                <w:rFonts w:ascii="仿宋" w:eastAsia="仿宋" w:hAnsi="仿宋"/>
                <w:sz w:val="20"/>
                <w:szCs w:val="20"/>
              </w:rPr>
              <w:t>工业增加值</w:t>
            </w:r>
          </w:p>
        </w:tc>
        <w:tc>
          <w:tcPr>
            <w:tcW w:w="0" w:type="dxa"/>
            <w:shd w:val="clear" w:color="auto" w:fill="auto"/>
            <w:vAlign w:val="center"/>
          </w:tcPr>
          <w:p w:rsidR="00994695" w:rsidRPr="00722E63" w14:paraId="6A3B1FF7" w14:textId="77777777">
            <w:r w:rsidRPr="00722E63">
              <w:rPr>
                <w:rFonts w:ascii="仿宋" w:eastAsia="仿宋" w:hAnsi="仿宋"/>
                <w:sz w:val="20"/>
                <w:szCs w:val="20"/>
              </w:rPr>
              <w:t>71535.31</w:t>
            </w:r>
          </w:p>
        </w:tc>
        <w:tc>
          <w:tcPr>
            <w:tcW w:w="0" w:type="dxa"/>
            <w:shd w:val="clear" w:color="auto" w:fill="auto"/>
            <w:vAlign w:val="center"/>
          </w:tcPr>
          <w:p w:rsidR="00994695" w:rsidRPr="00722E63" w14:paraId="79463758" w14:textId="77777777">
            <w:r w:rsidRPr="00722E63">
              <w:rPr>
                <w:rFonts w:ascii="仿宋" w:eastAsia="仿宋" w:hAnsi="仿宋"/>
                <w:sz w:val="20"/>
                <w:szCs w:val="20"/>
              </w:rPr>
              <w:t>81290.12</w:t>
            </w:r>
          </w:p>
        </w:tc>
        <w:tc>
          <w:tcPr>
            <w:tcW w:w="0" w:type="dxa"/>
            <w:shd w:val="clear" w:color="auto" w:fill="auto"/>
            <w:vAlign w:val="center"/>
          </w:tcPr>
          <w:p w:rsidR="00994695" w:rsidRPr="00722E63" w14:paraId="15C62B66" w14:textId="77777777">
            <w:r w:rsidRPr="00722E63">
              <w:rPr>
                <w:rFonts w:ascii="仿宋" w:eastAsia="仿宋" w:hAnsi="仿宋"/>
                <w:sz w:val="20"/>
                <w:szCs w:val="20"/>
              </w:rPr>
              <w:t>92375.14</w:t>
            </w:r>
          </w:p>
        </w:tc>
      </w:tr>
      <w:tr w14:paraId="511E81D5" w14:textId="77777777" w:rsidTr="007F1D13">
        <w:tblPrEx>
          <w:tblW w:w="0" w:type="auto"/>
          <w:tblLook w:val="04A0"/>
        </w:tblPrEx>
        <w:tc>
          <w:tcPr>
            <w:tcW w:w="0" w:type="dxa"/>
            <w:shd w:val="clear" w:color="auto" w:fill="auto"/>
            <w:vAlign w:val="center"/>
          </w:tcPr>
          <w:p w:rsidR="00994695" w:rsidRPr="00722E63" w14:paraId="18F8EBD6" w14:textId="77777777">
            <w:r w:rsidRPr="00722E63">
              <w:rPr>
                <w:rFonts w:ascii="仿宋" w:eastAsia="仿宋" w:hAnsi="仿宋"/>
                <w:sz w:val="20"/>
                <w:szCs w:val="20"/>
              </w:rPr>
              <w:t>6</w:t>
            </w:r>
          </w:p>
        </w:tc>
        <w:tc>
          <w:tcPr>
            <w:tcW w:w="0" w:type="dxa"/>
            <w:shd w:val="clear" w:color="auto" w:fill="auto"/>
            <w:vAlign w:val="center"/>
          </w:tcPr>
          <w:p w:rsidR="00994695" w:rsidRPr="00722E63" w14:paraId="207C3800" w14:textId="77777777">
            <w:r w:rsidRPr="00722E63">
              <w:rPr>
                <w:rFonts w:ascii="仿宋" w:eastAsia="仿宋" w:hAnsi="仿宋"/>
                <w:sz w:val="20"/>
                <w:szCs w:val="20"/>
              </w:rPr>
              <w:t>产业贡献率</w:t>
            </w:r>
          </w:p>
        </w:tc>
        <w:tc>
          <w:tcPr>
            <w:tcW w:w="0" w:type="dxa"/>
            <w:shd w:val="clear" w:color="auto" w:fill="auto"/>
            <w:vAlign w:val="center"/>
          </w:tcPr>
          <w:p w:rsidR="00994695" w:rsidRPr="00722E63" w14:paraId="587D27DF" w14:textId="77777777">
            <w:r w:rsidRPr="00722E63">
              <w:rPr>
                <w:rFonts w:ascii="仿宋" w:eastAsia="仿宋" w:hAnsi="仿宋"/>
                <w:sz w:val="20"/>
                <w:szCs w:val="20"/>
              </w:rPr>
              <w:t>10.00%</w:t>
            </w:r>
          </w:p>
        </w:tc>
        <w:tc>
          <w:tcPr>
            <w:tcW w:w="0" w:type="dxa"/>
            <w:shd w:val="clear" w:color="auto" w:fill="auto"/>
            <w:vAlign w:val="center"/>
          </w:tcPr>
          <w:p w:rsidR="00994695" w:rsidRPr="00722E63" w14:paraId="546F87FA" w14:textId="77777777">
            <w:r w:rsidRPr="00722E63">
              <w:rPr>
                <w:rFonts w:ascii="仿宋" w:eastAsia="仿宋" w:hAnsi="仿宋"/>
                <w:sz w:val="20"/>
                <w:szCs w:val="20"/>
              </w:rPr>
              <w:t>14.00%</w:t>
            </w:r>
          </w:p>
        </w:tc>
        <w:tc>
          <w:tcPr>
            <w:tcW w:w="0" w:type="dxa"/>
            <w:shd w:val="clear" w:color="auto" w:fill="auto"/>
            <w:vAlign w:val="center"/>
          </w:tcPr>
          <w:p w:rsidR="00994695" w:rsidRPr="00722E63" w14:paraId="55C06639" w14:textId="77777777">
            <w:r w:rsidRPr="00722E63">
              <w:rPr>
                <w:rFonts w:ascii="仿宋" w:eastAsia="仿宋" w:hAnsi="仿宋"/>
                <w:sz w:val="20"/>
                <w:szCs w:val="20"/>
              </w:rPr>
              <w:t>15.67%</w:t>
            </w:r>
          </w:p>
        </w:tc>
      </w:tr>
      <w:tr w14:paraId="7C23176C" w14:textId="77777777" w:rsidTr="007F1D13">
        <w:tblPrEx>
          <w:tblW w:w="0" w:type="auto"/>
          <w:tblLook w:val="04A0"/>
        </w:tblPrEx>
        <w:tc>
          <w:tcPr>
            <w:tcW w:w="0" w:type="dxa"/>
            <w:shd w:val="clear" w:color="auto" w:fill="auto"/>
            <w:vAlign w:val="center"/>
          </w:tcPr>
          <w:p w:rsidR="00994695" w:rsidRPr="00722E63" w14:paraId="1A679C27" w14:textId="77777777">
            <w:r w:rsidRPr="00722E63">
              <w:rPr>
                <w:rFonts w:ascii="仿宋" w:eastAsia="仿宋" w:hAnsi="仿宋"/>
                <w:sz w:val="20"/>
                <w:szCs w:val="20"/>
              </w:rPr>
              <w:t>7</w:t>
            </w:r>
          </w:p>
        </w:tc>
        <w:tc>
          <w:tcPr>
            <w:tcW w:w="0" w:type="dxa"/>
            <w:shd w:val="clear" w:color="auto" w:fill="auto"/>
            <w:vAlign w:val="center"/>
          </w:tcPr>
          <w:p w:rsidR="00994695" w:rsidRPr="00722E63" w14:paraId="13DE3A7E" w14:textId="77777777">
            <w:r w:rsidRPr="00722E63">
              <w:rPr>
                <w:rFonts w:ascii="仿宋" w:eastAsia="仿宋" w:hAnsi="仿宋"/>
                <w:sz w:val="20"/>
                <w:szCs w:val="20"/>
              </w:rPr>
              <w:t>企业数量</w:t>
            </w:r>
          </w:p>
        </w:tc>
        <w:tc>
          <w:tcPr>
            <w:tcW w:w="0" w:type="dxa"/>
            <w:shd w:val="clear" w:color="auto" w:fill="auto"/>
            <w:vAlign w:val="center"/>
          </w:tcPr>
          <w:p w:rsidR="00994695" w:rsidRPr="00722E63" w14:paraId="4F76C1B3" w14:textId="77777777">
            <w:r w:rsidRPr="00722E63">
              <w:rPr>
                <w:rFonts w:ascii="仿宋" w:eastAsia="仿宋" w:hAnsi="仿宋"/>
                <w:sz w:val="20"/>
                <w:szCs w:val="20"/>
              </w:rPr>
              <w:t>887</w:t>
            </w:r>
          </w:p>
        </w:tc>
        <w:tc>
          <w:tcPr>
            <w:tcW w:w="0" w:type="dxa"/>
            <w:shd w:val="clear" w:color="auto" w:fill="auto"/>
            <w:vAlign w:val="center"/>
          </w:tcPr>
          <w:p w:rsidR="00994695" w:rsidRPr="00722E63" w14:paraId="19F1C646" w14:textId="77777777">
            <w:r w:rsidRPr="00722E63">
              <w:rPr>
                <w:rFonts w:ascii="仿宋" w:eastAsia="仿宋" w:hAnsi="仿宋"/>
                <w:sz w:val="20"/>
                <w:szCs w:val="20"/>
              </w:rPr>
              <w:t>1082</w:t>
            </w:r>
          </w:p>
        </w:tc>
        <w:tc>
          <w:tcPr>
            <w:tcW w:w="0" w:type="dxa"/>
            <w:shd w:val="clear" w:color="auto" w:fill="auto"/>
            <w:vAlign w:val="center"/>
          </w:tcPr>
          <w:p w:rsidR="00994695" w:rsidRPr="00722E63" w14:paraId="6B502187" w14:textId="77777777">
            <w:r w:rsidRPr="00722E63">
              <w:rPr>
                <w:rFonts w:ascii="仿宋" w:eastAsia="仿宋" w:hAnsi="仿宋"/>
                <w:sz w:val="20"/>
                <w:szCs w:val="20"/>
              </w:rPr>
              <w:t>1385</w:t>
            </w:r>
          </w:p>
        </w:tc>
      </w:tr>
    </w:tbl>
    <w:p w:rsidR="00994695" w14:paraId="69469347" w14:textId="77777777">
      <w:pPr>
        <w:jc w:val="center"/>
      </w:pPr>
      <w:r>
        <w:rPr>
          <w:rFonts w:ascii="仿宋" w:eastAsia="仿宋" w:hAnsi="仿宋" w:cs="仿宋"/>
          <w:b/>
          <w:bCs/>
          <w:sz w:val="32"/>
          <w:szCs w:val="32"/>
        </w:rPr>
        <w:t xml:space="preserve"> </w:t>
      </w:r>
      <w:r>
        <w:br/>
      </w:r>
    </w:p>
    <w:p w:rsidR="00994695" w14:paraId="538CED2C" w14:textId="77777777">
      <w:pPr>
        <w:jc w:val="center"/>
      </w:pPr>
      <w:r>
        <w:rPr>
          <w:rFonts w:ascii="仿宋" w:eastAsia="仿宋" w:hAnsi="仿宋" w:cs="仿宋"/>
          <w:b/>
          <w:bCs/>
          <w:sz w:val="32"/>
          <w:szCs w:val="32"/>
        </w:rPr>
        <w:t>第五章</w:t>
      </w:r>
      <w:r>
        <w:rPr>
          <w:rFonts w:ascii="仿宋" w:eastAsia="仿宋" w:hAnsi="仿宋" w:cs="仿宋"/>
          <w:b/>
          <w:bCs/>
          <w:sz w:val="32"/>
          <w:szCs w:val="32"/>
        </w:rPr>
        <w:t xml:space="preserve">  </w:t>
      </w:r>
      <w:r>
        <w:rPr>
          <w:rFonts w:ascii="仿宋" w:eastAsia="仿宋" w:hAnsi="仿宋" w:cs="仿宋"/>
          <w:b/>
          <w:bCs/>
          <w:sz w:val="32"/>
          <w:szCs w:val="32"/>
        </w:rPr>
        <w:t>项目规划方案</w:t>
      </w:r>
      <w:r>
        <w:br/>
      </w:r>
    </w:p>
    <w:p w:rsidR="00994695" w14:paraId="60739DC7" w14:textId="77777777">
      <w:r>
        <w:rPr>
          <w:rFonts w:ascii="仿宋" w:eastAsia="仿宋" w:hAnsi="仿宋" w:cs="仿宋"/>
          <w:b/>
          <w:bCs/>
          <w:sz w:val="32"/>
          <w:szCs w:val="32"/>
        </w:rPr>
        <w:t>一、产品规划</w:t>
      </w:r>
    </w:p>
    <w:p w:rsidR="00994695" w14:paraId="4E78D19B" w14:textId="77777777">
      <w:pPr>
        <w:ind w:firstLine="600"/>
      </w:pPr>
      <w:r>
        <w:rPr>
          <w:rFonts w:ascii="仿宋" w:eastAsia="仿宋" w:hAnsi="仿宋" w:cs="仿宋"/>
          <w:sz w:val="30"/>
          <w:szCs w:val="30"/>
        </w:rPr>
        <w:t>项目主要产品为罐车，根据市场情况，预计年产值</w:t>
      </w:r>
      <w:r>
        <w:rPr>
          <w:rFonts w:ascii="仿宋" w:eastAsia="仿宋" w:hAnsi="仿宋" w:cs="仿宋"/>
          <w:sz w:val="30"/>
          <w:szCs w:val="30"/>
        </w:rPr>
        <w:t>7907.00</w:t>
      </w:r>
      <w:r>
        <w:rPr>
          <w:rFonts w:ascii="仿宋" w:eastAsia="仿宋" w:hAnsi="仿宋" w:cs="仿宋"/>
          <w:sz w:val="30"/>
          <w:szCs w:val="30"/>
        </w:rPr>
        <w:t>万元。</w:t>
      </w:r>
    </w:p>
    <w:p w:rsidR="00994695" w14:paraId="0C0DF9E2" w14:textId="77777777">
      <w:pPr>
        <w:ind w:firstLine="600"/>
      </w:pPr>
    </w:p>
    <w:p w:rsidR="00994695" w14:paraId="0F380D06" w14:textId="77777777">
      <w:r>
        <w:rPr>
          <w:rFonts w:ascii="仿宋" w:eastAsia="仿宋" w:hAnsi="仿宋" w:cs="仿宋"/>
          <w:b/>
          <w:bCs/>
          <w:sz w:val="32"/>
          <w:szCs w:val="32"/>
        </w:rPr>
        <w:t>二、建设规模</w:t>
      </w:r>
    </w:p>
    <w:p w:rsidR="00994695" w14:paraId="74586250" w14:textId="77777777">
      <w:pPr>
        <w:ind w:firstLine="600"/>
        <w:sectPr w:rsidSect="00A02F19">
          <w:headerReference w:type="default" r:id="rId19"/>
          <w:type w:val="nextPage"/>
          <w:pgSz w:w="12240" w:h="15840"/>
          <w:pgMar w:top="1800" w:right="1200" w:bottom="1200" w:left="1200" w:header="720" w:footer="720" w:gutter="0"/>
          <w:pgNumType w:start="16"/>
          <w:cols w:space="720"/>
          <w:titlePg w:val="0"/>
          <w:docGrid w:linePitch="360"/>
        </w:sectPr>
      </w:pPr>
      <w:r>
        <w:rPr>
          <w:rFonts w:ascii="仿宋" w:eastAsia="仿宋" w:hAnsi="仿宋" w:cs="仿宋"/>
          <w:b/>
          <w:bCs/>
          <w:sz w:val="30"/>
          <w:szCs w:val="30"/>
        </w:rPr>
        <w:t>（一）用地规模</w:t>
      </w:r>
    </w:p>
    <w:p w:rsidR="00994695" w14:paraId="7DC08DAC" w14:textId="273D650E">
      <w:pPr>
        <w:ind w:firstLine="600"/>
      </w:pPr>
      <w:r>
        <w:rPr>
          <w:rFonts w:ascii="仿宋" w:eastAsia="仿宋" w:hAnsi="仿宋" w:cs="仿宋"/>
          <w:noProof/>
          <w:sz w:val="30"/>
          <w:szCs w:val="30"/>
        </w:rPr>
        <w:pict>
          <v:shape id="PageShape16" o:spid="_x0000_s1040" type="#_x0000_t202" style="width:500pt;height:5pt;margin-top:787pt;margin-left:0;mso-wrap-style:square;position:absolute;visibility:hidden;z-index:251673600">
            <v:textbox>
              <w:txbxContent>
                <w:p w:rsidR="00994695" w:rsidRPr="00994695" w14:paraId="7A79CDA8" w14:textId="2DD3AF74">
                  <w:pPr>
                    <w:rPr>
                      <w:rFonts w:ascii="黑体" w:eastAsia="黑体"/>
                      <w:sz w:val="24"/>
                    </w:rPr>
                  </w:pPr>
                  <w:r w:rsidRPr="00994695">
                    <w:rPr>
                      <w:rFonts w:ascii="黑体" w:eastAsia="黑体" w:hint="eastAsia"/>
                      <w:sz w:val="24"/>
                    </w:rPr>
                    <w:t>罐车项目可行性分析报告 全文共16页，当前为第16页。</w:t>
                  </w:r>
                </w:p>
              </w:txbxContent>
            </v:textbox>
          </v:shape>
        </w:pict>
      </w:r>
      <w:r>
        <w:rPr>
          <w:rFonts w:ascii="仿宋" w:eastAsia="仿宋" w:hAnsi="仿宋" w:cs="仿宋"/>
          <w:sz w:val="30"/>
          <w:szCs w:val="30"/>
        </w:rPr>
        <w:t>该项目总征地面积</w:t>
      </w:r>
      <w:r>
        <w:rPr>
          <w:rFonts w:ascii="仿宋" w:eastAsia="仿宋" w:hAnsi="仿宋" w:cs="仿宋"/>
          <w:sz w:val="30"/>
          <w:szCs w:val="30"/>
        </w:rPr>
        <w:t>8564.28</w:t>
      </w:r>
      <w:r>
        <w:rPr>
          <w:rFonts w:ascii="仿宋" w:eastAsia="仿宋" w:hAnsi="仿宋" w:cs="仿宋"/>
          <w:sz w:val="30"/>
          <w:szCs w:val="30"/>
        </w:rPr>
        <w:t>平方米（折合约</w:t>
      </w:r>
      <w:r>
        <w:rPr>
          <w:rFonts w:ascii="仿宋" w:eastAsia="仿宋" w:hAnsi="仿宋" w:cs="仿宋"/>
          <w:sz w:val="30"/>
          <w:szCs w:val="30"/>
        </w:rPr>
        <w:t>12.84</w:t>
      </w:r>
      <w:r>
        <w:rPr>
          <w:rFonts w:ascii="仿宋" w:eastAsia="仿宋" w:hAnsi="仿宋" w:cs="仿宋"/>
          <w:sz w:val="30"/>
          <w:szCs w:val="30"/>
        </w:rPr>
        <w:t>亩），其中：净用地面积</w:t>
      </w:r>
      <w:r>
        <w:rPr>
          <w:rFonts w:ascii="仿宋" w:eastAsia="仿宋" w:hAnsi="仿宋" w:cs="仿宋"/>
          <w:sz w:val="30"/>
          <w:szCs w:val="30"/>
        </w:rPr>
        <w:t>8564.28</w:t>
      </w:r>
      <w:r>
        <w:rPr>
          <w:rFonts w:ascii="仿宋" w:eastAsia="仿宋" w:hAnsi="仿宋" w:cs="仿宋"/>
          <w:sz w:val="30"/>
          <w:szCs w:val="30"/>
        </w:rPr>
        <w:t>平方米（红线范围折合约</w:t>
      </w:r>
      <w:r>
        <w:rPr>
          <w:rFonts w:ascii="仿宋" w:eastAsia="仿宋" w:hAnsi="仿宋" w:cs="仿宋"/>
          <w:sz w:val="30"/>
          <w:szCs w:val="30"/>
        </w:rPr>
        <w:t>12.84</w:t>
      </w:r>
      <w:r>
        <w:rPr>
          <w:rFonts w:ascii="仿宋" w:eastAsia="仿宋" w:hAnsi="仿宋" w:cs="仿宋"/>
          <w:sz w:val="30"/>
          <w:szCs w:val="30"/>
        </w:rPr>
        <w:t>亩）。项目规划总建筑面</w:t>
      </w:r>
      <w:r>
        <w:rPr>
          <w:rFonts w:ascii="仿宋" w:eastAsia="仿宋" w:hAnsi="仿宋" w:cs="仿宋"/>
          <w:sz w:val="30"/>
          <w:szCs w:val="30"/>
        </w:rPr>
        <w:t>积</w:t>
      </w:r>
      <w:r>
        <w:rPr>
          <w:rFonts w:ascii="仿宋" w:eastAsia="仿宋" w:hAnsi="仿宋" w:cs="仿宋"/>
          <w:sz w:val="30"/>
          <w:szCs w:val="30"/>
        </w:rPr>
        <w:t>10619.71</w:t>
      </w:r>
      <w:r>
        <w:rPr>
          <w:rFonts w:ascii="仿宋" w:eastAsia="仿宋" w:hAnsi="仿宋" w:cs="仿宋"/>
          <w:sz w:val="30"/>
          <w:szCs w:val="30"/>
        </w:rPr>
        <w:t>平方米，其中：规划建设主体工程</w:t>
      </w:r>
      <w:r>
        <w:rPr>
          <w:rFonts w:ascii="仿宋" w:eastAsia="仿宋" w:hAnsi="仿宋" w:cs="仿宋"/>
          <w:sz w:val="30"/>
          <w:szCs w:val="30"/>
        </w:rPr>
        <w:t>8038.91</w:t>
      </w:r>
      <w:r>
        <w:rPr>
          <w:rFonts w:ascii="仿宋" w:eastAsia="仿宋" w:hAnsi="仿宋" w:cs="仿宋"/>
          <w:sz w:val="30"/>
          <w:szCs w:val="30"/>
        </w:rPr>
        <w:t>平方米，计容建筑面积</w:t>
      </w:r>
      <w:r>
        <w:rPr>
          <w:rFonts w:ascii="仿宋" w:eastAsia="仿宋" w:hAnsi="仿宋" w:cs="仿宋"/>
          <w:sz w:val="30"/>
          <w:szCs w:val="30"/>
        </w:rPr>
        <w:t>10619.71</w:t>
      </w:r>
      <w:r>
        <w:rPr>
          <w:rFonts w:ascii="仿宋" w:eastAsia="仿宋" w:hAnsi="仿宋" w:cs="仿宋"/>
          <w:sz w:val="30"/>
          <w:szCs w:val="30"/>
        </w:rPr>
        <w:t>平方米；预计建筑工程投资</w:t>
      </w:r>
      <w:r>
        <w:rPr>
          <w:rFonts w:ascii="仿宋" w:eastAsia="仿宋" w:hAnsi="仿宋" w:cs="仿宋"/>
          <w:sz w:val="30"/>
          <w:szCs w:val="30"/>
        </w:rPr>
        <w:t>769.65</w:t>
      </w:r>
      <w:r>
        <w:rPr>
          <w:rFonts w:ascii="仿宋" w:eastAsia="仿宋" w:hAnsi="仿宋" w:cs="仿宋"/>
          <w:sz w:val="30"/>
          <w:szCs w:val="30"/>
        </w:rPr>
        <w:t>万元。</w:t>
      </w:r>
    </w:p>
    <w:p w:rsidR="00994695" w14:paraId="5F07EE01" w14:textId="77777777">
      <w:pPr>
        <w:ind w:firstLine="600"/>
      </w:pPr>
      <w:r>
        <w:rPr>
          <w:rFonts w:ascii="仿宋" w:eastAsia="仿宋" w:hAnsi="仿宋" w:cs="仿宋"/>
          <w:b/>
          <w:bCs/>
          <w:sz w:val="30"/>
          <w:szCs w:val="30"/>
        </w:rPr>
        <w:t>（二）设备购置</w:t>
      </w:r>
    </w:p>
    <w:p w:rsidR="00994695" w14:paraId="4E427334"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107</w:t>
      </w:r>
      <w:r>
        <w:rPr>
          <w:rFonts w:ascii="仿宋" w:eastAsia="仿宋" w:hAnsi="仿宋" w:cs="仿宋"/>
          <w:sz w:val="30"/>
          <w:szCs w:val="30"/>
        </w:rPr>
        <w:t>台（套），设备购置费</w:t>
      </w:r>
      <w:r>
        <w:rPr>
          <w:rFonts w:ascii="仿宋" w:eastAsia="仿宋" w:hAnsi="仿宋" w:cs="仿宋"/>
          <w:sz w:val="30"/>
          <w:szCs w:val="30"/>
        </w:rPr>
        <w:t>854.02</w:t>
      </w:r>
      <w:r>
        <w:rPr>
          <w:rFonts w:ascii="仿宋" w:eastAsia="仿宋" w:hAnsi="仿宋" w:cs="仿宋"/>
          <w:sz w:val="30"/>
          <w:szCs w:val="30"/>
        </w:rPr>
        <w:t>万元。</w:t>
      </w:r>
    </w:p>
    <w:p w:rsidR="00994695" w14:paraId="664A7FBC" w14:textId="77777777">
      <w:pPr>
        <w:ind w:firstLine="600"/>
      </w:pPr>
      <w:r>
        <w:rPr>
          <w:rFonts w:ascii="仿宋" w:eastAsia="仿宋" w:hAnsi="仿宋" w:cs="仿宋"/>
          <w:b/>
          <w:bCs/>
          <w:sz w:val="30"/>
          <w:szCs w:val="30"/>
        </w:rPr>
        <w:t>（三）产能规模</w:t>
      </w:r>
    </w:p>
    <w:p w:rsidR="00994695" w14:paraId="53133413" w14:textId="77777777">
      <w:pPr>
        <w:ind w:firstLine="600"/>
      </w:pPr>
      <w:r>
        <w:rPr>
          <w:rFonts w:ascii="仿宋" w:eastAsia="仿宋" w:hAnsi="仿宋" w:cs="仿宋"/>
          <w:sz w:val="30"/>
          <w:szCs w:val="30"/>
        </w:rPr>
        <w:t>项目计划总投资</w:t>
      </w:r>
      <w:r>
        <w:rPr>
          <w:rFonts w:ascii="仿宋" w:eastAsia="仿宋" w:hAnsi="仿宋" w:cs="仿宋"/>
          <w:sz w:val="30"/>
          <w:szCs w:val="30"/>
        </w:rPr>
        <w:t>3633.43</w:t>
      </w:r>
      <w:r>
        <w:rPr>
          <w:rFonts w:ascii="仿宋" w:eastAsia="仿宋" w:hAnsi="仿宋" w:cs="仿宋"/>
          <w:sz w:val="30"/>
          <w:szCs w:val="30"/>
        </w:rPr>
        <w:t>万元；预计年实现营业收入</w:t>
      </w:r>
      <w:r>
        <w:rPr>
          <w:rFonts w:ascii="仿宋" w:eastAsia="仿宋" w:hAnsi="仿宋" w:cs="仿宋"/>
          <w:sz w:val="30"/>
          <w:szCs w:val="30"/>
        </w:rPr>
        <w:t>7907.00</w:t>
      </w:r>
      <w:r>
        <w:rPr>
          <w:rFonts w:ascii="仿宋" w:eastAsia="仿宋" w:hAnsi="仿宋" w:cs="仿宋"/>
          <w:sz w:val="30"/>
          <w:szCs w:val="30"/>
        </w:rPr>
        <w:t>万元。</w:t>
      </w:r>
    </w:p>
    <w:p w:rsidR="00994695" w14:paraId="22C1A282" w14:textId="77777777">
      <w:pPr>
        <w:jc w:val="center"/>
      </w:pPr>
      <w:r>
        <w:rPr>
          <w:rFonts w:ascii="仿宋" w:eastAsia="仿宋" w:hAnsi="仿宋" w:cs="仿宋"/>
          <w:b/>
          <w:bCs/>
          <w:sz w:val="32"/>
          <w:szCs w:val="32"/>
        </w:rPr>
        <w:t xml:space="preserve"> </w:t>
      </w:r>
      <w:r>
        <w:br/>
      </w:r>
    </w:p>
    <w:p w:rsidR="00994695" w14:paraId="79841463" w14:textId="77777777">
      <w:pPr>
        <w:jc w:val="center"/>
      </w:pPr>
      <w:r>
        <w:rPr>
          <w:rFonts w:ascii="仿宋" w:eastAsia="仿宋" w:hAnsi="仿宋" w:cs="仿宋"/>
          <w:b/>
          <w:bCs/>
          <w:sz w:val="32"/>
          <w:szCs w:val="32"/>
        </w:rPr>
        <w:t>第六章</w:t>
      </w:r>
      <w:r>
        <w:rPr>
          <w:rFonts w:ascii="仿宋" w:eastAsia="仿宋" w:hAnsi="仿宋" w:cs="仿宋"/>
          <w:b/>
          <w:bCs/>
          <w:sz w:val="32"/>
          <w:szCs w:val="32"/>
        </w:rPr>
        <w:t xml:space="preserve">  </w:t>
      </w:r>
      <w:r>
        <w:rPr>
          <w:rFonts w:ascii="仿宋" w:eastAsia="仿宋" w:hAnsi="仿宋" w:cs="仿宋"/>
          <w:b/>
          <w:bCs/>
          <w:sz w:val="32"/>
          <w:szCs w:val="32"/>
        </w:rPr>
        <w:t>项目选址</w:t>
      </w:r>
      <w:r>
        <w:br/>
      </w:r>
    </w:p>
    <w:p w:rsidR="00994695" w14:paraId="5B0F1EE3" w14:textId="77777777">
      <w:r>
        <w:rPr>
          <w:rFonts w:ascii="仿宋" w:eastAsia="仿宋" w:hAnsi="仿宋" w:cs="仿宋"/>
          <w:b/>
          <w:bCs/>
          <w:sz w:val="32"/>
          <w:szCs w:val="32"/>
        </w:rPr>
        <w:t>一、项目选址</w:t>
      </w:r>
    </w:p>
    <w:p w:rsidR="00994695" w14:paraId="6E20CD4B" w14:textId="77777777">
      <w:pPr>
        <w:ind w:firstLine="600"/>
      </w:pPr>
      <w:r>
        <w:rPr>
          <w:rFonts w:ascii="仿宋" w:eastAsia="仿宋" w:hAnsi="仿宋" w:cs="仿宋"/>
          <w:sz w:val="30"/>
          <w:szCs w:val="30"/>
        </w:rPr>
        <w:t>该项目选址位于</w:t>
      </w:r>
      <w:r>
        <w:rPr>
          <w:rFonts w:ascii="仿宋" w:eastAsia="仿宋" w:hAnsi="仿宋" w:cs="仿宋"/>
          <w:sz w:val="30"/>
          <w:szCs w:val="30"/>
        </w:rPr>
        <w:t>xxx</w:t>
      </w:r>
      <w:r>
        <w:rPr>
          <w:rFonts w:ascii="仿宋" w:eastAsia="仿宋" w:hAnsi="仿宋" w:cs="仿宋"/>
          <w:sz w:val="30"/>
          <w:szCs w:val="30"/>
        </w:rPr>
        <w:t>产业发展示范区。</w:t>
      </w:r>
    </w:p>
    <w:p w:rsidR="00994695" w14:paraId="7B70A67C" w14:textId="77777777">
      <w:pPr>
        <w:ind w:firstLine="600"/>
        <w:sectPr w:rsidSect="00A02F19">
          <w:headerReference w:type="default" r:id="rId20"/>
          <w:type w:val="nextPage"/>
          <w:pgSz w:w="12240" w:h="15840"/>
          <w:pgMar w:top="1800" w:right="1200" w:bottom="1200" w:left="1200" w:header="720" w:footer="720" w:gutter="0"/>
          <w:pgNumType w:start="17"/>
          <w:cols w:space="720"/>
          <w:titlePg w:val="0"/>
          <w:docGrid w:linePitch="360"/>
        </w:sectPr>
      </w:pPr>
      <w:r>
        <w:rPr>
          <w:rFonts w:ascii="仿宋" w:eastAsia="仿宋" w:hAnsi="仿宋" w:cs="仿宋"/>
          <w:sz w:val="30"/>
          <w:szCs w:val="30"/>
        </w:rPr>
        <w:t>当地正朝着一个功能完备、布局合理、产业特色鲜明的工业新城区目标奋进。</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p>
    <w:p w:rsidR="00994695" w14:textId="77777777">
      <w:pPr>
        <w:ind w:firstLine="600"/>
      </w:pPr>
      <w:r>
        <w:rPr>
          <w:rFonts w:ascii="仿宋" w:eastAsia="仿宋" w:hAnsi="仿宋" w:cs="仿宋"/>
          <w:sz w:val="30"/>
          <w:szCs w:val="30"/>
        </w:rPr>
        <w:t>时期，是全面建成小康社会的决胜期，是我市加快新旧动能转换、实现城市转型的攻坚期。一方面，国际金融危机的深层次影响依然存在，国内结构性改革带来的阵痛仍将持续，各种矛盾愈加凸显，各种挑战前所未有。另一方面，世界新一轮科技革命蓬勃兴起，国家全面深化改革持续发力，我市交通区位优势、生态环境优势、政策叠加优势集中显现，广大干部群众盼发展、谋发展、促发展的热情空前高涨，有利于我们坚定赶超发展的信心和决心，在新起点上创造新的业绩。</w:t>
      </w:r>
    </w:p>
    <w:p w:rsidR="00994695" w14:paraId="2BAFE726" w14:textId="2CFEADB7">
      <w:pPr>
        <w:ind w:firstLine="600"/>
      </w:pPr>
      <w:r>
        <w:rPr>
          <w:noProof/>
        </w:rPr>
        <w:pict>
          <v:shape id="PageShape17" o:spid="_x0000_s1041" type="#_x0000_t202" style="width:500pt;height:5pt;margin-top:787pt;margin-left:0;mso-wrap-style:square;position:absolute;visibility:hidden;z-index:251674624">
            <v:textbox>
              <w:txbxContent>
                <w:p w:rsidR="00994695" w:rsidRPr="00994695" w14:paraId="6D614479" w14:textId="478CBEC8">
                  <w:pPr>
                    <w:rPr>
                      <w:rFonts w:ascii="黑体" w:eastAsia="黑体"/>
                      <w:sz w:val="24"/>
                    </w:rPr>
                  </w:pPr>
                  <w:r w:rsidRPr="00994695">
                    <w:rPr>
                      <w:rFonts w:ascii="黑体" w:eastAsia="黑体" w:hint="eastAsia"/>
                      <w:sz w:val="24"/>
                    </w:rPr>
                    <w:t>罐车项目可行性分析报告 全文共17页，当前为第17页。</w:t>
                  </w:r>
                </w:p>
              </w:txbxContent>
            </v:textbox>
          </v:shape>
        </w:pict>
      </w:r>
    </w:p>
    <w:p w:rsidR="00994695" w14:paraId="16435946" w14:textId="77777777">
      <w:pPr>
        <w:ind w:firstLine="600"/>
      </w:pPr>
      <w:r>
        <w:rPr>
          <w:rFonts w:ascii="仿宋" w:eastAsia="仿宋" w:hAnsi="仿宋" w:cs="仿宋"/>
          <w:sz w:val="30"/>
          <w:szCs w:val="30"/>
        </w:rPr>
        <w:t>近年来，项目承办单位培养了一大批精通各个工艺流程的优秀技术工人；企业的人才培养和建设始终走在当地相关行业的前列，具有显著的人才优势；项目承办单位还与多家科研院所建立了长期的紧密合作关系，并建立了向科研开发倾斜的奖励机制，每年都拿出一定数量的专项资金用于对重点产品及关键工艺开发的奖励。</w:t>
      </w:r>
    </w:p>
    <w:p w:rsidR="00994695" w14:paraId="30C49C4F" w14:textId="77777777">
      <w:r>
        <w:rPr>
          <w:rFonts w:ascii="仿宋" w:eastAsia="仿宋" w:hAnsi="仿宋" w:cs="仿宋"/>
          <w:b/>
          <w:bCs/>
          <w:sz w:val="32"/>
          <w:szCs w:val="32"/>
        </w:rPr>
        <w:t>二、用地控制指标</w:t>
      </w:r>
    </w:p>
    <w:p w:rsidR="00994695" w14:paraId="01AD604A" w14:textId="77777777">
      <w:pPr>
        <w:ind w:firstLine="600"/>
      </w:pPr>
      <w:r>
        <w:rPr>
          <w:rFonts w:ascii="仿宋" w:eastAsia="仿宋" w:hAnsi="仿宋" w:cs="仿宋"/>
          <w:sz w:val="30"/>
          <w:szCs w:val="30"/>
        </w:rPr>
        <w:t>根据测算，投资项目建筑系数符合国土资源部发布的《工业项目建设用地控制指标》（国土资发【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号）中规定的产品制造行业建筑系数</w:t>
      </w:r>
      <w:r>
        <w:rPr>
          <w:rFonts w:ascii="仿宋" w:eastAsia="仿宋" w:hAnsi="仿宋" w:cs="仿宋"/>
          <w:sz w:val="30"/>
          <w:szCs w:val="30"/>
        </w:rPr>
        <w:t>≥30.00%</w:t>
      </w:r>
      <w:r>
        <w:rPr>
          <w:rFonts w:ascii="仿宋" w:eastAsia="仿宋" w:hAnsi="仿宋" w:cs="仿宋"/>
          <w:sz w:val="30"/>
          <w:szCs w:val="30"/>
        </w:rPr>
        <w:t>的规定；同时，满足项目建设地确定的</w:t>
      </w:r>
      <w:r>
        <w:rPr>
          <w:rFonts w:ascii="仿宋" w:eastAsia="仿宋" w:hAnsi="仿宋" w:cs="仿宋"/>
          <w:sz w:val="30"/>
          <w:szCs w:val="30"/>
        </w:rPr>
        <w:t>“</w:t>
      </w:r>
      <w:r>
        <w:rPr>
          <w:rFonts w:ascii="仿宋" w:eastAsia="仿宋" w:hAnsi="仿宋" w:cs="仿宋"/>
          <w:sz w:val="30"/>
          <w:szCs w:val="30"/>
        </w:rPr>
        <w:t>建筑系数</w:t>
      </w:r>
      <w:r>
        <w:rPr>
          <w:rFonts w:ascii="仿宋" w:eastAsia="仿宋" w:hAnsi="仿宋" w:cs="仿宋"/>
          <w:sz w:val="30"/>
          <w:szCs w:val="30"/>
        </w:rPr>
        <w:t>≥40.00%”</w:t>
      </w:r>
      <w:r>
        <w:rPr>
          <w:rFonts w:ascii="仿宋" w:eastAsia="仿宋" w:hAnsi="仿宋" w:cs="仿宋"/>
          <w:sz w:val="30"/>
          <w:szCs w:val="30"/>
        </w:rPr>
        <w:t>的具体要求。</w:t>
      </w:r>
    </w:p>
    <w:p w:rsidR="00994695" w14:paraId="7353A556" w14:textId="77777777">
      <w:r>
        <w:rPr>
          <w:rFonts w:ascii="仿宋" w:eastAsia="仿宋" w:hAnsi="仿宋" w:cs="仿宋"/>
          <w:b/>
          <w:bCs/>
          <w:sz w:val="32"/>
          <w:szCs w:val="32"/>
        </w:rPr>
        <w:t>三、地总体要求</w:t>
      </w:r>
    </w:p>
    <w:p w:rsidR="00994695" w14:paraId="6AFAC5C2" w14:textId="77777777">
      <w:pPr>
        <w:ind w:firstLine="600"/>
      </w:pPr>
      <w:r>
        <w:rPr>
          <w:rFonts w:ascii="仿宋" w:eastAsia="仿宋" w:hAnsi="仿宋" w:cs="仿宋"/>
          <w:sz w:val="30"/>
          <w:szCs w:val="30"/>
        </w:rPr>
        <w:t>本期工程项目建设规划建筑系数</w:t>
      </w:r>
      <w:r>
        <w:rPr>
          <w:rFonts w:ascii="仿宋" w:eastAsia="仿宋" w:hAnsi="仿宋" w:cs="仿宋"/>
          <w:sz w:val="30"/>
          <w:szCs w:val="30"/>
        </w:rPr>
        <w:t>69.08%</w:t>
      </w:r>
      <w:r>
        <w:rPr>
          <w:rFonts w:ascii="仿宋" w:eastAsia="仿宋" w:hAnsi="仿宋" w:cs="仿宋"/>
          <w:sz w:val="30"/>
          <w:szCs w:val="30"/>
        </w:rPr>
        <w:t>，建筑容积率</w:t>
      </w:r>
      <w:r>
        <w:rPr>
          <w:rFonts w:ascii="仿宋" w:eastAsia="仿宋" w:hAnsi="仿宋" w:cs="仿宋"/>
          <w:sz w:val="30"/>
          <w:szCs w:val="30"/>
        </w:rPr>
        <w:t>1.24</w:t>
      </w:r>
      <w:r>
        <w:rPr>
          <w:rFonts w:ascii="仿宋" w:eastAsia="仿宋" w:hAnsi="仿宋" w:cs="仿宋"/>
          <w:sz w:val="30"/>
          <w:szCs w:val="30"/>
        </w:rPr>
        <w:t>，建设区域绿化覆盖率</w:t>
      </w:r>
      <w:r>
        <w:rPr>
          <w:rFonts w:ascii="仿宋" w:eastAsia="仿宋" w:hAnsi="仿宋" w:cs="仿宋"/>
          <w:sz w:val="30"/>
          <w:szCs w:val="30"/>
        </w:rPr>
        <w:t>7.84%</w:t>
      </w:r>
      <w:r>
        <w:rPr>
          <w:rFonts w:ascii="仿宋" w:eastAsia="仿宋" w:hAnsi="仿宋" w:cs="仿宋"/>
          <w:sz w:val="30"/>
          <w:szCs w:val="30"/>
        </w:rPr>
        <w:t>，固定资产投资强度</w:t>
      </w:r>
      <w:r>
        <w:rPr>
          <w:rFonts w:ascii="仿宋" w:eastAsia="仿宋" w:hAnsi="仿宋" w:cs="仿宋"/>
          <w:sz w:val="30"/>
          <w:szCs w:val="30"/>
        </w:rPr>
        <w:t>192.85</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994695" w14:paraId="31819B70" w14:textId="7D7FDCFD">
      <w:pPr>
        <w:jc w:val="center"/>
      </w:pPr>
      <w:r>
        <w:rPr>
          <w:rFonts w:ascii="仿宋" w:eastAsia="仿宋" w:hAnsi="仿宋" w:cs="仿宋"/>
          <w:b/>
          <w:bCs/>
          <w:noProof/>
          <w:sz w:val="28"/>
          <w:szCs w:val="28"/>
        </w:rPr>
        <w:pict>
          <v:shape id="PageShape18" o:spid="_x0000_s1042" type="#_x0000_t202" style="width:500pt;height:5pt;margin-top:787pt;margin-left:0;mso-wrap-style:square;position:absolute;visibility:hidden;z-index:251675648">
            <v:textbox>
              <w:txbxContent>
                <w:p w:rsidR="00994695" w:rsidRPr="00994695" w14:paraId="556539FD" w14:textId="276E754E">
                  <w:pPr>
                    <w:rPr>
                      <w:rFonts w:ascii="黑体" w:eastAsia="黑体"/>
                      <w:sz w:val="24"/>
                    </w:rPr>
                  </w:pPr>
                  <w:r w:rsidRPr="00994695">
                    <w:rPr>
                      <w:rFonts w:ascii="黑体" w:eastAsia="黑体" w:hint="eastAsia"/>
                      <w:sz w:val="24"/>
                    </w:rPr>
                    <w:t>罐车项目可行性分析报告 全文共18页，当前为第18页。</w:t>
                  </w:r>
                </w:p>
              </w:txbxContent>
            </v:textbox>
          </v:shape>
        </w:pict>
      </w: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6D5B163A"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994695" w:rsidRPr="00722E63" w14:paraId="5434EA2F" w14:textId="77777777">
            <w:r w:rsidRPr="00722E63">
              <w:rPr>
                <w:rFonts w:ascii="仿宋" w:eastAsia="仿宋" w:hAnsi="仿宋"/>
                <w:b/>
              </w:rPr>
              <w:t>序号</w:t>
            </w:r>
          </w:p>
        </w:tc>
        <w:tc>
          <w:tcPr>
            <w:tcW w:w="2250" w:type="dxa"/>
            <w:shd w:val="clear" w:color="auto" w:fill="auto"/>
            <w:vAlign w:val="center"/>
          </w:tcPr>
          <w:p w:rsidR="00994695" w:rsidRPr="00722E63" w14:paraId="0D08E664" w14:textId="77777777">
            <w:r w:rsidRPr="00722E63">
              <w:rPr>
                <w:rFonts w:ascii="仿宋" w:eastAsia="仿宋" w:hAnsi="仿宋"/>
                <w:b/>
              </w:rPr>
              <w:t>项目</w:t>
            </w:r>
          </w:p>
        </w:tc>
        <w:tc>
          <w:tcPr>
            <w:tcW w:w="2250" w:type="dxa"/>
            <w:shd w:val="clear" w:color="auto" w:fill="auto"/>
            <w:vAlign w:val="center"/>
          </w:tcPr>
          <w:p w:rsidR="00994695" w:rsidRPr="00722E63" w14:paraId="297B5196" w14:textId="77777777">
            <w:r w:rsidRPr="00722E63">
              <w:rPr>
                <w:rFonts w:ascii="仿宋" w:eastAsia="仿宋" w:hAnsi="仿宋"/>
                <w:b/>
              </w:rPr>
              <w:t>单位</w:t>
            </w:r>
          </w:p>
        </w:tc>
        <w:tc>
          <w:tcPr>
            <w:tcW w:w="2250" w:type="dxa"/>
            <w:shd w:val="clear" w:color="auto" w:fill="auto"/>
            <w:vAlign w:val="center"/>
          </w:tcPr>
          <w:p w:rsidR="00994695" w:rsidRPr="00722E63" w14:paraId="7AF5B75D" w14:textId="77777777">
            <w:r w:rsidRPr="00722E63">
              <w:rPr>
                <w:rFonts w:ascii="仿宋" w:eastAsia="仿宋" w:hAnsi="仿宋"/>
                <w:b/>
              </w:rPr>
              <w:t>指标</w:t>
            </w:r>
          </w:p>
        </w:tc>
        <w:tc>
          <w:tcPr>
            <w:tcW w:w="2250" w:type="dxa"/>
            <w:shd w:val="clear" w:color="auto" w:fill="auto"/>
            <w:vAlign w:val="center"/>
          </w:tcPr>
          <w:p w:rsidR="00994695" w:rsidRPr="00722E63" w14:paraId="3F885CC0" w14:textId="77777777">
            <w:r w:rsidRPr="00722E63">
              <w:rPr>
                <w:rFonts w:ascii="仿宋" w:eastAsia="仿宋" w:hAnsi="仿宋"/>
                <w:b/>
              </w:rPr>
              <w:t>备注</w:t>
            </w:r>
          </w:p>
        </w:tc>
      </w:tr>
      <w:tr w14:paraId="72176FEC" w14:textId="77777777" w:rsidTr="007F1D13">
        <w:tblPrEx>
          <w:tblW w:w="0" w:type="auto"/>
          <w:tblLook w:val="04A0"/>
        </w:tblPrEx>
        <w:tc>
          <w:tcPr>
            <w:tcW w:w="0" w:type="dxa"/>
            <w:shd w:val="clear" w:color="auto" w:fill="auto"/>
            <w:vAlign w:val="center"/>
          </w:tcPr>
          <w:p w:rsidR="00994695" w:rsidRPr="00722E63" w14:paraId="5A709F29" w14:textId="77777777">
            <w:r w:rsidRPr="00722E63">
              <w:rPr>
                <w:rFonts w:ascii="仿宋" w:eastAsia="仿宋" w:hAnsi="仿宋"/>
                <w:sz w:val="20"/>
                <w:szCs w:val="20"/>
              </w:rPr>
              <w:t>1</w:t>
            </w:r>
          </w:p>
        </w:tc>
        <w:tc>
          <w:tcPr>
            <w:tcW w:w="0" w:type="dxa"/>
            <w:shd w:val="clear" w:color="auto" w:fill="auto"/>
            <w:vAlign w:val="center"/>
          </w:tcPr>
          <w:p w:rsidR="00994695" w:rsidRPr="00722E63" w14:paraId="2D96DDE8" w14:textId="77777777">
            <w:r w:rsidRPr="00722E63">
              <w:rPr>
                <w:rFonts w:ascii="仿宋" w:eastAsia="仿宋" w:hAnsi="仿宋"/>
                <w:sz w:val="20"/>
                <w:szCs w:val="20"/>
              </w:rPr>
              <w:t>占地面积</w:t>
            </w:r>
          </w:p>
        </w:tc>
        <w:tc>
          <w:tcPr>
            <w:tcW w:w="0" w:type="dxa"/>
            <w:shd w:val="clear" w:color="auto" w:fill="auto"/>
            <w:vAlign w:val="center"/>
          </w:tcPr>
          <w:p w:rsidR="00994695" w:rsidRPr="00722E63" w14:paraId="0FCBEA58" w14:textId="77777777">
            <w:r w:rsidRPr="00722E63">
              <w:rPr>
                <w:rFonts w:ascii="仿宋" w:eastAsia="仿宋" w:hAnsi="仿宋"/>
                <w:sz w:val="20"/>
                <w:szCs w:val="20"/>
              </w:rPr>
              <w:t>平方米</w:t>
            </w:r>
          </w:p>
        </w:tc>
        <w:tc>
          <w:tcPr>
            <w:tcW w:w="0" w:type="dxa"/>
            <w:shd w:val="clear" w:color="auto" w:fill="auto"/>
            <w:vAlign w:val="center"/>
          </w:tcPr>
          <w:p w:rsidR="00994695" w:rsidRPr="00722E63" w14:paraId="1CE9FC60" w14:textId="77777777">
            <w:r w:rsidRPr="00722E63">
              <w:rPr>
                <w:rFonts w:ascii="仿宋" w:eastAsia="仿宋" w:hAnsi="仿宋"/>
                <w:sz w:val="20"/>
                <w:szCs w:val="20"/>
              </w:rPr>
              <w:t>8564.28</w:t>
            </w:r>
          </w:p>
        </w:tc>
        <w:tc>
          <w:tcPr>
            <w:tcW w:w="0" w:type="dxa"/>
            <w:shd w:val="clear" w:color="auto" w:fill="auto"/>
            <w:vAlign w:val="center"/>
          </w:tcPr>
          <w:p w:rsidR="00994695" w:rsidRPr="00722E63" w14:paraId="5783B083" w14:textId="77777777">
            <w:r w:rsidRPr="00722E63">
              <w:rPr>
                <w:rFonts w:ascii="仿宋" w:eastAsia="仿宋" w:hAnsi="仿宋"/>
                <w:sz w:val="20"/>
                <w:szCs w:val="20"/>
              </w:rPr>
              <w:t>12.84</w:t>
            </w:r>
            <w:r w:rsidRPr="00722E63">
              <w:rPr>
                <w:rFonts w:ascii="仿宋" w:eastAsia="仿宋" w:hAnsi="仿宋"/>
                <w:sz w:val="20"/>
                <w:szCs w:val="20"/>
              </w:rPr>
              <w:t>亩</w:t>
            </w:r>
          </w:p>
        </w:tc>
      </w:tr>
      <w:tr w14:paraId="35AA9DFE" w14:textId="77777777" w:rsidTr="007F1D13">
        <w:tblPrEx>
          <w:tblW w:w="0" w:type="auto"/>
          <w:tblLook w:val="04A0"/>
        </w:tblPrEx>
        <w:tc>
          <w:tcPr>
            <w:tcW w:w="0" w:type="dxa"/>
            <w:shd w:val="clear" w:color="auto" w:fill="auto"/>
            <w:vAlign w:val="center"/>
          </w:tcPr>
          <w:p w:rsidR="00994695" w:rsidRPr="00722E63" w14:paraId="082DA4E1" w14:textId="77777777">
            <w:r w:rsidRPr="00722E63">
              <w:rPr>
                <w:rFonts w:ascii="仿宋" w:eastAsia="仿宋" w:hAnsi="仿宋"/>
                <w:sz w:val="20"/>
                <w:szCs w:val="20"/>
              </w:rPr>
              <w:t>2</w:t>
            </w:r>
          </w:p>
        </w:tc>
        <w:tc>
          <w:tcPr>
            <w:tcW w:w="0" w:type="dxa"/>
            <w:shd w:val="clear" w:color="auto" w:fill="auto"/>
            <w:vAlign w:val="center"/>
          </w:tcPr>
          <w:p w:rsidR="00994695" w:rsidRPr="00722E63" w14:paraId="5A1AEDD4" w14:textId="77777777">
            <w:r w:rsidRPr="00722E63">
              <w:rPr>
                <w:rFonts w:ascii="仿宋" w:eastAsia="仿宋" w:hAnsi="仿宋"/>
                <w:sz w:val="20"/>
                <w:szCs w:val="20"/>
              </w:rPr>
              <w:t>基底面积</w:t>
            </w:r>
          </w:p>
        </w:tc>
        <w:tc>
          <w:tcPr>
            <w:tcW w:w="0" w:type="dxa"/>
            <w:shd w:val="clear" w:color="auto" w:fill="auto"/>
            <w:vAlign w:val="center"/>
          </w:tcPr>
          <w:p w:rsidR="00994695" w:rsidRPr="00722E63" w14:paraId="5622D0A8" w14:textId="77777777">
            <w:r w:rsidRPr="00722E63">
              <w:rPr>
                <w:rFonts w:ascii="仿宋" w:eastAsia="仿宋" w:hAnsi="仿宋"/>
                <w:sz w:val="20"/>
                <w:szCs w:val="20"/>
              </w:rPr>
              <w:t>平方米</w:t>
            </w:r>
          </w:p>
        </w:tc>
        <w:tc>
          <w:tcPr>
            <w:tcW w:w="0" w:type="dxa"/>
            <w:shd w:val="clear" w:color="auto" w:fill="auto"/>
            <w:vAlign w:val="center"/>
          </w:tcPr>
          <w:p w:rsidR="00994695" w:rsidRPr="00722E63" w14:paraId="10AB936D" w14:textId="77777777">
            <w:r w:rsidRPr="00722E63">
              <w:rPr>
                <w:rFonts w:ascii="仿宋" w:eastAsia="仿宋" w:hAnsi="仿宋"/>
                <w:sz w:val="20"/>
                <w:szCs w:val="20"/>
              </w:rPr>
              <w:t>5916.20</w:t>
            </w:r>
          </w:p>
        </w:tc>
        <w:tc>
          <w:tcPr>
            <w:tcW w:w="0" w:type="dxa"/>
            <w:shd w:val="clear" w:color="auto" w:fill="auto"/>
            <w:vAlign w:val="center"/>
          </w:tcPr>
          <w:p w:rsidR="00994695" w:rsidRPr="00722E63" w14:paraId="214380A2" w14:textId="77777777"/>
        </w:tc>
      </w:tr>
    </w:tbl>
    <w:p>
      <w:pPr>
        <w:sectPr w:rsidSect="00A02F19">
          <w:headerReference w:type="default" r:id="rId21"/>
          <w:type w:val="nextPage"/>
          <w:pgSz w:w="12240" w:h="15840"/>
          <w:pgMar w:top="1800" w:right="1200" w:bottom="1200" w:left="1200" w:header="720" w:footer="720" w:gutter="0"/>
          <w:pgNumType w:start="18"/>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4862D42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994695" w:rsidRPr="00722E63" w14:paraId="6D7BFCA0" w14:textId="77777777">
            <w:r w:rsidRPr="00722E63">
              <w:rPr>
                <w:rFonts w:ascii="仿宋" w:eastAsia="仿宋" w:hAnsi="仿宋"/>
                <w:sz w:val="20"/>
                <w:szCs w:val="20"/>
              </w:rPr>
              <w:t>3</w:t>
            </w:r>
          </w:p>
        </w:tc>
        <w:tc>
          <w:tcPr>
            <w:tcW w:w="0" w:type="dxa"/>
            <w:shd w:val="clear" w:color="auto" w:fill="auto"/>
            <w:vAlign w:val="center"/>
          </w:tcPr>
          <w:p w:rsidR="00994695" w:rsidRPr="00722E63" w14:paraId="489780C8" w14:textId="77777777">
            <w:r w:rsidRPr="00722E63">
              <w:rPr>
                <w:rFonts w:ascii="仿宋" w:eastAsia="仿宋" w:hAnsi="仿宋"/>
                <w:sz w:val="20"/>
                <w:szCs w:val="20"/>
              </w:rPr>
              <w:t>建筑面积</w:t>
            </w:r>
          </w:p>
        </w:tc>
        <w:tc>
          <w:tcPr>
            <w:tcW w:w="0" w:type="dxa"/>
            <w:shd w:val="clear" w:color="auto" w:fill="auto"/>
            <w:vAlign w:val="center"/>
          </w:tcPr>
          <w:p w:rsidR="00994695" w:rsidRPr="00722E63" w14:paraId="77345FD4" w14:textId="77777777">
            <w:r w:rsidRPr="00722E63">
              <w:rPr>
                <w:rFonts w:ascii="仿宋" w:eastAsia="仿宋" w:hAnsi="仿宋"/>
                <w:sz w:val="20"/>
                <w:szCs w:val="20"/>
              </w:rPr>
              <w:t>平方米</w:t>
            </w:r>
          </w:p>
        </w:tc>
        <w:tc>
          <w:tcPr>
            <w:tcW w:w="0" w:type="dxa"/>
            <w:shd w:val="clear" w:color="auto" w:fill="auto"/>
            <w:vAlign w:val="center"/>
          </w:tcPr>
          <w:p w:rsidR="00994695" w:rsidRPr="00722E63" w14:paraId="2F4D4CCA" w14:textId="77777777">
            <w:r w:rsidRPr="00722E63">
              <w:rPr>
                <w:rFonts w:ascii="仿宋" w:eastAsia="仿宋" w:hAnsi="仿宋"/>
                <w:sz w:val="20"/>
                <w:szCs w:val="20"/>
              </w:rPr>
              <w:t>10619.71</w:t>
            </w:r>
          </w:p>
        </w:tc>
        <w:tc>
          <w:tcPr>
            <w:tcW w:w="0" w:type="dxa"/>
            <w:shd w:val="clear" w:color="auto" w:fill="auto"/>
            <w:vAlign w:val="center"/>
          </w:tcPr>
          <w:p w:rsidR="00994695" w:rsidRPr="00722E63" w14:paraId="4387B620" w14:textId="77777777">
            <w:r w:rsidRPr="00722E63">
              <w:rPr>
                <w:rFonts w:ascii="仿宋" w:eastAsia="仿宋" w:hAnsi="仿宋"/>
                <w:sz w:val="20"/>
                <w:szCs w:val="20"/>
              </w:rPr>
              <w:t>769.65</w:t>
            </w:r>
            <w:r w:rsidRPr="00722E63">
              <w:rPr>
                <w:rFonts w:ascii="仿宋" w:eastAsia="仿宋" w:hAnsi="仿宋"/>
                <w:sz w:val="20"/>
                <w:szCs w:val="20"/>
              </w:rPr>
              <w:t>万元</w:t>
            </w:r>
          </w:p>
        </w:tc>
      </w:tr>
      <w:tr w14:paraId="1434F10E" w14:textId="77777777" w:rsidTr="007F1D13">
        <w:tblPrEx>
          <w:tblW w:w="0" w:type="auto"/>
          <w:tblLook w:val="04A0"/>
        </w:tblPrEx>
        <w:tc>
          <w:tcPr>
            <w:tcW w:w="0" w:type="dxa"/>
            <w:shd w:val="clear" w:color="auto" w:fill="auto"/>
            <w:vAlign w:val="center"/>
          </w:tcPr>
          <w:p w:rsidR="00994695" w:rsidRPr="00722E63" w14:paraId="12728111" w14:textId="77777777">
            <w:r w:rsidRPr="00722E63">
              <w:rPr>
                <w:rFonts w:ascii="仿宋" w:eastAsia="仿宋" w:hAnsi="仿宋"/>
                <w:sz w:val="20"/>
                <w:szCs w:val="20"/>
              </w:rPr>
              <w:t>4</w:t>
            </w:r>
          </w:p>
        </w:tc>
        <w:tc>
          <w:tcPr>
            <w:tcW w:w="0" w:type="dxa"/>
            <w:shd w:val="clear" w:color="auto" w:fill="auto"/>
            <w:vAlign w:val="center"/>
          </w:tcPr>
          <w:p w:rsidR="00994695" w:rsidRPr="00722E63" w14:paraId="4DCE1DED" w14:textId="77777777">
            <w:r w:rsidRPr="00722E63">
              <w:rPr>
                <w:rFonts w:ascii="仿宋" w:eastAsia="仿宋" w:hAnsi="仿宋"/>
                <w:sz w:val="20"/>
                <w:szCs w:val="20"/>
              </w:rPr>
              <w:t>容积率</w:t>
            </w:r>
          </w:p>
        </w:tc>
        <w:tc>
          <w:tcPr>
            <w:tcW w:w="0" w:type="dxa"/>
            <w:shd w:val="clear" w:color="auto" w:fill="auto"/>
            <w:vAlign w:val="center"/>
          </w:tcPr>
          <w:p w:rsidR="00994695" w:rsidRPr="00722E63" w14:paraId="775EE223" w14:textId="77777777"/>
        </w:tc>
        <w:tc>
          <w:tcPr>
            <w:tcW w:w="0" w:type="dxa"/>
            <w:shd w:val="clear" w:color="auto" w:fill="auto"/>
            <w:vAlign w:val="center"/>
          </w:tcPr>
          <w:p w:rsidR="00994695" w:rsidRPr="00722E63" w14:paraId="0E165F24" w14:textId="77777777">
            <w:r w:rsidRPr="00722E63">
              <w:rPr>
                <w:rFonts w:ascii="仿宋" w:eastAsia="仿宋" w:hAnsi="仿宋"/>
                <w:sz w:val="20"/>
                <w:szCs w:val="20"/>
              </w:rPr>
              <w:t>1.24</w:t>
            </w:r>
          </w:p>
        </w:tc>
        <w:tc>
          <w:tcPr>
            <w:tcW w:w="0" w:type="dxa"/>
            <w:shd w:val="clear" w:color="auto" w:fill="auto"/>
            <w:vAlign w:val="center"/>
          </w:tcPr>
          <w:p w:rsidR="00994695" w:rsidRPr="00722E63" w14:paraId="0B4C9676" w14:textId="77777777"/>
        </w:tc>
      </w:tr>
      <w:tr w14:paraId="00159307" w14:textId="77777777" w:rsidTr="007F1D13">
        <w:tblPrEx>
          <w:tblW w:w="0" w:type="auto"/>
          <w:tblLook w:val="04A0"/>
        </w:tblPrEx>
        <w:tc>
          <w:tcPr>
            <w:tcW w:w="0" w:type="dxa"/>
            <w:shd w:val="clear" w:color="auto" w:fill="auto"/>
            <w:vAlign w:val="center"/>
          </w:tcPr>
          <w:p w:rsidR="00994695" w:rsidRPr="00722E63" w14:paraId="4E1064CD" w14:textId="77777777">
            <w:r w:rsidRPr="00722E63">
              <w:rPr>
                <w:rFonts w:ascii="仿宋" w:eastAsia="仿宋" w:hAnsi="仿宋"/>
                <w:sz w:val="20"/>
                <w:szCs w:val="20"/>
              </w:rPr>
              <w:t>5</w:t>
            </w:r>
          </w:p>
        </w:tc>
        <w:tc>
          <w:tcPr>
            <w:tcW w:w="0" w:type="dxa"/>
            <w:shd w:val="clear" w:color="auto" w:fill="auto"/>
            <w:vAlign w:val="center"/>
          </w:tcPr>
          <w:p w:rsidR="00994695" w:rsidRPr="00722E63" w14:paraId="65F7E795" w14:textId="77777777">
            <w:r w:rsidRPr="00722E63">
              <w:rPr>
                <w:rFonts w:ascii="仿宋" w:eastAsia="仿宋" w:hAnsi="仿宋"/>
                <w:sz w:val="20"/>
                <w:szCs w:val="20"/>
              </w:rPr>
              <w:t>建筑系数</w:t>
            </w:r>
          </w:p>
        </w:tc>
        <w:tc>
          <w:tcPr>
            <w:tcW w:w="0" w:type="dxa"/>
            <w:shd w:val="clear" w:color="auto" w:fill="auto"/>
            <w:vAlign w:val="center"/>
          </w:tcPr>
          <w:p w:rsidR="00994695" w:rsidRPr="00722E63" w14:paraId="727C3A88" w14:textId="77777777"/>
        </w:tc>
        <w:tc>
          <w:tcPr>
            <w:tcW w:w="0" w:type="dxa"/>
            <w:shd w:val="clear" w:color="auto" w:fill="auto"/>
            <w:vAlign w:val="center"/>
          </w:tcPr>
          <w:p w:rsidR="00994695" w:rsidRPr="00722E63" w14:paraId="22DE79D4" w14:textId="77777777">
            <w:r w:rsidRPr="00722E63">
              <w:rPr>
                <w:rFonts w:ascii="仿宋" w:eastAsia="仿宋" w:hAnsi="仿宋"/>
                <w:sz w:val="20"/>
                <w:szCs w:val="20"/>
              </w:rPr>
              <w:t>69.08%</w:t>
            </w:r>
          </w:p>
        </w:tc>
        <w:tc>
          <w:tcPr>
            <w:tcW w:w="0" w:type="dxa"/>
            <w:shd w:val="clear" w:color="auto" w:fill="auto"/>
            <w:vAlign w:val="center"/>
          </w:tcPr>
          <w:p w:rsidR="00994695" w:rsidRPr="00722E63" w14:paraId="4BF48EC2" w14:textId="77777777"/>
        </w:tc>
      </w:tr>
      <w:tr w14:paraId="7737F980" w14:textId="77777777" w:rsidTr="007F1D13">
        <w:tblPrEx>
          <w:tblW w:w="0" w:type="auto"/>
          <w:tblLook w:val="04A0"/>
        </w:tblPrEx>
        <w:tc>
          <w:tcPr>
            <w:tcW w:w="0" w:type="dxa"/>
            <w:shd w:val="clear" w:color="auto" w:fill="auto"/>
            <w:vAlign w:val="center"/>
          </w:tcPr>
          <w:p w:rsidR="00994695" w:rsidRPr="00722E63" w14:paraId="56B63242" w14:textId="77777777">
            <w:r w:rsidRPr="00722E63">
              <w:rPr>
                <w:rFonts w:ascii="仿宋" w:eastAsia="仿宋" w:hAnsi="仿宋"/>
                <w:sz w:val="20"/>
                <w:szCs w:val="20"/>
              </w:rPr>
              <w:t>6</w:t>
            </w:r>
          </w:p>
        </w:tc>
        <w:tc>
          <w:tcPr>
            <w:tcW w:w="0" w:type="dxa"/>
            <w:shd w:val="clear" w:color="auto" w:fill="auto"/>
            <w:vAlign w:val="center"/>
          </w:tcPr>
          <w:p w:rsidR="00994695" w:rsidRPr="00722E63" w14:paraId="26B2E918" w14:textId="77777777">
            <w:r w:rsidRPr="00722E63">
              <w:rPr>
                <w:rFonts w:ascii="仿宋" w:eastAsia="仿宋" w:hAnsi="仿宋"/>
                <w:sz w:val="20"/>
                <w:szCs w:val="20"/>
              </w:rPr>
              <w:t>主体工程</w:t>
            </w:r>
          </w:p>
        </w:tc>
        <w:tc>
          <w:tcPr>
            <w:tcW w:w="0" w:type="dxa"/>
            <w:shd w:val="clear" w:color="auto" w:fill="auto"/>
            <w:vAlign w:val="center"/>
          </w:tcPr>
          <w:p w:rsidR="00994695" w:rsidRPr="00722E63" w14:paraId="38A4FA09" w14:textId="77777777">
            <w:r w:rsidRPr="00722E63">
              <w:rPr>
                <w:rFonts w:ascii="仿宋" w:eastAsia="仿宋" w:hAnsi="仿宋"/>
                <w:sz w:val="20"/>
                <w:szCs w:val="20"/>
              </w:rPr>
              <w:t>平方米</w:t>
            </w:r>
          </w:p>
        </w:tc>
        <w:tc>
          <w:tcPr>
            <w:tcW w:w="0" w:type="dxa"/>
            <w:shd w:val="clear" w:color="auto" w:fill="auto"/>
            <w:vAlign w:val="center"/>
          </w:tcPr>
          <w:p w:rsidR="00994695" w:rsidRPr="00722E63" w14:paraId="2C190D94" w14:textId="77777777">
            <w:r w:rsidRPr="00722E63">
              <w:rPr>
                <w:rFonts w:ascii="仿宋" w:eastAsia="仿宋" w:hAnsi="仿宋"/>
                <w:sz w:val="20"/>
                <w:szCs w:val="20"/>
              </w:rPr>
              <w:t>8038.91</w:t>
            </w:r>
          </w:p>
        </w:tc>
        <w:tc>
          <w:tcPr>
            <w:tcW w:w="0" w:type="dxa"/>
            <w:shd w:val="clear" w:color="auto" w:fill="auto"/>
            <w:vAlign w:val="center"/>
          </w:tcPr>
          <w:p w:rsidR="00994695" w:rsidRPr="00722E63" w14:paraId="582AA63B" w14:textId="77777777"/>
        </w:tc>
      </w:tr>
      <w:tr w14:paraId="3874E18F" w14:textId="77777777" w:rsidTr="007F1D13">
        <w:tblPrEx>
          <w:tblW w:w="0" w:type="auto"/>
          <w:tblLook w:val="04A0"/>
        </w:tblPrEx>
        <w:tc>
          <w:tcPr>
            <w:tcW w:w="0" w:type="dxa"/>
            <w:shd w:val="clear" w:color="auto" w:fill="auto"/>
            <w:vAlign w:val="center"/>
          </w:tcPr>
          <w:p w:rsidR="00994695" w:rsidRPr="00722E63" w14:paraId="396B9C0F" w14:textId="77777777">
            <w:r w:rsidRPr="00722E63">
              <w:rPr>
                <w:rFonts w:ascii="仿宋" w:eastAsia="仿宋" w:hAnsi="仿宋"/>
                <w:sz w:val="20"/>
                <w:szCs w:val="20"/>
              </w:rPr>
              <w:t>7</w:t>
            </w:r>
          </w:p>
        </w:tc>
        <w:tc>
          <w:tcPr>
            <w:tcW w:w="0" w:type="dxa"/>
            <w:shd w:val="clear" w:color="auto" w:fill="auto"/>
            <w:vAlign w:val="center"/>
          </w:tcPr>
          <w:p w:rsidR="00994695" w:rsidRPr="00722E63" w14:paraId="704ECF53" w14:textId="77777777">
            <w:r w:rsidRPr="00722E63">
              <w:rPr>
                <w:rFonts w:ascii="仿宋" w:eastAsia="仿宋" w:hAnsi="仿宋"/>
                <w:sz w:val="20"/>
                <w:szCs w:val="20"/>
              </w:rPr>
              <w:t>绿化面积</w:t>
            </w:r>
          </w:p>
        </w:tc>
        <w:tc>
          <w:tcPr>
            <w:tcW w:w="0" w:type="dxa"/>
            <w:shd w:val="clear" w:color="auto" w:fill="auto"/>
            <w:vAlign w:val="center"/>
          </w:tcPr>
          <w:p w:rsidR="00994695" w:rsidRPr="00722E63" w14:paraId="1A74A83A" w14:textId="77777777">
            <w:r w:rsidRPr="00722E63">
              <w:rPr>
                <w:rFonts w:ascii="仿宋" w:eastAsia="仿宋" w:hAnsi="仿宋"/>
                <w:sz w:val="20"/>
                <w:szCs w:val="20"/>
              </w:rPr>
              <w:t>平方米</w:t>
            </w:r>
          </w:p>
        </w:tc>
        <w:tc>
          <w:tcPr>
            <w:tcW w:w="0" w:type="dxa"/>
            <w:shd w:val="clear" w:color="auto" w:fill="auto"/>
            <w:vAlign w:val="center"/>
          </w:tcPr>
          <w:p w:rsidR="00994695" w:rsidRPr="00722E63" w14:paraId="08668354" w14:textId="77777777">
            <w:r w:rsidRPr="00722E63">
              <w:rPr>
                <w:rFonts w:ascii="仿宋" w:eastAsia="仿宋" w:hAnsi="仿宋"/>
                <w:sz w:val="20"/>
                <w:szCs w:val="20"/>
              </w:rPr>
              <w:t>832.43</w:t>
            </w:r>
          </w:p>
        </w:tc>
        <w:tc>
          <w:tcPr>
            <w:tcW w:w="0" w:type="dxa"/>
            <w:shd w:val="clear" w:color="auto" w:fill="auto"/>
            <w:vAlign w:val="center"/>
          </w:tcPr>
          <w:p w:rsidR="00994695" w:rsidRPr="00722E63" w14:paraId="5FC8E137" w14:textId="77777777"/>
        </w:tc>
      </w:tr>
      <w:tr w14:paraId="44545B37" w14:textId="77777777" w:rsidTr="007F1D13">
        <w:tblPrEx>
          <w:tblW w:w="0" w:type="auto"/>
          <w:tblLook w:val="04A0"/>
        </w:tblPrEx>
        <w:tc>
          <w:tcPr>
            <w:tcW w:w="0" w:type="dxa"/>
            <w:shd w:val="clear" w:color="auto" w:fill="auto"/>
            <w:vAlign w:val="center"/>
          </w:tcPr>
          <w:p w:rsidR="00994695" w:rsidRPr="00722E63" w14:paraId="76FDF7F9" w14:textId="77777777">
            <w:r w:rsidRPr="00722E63">
              <w:rPr>
                <w:rFonts w:ascii="仿宋" w:eastAsia="仿宋" w:hAnsi="仿宋"/>
                <w:sz w:val="20"/>
                <w:szCs w:val="20"/>
              </w:rPr>
              <w:t>8</w:t>
            </w:r>
          </w:p>
        </w:tc>
        <w:tc>
          <w:tcPr>
            <w:tcW w:w="0" w:type="dxa"/>
            <w:shd w:val="clear" w:color="auto" w:fill="auto"/>
            <w:vAlign w:val="center"/>
          </w:tcPr>
          <w:p w:rsidR="00994695" w:rsidRPr="00722E63" w14:paraId="081F012C" w14:textId="77777777">
            <w:r w:rsidRPr="00722E63">
              <w:rPr>
                <w:rFonts w:ascii="仿宋" w:eastAsia="仿宋" w:hAnsi="仿宋"/>
                <w:sz w:val="20"/>
                <w:szCs w:val="20"/>
              </w:rPr>
              <w:t>绿化率</w:t>
            </w:r>
          </w:p>
        </w:tc>
        <w:tc>
          <w:tcPr>
            <w:tcW w:w="0" w:type="dxa"/>
            <w:shd w:val="clear" w:color="auto" w:fill="auto"/>
            <w:vAlign w:val="center"/>
          </w:tcPr>
          <w:p w:rsidR="00994695" w:rsidRPr="00722E63" w14:paraId="287CB640" w14:textId="77777777"/>
        </w:tc>
        <w:tc>
          <w:tcPr>
            <w:tcW w:w="0" w:type="dxa"/>
            <w:shd w:val="clear" w:color="auto" w:fill="auto"/>
            <w:vAlign w:val="center"/>
          </w:tcPr>
          <w:p w:rsidR="00994695" w:rsidRPr="00722E63" w14:paraId="536870BE" w14:textId="77777777">
            <w:r w:rsidRPr="00722E63">
              <w:rPr>
                <w:rFonts w:ascii="仿宋" w:eastAsia="仿宋" w:hAnsi="仿宋"/>
                <w:sz w:val="20"/>
                <w:szCs w:val="20"/>
              </w:rPr>
              <w:t>7.84%</w:t>
            </w:r>
          </w:p>
        </w:tc>
        <w:tc>
          <w:tcPr>
            <w:tcW w:w="0" w:type="dxa"/>
            <w:shd w:val="clear" w:color="auto" w:fill="auto"/>
            <w:vAlign w:val="center"/>
          </w:tcPr>
          <w:p w:rsidR="00994695" w:rsidRPr="00722E63" w14:paraId="68BA0B67" w14:textId="77777777"/>
        </w:tc>
      </w:tr>
      <w:tr w14:paraId="1F2DFDEB" w14:textId="77777777" w:rsidTr="007F1D13">
        <w:tblPrEx>
          <w:tblW w:w="0" w:type="auto"/>
          <w:tblLook w:val="04A0"/>
        </w:tblPrEx>
        <w:tc>
          <w:tcPr>
            <w:tcW w:w="0" w:type="dxa"/>
            <w:shd w:val="clear" w:color="auto" w:fill="auto"/>
            <w:vAlign w:val="center"/>
          </w:tcPr>
          <w:p w:rsidR="00994695" w:rsidRPr="00722E63" w14:paraId="733C1CED" w14:textId="77777777">
            <w:r w:rsidRPr="00722E63">
              <w:rPr>
                <w:rFonts w:ascii="仿宋" w:eastAsia="仿宋" w:hAnsi="仿宋"/>
                <w:sz w:val="20"/>
                <w:szCs w:val="20"/>
              </w:rPr>
              <w:t>9</w:t>
            </w:r>
          </w:p>
        </w:tc>
        <w:tc>
          <w:tcPr>
            <w:tcW w:w="0" w:type="dxa"/>
            <w:shd w:val="clear" w:color="auto" w:fill="auto"/>
            <w:vAlign w:val="center"/>
          </w:tcPr>
          <w:p w:rsidR="00994695" w:rsidRPr="00722E63" w14:paraId="642EA908" w14:textId="77777777">
            <w:r w:rsidRPr="00722E63">
              <w:rPr>
                <w:rFonts w:ascii="仿宋" w:eastAsia="仿宋" w:hAnsi="仿宋"/>
                <w:sz w:val="20"/>
                <w:szCs w:val="20"/>
              </w:rPr>
              <w:t>投资强度</w:t>
            </w:r>
          </w:p>
        </w:tc>
        <w:tc>
          <w:tcPr>
            <w:tcW w:w="0" w:type="dxa"/>
            <w:shd w:val="clear" w:color="auto" w:fill="auto"/>
            <w:vAlign w:val="center"/>
          </w:tcPr>
          <w:p w:rsidR="00994695" w:rsidRPr="00722E63" w14:paraId="6D177856"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994695" w:rsidRPr="00722E63" w14:paraId="387072AE" w14:textId="77777777">
            <w:r w:rsidRPr="00722E63">
              <w:rPr>
                <w:rFonts w:ascii="仿宋" w:eastAsia="仿宋" w:hAnsi="仿宋"/>
                <w:sz w:val="20"/>
                <w:szCs w:val="20"/>
              </w:rPr>
              <w:t>192.85</w:t>
            </w:r>
          </w:p>
        </w:tc>
        <w:tc>
          <w:tcPr>
            <w:tcW w:w="0" w:type="dxa"/>
            <w:shd w:val="clear" w:color="auto" w:fill="auto"/>
            <w:vAlign w:val="center"/>
          </w:tcPr>
          <w:p w:rsidR="00994695" w:rsidRPr="00722E63" w14:paraId="4CEC455E" w14:textId="77777777"/>
        </w:tc>
      </w:tr>
    </w:tbl>
    <w:p w:rsidR="00994695" w14:paraId="4272E0E2" w14:textId="77777777"/>
    <w:p w:rsidR="00994695" w14:paraId="4C2A2700" w14:textId="77777777">
      <w:r>
        <w:rPr>
          <w:rFonts w:ascii="仿宋" w:eastAsia="仿宋" w:hAnsi="仿宋" w:cs="仿宋"/>
          <w:b/>
          <w:bCs/>
          <w:sz w:val="32"/>
          <w:szCs w:val="32"/>
        </w:rPr>
        <w:t>四、节约用地措施</w:t>
      </w:r>
    </w:p>
    <w:p w:rsidR="00994695" w14:paraId="0827103B" w14:textId="77777777">
      <w:pPr>
        <w:ind w:firstLine="600"/>
      </w:pPr>
      <w:r>
        <w:rPr>
          <w:rFonts w:ascii="仿宋" w:eastAsia="仿宋" w:hAnsi="仿宋" w:cs="仿宋"/>
          <w:sz w:val="30"/>
          <w:szCs w:val="30"/>
        </w:rPr>
        <w:t>采用大跨度连跨厂房，方便生产设备的布置，提高厂房面积的利用率，有利于节约土地资源；原料及辅助材料仓库采用简易货架，提高了库房的面积和空间利用率，从而有效地节约土地资源。</w:t>
      </w:r>
    </w:p>
    <w:p w:rsidR="00994695" w14:paraId="5DA66A1E" w14:textId="77777777">
      <w:r>
        <w:rPr>
          <w:rFonts w:ascii="仿宋" w:eastAsia="仿宋" w:hAnsi="仿宋" w:cs="仿宋"/>
          <w:b/>
          <w:bCs/>
          <w:sz w:val="32"/>
          <w:szCs w:val="32"/>
        </w:rPr>
        <w:t>五、总图布置方案</w:t>
      </w:r>
    </w:p>
    <w:p w:rsidR="00994695" w14:paraId="5441F410" w14:textId="77777777">
      <w:pPr>
        <w:ind w:firstLine="600"/>
      </w:pPr>
      <w:r>
        <w:rPr>
          <w:rFonts w:ascii="仿宋" w:eastAsia="仿宋" w:hAnsi="仿宋" w:cs="仿宋"/>
          <w:sz w:val="30"/>
          <w:szCs w:val="30"/>
        </w:rPr>
        <w:t>1</w:t>
      </w:r>
      <w:r>
        <w:rPr>
          <w:rFonts w:ascii="仿宋" w:eastAsia="仿宋" w:hAnsi="仿宋" w:cs="仿宋"/>
          <w:sz w:val="30"/>
          <w:szCs w:val="30"/>
        </w:rPr>
        <w:t>、根据项目承办单位发展趋势，综合考虑工艺、土建、公用等各种技术因素，做到总图合理布置，达到</w:t>
      </w:r>
      <w:r>
        <w:rPr>
          <w:rFonts w:ascii="仿宋" w:eastAsia="仿宋" w:hAnsi="仿宋" w:cs="仿宋"/>
          <w:sz w:val="30"/>
          <w:szCs w:val="30"/>
        </w:rPr>
        <w:t>“</w:t>
      </w:r>
      <w:r>
        <w:rPr>
          <w:rFonts w:ascii="仿宋" w:eastAsia="仿宋" w:hAnsi="仿宋" w:cs="仿宋"/>
          <w:sz w:val="30"/>
          <w:szCs w:val="30"/>
        </w:rPr>
        <w:t>规划投资省、建设工期短、生产成本低、土地综合利用率高</w:t>
      </w:r>
      <w:r>
        <w:rPr>
          <w:rFonts w:ascii="仿宋" w:eastAsia="仿宋" w:hAnsi="仿宋" w:cs="仿宋"/>
          <w:sz w:val="30"/>
          <w:szCs w:val="30"/>
        </w:rPr>
        <w:t>”</w:t>
      </w:r>
      <w:r>
        <w:rPr>
          <w:rFonts w:ascii="仿宋" w:eastAsia="仿宋" w:hAnsi="仿宋" w:cs="仿宋"/>
          <w:sz w:val="30"/>
          <w:szCs w:val="30"/>
        </w:rPr>
        <w:t>的效果。</w:t>
      </w:r>
    </w:p>
    <w:p w:rsidR="00994695" w14:paraId="013CEAA0" w14:textId="77777777">
      <w:pPr>
        <w:ind w:firstLine="600"/>
      </w:pPr>
    </w:p>
    <w:p w:rsidR="00994695" w14:paraId="1901A351" w14:textId="77777777">
      <w:pPr>
        <w:ind w:firstLine="600"/>
      </w:pPr>
      <w:r>
        <w:rPr>
          <w:rFonts w:ascii="仿宋" w:eastAsia="仿宋" w:hAnsi="仿宋" w:cs="仿宋"/>
          <w:sz w:val="30"/>
          <w:szCs w:val="30"/>
        </w:rPr>
        <w:t>2</w:t>
      </w:r>
      <w:r>
        <w:rPr>
          <w:rFonts w:ascii="仿宋" w:eastAsia="仿宋" w:hAnsi="仿宋" w:cs="仿宋"/>
          <w:sz w:val="30"/>
          <w:szCs w:val="30"/>
        </w:rPr>
        <w:t>、场区植物配置以本地区树种为主，绿化设计的树木花草配置应依据项目建设区域的总体布置、竖向、道路及管线综合布置等要求，并适合当地气象、土壤、生态习性与防护性能，疏密适当高低错落，形成一定的层次感。</w:t>
      </w:r>
    </w:p>
    <w:p w:rsidR="00994695" w14:paraId="6EE30DD3" w14:textId="77777777">
      <w:pPr>
        <w:ind w:firstLine="600"/>
        <w:sectPr w:rsidSect="00A02F19">
          <w:headerReference w:type="default" r:id="rId22"/>
          <w:type w:val="nextPage"/>
          <w:pgSz w:w="12240" w:h="15840"/>
          <w:pgMar w:top="1800" w:right="1200" w:bottom="1200" w:left="1200" w:header="720" w:footer="720" w:gutter="0"/>
          <w:pgNumType w:start="19"/>
          <w:cols w:space="720"/>
          <w:titlePg w:val="0"/>
          <w:docGrid w:linePitch="360"/>
        </w:sectPr>
      </w:pPr>
    </w:p>
    <w:p w:rsidR="00994695" w14:paraId="17965439" w14:textId="77777777">
      <w:pPr>
        <w:ind w:firstLine="600"/>
      </w:pPr>
      <w:r>
        <w:rPr>
          <w:rFonts w:ascii="仿宋" w:eastAsia="仿宋" w:hAnsi="仿宋" w:cs="仿宋"/>
          <w:sz w:val="30"/>
          <w:szCs w:val="30"/>
        </w:rPr>
        <w:t>3</w:t>
      </w:r>
      <w:r>
        <w:rPr>
          <w:rFonts w:ascii="仿宋" w:eastAsia="仿宋" w:hAnsi="仿宋" w:cs="仿宋"/>
          <w:sz w:val="30"/>
          <w:szCs w:val="30"/>
        </w:rPr>
        <w:t>、投资项目生活给水主要是员工工作及休息期间的个人饮用及卫生用水，生活给水水压</w:t>
      </w:r>
      <w:r>
        <w:rPr>
          <w:rFonts w:ascii="仿宋" w:eastAsia="仿宋" w:hAnsi="仿宋" w:cs="仿宋"/>
          <w:sz w:val="30"/>
          <w:szCs w:val="30"/>
        </w:rPr>
        <w:t>0.35Mpa</w:t>
      </w:r>
      <w:r>
        <w:rPr>
          <w:rFonts w:ascii="仿宋" w:eastAsia="仿宋" w:hAnsi="仿宋" w:cs="仿宋"/>
          <w:sz w:val="30"/>
          <w:szCs w:val="30"/>
        </w:rPr>
        <w:t>。</w:t>
      </w:r>
    </w:p>
    <w:p w:rsidR="00994695" w14:paraId="7D29D49D" w14:textId="5396F55F">
      <w:pPr>
        <w:ind w:firstLine="600"/>
      </w:pPr>
      <w:r>
        <w:rPr>
          <w:noProof/>
        </w:rPr>
        <w:pict>
          <v:shape id="PageShape19" o:spid="_x0000_s1043" type="#_x0000_t202" style="width:500pt;height:5pt;margin-top:787pt;margin-left:0;mso-wrap-style:square;position:absolute;visibility:hidden;z-index:251676672">
            <v:textbox>
              <w:txbxContent>
                <w:p w:rsidR="00994695" w:rsidRPr="00994695" w14:paraId="0B33707A" w14:textId="4F6EB90F">
                  <w:pPr>
                    <w:rPr>
                      <w:rFonts w:ascii="黑体" w:eastAsia="黑体"/>
                      <w:sz w:val="24"/>
                    </w:rPr>
                  </w:pPr>
                  <w:r w:rsidRPr="00994695">
                    <w:rPr>
                      <w:rFonts w:ascii="黑体" w:eastAsia="黑体" w:hint="eastAsia"/>
                      <w:sz w:val="24"/>
                    </w:rPr>
                    <w:t>罐车项目可行性分析报告 全文共19页，当前为第19页。</w:t>
                  </w:r>
                </w:p>
              </w:txbxContent>
            </v:textbox>
          </v:shape>
        </w:pict>
      </w:r>
    </w:p>
    <w:p w:rsidR="00994695" w14:paraId="48CE76EF" w14:textId="77777777">
      <w:pPr>
        <w:ind w:firstLine="600"/>
      </w:pPr>
      <w:r>
        <w:rPr>
          <w:rFonts w:ascii="仿宋" w:eastAsia="仿宋" w:hAnsi="仿宋" w:cs="仿宋"/>
          <w:sz w:val="30"/>
          <w:szCs w:val="30"/>
        </w:rPr>
        <w:t>4</w:t>
      </w:r>
      <w:r>
        <w:rPr>
          <w:rFonts w:ascii="仿宋" w:eastAsia="仿宋" w:hAnsi="仿宋" w:cs="仿宋"/>
          <w:sz w:val="30"/>
          <w:szCs w:val="30"/>
        </w:rPr>
        <w:t>、本项目所涉及的原辅材料的运入，成品的运出所需运输车辆，全部依托社会运输能力解决。</w:t>
      </w:r>
    </w:p>
    <w:p w:rsidR="00994695" w14:paraId="33B577E1" w14:textId="77777777">
      <w:pPr>
        <w:ind w:firstLine="600"/>
      </w:pPr>
      <w:r>
        <w:rPr>
          <w:rFonts w:ascii="仿宋" w:eastAsia="仿宋" w:hAnsi="仿宋" w:cs="仿宋"/>
          <w:sz w:val="30"/>
          <w:szCs w:val="30"/>
        </w:rPr>
        <w:t>卫生间均设排气扇，将湿气和臭气经排风机排至室外，通风换气次数一定要大于</w:t>
      </w:r>
      <w:r>
        <w:rPr>
          <w:rFonts w:ascii="仿宋" w:eastAsia="仿宋" w:hAnsi="仿宋" w:cs="仿宋"/>
          <w:sz w:val="30"/>
          <w:szCs w:val="30"/>
        </w:rPr>
        <w:t>10.00</w:t>
      </w:r>
      <w:r>
        <w:rPr>
          <w:rFonts w:ascii="仿宋" w:eastAsia="仿宋" w:hAnsi="仿宋" w:cs="仿宋"/>
          <w:sz w:val="30"/>
          <w:szCs w:val="30"/>
        </w:rPr>
        <w:t>次</w:t>
      </w:r>
      <w:r>
        <w:rPr>
          <w:rFonts w:ascii="仿宋" w:eastAsia="仿宋" w:hAnsi="仿宋" w:cs="仿宋"/>
          <w:sz w:val="30"/>
          <w:szCs w:val="30"/>
        </w:rPr>
        <w:t>/</w:t>
      </w:r>
      <w:r>
        <w:rPr>
          <w:rFonts w:ascii="仿宋" w:eastAsia="仿宋" w:hAnsi="仿宋" w:cs="仿宋"/>
          <w:sz w:val="30"/>
          <w:szCs w:val="30"/>
        </w:rPr>
        <w:t>小时。</w:t>
      </w:r>
    </w:p>
    <w:p w:rsidR="00994695" w14:paraId="53C4D066" w14:textId="77777777">
      <w:r>
        <w:rPr>
          <w:rFonts w:ascii="仿宋" w:eastAsia="仿宋" w:hAnsi="仿宋" w:cs="仿宋"/>
          <w:b/>
          <w:bCs/>
          <w:sz w:val="32"/>
          <w:szCs w:val="32"/>
        </w:rPr>
        <w:t>六、选址综合评价</w:t>
      </w:r>
    </w:p>
    <w:p w:rsidR="00994695" w14:paraId="407BB4D8" w14:textId="77777777">
      <w:pPr>
        <w:ind w:firstLine="600"/>
      </w:pPr>
      <w:r>
        <w:rPr>
          <w:rFonts w:ascii="仿宋" w:eastAsia="仿宋" w:hAnsi="仿宋" w:cs="仿宋"/>
          <w:sz w:val="30"/>
          <w:szCs w:val="30"/>
        </w:rPr>
        <w:t>项目建设地拥有多支具备相应资质的勘测队伍、设计队伍和专业化建设工程队伍，拥有一大批高素质的产业工人，确保投资项目的实施能力，同时，项目建设地商贸流通行业发达，与国内</w:t>
      </w:r>
      <w:r>
        <w:rPr>
          <w:rFonts w:ascii="仿宋" w:eastAsia="仿宋" w:hAnsi="仿宋" w:cs="仿宋"/>
          <w:sz w:val="30"/>
          <w:szCs w:val="30"/>
        </w:rPr>
        <w:t>260</w:t>
      </w:r>
      <w:r>
        <w:rPr>
          <w:rFonts w:ascii="仿宋" w:eastAsia="仿宋" w:hAnsi="仿宋" w:cs="仿宋"/>
          <w:sz w:val="30"/>
          <w:szCs w:val="30"/>
        </w:rPr>
        <w:t>多个大中城市开设了货运直达业务。</w:t>
      </w:r>
    </w:p>
    <w:p w:rsidR="00994695" w14:paraId="64D58980" w14:textId="77777777">
      <w:pPr>
        <w:jc w:val="center"/>
      </w:pPr>
      <w:r>
        <w:rPr>
          <w:rFonts w:ascii="仿宋" w:eastAsia="仿宋" w:hAnsi="仿宋" w:cs="仿宋"/>
          <w:b/>
          <w:bCs/>
          <w:sz w:val="32"/>
          <w:szCs w:val="32"/>
        </w:rPr>
        <w:t xml:space="preserve"> </w:t>
      </w:r>
      <w:r>
        <w:br/>
      </w:r>
    </w:p>
    <w:p w:rsidR="00994695" w14:paraId="6F08D4D4" w14:textId="77777777">
      <w:pPr>
        <w:jc w:val="center"/>
      </w:pPr>
      <w:r>
        <w:rPr>
          <w:rFonts w:ascii="仿宋" w:eastAsia="仿宋" w:hAnsi="仿宋" w:cs="仿宋"/>
          <w:b/>
          <w:bCs/>
          <w:sz w:val="32"/>
          <w:szCs w:val="32"/>
        </w:rPr>
        <w:t>第七章</w:t>
      </w:r>
      <w:r>
        <w:rPr>
          <w:rFonts w:ascii="仿宋" w:eastAsia="仿宋" w:hAnsi="仿宋" w:cs="仿宋"/>
          <w:b/>
          <w:bCs/>
          <w:sz w:val="32"/>
          <w:szCs w:val="32"/>
        </w:rPr>
        <w:t xml:space="preserve">  </w:t>
      </w:r>
      <w:r>
        <w:rPr>
          <w:rFonts w:ascii="仿宋" w:eastAsia="仿宋" w:hAnsi="仿宋" w:cs="仿宋"/>
          <w:b/>
          <w:bCs/>
          <w:sz w:val="32"/>
          <w:szCs w:val="32"/>
        </w:rPr>
        <w:t>项目工程方案</w:t>
      </w:r>
      <w:r>
        <w:br/>
      </w:r>
    </w:p>
    <w:p w:rsidR="00994695" w14:paraId="40D9C758" w14:textId="77777777">
      <w:r>
        <w:rPr>
          <w:rFonts w:ascii="仿宋" w:eastAsia="仿宋" w:hAnsi="仿宋" w:cs="仿宋"/>
          <w:b/>
          <w:bCs/>
          <w:sz w:val="32"/>
          <w:szCs w:val="32"/>
        </w:rPr>
        <w:t>一、建筑工程设计原则</w:t>
      </w:r>
    </w:p>
    <w:p w:rsidR="00994695" w14:paraId="7DC15E65" w14:textId="77777777">
      <w:pPr>
        <w:ind w:firstLine="600"/>
      </w:pPr>
      <w:r>
        <w:rPr>
          <w:rFonts w:ascii="仿宋" w:eastAsia="仿宋" w:hAnsi="仿宋" w:cs="仿宋"/>
          <w:sz w:val="30"/>
          <w:szCs w:val="30"/>
        </w:rPr>
        <w:t>建筑物平面设计以满足生产工艺要求为前提，力求生产流程布置合理，尽量做到人货分流，功能分区明确，符合《建筑设计防火规范》（</w:t>
      </w:r>
      <w:r>
        <w:rPr>
          <w:rFonts w:ascii="仿宋" w:eastAsia="仿宋" w:hAnsi="仿宋" w:cs="仿宋"/>
          <w:sz w:val="30"/>
          <w:szCs w:val="30"/>
        </w:rPr>
        <w:t>GB50016</w:t>
      </w:r>
      <w:r>
        <w:rPr>
          <w:rFonts w:ascii="仿宋" w:eastAsia="仿宋" w:hAnsi="仿宋" w:cs="仿宋"/>
          <w:sz w:val="30"/>
          <w:szCs w:val="30"/>
        </w:rPr>
        <w:t>）要求。</w:t>
      </w:r>
    </w:p>
    <w:p w:rsidR="00994695" w14:paraId="7E4F4A50" w14:textId="77777777">
      <w:pPr>
        <w:ind w:firstLine="600"/>
      </w:pPr>
      <w:r>
        <w:br/>
      </w:r>
      <w: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3" w:history="1">
        <w:r>
          <w:rPr>
            <w:rFonts w:ascii="SimSun" w:eastAsia="SimSun" w:hAnsi="SimSun" w:cs="SimSun"/>
            <w:b/>
            <w:bCs/>
            <w:color w:val="0000EE"/>
            <w:sz w:val="30"/>
            <w:szCs w:val="30"/>
            <w:u w:val="single" w:color="0000EE"/>
          </w:rPr>
          <w:t>https://d.book118.com/685320314324011040</w:t>
        </w:r>
      </w:hyperlink>
    </w:p>
    <w:p w:rsidR="00994695">
      <w:pPr>
        <w:ind w:firstLine="600"/>
      </w:pPr>
    </w:p>
    <w:sectPr w:rsidSect="00A02F19">
      <w:headerReference w:type="default" r:id="rId24"/>
      <w:type w:val="nextPage"/>
      <w:pgSz w:w="12240" w:h="15840"/>
      <w:pgMar w:top="1800" w:right="1200" w:bottom="1200" w:left="1200" w:header="720" w:footer="720" w:gutter="0"/>
      <w:pgNumType w:start="20"/>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paraId="750CF7D3" w14:textId="1AEE7822">
    <w:pPr>
      <w:jc w:val="center"/>
    </w:pPr>
    <w:r>
      <w:rPr>
        <w:rFonts w:ascii="仿宋" w:eastAsia="仿宋" w:hAnsi="仿宋" w:cs="仿宋" w:hint="eastAsia"/>
        <w:sz w:val="20"/>
        <w:szCs w:val="20"/>
      </w:rPr>
      <w:t>罐车项目可行性分析报告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695" w:rsidP="00994695" w14:textId="1AEE7822">
    <w:pPr>
      <w:jc w:val="center"/>
    </w:pPr>
    <w:r>
      <w:rPr>
        <w:rFonts w:ascii="仿宋" w:eastAsia="仿宋" w:hAnsi="仿宋" w:cs="仿宋" w:hint="eastAsia"/>
        <w:sz w:val="20"/>
        <w:szCs w:val="20"/>
      </w:rPr>
      <w:t>罐车项目可行性分析报告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651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722E63"/>
    <w:rsid w:val="00994695"/>
    <w:rsid w:val="00A02F19"/>
    <w:rsid w:val="00A94AF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26F86192"/>
  <w15:docId w15:val="{0FC7BA66-06DF-4CEB-945B-BB5B8871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994695"/>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994695"/>
    <w:rPr>
      <w:sz w:val="18"/>
      <w:szCs w:val="18"/>
    </w:rPr>
  </w:style>
  <w:style w:type="paragraph" w:styleId="Footer">
    <w:name w:val="footer"/>
    <w:basedOn w:val="Normal"/>
    <w:link w:val="a0"/>
    <w:uiPriority w:val="99"/>
    <w:unhideWhenUsed/>
    <w:rsid w:val="00994695"/>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9946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eader" Target="header19.xml" /><Relationship Id="rId23" Type="http://schemas.openxmlformats.org/officeDocument/2006/relationships/hyperlink" Target="https://d.book118.com/685320314324011040" TargetMode="External" /><Relationship Id="rId24" Type="http://schemas.openxmlformats.org/officeDocument/2006/relationships/header" Target="header20.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Hei"/>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9517</Words>
  <Characters>11137</Characters>
  <Application>Microsoft Office Word</Application>
  <DocSecurity>0</DocSecurity>
  <Lines>856</Lines>
  <Paragraphs>938</Paragraphs>
  <ScaleCrop>false</ScaleCrop>
  <Company>officegen</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2024-01-05T09:39:00Z</dcterms:created>
  <dcterms:modified xsi:type="dcterms:W3CDTF">2024-01-05T09:39:00Z</dcterms:modified>
</cp:coreProperties>
</file>