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1892" w:lineRule="exact"/>
      </w:pPr>
      <w:r>
        <w:rPr>
          <w:position w:val="-237"/>
        </w:rPr>
        <w:drawing>
          <wp:inline distT="0" distB="0" distL="0" distR="0">
            <wp:extent cx="10692003" cy="7551903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3" cy="7551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892" w:lineRule="exact"/>
        <w:sectPr>
          <w:headerReference w:type="default" r:id="rId5"/>
          <w:footerReference w:type="default" r:id="rId6"/>
          <w:pgSz w:w="16838" w:h="11906"/>
          <w:pgMar w:top="1" w:right="0" w:bottom="1" w:left="0" w:header="0" w:footer="0" w:gutter="0"/>
          <w:cols w:space="708"/>
        </w:sectPr>
      </w:pPr>
    </w:p>
    <w:p>
      <w:pPr>
        <w:spacing w:before="56"/>
      </w:pPr>
      <w:r>
        <w:pict>
          <v:rect id="_x0000_s1025" style="width:4.4pt;height:5.25pt;margin-top:177.4pt;margin-left:117.03pt;mso-position-horizontal-relative:page;mso-position-vertical-relative:page;position:absolute;z-index:251670528" o:allowincell="f" filled="t" fillcolor="#231f20" stroked="f"/>
        </w:pict>
      </w:r>
      <w:r>
        <w:pict>
          <v:rect id="_x0000_s1026" style="width:4.4pt;height:5.25pt;margin-top:177.4pt;margin-left:169.08pt;mso-position-horizontal-relative:page;mso-position-vertical-relative:page;position:absolute;z-index:251673600" o:allowincell="f" filled="t" fillcolor="#231f20" stroked="f"/>
        </w:pic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1710363</wp:posOffset>
            </wp:positionH>
            <wp:positionV relativeFrom="page">
              <wp:posOffset>2009598</wp:posOffset>
            </wp:positionV>
            <wp:extent cx="330576" cy="13085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576" cy="1308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2293326</wp:posOffset>
            </wp:positionH>
            <wp:positionV relativeFrom="page">
              <wp:posOffset>3463257</wp:posOffset>
            </wp:positionV>
            <wp:extent cx="109410" cy="5444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9410" cy="54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1921048</wp:posOffset>
            </wp:positionH>
            <wp:positionV relativeFrom="page">
              <wp:posOffset>3367197</wp:posOffset>
            </wp:positionV>
            <wp:extent cx="267586" cy="15050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586" cy="150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1838599</wp:posOffset>
            </wp:positionH>
            <wp:positionV relativeFrom="page">
              <wp:posOffset>3344305</wp:posOffset>
            </wp:positionV>
            <wp:extent cx="112665" cy="7733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2665" cy="77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2015186</wp:posOffset>
            </wp:positionH>
            <wp:positionV relativeFrom="page">
              <wp:posOffset>3353213</wp:posOffset>
            </wp:positionV>
            <wp:extent cx="46493" cy="6842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493" cy="6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1838439</wp:posOffset>
            </wp:positionH>
            <wp:positionV relativeFrom="page">
              <wp:posOffset>3440251</wp:posOffset>
            </wp:positionV>
            <wp:extent cx="75578" cy="77449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78" cy="77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2200683</wp:posOffset>
            </wp:positionH>
            <wp:positionV relativeFrom="page">
              <wp:posOffset>3463258</wp:posOffset>
            </wp:positionV>
            <wp:extent cx="83797" cy="53109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3797" cy="53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2409127</wp:posOffset>
            </wp:positionH>
            <wp:positionV relativeFrom="page">
              <wp:posOffset>3449275</wp:posOffset>
            </wp:positionV>
            <wp:extent cx="46489" cy="6842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89" cy="6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1221486</wp:posOffset>
            </wp:positionH>
            <wp:positionV relativeFrom="page">
              <wp:posOffset>2223939</wp:posOffset>
            </wp:positionV>
            <wp:extent cx="263852" cy="97642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3852" cy="97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1544624</wp:posOffset>
            </wp:positionH>
            <wp:positionV relativeFrom="page">
              <wp:posOffset>2223666</wp:posOffset>
            </wp:positionV>
            <wp:extent cx="271603" cy="96879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1603" cy="96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2204175</wp:posOffset>
            </wp:positionH>
            <wp:positionV relativeFrom="page">
              <wp:posOffset>2231341</wp:posOffset>
            </wp:positionV>
            <wp:extent cx="356651" cy="90241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6651" cy="90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1663984</wp:posOffset>
            </wp:positionH>
            <wp:positionV relativeFrom="page">
              <wp:posOffset>4238983</wp:posOffset>
            </wp:positionV>
            <wp:extent cx="483413" cy="53598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3413" cy="535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1572357</wp:posOffset>
            </wp:positionH>
            <wp:positionV relativeFrom="page">
              <wp:posOffset>4627259</wp:posOffset>
            </wp:positionV>
            <wp:extent cx="640354" cy="148589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0354" cy="1485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1558128</wp:posOffset>
            </wp:positionH>
            <wp:positionV relativeFrom="page">
              <wp:posOffset>1961546</wp:posOffset>
            </wp:positionV>
            <wp:extent cx="645030" cy="145736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5030" cy="145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6"/>
      </w:pPr>
    </w:p>
    <w:p>
      <w:pPr>
        <w:sectPr>
          <w:headerReference w:type="default" r:id="rId21"/>
          <w:footerReference w:type="default" r:id="rId22"/>
          <w:pgSz w:w="16838" w:h="11906"/>
          <w:pgMar w:top="1056" w:right="1303" w:bottom="1213" w:left="1303" w:header="733" w:footer="898" w:gutter="0"/>
          <w:pgNumType w:start="2"/>
          <w:cols w:num="1" w:space="708" w:equalWidth="0">
            <w:col w:w="14230" w:space="0"/>
          </w:cols>
        </w:sectPr>
      </w:pPr>
    </w:p>
    <w:p>
      <w:pPr>
        <w:pStyle w:val="BodyText"/>
        <w:spacing w:before="39" w:line="210" w:lineRule="auto"/>
        <w:ind w:left="8"/>
      </w:pPr>
      <w:r>
        <w:rPr>
          <w:b/>
          <w:bCs/>
          <w:color w:val="F3901D"/>
          <w:spacing w:val="3"/>
        </w:rPr>
        <w:t>Grattan Institute Support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before="58" w:line="205" w:lineRule="auto"/>
        <w:ind w:left="15"/>
      </w:pPr>
      <w:r>
        <w:rPr>
          <w:b/>
          <w:bCs/>
          <w:color w:val="6A737B"/>
        </w:rPr>
        <w:t>Founding</w:t>
      </w:r>
      <w:r>
        <w:rPr>
          <w:b/>
          <w:bCs/>
          <w:color w:val="6A737B"/>
          <w:spacing w:val="8"/>
        </w:rPr>
        <w:t xml:space="preserve"> </w:t>
      </w:r>
      <w:r>
        <w:rPr>
          <w:b/>
          <w:bCs/>
          <w:color w:val="6A737B"/>
        </w:rPr>
        <w:t>members</w:t>
      </w:r>
      <w:r>
        <w:rPr>
          <w:b/>
          <w:bCs/>
          <w:color w:val="6A737B"/>
          <w:spacing w:val="15"/>
        </w:rPr>
        <w:t xml:space="preserve"> </w:t>
      </w:r>
      <w:r>
        <w:rPr>
          <w:b/>
          <w:bCs/>
          <w:color w:val="6A737B"/>
          <w:spacing w:val="8"/>
        </w:rPr>
        <w:t>(2009)</w:t>
      </w:r>
    </w:p>
    <w:p>
      <w:pPr>
        <w:spacing w:before="232" w:line="439" w:lineRule="exact"/>
        <w:ind w:left="1165"/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1024863</wp:posOffset>
            </wp:positionH>
            <wp:positionV relativeFrom="paragraph">
              <wp:posOffset>106386</wp:posOffset>
            </wp:positionV>
            <wp:extent cx="66344" cy="65158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44" cy="65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710435</wp:posOffset>
            </wp:positionH>
            <wp:positionV relativeFrom="paragraph">
              <wp:posOffset>305151</wp:posOffset>
            </wp:positionV>
            <wp:extent cx="695055" cy="242471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95055" cy="242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630825" cy="278403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30825" cy="27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27" w:lineRule="auto"/>
        <w:rPr>
          <w:sz w:val="21"/>
        </w:rPr>
      </w:pPr>
    </w:p>
    <w:p>
      <w:pPr>
        <w:spacing w:line="155" w:lineRule="exact"/>
        <w:ind w:firstLine="1618"/>
      </w:pPr>
      <w:r>
        <w:rPr>
          <w:position w:val="-3"/>
        </w:rPr>
        <w:drawing>
          <wp:inline distT="0" distB="0" distL="0" distR="0">
            <wp:extent cx="288619" cy="98198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8619" cy="9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15" w:lineRule="auto"/>
        <w:rPr>
          <w:sz w:val="21"/>
        </w:rPr>
      </w:pPr>
    </w:p>
    <w:p>
      <w:pPr>
        <w:pStyle w:val="BodyText"/>
        <w:spacing w:line="316" w:lineRule="auto"/>
        <w:rPr>
          <w:sz w:val="21"/>
        </w:rPr>
      </w:pPr>
    </w:p>
    <w:p>
      <w:pPr>
        <w:pStyle w:val="BodyText"/>
        <w:spacing w:line="316" w:lineRule="auto"/>
        <w:rPr>
          <w:sz w:val="21"/>
        </w:rPr>
      </w:pPr>
    </w:p>
    <w:p>
      <w:pPr>
        <w:spacing w:line="1043" w:lineRule="exact"/>
        <w:ind w:firstLine="761"/>
      </w:pPr>
      <w:r>
        <w:rPr>
          <w:position w:val="-20"/>
        </w:rPr>
        <w:drawing>
          <wp:inline distT="0" distB="0" distL="0" distR="0">
            <wp:extent cx="1168975" cy="662266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168975" cy="662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3" w:lineRule="auto"/>
        <w:rPr>
          <w:sz w:val="21"/>
        </w:rPr>
      </w:pPr>
    </w:p>
    <w:p>
      <w:pPr>
        <w:spacing w:before="1" w:line="821" w:lineRule="exact"/>
        <w:ind w:firstLine="1146"/>
      </w:pPr>
      <w:r>
        <w:rPr>
          <w:position w:val="-16"/>
        </w:rPr>
        <w:drawing>
          <wp:inline distT="0" distB="0" distL="0" distR="0">
            <wp:extent cx="673118" cy="52145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3118" cy="5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3" w:line="170" w:lineRule="exact"/>
        <w:ind w:firstLine="1014"/>
      </w:pPr>
      <w:r>
        <w:rPr>
          <w:position w:val="-3"/>
        </w:rPr>
        <w:drawing>
          <wp:inline distT="0" distB="0" distL="0" distR="0">
            <wp:extent cx="840093" cy="10798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40093" cy="10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4" w:line="150" w:lineRule="exact"/>
        <w:ind w:left="1014"/>
      </w:pPr>
      <w:r>
        <w:rPr>
          <w:position w:val="-3"/>
        </w:rPr>
        <w:drawing>
          <wp:inline distT="0" distB="0" distL="0" distR="0">
            <wp:extent cx="837895" cy="9531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837895" cy="9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256" w:line="181" w:lineRule="auto"/>
        <w:ind w:left="767"/>
        <w:rPr>
          <w:sz w:val="89"/>
          <w:szCs w:val="89"/>
        </w:rPr>
      </w:pPr>
      <w:bookmarkStart w:id="0" w:name="bookmark1"/>
      <w:bookmarkEnd w:id="0"/>
      <w:r>
        <w:rPr>
          <w:color w:val="E97F43"/>
          <w:spacing w:val="6"/>
          <w:sz w:val="89"/>
          <w:szCs w:val="89"/>
        </w:rPr>
        <w:t>BHP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before="57" w:line="210" w:lineRule="auto"/>
        <w:ind w:left="13"/>
      </w:pPr>
      <w:r>
        <w:rPr>
          <w:b/>
          <w:bCs/>
          <w:color w:val="6A737B"/>
          <w:spacing w:val="3"/>
        </w:rPr>
        <w:t>Endowment Supporters</w:t>
      </w:r>
    </w:p>
    <w:p>
      <w:pPr>
        <w:pStyle w:val="BodyText"/>
        <w:spacing w:before="127" w:line="198" w:lineRule="auto"/>
        <w:rPr>
          <w:sz w:val="17"/>
          <w:szCs w:val="17"/>
        </w:rPr>
      </w:pPr>
      <w:r>
        <w:rPr>
          <w:spacing w:val="-3"/>
          <w:sz w:val="17"/>
          <w:szCs w:val="17"/>
        </w:rPr>
        <w:t>The</w:t>
      </w:r>
      <w:r>
        <w:rPr>
          <w:spacing w:val="26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Myer</w:t>
      </w:r>
      <w:r>
        <w:rPr>
          <w:spacing w:val="15"/>
          <w:w w:val="101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Foundation</w:t>
      </w:r>
    </w:p>
    <w:p>
      <w:pPr>
        <w:pStyle w:val="BodyText"/>
        <w:spacing w:before="138" w:line="297" w:lineRule="exact"/>
        <w:ind w:left="10"/>
        <w:rPr>
          <w:sz w:val="17"/>
          <w:szCs w:val="17"/>
        </w:rPr>
      </w:pPr>
      <w:r>
        <w:rPr>
          <w:spacing w:val="-2"/>
          <w:position w:val="11"/>
          <w:sz w:val="17"/>
          <w:szCs w:val="17"/>
        </w:rPr>
        <w:t>National Australia</w:t>
      </w:r>
      <w:r>
        <w:rPr>
          <w:spacing w:val="29"/>
          <w:w w:val="101"/>
          <w:position w:val="11"/>
          <w:sz w:val="17"/>
          <w:szCs w:val="17"/>
        </w:rPr>
        <w:t xml:space="preserve"> </w:t>
      </w:r>
      <w:r>
        <w:rPr>
          <w:spacing w:val="-2"/>
          <w:position w:val="11"/>
          <w:sz w:val="17"/>
          <w:szCs w:val="17"/>
        </w:rPr>
        <w:t>Bank</w:t>
      </w:r>
    </w:p>
    <w:p>
      <w:pPr>
        <w:pStyle w:val="BodyText"/>
        <w:spacing w:before="1" w:line="201" w:lineRule="auto"/>
        <w:ind w:left="5"/>
        <w:rPr>
          <w:sz w:val="17"/>
          <w:szCs w:val="17"/>
        </w:rPr>
      </w:pPr>
      <w:r>
        <w:rPr>
          <w:spacing w:val="-2"/>
          <w:sz w:val="17"/>
          <w:szCs w:val="17"/>
        </w:rPr>
        <w:t>Scanlon</w:t>
      </w:r>
      <w:r>
        <w:rPr>
          <w:spacing w:val="23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Foundation</w:t>
      </w:r>
    </w:p>
    <w:p>
      <w:pPr>
        <w:pStyle w:val="BodyText"/>
        <w:spacing w:before="136" w:line="201" w:lineRule="auto"/>
        <w:ind w:left="5"/>
        <w:rPr>
          <w:sz w:val="17"/>
          <w:szCs w:val="17"/>
        </w:rPr>
      </w:pPr>
      <w:r>
        <w:rPr>
          <w:spacing w:val="-2"/>
          <w:sz w:val="17"/>
          <w:szCs w:val="17"/>
        </w:rPr>
        <w:t>Susan</w:t>
      </w:r>
      <w:r>
        <w:rPr>
          <w:spacing w:val="2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McKinnon</w:t>
      </w:r>
      <w:r>
        <w:rPr>
          <w:spacing w:val="15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Foundation</w:t>
      </w:r>
    </w:p>
    <w:p>
      <w:pPr>
        <w:pStyle w:val="BodyText"/>
        <w:spacing w:before="270" w:line="204" w:lineRule="auto"/>
        <w:ind w:left="2"/>
      </w:pPr>
      <w:r>
        <w:rPr>
          <w:b/>
          <w:bCs/>
          <w:color w:val="6A737B"/>
          <w:spacing w:val="1"/>
        </w:rPr>
        <w:t>Affiliate</w:t>
      </w:r>
      <w:r>
        <w:rPr>
          <w:b/>
          <w:bCs/>
          <w:color w:val="6A737B"/>
          <w:spacing w:val="29"/>
        </w:rPr>
        <w:t xml:space="preserve"> </w:t>
      </w:r>
      <w:r>
        <w:rPr>
          <w:b/>
          <w:bCs/>
          <w:color w:val="6A737B"/>
          <w:spacing w:val="1"/>
        </w:rPr>
        <w:t>Partners</w:t>
      </w:r>
    </w:p>
    <w:p>
      <w:pPr>
        <w:pStyle w:val="BodyText"/>
        <w:spacing w:before="129" w:line="300" w:lineRule="exact"/>
        <w:ind w:left="3"/>
        <w:rPr>
          <w:sz w:val="17"/>
          <w:szCs w:val="17"/>
        </w:rPr>
      </w:pPr>
      <w:r>
        <w:rPr>
          <w:spacing w:val="-2"/>
          <w:position w:val="11"/>
          <w:sz w:val="17"/>
          <w:szCs w:val="17"/>
        </w:rPr>
        <w:t>Origin</w:t>
      </w:r>
      <w:r>
        <w:rPr>
          <w:spacing w:val="22"/>
          <w:w w:val="101"/>
          <w:position w:val="11"/>
          <w:sz w:val="17"/>
          <w:szCs w:val="17"/>
        </w:rPr>
        <w:t xml:space="preserve"> </w:t>
      </w:r>
      <w:r>
        <w:rPr>
          <w:spacing w:val="-2"/>
          <w:position w:val="11"/>
          <w:sz w:val="17"/>
          <w:szCs w:val="17"/>
        </w:rPr>
        <w:t>Energy</w:t>
      </w:r>
      <w:r>
        <w:rPr>
          <w:spacing w:val="15"/>
          <w:w w:val="101"/>
          <w:position w:val="11"/>
          <w:sz w:val="17"/>
          <w:szCs w:val="17"/>
        </w:rPr>
        <w:t xml:space="preserve"> </w:t>
      </w:r>
      <w:r>
        <w:rPr>
          <w:spacing w:val="-2"/>
          <w:position w:val="11"/>
          <w:sz w:val="17"/>
          <w:szCs w:val="17"/>
        </w:rPr>
        <w:t>Foundation</w:t>
      </w:r>
    </w:p>
    <w:p>
      <w:pPr>
        <w:pStyle w:val="BodyText"/>
        <w:spacing w:line="201" w:lineRule="auto"/>
        <w:ind w:left="5"/>
        <w:rPr>
          <w:sz w:val="17"/>
          <w:szCs w:val="17"/>
        </w:rPr>
      </w:pPr>
      <w:r>
        <w:rPr>
          <w:spacing w:val="-2"/>
          <w:sz w:val="17"/>
          <w:szCs w:val="17"/>
        </w:rPr>
        <w:t>Scanlon</w:t>
      </w:r>
      <w:r>
        <w:rPr>
          <w:spacing w:val="23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Foundation</w:t>
      </w:r>
    </w:p>
    <w:p>
      <w:pPr>
        <w:pStyle w:val="BodyText"/>
        <w:spacing w:before="136" w:line="299" w:lineRule="exact"/>
        <w:ind w:left="5"/>
        <w:rPr>
          <w:sz w:val="17"/>
          <w:szCs w:val="17"/>
        </w:rPr>
      </w:pPr>
      <w:r>
        <w:rPr>
          <w:spacing w:val="-2"/>
          <w:position w:val="11"/>
          <w:sz w:val="17"/>
          <w:szCs w:val="17"/>
        </w:rPr>
        <w:t>Susan</w:t>
      </w:r>
      <w:r>
        <w:rPr>
          <w:spacing w:val="21"/>
          <w:position w:val="11"/>
          <w:sz w:val="17"/>
          <w:szCs w:val="17"/>
        </w:rPr>
        <w:t xml:space="preserve"> </w:t>
      </w:r>
      <w:r>
        <w:rPr>
          <w:spacing w:val="-2"/>
          <w:position w:val="11"/>
          <w:sz w:val="17"/>
          <w:szCs w:val="17"/>
        </w:rPr>
        <w:t>McKinnon</w:t>
      </w:r>
      <w:r>
        <w:rPr>
          <w:spacing w:val="15"/>
          <w:w w:val="101"/>
          <w:position w:val="11"/>
          <w:sz w:val="17"/>
          <w:szCs w:val="17"/>
        </w:rPr>
        <w:t xml:space="preserve"> </w:t>
      </w:r>
      <w:r>
        <w:rPr>
          <w:spacing w:val="-2"/>
          <w:position w:val="11"/>
          <w:sz w:val="17"/>
          <w:szCs w:val="17"/>
        </w:rPr>
        <w:t>Foundation</w:t>
      </w:r>
    </w:p>
    <w:p>
      <w:pPr>
        <w:pStyle w:val="BodyText"/>
        <w:spacing w:before="1" w:line="201" w:lineRule="auto"/>
        <w:rPr>
          <w:sz w:val="17"/>
          <w:szCs w:val="17"/>
        </w:rPr>
      </w:pPr>
      <w:r>
        <w:rPr>
          <w:spacing w:val="-2"/>
          <w:sz w:val="17"/>
          <w:szCs w:val="17"/>
        </w:rPr>
        <w:t>Third</w:t>
      </w:r>
      <w:r>
        <w:rPr>
          <w:spacing w:val="24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Link Growth</w:t>
      </w:r>
      <w:r>
        <w:rPr>
          <w:spacing w:val="15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Fund</w:t>
      </w:r>
    </w:p>
    <w:p>
      <w:pPr>
        <w:pStyle w:val="BodyText"/>
        <w:spacing w:before="267" w:line="207" w:lineRule="auto"/>
        <w:ind w:left="3"/>
      </w:pPr>
      <w:r>
        <w:rPr>
          <w:b/>
          <w:bCs/>
          <w:color w:val="6A737B"/>
          <w:spacing w:val="2"/>
        </w:rPr>
        <w:t>Senior Affiliates</w:t>
      </w:r>
    </w:p>
    <w:p>
      <w:pPr>
        <w:pStyle w:val="BodyText"/>
        <w:spacing w:before="129" w:line="201" w:lineRule="auto"/>
        <w:ind w:left="5"/>
        <w:rPr>
          <w:sz w:val="17"/>
          <w:szCs w:val="17"/>
        </w:rPr>
      </w:pPr>
      <w:r>
        <w:rPr>
          <w:spacing w:val="-3"/>
          <w:sz w:val="17"/>
          <w:szCs w:val="17"/>
        </w:rPr>
        <w:t>Cuffe</w:t>
      </w:r>
      <w:r>
        <w:rPr>
          <w:spacing w:val="23"/>
          <w:w w:val="101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Family</w:t>
      </w:r>
      <w:r>
        <w:rPr>
          <w:spacing w:val="15"/>
          <w:w w:val="101"/>
          <w:sz w:val="17"/>
          <w:szCs w:val="17"/>
        </w:rPr>
        <w:t xml:space="preserve"> </w:t>
      </w:r>
      <w:r>
        <w:rPr>
          <w:spacing w:val="-3"/>
          <w:sz w:val="17"/>
          <w:szCs w:val="17"/>
        </w:rPr>
        <w:t>Foundation</w:t>
      </w:r>
    </w:p>
    <w:p>
      <w:pPr>
        <w:pStyle w:val="BodyText"/>
        <w:spacing w:before="138" w:line="199" w:lineRule="auto"/>
        <w:ind w:left="9"/>
        <w:rPr>
          <w:sz w:val="17"/>
          <w:szCs w:val="17"/>
        </w:rPr>
      </w:pPr>
      <w:r>
        <w:rPr>
          <w:spacing w:val="-2"/>
          <w:sz w:val="17"/>
          <w:szCs w:val="17"/>
        </w:rPr>
        <w:t>Medibank</w:t>
      </w:r>
      <w:r>
        <w:rPr>
          <w:spacing w:val="18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Private</w:t>
      </w:r>
    </w:p>
    <w:p>
      <w:pPr>
        <w:pStyle w:val="BodyText"/>
        <w:spacing w:before="138" w:line="299" w:lineRule="exact"/>
        <w:rPr>
          <w:sz w:val="17"/>
          <w:szCs w:val="17"/>
        </w:rPr>
      </w:pPr>
      <w:r>
        <w:rPr>
          <w:spacing w:val="-3"/>
          <w:position w:val="12"/>
          <w:sz w:val="17"/>
          <w:szCs w:val="17"/>
        </w:rPr>
        <w:t>Trawalla</w:t>
      </w:r>
      <w:r>
        <w:rPr>
          <w:spacing w:val="19"/>
          <w:w w:val="101"/>
          <w:position w:val="12"/>
          <w:sz w:val="17"/>
          <w:szCs w:val="17"/>
        </w:rPr>
        <w:t xml:space="preserve"> </w:t>
      </w:r>
      <w:r>
        <w:rPr>
          <w:spacing w:val="-3"/>
          <w:position w:val="12"/>
          <w:sz w:val="17"/>
          <w:szCs w:val="17"/>
        </w:rPr>
        <w:t>Foundation</w:t>
      </w:r>
    </w:p>
    <w:p>
      <w:pPr>
        <w:pStyle w:val="BodyText"/>
        <w:spacing w:line="199" w:lineRule="auto"/>
        <w:rPr>
          <w:sz w:val="17"/>
          <w:szCs w:val="17"/>
        </w:rPr>
      </w:pPr>
      <w:r>
        <w:rPr>
          <w:spacing w:val="-1"/>
          <w:sz w:val="17"/>
          <w:szCs w:val="17"/>
        </w:rPr>
        <w:t>Wesfarmers</w:t>
      </w:r>
    </w:p>
    <w:p>
      <w:pPr>
        <w:pStyle w:val="BodyText"/>
        <w:spacing w:before="271" w:line="204" w:lineRule="auto"/>
        <w:ind w:left="2"/>
      </w:pPr>
      <w:r>
        <w:rPr>
          <w:b/>
          <w:bCs/>
          <w:color w:val="6A737B"/>
          <w:spacing w:val="2"/>
        </w:rPr>
        <w:t>Affiliates</w:t>
      </w:r>
    </w:p>
    <w:p>
      <w:pPr>
        <w:pStyle w:val="BodyText"/>
        <w:spacing w:before="131" w:line="300" w:lineRule="exact"/>
        <w:rPr>
          <w:sz w:val="17"/>
          <w:szCs w:val="17"/>
        </w:rPr>
      </w:pPr>
      <w:r>
        <w:rPr>
          <w:spacing w:val="-1"/>
          <w:position w:val="12"/>
          <w:sz w:val="17"/>
          <w:szCs w:val="17"/>
        </w:rPr>
        <w:t>Allens</w:t>
      </w:r>
    </w:p>
    <w:p>
      <w:pPr>
        <w:pStyle w:val="BodyText"/>
        <w:spacing w:line="198" w:lineRule="auto"/>
        <w:rPr>
          <w:sz w:val="17"/>
          <w:szCs w:val="17"/>
        </w:rPr>
      </w:pPr>
      <w:r>
        <w:rPr>
          <w:spacing w:val="-1"/>
          <w:sz w:val="17"/>
          <w:szCs w:val="17"/>
        </w:rPr>
        <w:t>Ashurst</w:t>
      </w:r>
    </w:p>
    <w:p>
      <w:pPr>
        <w:pStyle w:val="BodyText"/>
        <w:spacing w:before="136" w:line="302" w:lineRule="exact"/>
        <w:ind w:left="10"/>
        <w:rPr>
          <w:sz w:val="17"/>
          <w:szCs w:val="17"/>
        </w:rPr>
      </w:pPr>
      <w:r>
        <w:rPr>
          <w:spacing w:val="-1"/>
          <w:position w:val="12"/>
          <w:sz w:val="17"/>
          <w:szCs w:val="17"/>
        </w:rPr>
        <w:t>Boston Consulting</w:t>
      </w:r>
      <w:r>
        <w:rPr>
          <w:spacing w:val="12"/>
          <w:w w:val="101"/>
          <w:position w:val="12"/>
          <w:sz w:val="17"/>
          <w:szCs w:val="17"/>
        </w:rPr>
        <w:t xml:space="preserve"> </w:t>
      </w:r>
      <w:r>
        <w:rPr>
          <w:spacing w:val="-1"/>
          <w:position w:val="12"/>
          <w:sz w:val="17"/>
          <w:szCs w:val="17"/>
        </w:rPr>
        <w:t>Group</w:t>
      </w:r>
    </w:p>
    <w:p>
      <w:pPr>
        <w:pStyle w:val="BodyText"/>
        <w:spacing w:line="198" w:lineRule="auto"/>
        <w:ind w:left="9"/>
        <w:rPr>
          <w:sz w:val="17"/>
          <w:szCs w:val="17"/>
        </w:rPr>
        <w:sectPr>
          <w:headerReference w:type="default" r:id="rId31"/>
          <w:footerReference w:type="default" r:id="rId32"/>
          <w:type w:val="continuous"/>
          <w:pgSz w:w="16838" w:h="11906"/>
          <w:pgMar w:top="1056" w:right="1303" w:bottom="1213" w:left="1303" w:header="733" w:footer="898" w:gutter="0"/>
          <w:pgNumType w:start="3"/>
          <w:cols w:num="3" w:space="708" w:equalWidth="0">
            <w:col w:w="4365" w:space="100"/>
            <w:col w:w="3323" w:space="100"/>
            <w:col w:w="6344" w:space="0"/>
          </w:cols>
        </w:sectPr>
      </w:pPr>
      <w:r>
        <w:rPr>
          <w:spacing w:val="-2"/>
          <w:sz w:val="17"/>
          <w:szCs w:val="17"/>
        </w:rPr>
        <w:t>Maddocks</w:t>
      </w:r>
    </w:p>
    <w:p>
      <w:pPr>
        <w:pStyle w:val="BodyText"/>
        <w:spacing w:before="136" w:line="201" w:lineRule="auto"/>
        <w:ind w:left="9"/>
        <w:rPr>
          <w:sz w:val="17"/>
          <w:szCs w:val="17"/>
        </w:rPr>
      </w:pPr>
      <w:r>
        <w:rPr>
          <w:spacing w:val="-2"/>
          <w:sz w:val="17"/>
          <w:szCs w:val="17"/>
        </w:rPr>
        <w:t>McKinsey &amp;</w:t>
      </w:r>
      <w:r>
        <w:rPr>
          <w:spacing w:val="20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Company</w:t>
      </w:r>
    </w:p>
    <w:p>
      <w:pPr>
        <w:pStyle w:val="BodyText"/>
        <w:spacing w:before="138" w:line="197" w:lineRule="auto"/>
        <w:ind w:left="12"/>
        <w:rPr>
          <w:sz w:val="17"/>
          <w:szCs w:val="17"/>
        </w:rPr>
      </w:pPr>
      <w:r>
        <w:rPr>
          <w:spacing w:val="-4"/>
          <w:sz w:val="17"/>
          <w:szCs w:val="17"/>
        </w:rPr>
        <w:t>PEXA</w:t>
      </w:r>
    </w:p>
    <w:p>
      <w:pPr>
        <w:pStyle w:val="BodyText"/>
        <w:spacing w:before="139" w:line="199" w:lineRule="auto"/>
        <w:ind w:left="11"/>
        <w:rPr>
          <w:sz w:val="17"/>
          <w:szCs w:val="17"/>
        </w:rPr>
      </w:pPr>
      <w:r>
        <w:rPr>
          <w:spacing w:val="-3"/>
          <w:sz w:val="17"/>
          <w:szCs w:val="17"/>
        </w:rPr>
        <w:t>Urbis</w:t>
      </w:r>
    </w:p>
    <w:p>
      <w:pPr>
        <w:pStyle w:val="BodyText"/>
        <w:spacing w:before="138" w:line="201" w:lineRule="auto"/>
        <w:rPr>
          <w:sz w:val="17"/>
          <w:szCs w:val="17"/>
        </w:rPr>
      </w:pPr>
      <w:r>
        <w:rPr>
          <w:spacing w:val="-2"/>
          <w:sz w:val="17"/>
          <w:szCs w:val="17"/>
        </w:rPr>
        <w:t>Westpac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38" w:line="210" w:lineRule="auto"/>
        <w:ind w:left="6"/>
      </w:pPr>
      <w:r>
        <w:rPr>
          <w:b/>
          <w:bCs/>
          <w:color w:val="F3901D"/>
        </w:rPr>
        <w:t>Grattan</w:t>
      </w:r>
      <w:r>
        <w:rPr>
          <w:b/>
          <w:bCs/>
          <w:color w:val="F3901D"/>
          <w:spacing w:val="7"/>
        </w:rPr>
        <w:t xml:space="preserve"> </w:t>
      </w:r>
      <w:r>
        <w:rPr>
          <w:b/>
          <w:bCs/>
          <w:color w:val="F3901D"/>
        </w:rPr>
        <w:t>Institute</w:t>
      </w:r>
      <w:r>
        <w:rPr>
          <w:b/>
          <w:bCs/>
          <w:color w:val="F3901D"/>
          <w:spacing w:val="28"/>
        </w:rPr>
        <w:t xml:space="preserve"> </w:t>
      </w:r>
      <w:r>
        <w:rPr>
          <w:b/>
          <w:bCs/>
          <w:color w:val="F3901D"/>
        </w:rPr>
        <w:t>Report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No</w:t>
      </w:r>
      <w:r>
        <w:rPr>
          <w:b/>
          <w:bCs/>
          <w:color w:val="F3901D"/>
          <w:spacing w:val="7"/>
        </w:rPr>
        <w:t>.</w:t>
      </w:r>
      <w:r>
        <w:rPr>
          <w:b/>
          <w:bCs/>
          <w:color w:val="F3901D"/>
          <w:spacing w:val="22"/>
        </w:rPr>
        <w:t xml:space="preserve"> </w:t>
      </w:r>
      <w:r>
        <w:rPr>
          <w:b/>
          <w:bCs/>
          <w:color w:val="F3901D"/>
          <w:spacing w:val="7"/>
        </w:rPr>
        <w:t>2023-13,</w:t>
      </w:r>
      <w:r>
        <w:rPr>
          <w:b/>
          <w:bCs/>
          <w:color w:val="F3901D"/>
          <w:spacing w:val="18"/>
        </w:rPr>
        <w:t xml:space="preserve"> </w:t>
      </w:r>
      <w:r>
        <w:rPr>
          <w:b/>
          <w:bCs/>
          <w:color w:val="F3901D"/>
        </w:rPr>
        <w:t>December</w:t>
      </w:r>
      <w:r>
        <w:rPr>
          <w:b/>
          <w:bCs/>
          <w:color w:val="F3901D"/>
          <w:spacing w:val="7"/>
        </w:rPr>
        <w:t xml:space="preserve"> 2023</w:t>
      </w:r>
    </w:p>
    <w:p>
      <w:pPr>
        <w:pStyle w:val="BodyText"/>
        <w:spacing w:line="257" w:lineRule="auto"/>
        <w:rPr>
          <w:sz w:val="21"/>
        </w:rPr>
      </w:pPr>
    </w:p>
    <w:p>
      <w:pPr>
        <w:pStyle w:val="BodyText"/>
        <w:spacing w:before="58" w:line="205" w:lineRule="auto"/>
        <w:ind w:left="1"/>
      </w:pPr>
      <w:r>
        <w:t>This</w:t>
      </w:r>
      <w:r>
        <w:rPr>
          <w:spacing w:val="20"/>
        </w:rPr>
        <w:t xml:space="preserve"> </w:t>
      </w:r>
      <w:r>
        <w:t>report</w:t>
      </w:r>
      <w:r>
        <w:rPr>
          <w:spacing w:val="11"/>
        </w:rPr>
        <w:t xml:space="preserve"> </w:t>
      </w:r>
      <w:r>
        <w:t>was</w:t>
      </w:r>
      <w:r>
        <w:rPr>
          <w:spacing w:val="11"/>
        </w:rPr>
        <w:t xml:space="preserve"> </w:t>
      </w:r>
      <w:r>
        <w:t>written</w:t>
      </w:r>
      <w:r>
        <w:rPr>
          <w:spacing w:val="11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Tony</w:t>
      </w:r>
      <w:r>
        <w:rPr>
          <w:spacing w:val="11"/>
        </w:rPr>
        <w:t xml:space="preserve"> </w:t>
      </w:r>
      <w:r>
        <w:t>Wood</w:t>
      </w:r>
      <w:r>
        <w:rPr>
          <w:spacing w:val="11"/>
        </w:rPr>
        <w:t xml:space="preserve">, </w:t>
      </w:r>
      <w:r>
        <w:t>Alison</w:t>
      </w:r>
      <w:r>
        <w:rPr>
          <w:spacing w:val="21"/>
        </w:rPr>
        <w:t xml:space="preserve"> </w:t>
      </w:r>
      <w:r>
        <w:t>Reeve</w:t>
      </w:r>
      <w:r>
        <w:rPr>
          <w:spacing w:val="11"/>
        </w:rPr>
        <w:t xml:space="preserve">, </w:t>
      </w:r>
      <w:r>
        <w:t>and</w:t>
      </w:r>
      <w:r>
        <w:rPr>
          <w:spacing w:val="21"/>
          <w:w w:val="101"/>
        </w:rPr>
        <w:t xml:space="preserve"> </w:t>
      </w:r>
      <w:r>
        <w:t>Richard</w:t>
      </w:r>
    </w:p>
    <w:p>
      <w:pPr>
        <w:pStyle w:val="BodyText"/>
        <w:spacing w:before="71" w:line="253" w:lineRule="auto"/>
        <w:ind w:left="3" w:right="1011" w:hanging="3"/>
      </w:pPr>
      <w:r>
        <w:t>Yan</w:t>
      </w:r>
      <w:r>
        <w:rPr>
          <w:spacing w:val="11"/>
        </w:rPr>
        <w:t>.</w:t>
      </w:r>
      <w:r>
        <w:rPr>
          <w:spacing w:val="21"/>
          <w:w w:val="101"/>
        </w:rPr>
        <w:t xml:space="preserve"> </w:t>
      </w:r>
      <w:r>
        <w:t>Tarun</w:t>
      </w:r>
      <w:r>
        <w:rPr>
          <w:spacing w:val="11"/>
        </w:rPr>
        <w:t xml:space="preserve"> </w:t>
      </w:r>
      <w:r>
        <w:t>Chowdhary</w:t>
      </w:r>
      <w:r>
        <w:rPr>
          <w:spacing w:val="11"/>
        </w:rPr>
        <w:t>,</w:t>
      </w:r>
      <w:r>
        <w:rPr>
          <w:spacing w:val="18"/>
        </w:rPr>
        <w:t xml:space="preserve"> </w:t>
      </w:r>
      <w:r>
        <w:t>Bronwyn</w:t>
      </w:r>
      <w:r>
        <w:rPr>
          <w:spacing w:val="11"/>
        </w:rPr>
        <w:t xml:space="preserve"> </w:t>
      </w:r>
      <w:r>
        <w:t>See</w:t>
      </w:r>
      <w:r>
        <w:rPr>
          <w:spacing w:val="11"/>
        </w:rPr>
        <w:t xml:space="preserve">, </w:t>
      </w:r>
      <w:r>
        <w:t>and</w:t>
      </w:r>
      <w:r>
        <w:rPr>
          <w:spacing w:val="11"/>
        </w:rPr>
        <w:t xml:space="preserve"> </w:t>
      </w:r>
      <w:r>
        <w:t>Christina</w:t>
      </w:r>
      <w:r>
        <w:rPr>
          <w:spacing w:val="11"/>
        </w:rPr>
        <w:t xml:space="preserve"> </w:t>
      </w:r>
      <w:r>
        <w:t xml:space="preserve">Grant </w:t>
      </w:r>
      <w:r>
        <w:rPr>
          <w:spacing w:val="2"/>
        </w:rPr>
        <w:t>contributed early</w:t>
      </w:r>
      <w:r>
        <w:rPr>
          <w:spacing w:val="28"/>
        </w:rPr>
        <w:t xml:space="preserve"> </w:t>
      </w:r>
      <w:r>
        <w:rPr>
          <w:spacing w:val="2"/>
        </w:rPr>
        <w:t>research.</w:t>
      </w:r>
    </w:p>
    <w:p>
      <w:pPr>
        <w:pStyle w:val="BodyText"/>
        <w:spacing w:before="167" w:line="208" w:lineRule="auto"/>
        <w:jc w:val="right"/>
      </w:pPr>
      <w:r>
        <w:t>We</w:t>
      </w:r>
      <w:r>
        <w:rPr>
          <w:spacing w:val="14"/>
        </w:rPr>
        <w:t xml:space="preserve"> </w:t>
      </w:r>
      <w:r>
        <w:t>would</w:t>
      </w:r>
      <w:r>
        <w:rPr>
          <w:spacing w:val="20"/>
          <w:w w:val="101"/>
        </w:rPr>
        <w:t xml:space="preserve"> </w:t>
      </w:r>
      <w:r>
        <w:t>like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thank</w:t>
      </w:r>
      <w:r>
        <w:rPr>
          <w:spacing w:val="14"/>
        </w:rPr>
        <w:t xml:space="preserve"> </w:t>
      </w:r>
      <w:r>
        <w:t>the</w:t>
      </w:r>
      <w:r>
        <w:rPr>
          <w:spacing w:val="16"/>
          <w:w w:val="101"/>
        </w:rPr>
        <w:t xml:space="preserve"> </w:t>
      </w:r>
      <w:r>
        <w:t>members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Grattan</w:t>
      </w:r>
      <w:r>
        <w:rPr>
          <w:spacing w:val="23"/>
        </w:rPr>
        <w:t xml:space="preserve"> </w:t>
      </w:r>
      <w:r>
        <w:t>Institute</w:t>
      </w:r>
      <w:r>
        <w:rPr>
          <w:spacing w:val="14"/>
        </w:rPr>
        <w:t>’</w:t>
      </w:r>
      <w:r>
        <w:t>s</w:t>
      </w:r>
      <w:r>
        <w:rPr>
          <w:spacing w:val="20"/>
          <w:w w:val="101"/>
        </w:rPr>
        <w:t xml:space="preserve"> </w:t>
      </w:r>
      <w:r>
        <w:t>Energy</w:t>
      </w:r>
      <w:r>
        <w:rPr>
          <w:spacing w:val="14"/>
        </w:rPr>
        <w:t xml:space="preserve"> </w:t>
      </w:r>
      <w:r>
        <w:t>and</w:t>
      </w:r>
    </w:p>
    <w:p>
      <w:pPr>
        <w:pStyle w:val="BodyText"/>
        <w:spacing w:before="73" w:line="263" w:lineRule="auto"/>
        <w:ind w:left="3" w:right="948" w:firstLine="3"/>
        <w:jc w:val="both"/>
      </w:pPr>
      <w:r>
        <w:rPr>
          <w:spacing w:val="2"/>
        </w:rPr>
        <w:t>Climate Change</w:t>
      </w:r>
      <w:r>
        <w:rPr>
          <w:spacing w:val="20"/>
          <w:w w:val="101"/>
        </w:rPr>
        <w:t xml:space="preserve"> </w:t>
      </w:r>
      <w:r>
        <w:rPr>
          <w:spacing w:val="2"/>
        </w:rPr>
        <w:t>Program</w:t>
      </w:r>
      <w:r>
        <w:rPr>
          <w:spacing w:val="21"/>
          <w:w w:val="101"/>
        </w:rPr>
        <w:t xml:space="preserve"> </w:t>
      </w:r>
      <w:r>
        <w:rPr>
          <w:spacing w:val="2"/>
        </w:rPr>
        <w:t>Reference Group for their</w:t>
      </w:r>
      <w:r>
        <w:rPr>
          <w:spacing w:val="16"/>
          <w:w w:val="101"/>
        </w:rPr>
        <w:t xml:space="preserve"> </w:t>
      </w:r>
      <w:r>
        <w:rPr>
          <w:spacing w:val="2"/>
        </w:rPr>
        <w:t>help</w:t>
      </w:r>
      <w:r>
        <w:rPr>
          <w:spacing w:val="1"/>
        </w:rPr>
        <w:t>ful</w:t>
      </w:r>
      <w:r>
        <w:t xml:space="preserve"> </w:t>
      </w:r>
      <w:r>
        <w:rPr>
          <w:spacing w:val="3"/>
        </w:rPr>
        <w:t>comments, as well as</w:t>
      </w:r>
      <w:r>
        <w:rPr>
          <w:spacing w:val="17"/>
        </w:rPr>
        <w:t xml:space="preserve"> </w:t>
      </w:r>
      <w:r>
        <w:rPr>
          <w:spacing w:val="3"/>
        </w:rPr>
        <w:t>numerous government</w:t>
      </w:r>
      <w:r>
        <w:rPr>
          <w:spacing w:val="2"/>
        </w:rPr>
        <w:t xml:space="preserve"> and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industry</w:t>
      </w:r>
      <w:r>
        <w:t xml:space="preserve">   </w:t>
      </w:r>
      <w:r>
        <w:rPr>
          <w:spacing w:val="2"/>
        </w:rPr>
        <w:t>participants and officials for their</w:t>
      </w:r>
      <w:r>
        <w:rPr>
          <w:spacing w:val="34"/>
        </w:rPr>
        <w:t xml:space="preserve"> </w:t>
      </w:r>
      <w:r>
        <w:rPr>
          <w:spacing w:val="2"/>
        </w:rPr>
        <w:t>input.</w:t>
      </w:r>
    </w:p>
    <w:p>
      <w:pPr>
        <w:pStyle w:val="BodyText"/>
        <w:spacing w:before="167" w:line="208" w:lineRule="auto"/>
        <w:ind w:left="1"/>
      </w:pPr>
      <w:r>
        <w:rPr>
          <w:spacing w:val="2"/>
        </w:rPr>
        <w:t>The opinions</w:t>
      </w:r>
      <w:r>
        <w:rPr>
          <w:spacing w:val="31"/>
          <w:w w:val="101"/>
        </w:rPr>
        <w:t xml:space="preserve"> </w:t>
      </w:r>
      <w:r>
        <w:rPr>
          <w:spacing w:val="2"/>
        </w:rPr>
        <w:t>in this</w:t>
      </w:r>
      <w:r>
        <w:rPr>
          <w:spacing w:val="16"/>
          <w:w w:val="101"/>
        </w:rPr>
        <w:t xml:space="preserve"> </w:t>
      </w:r>
      <w:r>
        <w:rPr>
          <w:spacing w:val="2"/>
        </w:rPr>
        <w:t>report are those of the</w:t>
      </w:r>
      <w:r>
        <w:rPr>
          <w:spacing w:val="10"/>
        </w:rPr>
        <w:t xml:space="preserve"> </w:t>
      </w:r>
      <w:r>
        <w:rPr>
          <w:spacing w:val="2"/>
        </w:rPr>
        <w:t>authors</w:t>
      </w:r>
      <w:r>
        <w:rPr>
          <w:spacing w:val="11"/>
        </w:rPr>
        <w:t xml:space="preserve"> </w:t>
      </w:r>
      <w:r>
        <w:rPr>
          <w:spacing w:val="2"/>
        </w:rPr>
        <w:t>and do</w:t>
      </w:r>
      <w:r>
        <w:rPr>
          <w:spacing w:val="17"/>
        </w:rPr>
        <w:t xml:space="preserve"> </w:t>
      </w:r>
      <w:r>
        <w:rPr>
          <w:spacing w:val="2"/>
        </w:rPr>
        <w:t>not</w:t>
      </w:r>
    </w:p>
    <w:p>
      <w:pPr>
        <w:pStyle w:val="BodyText"/>
        <w:spacing w:before="69" w:line="208" w:lineRule="auto"/>
        <w:ind w:left="11"/>
      </w:pPr>
      <w:r>
        <w:rPr>
          <w:spacing w:val="2"/>
        </w:rPr>
        <w:t>necessarily</w:t>
      </w:r>
      <w:r>
        <w:rPr>
          <w:spacing w:val="18"/>
        </w:rPr>
        <w:t xml:space="preserve"> </w:t>
      </w:r>
      <w:r>
        <w:rPr>
          <w:spacing w:val="2"/>
        </w:rPr>
        <w:t>represent the views of Grattan</w:t>
      </w:r>
      <w:r>
        <w:rPr>
          <w:spacing w:val="22"/>
          <w:w w:val="101"/>
        </w:rPr>
        <w:t xml:space="preserve"> </w:t>
      </w:r>
      <w:r>
        <w:rPr>
          <w:spacing w:val="2"/>
        </w:rPr>
        <w:t>Institute’s founding</w:t>
      </w:r>
    </w:p>
    <w:p>
      <w:pPr>
        <w:pStyle w:val="BodyText"/>
        <w:spacing w:before="28" w:line="257" w:lineRule="exact"/>
        <w:ind w:left="11"/>
      </w:pPr>
      <w:r>
        <w:rPr>
          <w:spacing w:val="2"/>
          <w:position w:val="3"/>
        </w:rPr>
        <w:t>members, affiliates,</w:t>
      </w:r>
      <w:r>
        <w:rPr>
          <w:spacing w:val="19"/>
          <w:position w:val="3"/>
        </w:rPr>
        <w:t xml:space="preserve"> </w:t>
      </w:r>
      <w:r>
        <w:rPr>
          <w:spacing w:val="2"/>
          <w:position w:val="3"/>
        </w:rPr>
        <w:t>individual board</w:t>
      </w:r>
      <w:r>
        <w:rPr>
          <w:spacing w:val="16"/>
          <w:w w:val="101"/>
          <w:position w:val="3"/>
        </w:rPr>
        <w:t xml:space="preserve"> </w:t>
      </w:r>
      <w:r>
        <w:rPr>
          <w:spacing w:val="2"/>
          <w:position w:val="3"/>
        </w:rPr>
        <w:t>members,</w:t>
      </w:r>
      <w:r>
        <w:rPr>
          <w:spacing w:val="16"/>
          <w:position w:val="3"/>
        </w:rPr>
        <w:t xml:space="preserve"> </w:t>
      </w:r>
      <w:r>
        <w:rPr>
          <w:spacing w:val="2"/>
          <w:position w:val="3"/>
        </w:rPr>
        <w:t>reference group</w:t>
      </w:r>
    </w:p>
    <w:p>
      <w:pPr>
        <w:pStyle w:val="BodyText"/>
        <w:spacing w:before="15" w:line="296" w:lineRule="auto"/>
        <w:ind w:left="4" w:right="29" w:firstLine="7"/>
      </w:pPr>
      <w:r>
        <w:t>members</w:t>
      </w:r>
      <w:r>
        <w:rPr>
          <w:spacing w:val="15"/>
        </w:rPr>
        <w:t xml:space="preserve">, </w:t>
      </w:r>
      <w:r>
        <w:t>or</w:t>
      </w:r>
      <w:r>
        <w:rPr>
          <w:spacing w:val="21"/>
        </w:rPr>
        <w:t xml:space="preserve"> </w:t>
      </w:r>
      <w:r>
        <w:t>reviewers</w:t>
      </w:r>
      <w:r>
        <w:rPr>
          <w:spacing w:val="15"/>
        </w:rPr>
        <w:t>.</w:t>
      </w:r>
      <w:r>
        <w:rPr>
          <w:spacing w:val="20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authors</w:t>
      </w:r>
      <w:r>
        <w:rPr>
          <w:spacing w:val="15"/>
        </w:rPr>
        <w:t xml:space="preserve"> </w:t>
      </w:r>
      <w:r>
        <w:t>are</w:t>
      </w:r>
      <w:r>
        <w:rPr>
          <w:spacing w:val="16"/>
        </w:rPr>
        <w:t xml:space="preserve"> </w:t>
      </w:r>
      <w:r>
        <w:t>responsible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any</w:t>
      </w:r>
      <w:r>
        <w:rPr>
          <w:spacing w:val="10"/>
        </w:rPr>
        <w:t xml:space="preserve"> </w:t>
      </w:r>
      <w:r>
        <w:t>errors</w:t>
      </w:r>
      <w:r>
        <w:rPr>
          <w:spacing w:val="15"/>
        </w:rPr>
        <w:t xml:space="preserve"> </w:t>
      </w:r>
      <w:r>
        <w:t xml:space="preserve">or </w:t>
      </w:r>
      <w:r>
        <w:rPr>
          <w:spacing w:val="2"/>
        </w:rPr>
        <w:t>omissions.</w:t>
      </w:r>
    </w:p>
    <w:p>
      <w:pPr>
        <w:pStyle w:val="BodyText"/>
        <w:spacing w:before="126" w:line="263" w:lineRule="auto"/>
        <w:ind w:left="6" w:right="198"/>
      </w:pPr>
      <w:r>
        <w:rPr>
          <w:spacing w:val="2"/>
        </w:rPr>
        <w:t>Grattan</w:t>
      </w:r>
      <w:r>
        <w:rPr>
          <w:spacing w:val="27"/>
          <w:w w:val="101"/>
        </w:rPr>
        <w:t xml:space="preserve"> </w:t>
      </w:r>
      <w:r>
        <w:rPr>
          <w:spacing w:val="2"/>
        </w:rPr>
        <w:t>Institute</w:t>
      </w:r>
      <w:r>
        <w:rPr>
          <w:spacing w:val="15"/>
          <w:w w:val="101"/>
        </w:rPr>
        <w:t xml:space="preserve"> </w:t>
      </w:r>
      <w:r>
        <w:rPr>
          <w:spacing w:val="2"/>
        </w:rPr>
        <w:t>is an</w:t>
      </w:r>
      <w:r>
        <w:rPr>
          <w:spacing w:val="16"/>
        </w:rPr>
        <w:t xml:space="preserve"> </w:t>
      </w:r>
      <w:r>
        <w:rPr>
          <w:spacing w:val="2"/>
        </w:rPr>
        <w:t>independent think tank focused on Australian</w:t>
      </w:r>
      <w:r>
        <w:t xml:space="preserve"> </w:t>
      </w:r>
      <w:r>
        <w:t>public</w:t>
      </w:r>
      <w:r>
        <w:rPr>
          <w:spacing w:val="9"/>
        </w:rPr>
        <w:t xml:space="preserve"> </w:t>
      </w:r>
      <w:r>
        <w:t>policy</w:t>
      </w:r>
      <w:r>
        <w:rPr>
          <w:spacing w:val="9"/>
        </w:rPr>
        <w:t>.</w:t>
      </w:r>
      <w:r>
        <w:rPr>
          <w:spacing w:val="30"/>
        </w:rPr>
        <w:t xml:space="preserve"> </w:t>
      </w:r>
      <w:r>
        <w:t>Our</w:t>
      </w:r>
      <w:r>
        <w:rPr>
          <w:spacing w:val="9"/>
        </w:rPr>
        <w:t xml:space="preserve"> </w:t>
      </w:r>
      <w:r>
        <w:t>work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independent</w:t>
      </w:r>
      <w:r>
        <w:rPr>
          <w:spacing w:val="9"/>
        </w:rPr>
        <w:t xml:space="preserve">, </w:t>
      </w:r>
      <w:r>
        <w:t>practical</w:t>
      </w:r>
      <w:r>
        <w:rPr>
          <w:spacing w:val="9"/>
        </w:rPr>
        <w:t xml:space="preserve">, </w:t>
      </w:r>
      <w:r>
        <w:t>and</w:t>
      </w:r>
      <w:r>
        <w:rPr>
          <w:spacing w:val="16"/>
        </w:rPr>
        <w:t xml:space="preserve"> </w:t>
      </w:r>
      <w:r>
        <w:t>rigorous</w:t>
      </w:r>
      <w:r>
        <w:rPr>
          <w:spacing w:val="9"/>
        </w:rPr>
        <w:t>.</w:t>
      </w:r>
      <w:r>
        <w:rPr>
          <w:spacing w:val="20"/>
          <w:w w:val="101"/>
        </w:rPr>
        <w:t xml:space="preserve"> </w:t>
      </w:r>
      <w:r>
        <w:t>We</w:t>
      </w:r>
      <w:r>
        <w:rPr>
          <w:spacing w:val="9"/>
        </w:rPr>
        <w:t xml:space="preserve">  </w:t>
      </w:r>
      <w:r>
        <w:rPr>
          <w:spacing w:val="2"/>
        </w:rPr>
        <w:t>aim to</w:t>
      </w:r>
      <w:r>
        <w:rPr>
          <w:spacing w:val="30"/>
        </w:rPr>
        <w:t xml:space="preserve"> </w:t>
      </w:r>
      <w:r>
        <w:rPr>
          <w:spacing w:val="2"/>
        </w:rPr>
        <w:t>improve policy by engaging with decision</w:t>
      </w:r>
      <w:r>
        <w:rPr>
          <w:spacing w:val="17"/>
        </w:rPr>
        <w:t xml:space="preserve"> </w:t>
      </w:r>
      <w:r>
        <w:rPr>
          <w:spacing w:val="2"/>
        </w:rPr>
        <w:t>makers</w:t>
      </w:r>
      <w:r>
        <w:rPr>
          <w:spacing w:val="10"/>
        </w:rPr>
        <w:t xml:space="preserve"> </w:t>
      </w:r>
      <w:r>
        <w:rPr>
          <w:spacing w:val="2"/>
        </w:rPr>
        <w:t>and</w:t>
      </w:r>
      <w:r>
        <w:rPr>
          <w:spacing w:val="5"/>
        </w:rPr>
        <w:t xml:space="preserve"> </w:t>
      </w:r>
      <w:r>
        <w:rPr>
          <w:spacing w:val="2"/>
        </w:rPr>
        <w:t>the</w:t>
      </w:r>
    </w:p>
    <w:p>
      <w:pPr>
        <w:pStyle w:val="BodyText"/>
        <w:spacing w:before="15" w:line="256" w:lineRule="exact"/>
        <w:ind w:left="8"/>
      </w:pPr>
      <w:r>
        <w:rPr>
          <w:spacing w:val="2"/>
          <w:position w:val="3"/>
        </w:rPr>
        <w:t>broader community.</w:t>
      </w:r>
    </w:p>
    <w:p>
      <w:pPr>
        <w:pStyle w:val="BodyText"/>
        <w:spacing w:before="170" w:line="262" w:lineRule="auto"/>
        <w:ind w:right="208" w:firstLine="1"/>
        <w:jc w:val="both"/>
      </w:pPr>
      <w:r>
        <w:rPr>
          <w:spacing w:val="3"/>
        </w:rPr>
        <w:t>We acknowledge and celebr</w:t>
      </w:r>
      <w:r>
        <w:rPr>
          <w:spacing w:val="2"/>
        </w:rPr>
        <w:t>ate the</w:t>
      </w:r>
      <w:r>
        <w:rPr>
          <w:spacing w:val="21"/>
        </w:rPr>
        <w:t xml:space="preserve"> </w:t>
      </w:r>
      <w:r>
        <w:rPr>
          <w:spacing w:val="2"/>
        </w:rPr>
        <w:t>First</w:t>
      </w:r>
      <w:r>
        <w:rPr>
          <w:spacing w:val="18"/>
        </w:rPr>
        <w:t xml:space="preserve"> </w:t>
      </w:r>
      <w:r>
        <w:rPr>
          <w:spacing w:val="2"/>
        </w:rPr>
        <w:t>Nations people</w:t>
      </w:r>
      <w:r>
        <w:rPr>
          <w:spacing w:val="9"/>
        </w:rPr>
        <w:t xml:space="preserve"> </w:t>
      </w:r>
      <w:r>
        <w:rPr>
          <w:spacing w:val="2"/>
        </w:rPr>
        <w:t>on whose</w:t>
      </w:r>
      <w:r>
        <w:t xml:space="preserve">  </w:t>
      </w:r>
      <w:r>
        <w:rPr>
          <w:spacing w:val="3"/>
        </w:rPr>
        <w:t>traditional</w:t>
      </w:r>
      <w:r>
        <w:rPr>
          <w:spacing w:val="16"/>
        </w:rPr>
        <w:t xml:space="preserve"> </w:t>
      </w:r>
      <w:r>
        <w:rPr>
          <w:spacing w:val="3"/>
        </w:rPr>
        <w:t>lands we</w:t>
      </w:r>
      <w:r>
        <w:rPr>
          <w:spacing w:val="16"/>
          <w:w w:val="101"/>
        </w:rPr>
        <w:t xml:space="preserve"> </w:t>
      </w:r>
      <w:r>
        <w:rPr>
          <w:spacing w:val="3"/>
        </w:rPr>
        <w:t>meet and work, and whose culture</w:t>
      </w:r>
      <w:r>
        <w:rPr>
          <w:spacing w:val="2"/>
        </w:rPr>
        <w:t>s are among</w:t>
      </w:r>
      <w:r>
        <w:t xml:space="preserve"> </w:t>
      </w:r>
      <w:r>
        <w:rPr>
          <w:spacing w:val="1"/>
        </w:rPr>
        <w:t>the oldest</w:t>
      </w:r>
      <w:r>
        <w:rPr>
          <w:spacing w:val="30"/>
          <w:w w:val="101"/>
        </w:rPr>
        <w:t xml:space="preserve"> </w:t>
      </w:r>
      <w:r>
        <w:rPr>
          <w:spacing w:val="1"/>
        </w:rPr>
        <w:t>in</w:t>
      </w:r>
      <w:r>
        <w:rPr>
          <w:spacing w:val="16"/>
          <w:w w:val="101"/>
        </w:rPr>
        <w:t xml:space="preserve"> </w:t>
      </w:r>
      <w:r>
        <w:rPr>
          <w:spacing w:val="1"/>
        </w:rPr>
        <w:t>human</w:t>
      </w:r>
      <w:r>
        <w:rPr>
          <w:spacing w:val="16"/>
          <w:w w:val="101"/>
        </w:rPr>
        <w:t xml:space="preserve"> </w:t>
      </w:r>
      <w:r>
        <w:rPr>
          <w:spacing w:val="1"/>
        </w:rPr>
        <w:t>history.</w:t>
      </w:r>
    </w:p>
    <w:p>
      <w:pPr>
        <w:pStyle w:val="BodyText"/>
        <w:spacing w:before="168" w:line="265" w:lineRule="auto"/>
        <w:ind w:left="1" w:right="213" w:firstLine="14"/>
      </w:pPr>
      <w:r>
        <w:t>For</w:t>
      </w:r>
      <w:r>
        <w:rPr>
          <w:spacing w:val="15"/>
        </w:rPr>
        <w:t xml:space="preserve"> </w:t>
      </w:r>
      <w:r>
        <w:t>further</w:t>
      </w:r>
      <w:r>
        <w:rPr>
          <w:spacing w:val="15"/>
          <w:w w:val="101"/>
        </w:rPr>
        <w:t xml:space="preserve"> </w:t>
      </w:r>
      <w:r>
        <w:t>information</w:t>
      </w:r>
      <w:r>
        <w:rPr>
          <w:spacing w:val="15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Grattan</w:t>
      </w:r>
      <w:r>
        <w:rPr>
          <w:spacing w:val="15"/>
        </w:rPr>
        <w:t>’</w:t>
      </w:r>
      <w:r>
        <w:t>s</w:t>
      </w:r>
      <w:r>
        <w:rPr>
          <w:spacing w:val="15"/>
        </w:rPr>
        <w:t xml:space="preserve"> </w:t>
      </w:r>
      <w:r>
        <w:t>programs</w:t>
      </w:r>
      <w:r>
        <w:rPr>
          <w:spacing w:val="15"/>
        </w:rPr>
        <w:t xml:space="preserve">, </w:t>
      </w:r>
      <w:r>
        <w:t>or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join</w:t>
      </w:r>
      <w:r>
        <w:rPr>
          <w:spacing w:val="9"/>
        </w:rPr>
        <w:t xml:space="preserve"> </w:t>
      </w:r>
      <w:r>
        <w:t>our</w:t>
      </w:r>
      <w:r>
        <w:rPr>
          <w:spacing w:val="17"/>
        </w:rPr>
        <w:t xml:space="preserve"> </w:t>
      </w:r>
      <w:r>
        <w:t xml:space="preserve">mailing </w:t>
      </w:r>
      <w:r>
        <w:t>list</w:t>
      </w:r>
      <w:r>
        <w:rPr>
          <w:spacing w:val="10"/>
        </w:rPr>
        <w:t xml:space="preserve">, </w:t>
      </w:r>
      <w:r>
        <w:t>please</w:t>
      </w:r>
      <w:r>
        <w:rPr>
          <w:spacing w:val="10"/>
        </w:rPr>
        <w:t xml:space="preserve"> </w:t>
      </w:r>
      <w:r>
        <w:t>go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: </w:t>
      </w:r>
      <w:hyperlink r:id="rId33" w:history="1">
        <w:r>
          <w:rPr>
            <w:color w:val="0000FF"/>
          </w:rPr>
          <w:t>www</w:t>
        </w:r>
        <w:r>
          <w:rPr>
            <w:color w:val="0000FF"/>
            <w:spacing w:val="10"/>
          </w:rPr>
          <w:t>.</w:t>
        </w:r>
        <w:r>
          <w:rPr>
            <w:color w:val="0000FF"/>
          </w:rPr>
          <w:t>grattan</w:t>
        </w:r>
        <w:r>
          <w:rPr>
            <w:color w:val="0000FF"/>
            <w:spacing w:val="10"/>
          </w:rPr>
          <w:t>.</w:t>
        </w:r>
        <w:r>
          <w:rPr>
            <w:color w:val="0000FF"/>
          </w:rPr>
          <w:t>edu</w:t>
        </w:r>
        <w:r>
          <w:rPr>
            <w:color w:val="0000FF"/>
            <w:spacing w:val="10"/>
          </w:rPr>
          <w:t>.</w:t>
        </w:r>
        <w:r>
          <w:rPr>
            <w:color w:val="0000FF"/>
          </w:rPr>
          <w:t>au</w:t>
        </w:r>
      </w:hyperlink>
      <w:r>
        <w:rPr>
          <w:spacing w:val="10"/>
        </w:rPr>
        <w:t>.</w:t>
      </w:r>
      <w:r>
        <w:rPr>
          <w:spacing w:val="18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can</w:t>
      </w:r>
      <w:r>
        <w:rPr>
          <w:spacing w:val="10"/>
        </w:rPr>
        <w:t xml:space="preserve"> </w:t>
      </w:r>
      <w:r>
        <w:t>donate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support</w:t>
      </w:r>
      <w:r>
        <w:rPr>
          <w:spacing w:val="10"/>
        </w:rPr>
        <w:t xml:space="preserve">   </w:t>
      </w:r>
      <w:r>
        <w:rPr>
          <w:spacing w:val="4"/>
        </w:rPr>
        <w:t xml:space="preserve">future Grattan reports here: </w:t>
      </w:r>
      <w:hyperlink r:id="rId34" w:history="1">
        <w:r>
          <w:rPr>
            <w:color w:val="0000FF"/>
            <w:spacing w:val="4"/>
          </w:rPr>
          <w:t>w</w:t>
        </w:r>
        <w:r>
          <w:rPr>
            <w:color w:val="0000FF"/>
            <w:spacing w:val="3"/>
          </w:rPr>
          <w:t>ww.grattan.edu.au/donate</w:t>
        </w:r>
        <w:r>
          <w:rPr>
            <w:spacing w:val="3"/>
          </w:rPr>
          <w:t>.</w:t>
        </w:r>
      </w:hyperlink>
    </w:p>
    <w:p>
      <w:pPr>
        <w:pStyle w:val="BodyText"/>
        <w:spacing w:before="137" w:line="241" w:lineRule="auto"/>
        <w:ind w:left="8" w:right="265" w:hanging="8"/>
        <w:rPr>
          <w:sz w:val="17"/>
          <w:szCs w:val="17"/>
        </w:rPr>
      </w:pPr>
      <w:r>
        <w:rPr>
          <w:spacing w:val="-2"/>
          <w:sz w:val="17"/>
          <w:szCs w:val="17"/>
        </w:rPr>
        <w:t>This</w:t>
      </w:r>
      <w:r>
        <w:rPr>
          <w:spacing w:val="21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report</w:t>
      </w:r>
      <w:r>
        <w:rPr>
          <w:spacing w:val="12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may be cited as:</w:t>
      </w:r>
      <w:r>
        <w:rPr>
          <w:spacing w:val="15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Wood, T.,</w:t>
      </w:r>
      <w:r>
        <w:rPr>
          <w:spacing w:val="16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Reeve, A., and</w:t>
      </w:r>
      <w:r>
        <w:rPr>
          <w:spacing w:val="2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Yan,</w:t>
      </w:r>
      <w:r>
        <w:rPr>
          <w:spacing w:val="16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R.</w:t>
      </w:r>
      <w:r>
        <w:rPr>
          <w:spacing w:val="24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(2023).</w:t>
      </w:r>
      <w:r>
        <w:rPr>
          <w:spacing w:val="25"/>
          <w:w w:val="101"/>
          <w:sz w:val="17"/>
          <w:szCs w:val="17"/>
        </w:rPr>
        <w:t xml:space="preserve"> </w:t>
      </w:r>
      <w:r>
        <w:rPr>
          <w:i/>
          <w:iCs/>
          <w:spacing w:val="-2"/>
          <w:sz w:val="17"/>
          <w:szCs w:val="17"/>
        </w:rPr>
        <w:t>Hydrogen:</w:t>
      </w:r>
      <w:r>
        <w:rPr>
          <w:i/>
          <w:iCs/>
          <w:sz w:val="17"/>
          <w:szCs w:val="17"/>
        </w:rPr>
        <w:t xml:space="preserve"> </w:t>
      </w:r>
      <w:r>
        <w:rPr>
          <w:i/>
          <w:iCs/>
          <w:spacing w:val="-2"/>
          <w:sz w:val="17"/>
          <w:szCs w:val="17"/>
        </w:rPr>
        <w:t>hype,</w:t>
      </w:r>
      <w:r>
        <w:rPr>
          <w:i/>
          <w:iCs/>
          <w:spacing w:val="26"/>
          <w:sz w:val="17"/>
          <w:szCs w:val="17"/>
        </w:rPr>
        <w:t xml:space="preserve"> </w:t>
      </w:r>
      <w:r>
        <w:rPr>
          <w:i/>
          <w:iCs/>
          <w:spacing w:val="-2"/>
          <w:sz w:val="17"/>
          <w:szCs w:val="17"/>
        </w:rPr>
        <w:t>hope,</w:t>
      </w:r>
      <w:r>
        <w:rPr>
          <w:i/>
          <w:iCs/>
          <w:spacing w:val="14"/>
          <w:sz w:val="17"/>
          <w:szCs w:val="17"/>
        </w:rPr>
        <w:t xml:space="preserve"> </w:t>
      </w:r>
      <w:r>
        <w:rPr>
          <w:i/>
          <w:iCs/>
          <w:spacing w:val="-2"/>
          <w:sz w:val="17"/>
          <w:szCs w:val="17"/>
        </w:rPr>
        <w:t>or hard work?</w:t>
      </w:r>
      <w:r>
        <w:rPr>
          <w:spacing w:val="-2"/>
          <w:sz w:val="17"/>
          <w:szCs w:val="17"/>
        </w:rPr>
        <w:t>.</w:t>
      </w:r>
      <w:r>
        <w:rPr>
          <w:spacing w:val="18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Grattan</w:t>
      </w:r>
      <w:r>
        <w:rPr>
          <w:spacing w:val="17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Institute.</w:t>
      </w:r>
    </w:p>
    <w:p>
      <w:pPr>
        <w:pStyle w:val="BodyText"/>
        <w:spacing w:before="154" w:line="201" w:lineRule="auto"/>
        <w:ind w:left="14"/>
        <w:rPr>
          <w:sz w:val="17"/>
          <w:szCs w:val="17"/>
        </w:rPr>
      </w:pPr>
      <w:r>
        <w:rPr>
          <w:spacing w:val="-1"/>
          <w:sz w:val="17"/>
          <w:szCs w:val="17"/>
        </w:rPr>
        <w:t>ISBN: 978-0-6457978-5-5</w:t>
      </w:r>
    </w:p>
    <w:p>
      <w:pPr>
        <w:pStyle w:val="BodyText"/>
        <w:spacing w:before="165" w:line="235" w:lineRule="auto"/>
        <w:ind w:left="5" w:right="187" w:hanging="5"/>
        <w:rPr>
          <w:sz w:val="17"/>
          <w:szCs w:val="17"/>
        </w:rPr>
      </w:pPr>
      <w:r>
        <w:rPr>
          <w:spacing w:val="-1"/>
          <w:sz w:val="17"/>
          <w:szCs w:val="17"/>
        </w:rPr>
        <w:t>All</w:t>
      </w:r>
      <w:r>
        <w:rPr>
          <w:spacing w:val="13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material published or otherwise created by</w:t>
      </w:r>
      <w:r>
        <w:rPr>
          <w:spacing w:val="7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Grattan</w:t>
      </w:r>
      <w:r>
        <w:rPr>
          <w:spacing w:val="17"/>
          <w:w w:val="10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Institute</w:t>
      </w:r>
      <w:r>
        <w:rPr>
          <w:spacing w:val="1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is</w:t>
      </w:r>
      <w:r>
        <w:rPr>
          <w:spacing w:val="1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licensed</w:t>
      </w:r>
      <w:r>
        <w:rPr>
          <w:spacing w:val="1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under</w:t>
      </w:r>
      <w:r>
        <w:rPr>
          <w:spacing w:val="7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a</w:t>
      </w:r>
      <w:r>
        <w:rPr>
          <w:sz w:val="17"/>
          <w:szCs w:val="17"/>
        </w:rPr>
        <w:t xml:space="preserve"> </w:t>
      </w:r>
      <w:r>
        <w:rPr>
          <w:sz w:val="17"/>
          <w:szCs w:val="17"/>
        </w:rPr>
        <w:t>Creative Commons Attribution-NonCommercial-Sh</w:t>
      </w:r>
      <w:r>
        <w:rPr>
          <w:spacing w:val="-1"/>
          <w:sz w:val="17"/>
          <w:szCs w:val="17"/>
        </w:rPr>
        <w:t>areAlike 3.0</w:t>
      </w:r>
      <w:r>
        <w:rPr>
          <w:spacing w:val="15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Unported</w:t>
      </w:r>
      <w:r>
        <w:rPr>
          <w:spacing w:val="14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License.</w:t>
      </w:r>
    </w:p>
    <w:p>
      <w:pPr>
        <w:spacing w:line="235" w:lineRule="auto"/>
        <w:rPr>
          <w:sz w:val="17"/>
          <w:szCs w:val="17"/>
        </w:rPr>
        <w:sectPr>
          <w:headerReference w:type="default" r:id="rId35"/>
          <w:footerReference w:type="default" r:id="rId36"/>
          <w:type w:val="nextPage"/>
          <w:pgSz w:w="16838" w:h="11906"/>
          <w:pgMar w:top="1056" w:right="1303" w:bottom="1213" w:left="1303" w:header="733" w:footer="898" w:gutter="0"/>
          <w:pgNumType w:start="4"/>
          <w:cols w:num="3" w:space="708" w:equalWidth="0">
            <w:col w:w="4365" w:space="100"/>
            <w:col w:w="3323" w:space="100"/>
            <w:col w:w="6344" w:space="0"/>
          </w:cols>
          <w:titlePg w:val="0"/>
        </w:sectPr>
      </w:pPr>
    </w:p>
    <w:p>
      <w:pPr>
        <w:spacing w:before="21"/>
      </w:pPr>
    </w:p>
    <w:p>
      <w:pPr>
        <w:spacing w:before="21"/>
      </w:pPr>
    </w:p>
    <w:p>
      <w:pPr>
        <w:sectPr>
          <w:headerReference w:type="default" r:id="rId37"/>
          <w:footerReference w:type="default" r:id="rId38"/>
          <w:pgSz w:w="16838" w:h="11906"/>
          <w:pgMar w:top="1056" w:right="1303" w:bottom="1213" w:left="1303" w:header="733" w:footer="898" w:gutter="0"/>
          <w:pgNumType w:start="5"/>
          <w:cols w:num="1" w:space="708" w:equalWidth="0">
            <w:col w:w="14230" w:space="0"/>
          </w:cols>
        </w:sectPr>
      </w:pPr>
    </w:p>
    <w:p>
      <w:pPr>
        <w:pStyle w:val="BodyText"/>
        <w:spacing w:before="51" w:line="202" w:lineRule="auto"/>
        <w:ind w:left="10"/>
        <w:outlineLvl w:val="0"/>
        <w:rPr>
          <w:sz w:val="27"/>
          <w:szCs w:val="27"/>
        </w:rPr>
      </w:pPr>
      <w:bookmarkStart w:id="1" w:name="bookmark2"/>
      <w:bookmarkEnd w:id="1"/>
      <w:r>
        <w:rPr>
          <w:b/>
          <w:bCs/>
          <w:color w:val="F3901D"/>
          <w:sz w:val="27"/>
          <w:szCs w:val="27"/>
        </w:rPr>
        <w:t>Overview</w:t>
      </w: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before="57" w:line="257" w:lineRule="auto"/>
        <w:ind w:left="13" w:right="1329" w:firstLine="3"/>
      </w:pPr>
      <w:r>
        <w:rPr>
          <w:spacing w:val="2"/>
        </w:rPr>
        <w:t>Hydrogen can</w:t>
      </w:r>
      <w:r>
        <w:rPr>
          <w:spacing w:val="22"/>
          <w:w w:val="101"/>
        </w:rPr>
        <w:t xml:space="preserve"> </w:t>
      </w:r>
      <w:r>
        <w:rPr>
          <w:spacing w:val="2"/>
        </w:rPr>
        <w:t>help</w:t>
      </w:r>
      <w:r>
        <w:rPr>
          <w:spacing w:val="16"/>
          <w:w w:val="101"/>
        </w:rPr>
        <w:t xml:space="preserve"> </w:t>
      </w:r>
      <w:r>
        <w:rPr>
          <w:spacing w:val="2"/>
        </w:rPr>
        <w:t>meet Australia’s emissions</w:t>
      </w:r>
      <w:r>
        <w:rPr>
          <w:spacing w:val="16"/>
          <w:w w:val="101"/>
        </w:rPr>
        <w:t xml:space="preserve"> </w:t>
      </w:r>
      <w:r>
        <w:rPr>
          <w:spacing w:val="2"/>
        </w:rPr>
        <w:t>reduction targets and</w:t>
      </w:r>
      <w:r>
        <w:t xml:space="preserve"> </w:t>
      </w:r>
      <w:r>
        <w:rPr>
          <w:spacing w:val="3"/>
        </w:rPr>
        <w:t>underpin economic growth opportunities.</w:t>
      </w:r>
      <w:r>
        <w:rPr>
          <w:spacing w:val="32"/>
          <w:w w:val="101"/>
        </w:rPr>
        <w:t xml:space="preserve"> </w:t>
      </w:r>
      <w:r>
        <w:rPr>
          <w:spacing w:val="3"/>
        </w:rPr>
        <w:t>But to date, go</w:t>
      </w:r>
      <w:r>
        <w:rPr>
          <w:spacing w:val="2"/>
        </w:rPr>
        <w:t>vernments</w:t>
      </w:r>
      <w:r>
        <w:t xml:space="preserve">   </w:t>
      </w:r>
      <w:r>
        <w:rPr>
          <w:spacing w:val="2"/>
        </w:rPr>
        <w:t>have seemed</w:t>
      </w:r>
      <w:r>
        <w:rPr>
          <w:spacing w:val="16"/>
          <w:w w:val="101"/>
        </w:rPr>
        <w:t xml:space="preserve"> </w:t>
      </w:r>
      <w:r>
        <w:rPr>
          <w:spacing w:val="2"/>
        </w:rPr>
        <w:t>more concerned with</w:t>
      </w:r>
      <w:r>
        <w:rPr>
          <w:spacing w:val="16"/>
          <w:w w:val="101"/>
        </w:rPr>
        <w:t xml:space="preserve"> </w:t>
      </w:r>
      <w:r>
        <w:rPr>
          <w:spacing w:val="2"/>
        </w:rPr>
        <w:t>hyping Australia’s</w:t>
      </w:r>
      <w:r>
        <w:rPr>
          <w:spacing w:val="16"/>
          <w:w w:val="101"/>
        </w:rPr>
        <w:t xml:space="preserve"> </w:t>
      </w:r>
      <w:r>
        <w:rPr>
          <w:spacing w:val="1"/>
        </w:rPr>
        <w:t>hydrogen</w:t>
      </w:r>
    </w:p>
    <w:p>
      <w:pPr>
        <w:pStyle w:val="BodyText"/>
        <w:spacing w:before="28" w:line="257" w:lineRule="exact"/>
        <w:ind w:left="11"/>
      </w:pPr>
      <w:r>
        <w:rPr>
          <w:position w:val="3"/>
        </w:rPr>
        <w:t>prospects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and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hoping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for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the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best</w:t>
      </w:r>
      <w:r>
        <w:rPr>
          <w:spacing w:val="16"/>
          <w:position w:val="3"/>
        </w:rPr>
        <w:t xml:space="preserve">, </w:t>
      </w:r>
      <w:r>
        <w:rPr>
          <w:position w:val="3"/>
        </w:rPr>
        <w:t>rather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than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doing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the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hard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work</w:t>
      </w:r>
    </w:p>
    <w:p>
      <w:pPr>
        <w:pStyle w:val="BodyText"/>
        <w:spacing w:before="15" w:line="275" w:lineRule="auto"/>
        <w:ind w:left="2" w:right="1255"/>
      </w:pPr>
      <w:r>
        <w:rPr>
          <w:spacing w:val="3"/>
        </w:rPr>
        <w:t>to establish</w:t>
      </w:r>
      <w:r>
        <w:rPr>
          <w:spacing w:val="16"/>
        </w:rPr>
        <w:t xml:space="preserve"> </w:t>
      </w:r>
      <w:r>
        <w:rPr>
          <w:spacing w:val="3"/>
        </w:rPr>
        <w:t>integrated</w:t>
      </w:r>
      <w:r>
        <w:rPr>
          <w:spacing w:val="15"/>
          <w:w w:val="101"/>
        </w:rPr>
        <w:t xml:space="preserve"> </w:t>
      </w:r>
      <w:r>
        <w:rPr>
          <w:spacing w:val="3"/>
        </w:rPr>
        <w:t xml:space="preserve">industry policy for </w:t>
      </w:r>
      <w:r>
        <w:rPr>
          <w:spacing w:val="2"/>
        </w:rPr>
        <w:t>proportionate, targeted, and</w:t>
      </w:r>
      <w:r>
        <w:t xml:space="preserve"> </w:t>
      </w:r>
      <w:r>
        <w:rPr>
          <w:spacing w:val="3"/>
        </w:rPr>
        <w:t>timely support.</w:t>
      </w:r>
    </w:p>
    <w:p>
      <w:pPr>
        <w:pStyle w:val="BodyText"/>
        <w:spacing w:before="223" w:line="267" w:lineRule="auto"/>
        <w:ind w:left="6" w:right="1247" w:hanging="2"/>
      </w:pPr>
      <w:r>
        <w:t>The</w:t>
      </w:r>
      <w:r>
        <w:rPr>
          <w:spacing w:val="12"/>
        </w:rPr>
        <w:t xml:space="preserve"> </w:t>
      </w:r>
      <w:r>
        <w:t>best</w:t>
      </w:r>
      <w:r>
        <w:rPr>
          <w:spacing w:val="12"/>
        </w:rPr>
        <w:t xml:space="preserve"> </w:t>
      </w:r>
      <w:r>
        <w:t>way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seize</w:t>
      </w:r>
      <w:r>
        <w:rPr>
          <w:spacing w:val="12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hydrogen</w:t>
      </w:r>
      <w:r>
        <w:rPr>
          <w:spacing w:val="12"/>
        </w:rPr>
        <w:t xml:space="preserve"> </w:t>
      </w:r>
      <w:r>
        <w:t>opportunity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to</w:t>
      </w:r>
      <w:r>
        <w:rPr>
          <w:spacing w:val="16"/>
          <w:w w:val="101"/>
        </w:rPr>
        <w:t xml:space="preserve"> </w:t>
      </w:r>
      <w:r>
        <w:t>make</w:t>
      </w:r>
      <w:r>
        <w:rPr>
          <w:spacing w:val="12"/>
        </w:rPr>
        <w:t xml:space="preserve"> </w:t>
      </w:r>
      <w:r>
        <w:t>strategic</w:t>
      </w:r>
      <w:r>
        <w:rPr>
          <w:spacing w:val="12"/>
        </w:rPr>
        <w:t xml:space="preserve">   </w:t>
      </w:r>
      <w:r>
        <w:rPr>
          <w:spacing w:val="2"/>
        </w:rPr>
        <w:t>choices about</w:t>
      </w:r>
      <w:r>
        <w:rPr>
          <w:spacing w:val="15"/>
          <w:w w:val="101"/>
        </w:rPr>
        <w:t xml:space="preserve"> </w:t>
      </w:r>
      <w:r>
        <w:rPr>
          <w:spacing w:val="2"/>
        </w:rPr>
        <w:t>its</w:t>
      </w:r>
      <w:r>
        <w:rPr>
          <w:spacing w:val="16"/>
        </w:rPr>
        <w:t xml:space="preserve"> </w:t>
      </w:r>
      <w:r>
        <w:rPr>
          <w:spacing w:val="2"/>
        </w:rPr>
        <w:t>industrial applications that can</w:t>
      </w:r>
      <w:r>
        <w:rPr>
          <w:spacing w:val="16"/>
        </w:rPr>
        <w:t xml:space="preserve"> </w:t>
      </w:r>
      <w:r>
        <w:rPr>
          <w:spacing w:val="2"/>
        </w:rPr>
        <w:t>leverage Australia</w:t>
      </w:r>
      <w:r>
        <w:rPr>
          <w:spacing w:val="1"/>
        </w:rPr>
        <w:t>’s</w:t>
      </w:r>
      <w:r>
        <w:t xml:space="preserve">   </w:t>
      </w:r>
      <w:r>
        <w:rPr>
          <w:spacing w:val="2"/>
        </w:rPr>
        <w:t>comparative advantage</w:t>
      </w:r>
      <w:r>
        <w:rPr>
          <w:spacing w:val="16"/>
        </w:rPr>
        <w:t xml:space="preserve"> </w:t>
      </w:r>
      <w:r>
        <w:rPr>
          <w:spacing w:val="2"/>
        </w:rPr>
        <w:t>in</w:t>
      </w:r>
      <w:r>
        <w:rPr>
          <w:spacing w:val="16"/>
        </w:rPr>
        <w:t xml:space="preserve"> </w:t>
      </w:r>
      <w:r>
        <w:rPr>
          <w:spacing w:val="2"/>
        </w:rPr>
        <w:t>renewable energy</w:t>
      </w:r>
      <w:r>
        <w:rPr>
          <w:spacing w:val="16"/>
          <w:w w:val="101"/>
        </w:rPr>
        <w:t xml:space="preserve"> </w:t>
      </w:r>
      <w:r>
        <w:rPr>
          <w:spacing w:val="2"/>
        </w:rPr>
        <w:t>resources and</w:t>
      </w:r>
      <w:r>
        <w:rPr>
          <w:spacing w:val="16"/>
          <w:w w:val="101"/>
        </w:rPr>
        <w:t xml:space="preserve"> </w:t>
      </w:r>
      <w:r>
        <w:rPr>
          <w:spacing w:val="2"/>
        </w:rPr>
        <w:t>mineral</w:t>
      </w:r>
      <w:r>
        <w:rPr>
          <w:spacing w:val="1"/>
        </w:rPr>
        <w:t>s,</w:t>
      </w:r>
      <w:r>
        <w:t xml:space="preserve"> </w:t>
      </w:r>
      <w:r>
        <w:rPr>
          <w:spacing w:val="2"/>
        </w:rPr>
        <w:t>and build on</w:t>
      </w:r>
      <w:r>
        <w:rPr>
          <w:spacing w:val="10"/>
        </w:rPr>
        <w:t xml:space="preserve"> </w:t>
      </w:r>
      <w:r>
        <w:rPr>
          <w:spacing w:val="2"/>
        </w:rPr>
        <w:t>existing</w:t>
      </w:r>
      <w:r>
        <w:rPr>
          <w:spacing w:val="10"/>
        </w:rPr>
        <w:t xml:space="preserve"> </w:t>
      </w:r>
      <w:r>
        <w:rPr>
          <w:spacing w:val="2"/>
        </w:rPr>
        <w:t>export</w:t>
      </w:r>
      <w:r>
        <w:rPr>
          <w:spacing w:val="16"/>
          <w:w w:val="101"/>
        </w:rPr>
        <w:t xml:space="preserve"> </w:t>
      </w:r>
      <w:r>
        <w:rPr>
          <w:spacing w:val="2"/>
        </w:rPr>
        <w:t>industrie</w:t>
      </w:r>
      <w:r>
        <w:rPr>
          <w:spacing w:val="1"/>
        </w:rPr>
        <w:t>s.</w:t>
      </w:r>
    </w:p>
    <w:p>
      <w:pPr>
        <w:pStyle w:val="BodyText"/>
        <w:spacing w:before="222" w:line="206" w:lineRule="auto"/>
        <w:ind w:left="4"/>
      </w:pPr>
      <w:r>
        <w:rPr>
          <w:spacing w:val="2"/>
        </w:rPr>
        <w:t>The</w:t>
      </w:r>
      <w:r>
        <w:rPr>
          <w:spacing w:val="17"/>
        </w:rPr>
        <w:t xml:space="preserve"> </w:t>
      </w:r>
      <w:r>
        <w:rPr>
          <w:spacing w:val="2"/>
        </w:rPr>
        <w:t>most promising</w:t>
      </w:r>
      <w:r>
        <w:rPr>
          <w:spacing w:val="15"/>
          <w:w w:val="101"/>
        </w:rPr>
        <w:t xml:space="preserve"> </w:t>
      </w:r>
      <w:r>
        <w:rPr>
          <w:spacing w:val="2"/>
        </w:rPr>
        <w:t>uses of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 are</w:t>
      </w:r>
      <w:r>
        <w:rPr>
          <w:spacing w:val="16"/>
        </w:rPr>
        <w:t xml:space="preserve"> </w:t>
      </w:r>
      <w:r>
        <w:rPr>
          <w:spacing w:val="2"/>
        </w:rPr>
        <w:t>in the</w:t>
      </w:r>
      <w:r>
        <w:rPr>
          <w:spacing w:val="13"/>
        </w:rPr>
        <w:t xml:space="preserve"> </w:t>
      </w:r>
      <w:r>
        <w:rPr>
          <w:spacing w:val="2"/>
        </w:rPr>
        <w:t xml:space="preserve">production </w:t>
      </w:r>
      <w:r>
        <w:rPr>
          <w:spacing w:val="1"/>
        </w:rPr>
        <w:t>of</w:t>
      </w:r>
    </w:p>
    <w:p>
      <w:pPr>
        <w:pStyle w:val="BodyText"/>
        <w:spacing w:before="28" w:line="278" w:lineRule="auto"/>
        <w:ind w:left="8" w:right="1291"/>
      </w:pPr>
      <w:r>
        <w:rPr>
          <w:spacing w:val="3"/>
        </w:rPr>
        <w:t>ammonia, alumina, and</w:t>
      </w:r>
      <w:r>
        <w:rPr>
          <w:spacing w:val="16"/>
        </w:rPr>
        <w:t xml:space="preserve"> </w:t>
      </w:r>
      <w:r>
        <w:rPr>
          <w:spacing w:val="3"/>
        </w:rPr>
        <w:t>iron.</w:t>
      </w:r>
      <w:r>
        <w:rPr>
          <w:spacing w:val="20"/>
        </w:rPr>
        <w:t xml:space="preserve"> </w:t>
      </w:r>
      <w:r>
        <w:rPr>
          <w:spacing w:val="3"/>
        </w:rPr>
        <w:t>These applicat</w:t>
      </w:r>
      <w:r>
        <w:rPr>
          <w:spacing w:val="2"/>
        </w:rPr>
        <w:t>ions could use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</w:t>
      </w:r>
      <w:r>
        <w:t xml:space="preserve"> </w:t>
      </w:r>
      <w:r>
        <w:rPr>
          <w:spacing w:val="3"/>
        </w:rPr>
        <w:t>efficiently and cost-effective</w:t>
      </w:r>
      <w:r>
        <w:rPr>
          <w:spacing w:val="2"/>
        </w:rPr>
        <w:t>ly at a scale that</w:t>
      </w:r>
      <w:r>
        <w:rPr>
          <w:spacing w:val="8"/>
        </w:rPr>
        <w:t xml:space="preserve"> </w:t>
      </w:r>
      <w:r>
        <w:rPr>
          <w:spacing w:val="2"/>
        </w:rPr>
        <w:t>could</w:t>
      </w:r>
      <w:r>
        <w:rPr>
          <w:spacing w:val="9"/>
        </w:rPr>
        <w:t xml:space="preserve"> </w:t>
      </w:r>
      <w:r>
        <w:rPr>
          <w:spacing w:val="2"/>
        </w:rPr>
        <w:t>support</w:t>
      </w:r>
      <w:r>
        <w:rPr>
          <w:spacing w:val="11"/>
        </w:rPr>
        <w:t xml:space="preserve"> </w:t>
      </w:r>
      <w:r>
        <w:rPr>
          <w:spacing w:val="2"/>
        </w:rPr>
        <w:t>a viable,</w:t>
      </w:r>
      <w:r>
        <w:t xml:space="preserve">   </w:t>
      </w:r>
      <w:r>
        <w:rPr>
          <w:spacing w:val="2"/>
        </w:rPr>
        <w:t>long-term</w:t>
      </w:r>
      <w:r>
        <w:rPr>
          <w:spacing w:val="33"/>
          <w:w w:val="101"/>
        </w:rPr>
        <w:t xml:space="preserve"> </w:t>
      </w:r>
      <w:r>
        <w:rPr>
          <w:spacing w:val="2"/>
        </w:rPr>
        <w:t>hydrogen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industry that won’t</w:t>
      </w:r>
      <w:r>
        <w:rPr>
          <w:spacing w:val="16"/>
          <w:w w:val="101"/>
        </w:rPr>
        <w:t xml:space="preserve"> </w:t>
      </w:r>
      <w:r>
        <w:rPr>
          <w:spacing w:val="2"/>
        </w:rPr>
        <w:t>require subsidies.</w:t>
      </w:r>
    </w:p>
    <w:p>
      <w:pPr>
        <w:pStyle w:val="BodyText"/>
        <w:spacing w:before="176" w:line="279" w:lineRule="auto"/>
        <w:ind w:left="6" w:right="1028" w:firstLine="10"/>
        <w:jc w:val="both"/>
      </w:pPr>
      <w:r>
        <w:t>But</w:t>
      </w:r>
      <w:r>
        <w:rPr>
          <w:spacing w:val="18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each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these</w:t>
      </w:r>
      <w:r>
        <w:rPr>
          <w:spacing w:val="10"/>
        </w:rPr>
        <w:t xml:space="preserve"> </w:t>
      </w:r>
      <w:r>
        <w:t>cases</w:t>
      </w:r>
      <w:r>
        <w:rPr>
          <w:spacing w:val="10"/>
        </w:rPr>
        <w:t>,</w:t>
      </w:r>
      <w:r>
        <w:rPr>
          <w:spacing w:val="16"/>
          <w:w w:val="101"/>
        </w:rPr>
        <w:t xml:space="preserve"> </w:t>
      </w:r>
      <w:r>
        <w:t>hydrogen</w:t>
      </w:r>
      <w:r>
        <w:rPr>
          <w:spacing w:val="10"/>
        </w:rPr>
        <w:t xml:space="preserve"> </w:t>
      </w:r>
      <w:r>
        <w:t>still</w:t>
      </w:r>
      <w:r>
        <w:rPr>
          <w:spacing w:val="10"/>
        </w:rPr>
        <w:t xml:space="preserve"> </w:t>
      </w:r>
      <w:r>
        <w:t>faces</w:t>
      </w:r>
      <w:r>
        <w:rPr>
          <w:spacing w:val="11"/>
        </w:rPr>
        <w:t xml:space="preserve"> </w:t>
      </w:r>
      <w:r>
        <w:t>a</w:t>
      </w:r>
      <w:r>
        <w:rPr>
          <w:spacing w:val="15"/>
          <w:w w:val="101"/>
        </w:rPr>
        <w:t xml:space="preserve"> </w:t>
      </w:r>
      <w:r>
        <w:rPr>
          <w:spacing w:val="10"/>
        </w:rPr>
        <w:t>‘</w:t>
      </w:r>
      <w:r>
        <w:t>green</w:t>
      </w:r>
      <w:r>
        <w:rPr>
          <w:spacing w:val="13"/>
        </w:rPr>
        <w:t xml:space="preserve"> </w:t>
      </w:r>
      <w:r>
        <w:t>premium</w:t>
      </w:r>
      <w:r>
        <w:rPr>
          <w:spacing w:val="10"/>
        </w:rPr>
        <w:t xml:space="preserve">’ – </w:t>
      </w:r>
      <w:r>
        <w:t xml:space="preserve">the </w:t>
      </w:r>
      <w:r>
        <w:rPr>
          <w:spacing w:val="3"/>
        </w:rPr>
        <w:t>gap between the cost of using</w:t>
      </w:r>
      <w:r>
        <w:rPr>
          <w:spacing w:val="17"/>
        </w:rPr>
        <w:t xml:space="preserve"> </w:t>
      </w:r>
      <w:r>
        <w:rPr>
          <w:spacing w:val="3"/>
        </w:rPr>
        <w:t>hyd</w:t>
      </w:r>
      <w:r>
        <w:rPr>
          <w:spacing w:val="2"/>
        </w:rPr>
        <w:t>rogen for</w:t>
      </w:r>
      <w:r>
        <w:rPr>
          <w:spacing w:val="8"/>
        </w:rPr>
        <w:t xml:space="preserve"> </w:t>
      </w:r>
      <w:r>
        <w:rPr>
          <w:spacing w:val="2"/>
        </w:rPr>
        <w:t>zero-emissions</w:t>
      </w:r>
      <w:r>
        <w:rPr>
          <w:spacing w:val="14"/>
        </w:rPr>
        <w:t xml:space="preserve"> </w:t>
      </w:r>
      <w:r>
        <w:rPr>
          <w:spacing w:val="2"/>
        </w:rPr>
        <w:t>production,</w:t>
      </w:r>
      <w:r>
        <w:t xml:space="preserve">  </w:t>
      </w:r>
      <w:r>
        <w:rPr>
          <w:spacing w:val="3"/>
        </w:rPr>
        <w:t>and the cost of conv</w:t>
      </w:r>
      <w:r>
        <w:rPr>
          <w:spacing w:val="2"/>
        </w:rPr>
        <w:t>entional</w:t>
      </w:r>
      <w:r>
        <w:rPr>
          <w:spacing w:val="13"/>
        </w:rPr>
        <w:t xml:space="preserve"> </w:t>
      </w:r>
      <w:r>
        <w:rPr>
          <w:spacing w:val="2"/>
        </w:rPr>
        <w:t>production.</w:t>
      </w:r>
    </w:p>
    <w:p>
      <w:pPr>
        <w:pStyle w:val="BodyText"/>
        <w:spacing w:before="221" w:line="251" w:lineRule="auto"/>
        <w:ind w:left="6" w:right="1204" w:hanging="2"/>
      </w:pPr>
      <w:r>
        <w:t>Three</w:t>
      </w:r>
      <w:r>
        <w:rPr>
          <w:spacing w:val="15"/>
        </w:rPr>
        <w:t xml:space="preserve"> </w:t>
      </w:r>
      <w:r>
        <w:t>things</w:t>
      </w:r>
      <w:r>
        <w:rPr>
          <w:spacing w:val="15"/>
        </w:rPr>
        <w:t xml:space="preserve"> </w:t>
      </w:r>
      <w:r>
        <w:t>can</w:t>
      </w:r>
      <w:r>
        <w:rPr>
          <w:spacing w:val="15"/>
        </w:rPr>
        <w:t xml:space="preserve"> </w:t>
      </w:r>
      <w:r>
        <w:t>close</w:t>
      </w:r>
      <w:r>
        <w:rPr>
          <w:spacing w:val="15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t>gap</w:t>
      </w:r>
      <w:r>
        <w:rPr>
          <w:spacing w:val="15"/>
        </w:rPr>
        <w:t>.</w:t>
      </w:r>
      <w:r>
        <w:rPr>
          <w:spacing w:val="36"/>
        </w:rPr>
        <w:t xml:space="preserve"> </w:t>
      </w:r>
      <w:r>
        <w:t>First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cheaper</w:t>
      </w:r>
      <w:r>
        <w:rPr>
          <w:spacing w:val="15"/>
        </w:rPr>
        <w:t xml:space="preserve"> </w:t>
      </w:r>
      <w:r>
        <w:t>electricity</w:t>
      </w:r>
      <w:r>
        <w:rPr>
          <w:spacing w:val="15"/>
        </w:rPr>
        <w:t>.</w:t>
      </w:r>
      <w:r>
        <w:rPr>
          <w:spacing w:val="33"/>
        </w:rPr>
        <w:t xml:space="preserve"> </w:t>
      </w:r>
      <w:r>
        <w:t xml:space="preserve">Hydrogen </w:t>
      </w:r>
      <w:r>
        <w:rPr>
          <w:spacing w:val="2"/>
        </w:rPr>
        <w:t>costs are driven by electricity costs,</w:t>
      </w:r>
      <w:r>
        <w:rPr>
          <w:spacing w:val="26"/>
          <w:w w:val="101"/>
        </w:rPr>
        <w:t xml:space="preserve"> </w:t>
      </w:r>
      <w:r>
        <w:rPr>
          <w:spacing w:val="2"/>
        </w:rPr>
        <w:t>and</w:t>
      </w:r>
      <w:r>
        <w:rPr>
          <w:spacing w:val="10"/>
        </w:rPr>
        <w:t xml:space="preserve"> </w:t>
      </w:r>
      <w:r>
        <w:rPr>
          <w:spacing w:val="2"/>
        </w:rPr>
        <w:t>each</w:t>
      </w:r>
      <w:r>
        <w:rPr>
          <w:spacing w:val="17"/>
        </w:rPr>
        <w:t xml:space="preserve"> </w:t>
      </w:r>
      <w:r>
        <w:rPr>
          <w:spacing w:val="2"/>
        </w:rPr>
        <w:t>hydrogen</w:t>
      </w:r>
      <w:r>
        <w:rPr>
          <w:spacing w:val="13"/>
        </w:rPr>
        <w:t xml:space="preserve"> </w:t>
      </w:r>
      <w:r>
        <w:rPr>
          <w:spacing w:val="2"/>
        </w:rPr>
        <w:t>producer</w:t>
      </w:r>
    </w:p>
    <w:p>
      <w:pPr>
        <w:pStyle w:val="BodyText"/>
        <w:spacing w:before="14" w:line="268" w:lineRule="auto"/>
        <w:ind w:left="10" w:right="1353" w:hanging="9"/>
      </w:pPr>
      <w:r>
        <w:rPr>
          <w:spacing w:val="3"/>
        </w:rPr>
        <w:t>will</w:t>
      </w:r>
      <w:r>
        <w:rPr>
          <w:spacing w:val="17"/>
        </w:rPr>
        <w:t xml:space="preserve"> </w:t>
      </w:r>
      <w:r>
        <w:rPr>
          <w:spacing w:val="3"/>
        </w:rPr>
        <w:t>need to understand</w:t>
      </w:r>
      <w:r>
        <w:rPr>
          <w:spacing w:val="16"/>
        </w:rPr>
        <w:t xml:space="preserve"> </w:t>
      </w:r>
      <w:r>
        <w:rPr>
          <w:spacing w:val="3"/>
        </w:rPr>
        <w:t>its speci</w:t>
      </w:r>
      <w:r>
        <w:rPr>
          <w:spacing w:val="2"/>
        </w:rPr>
        <w:t>fic electricity supply chain,</w:t>
      </w:r>
      <w:r>
        <w:rPr>
          <w:spacing w:val="15"/>
          <w:w w:val="101"/>
        </w:rPr>
        <w:t xml:space="preserve"> </w:t>
      </w:r>
      <w:r>
        <w:rPr>
          <w:spacing w:val="2"/>
        </w:rPr>
        <w:t>including</w:t>
      </w:r>
      <w:r>
        <w:t xml:space="preserve"> </w:t>
      </w:r>
      <w:r>
        <w:rPr>
          <w:spacing w:val="2"/>
        </w:rPr>
        <w:t>potential</w:t>
      </w:r>
      <w:r>
        <w:rPr>
          <w:spacing w:val="16"/>
          <w:w w:val="101"/>
        </w:rPr>
        <w:t xml:space="preserve"> </w:t>
      </w:r>
      <w:r>
        <w:rPr>
          <w:spacing w:val="2"/>
        </w:rPr>
        <w:t>links to development of Australia’s</w:t>
      </w:r>
      <w:r>
        <w:rPr>
          <w:spacing w:val="16"/>
        </w:rPr>
        <w:t xml:space="preserve"> </w:t>
      </w:r>
      <w:r>
        <w:rPr>
          <w:spacing w:val="2"/>
        </w:rPr>
        <w:t>renewable elec</w:t>
      </w:r>
      <w:r>
        <w:rPr>
          <w:spacing w:val="1"/>
        </w:rPr>
        <w:t>tricity</w:t>
      </w:r>
    </w:p>
    <w:p>
      <w:pPr>
        <w:pStyle w:val="BodyText"/>
        <w:spacing w:before="29" w:line="256" w:lineRule="exact"/>
        <w:ind w:left="2"/>
      </w:pPr>
      <w:r>
        <w:rPr>
          <w:spacing w:val="2"/>
          <w:position w:val="3"/>
        </w:rPr>
        <w:t>transmission grid.</w:t>
      </w:r>
    </w:p>
    <w:p>
      <w:pPr>
        <w:pStyle w:val="BodyText"/>
        <w:spacing w:before="221" w:line="208" w:lineRule="auto"/>
        <w:ind w:left="9"/>
      </w:pPr>
      <w:r>
        <w:rPr>
          <w:spacing w:val="2"/>
        </w:rPr>
        <w:t>Second</w:t>
      </w:r>
      <w:r>
        <w:rPr>
          <w:spacing w:val="15"/>
          <w:w w:val="101"/>
        </w:rPr>
        <w:t xml:space="preserve"> </w:t>
      </w:r>
      <w:r>
        <w:rPr>
          <w:spacing w:val="2"/>
        </w:rPr>
        <w:t>is</w:t>
      </w:r>
      <w:r>
        <w:rPr>
          <w:spacing w:val="16"/>
          <w:w w:val="101"/>
        </w:rPr>
        <w:t xml:space="preserve"> </w:t>
      </w:r>
      <w:r>
        <w:rPr>
          <w:spacing w:val="2"/>
        </w:rPr>
        <w:t>higher carbon prices.</w:t>
      </w:r>
      <w:r>
        <w:rPr>
          <w:spacing w:val="33"/>
        </w:rPr>
        <w:t xml:space="preserve"> </w:t>
      </w:r>
      <w:r>
        <w:rPr>
          <w:spacing w:val="2"/>
        </w:rPr>
        <w:t>Heavy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industry</w:t>
      </w:r>
      <w:r>
        <w:rPr>
          <w:spacing w:val="16"/>
        </w:rPr>
        <w:t xml:space="preserve"> </w:t>
      </w:r>
      <w:r>
        <w:rPr>
          <w:spacing w:val="2"/>
        </w:rPr>
        <w:t xml:space="preserve">is </w:t>
      </w:r>
      <w:r>
        <w:rPr>
          <w:spacing w:val="1"/>
        </w:rPr>
        <w:t>covered by the</w:t>
      </w:r>
    </w:p>
    <w:p>
      <w:pPr>
        <w:pStyle w:val="BodyText"/>
        <w:spacing w:before="71" w:line="208" w:lineRule="auto"/>
        <w:ind w:left="9"/>
      </w:pPr>
      <w:r>
        <w:rPr>
          <w:spacing w:val="3"/>
        </w:rPr>
        <w:t>Safeguard</w:t>
      </w:r>
      <w:r>
        <w:rPr>
          <w:spacing w:val="18"/>
        </w:rPr>
        <w:t xml:space="preserve"> </w:t>
      </w:r>
      <w:r>
        <w:rPr>
          <w:spacing w:val="3"/>
        </w:rPr>
        <w:t>Mechanism, which</w:t>
      </w:r>
      <w:r>
        <w:rPr>
          <w:spacing w:val="15"/>
          <w:w w:val="101"/>
        </w:rPr>
        <w:t xml:space="preserve"> </w:t>
      </w:r>
      <w:r>
        <w:rPr>
          <w:spacing w:val="3"/>
        </w:rPr>
        <w:t xml:space="preserve">imposes a carbon </w:t>
      </w:r>
      <w:r>
        <w:rPr>
          <w:spacing w:val="2"/>
        </w:rPr>
        <w:t>price to drive down</w:t>
      </w:r>
    </w:p>
    <w:p>
      <w:pPr>
        <w:pStyle w:val="BodyText"/>
        <w:spacing w:line="14" w:lineRule="auto"/>
        <w:rPr>
          <w:sz w:val="2"/>
        </w:rPr>
        <w:sectPr>
          <w:headerReference w:type="default" r:id="rId39"/>
          <w:footerReference w:type="default" r:id="rId40"/>
          <w:type w:val="continuous"/>
          <w:pgSz w:w="16838" w:h="11906"/>
          <w:pgMar w:top="1056" w:right="1303" w:bottom="1213" w:left="1303" w:header="733" w:footer="898" w:gutter="0"/>
          <w:pgNumType w:start="6"/>
          <w:cols w:num="2" w:space="708" w:equalWidth="0">
            <w:col w:w="7566" w:space="100"/>
            <w:col w:w="6565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67" w:lineRule="auto"/>
        <w:rPr>
          <w:sz w:val="21"/>
        </w:rPr>
      </w:pPr>
    </w:p>
    <w:p>
      <w:pPr>
        <w:pStyle w:val="BodyText"/>
        <w:spacing w:line="268" w:lineRule="auto"/>
        <w:rPr>
          <w:sz w:val="21"/>
        </w:rPr>
      </w:pPr>
    </w:p>
    <w:p>
      <w:pPr>
        <w:pStyle w:val="BodyText"/>
        <w:spacing w:before="58" w:line="268" w:lineRule="auto"/>
        <w:ind w:left="10" w:right="283" w:hanging="5"/>
      </w:pPr>
      <w:r>
        <w:t>emissions</w:t>
      </w:r>
      <w:r>
        <w:rPr>
          <w:spacing w:val="12"/>
        </w:rPr>
        <w:t>.</w:t>
      </w:r>
      <w:r>
        <w:rPr>
          <w:spacing w:val="41"/>
          <w:w w:val="101"/>
        </w:rPr>
        <w:t xml:space="preserve"> </w:t>
      </w:r>
      <w:r>
        <w:t>But</w:t>
      </w:r>
      <w:r>
        <w:rPr>
          <w:spacing w:val="15"/>
          <w:w w:val="101"/>
        </w:rPr>
        <w:t xml:space="preserve"> </w:t>
      </w:r>
      <w:r>
        <w:t>under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Safeguard</w:t>
      </w:r>
      <w:r>
        <w:rPr>
          <w:spacing w:val="12"/>
        </w:rPr>
        <w:t>’</w:t>
      </w:r>
      <w:r>
        <w:t>s</w:t>
      </w:r>
      <w:r>
        <w:rPr>
          <w:spacing w:val="12"/>
        </w:rPr>
        <w:t xml:space="preserve"> </w:t>
      </w:r>
      <w:r>
        <w:t>current</w:t>
      </w:r>
      <w:r>
        <w:rPr>
          <w:spacing w:val="12"/>
        </w:rPr>
        <w:t xml:space="preserve"> </w:t>
      </w:r>
      <w:r>
        <w:t>settings</w:t>
      </w:r>
      <w:r>
        <w:rPr>
          <w:spacing w:val="12"/>
        </w:rPr>
        <w:t xml:space="preserve">, </w:t>
      </w:r>
      <w:r>
        <w:t>this</w:t>
      </w:r>
      <w:r>
        <w:rPr>
          <w:spacing w:val="12"/>
        </w:rPr>
        <w:t xml:space="preserve"> </w:t>
      </w:r>
      <w:r>
        <w:t>price</w:t>
      </w:r>
      <w:r>
        <w:rPr>
          <w:spacing w:val="15"/>
          <w:w w:val="101"/>
        </w:rPr>
        <w:t xml:space="preserve"> </w:t>
      </w:r>
      <w:r>
        <w:t>isn</w:t>
      </w:r>
      <w:r>
        <w:rPr>
          <w:spacing w:val="12"/>
        </w:rPr>
        <w:t>’t</w:t>
      </w:r>
      <w:r>
        <w:t xml:space="preserve"> </w:t>
      </w:r>
      <w:r>
        <w:t>likely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be</w:t>
      </w:r>
      <w:r>
        <w:rPr>
          <w:spacing w:val="18"/>
        </w:rPr>
        <w:t xml:space="preserve"> </w:t>
      </w:r>
      <w:r>
        <w:t>high</w:t>
      </w:r>
      <w:r>
        <w:rPr>
          <w:spacing w:val="11"/>
        </w:rPr>
        <w:t xml:space="preserve"> </w:t>
      </w:r>
      <w:r>
        <w:t>enough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close</w:t>
      </w:r>
      <w:r>
        <w:rPr>
          <w:spacing w:val="11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cost</w:t>
      </w:r>
      <w:r>
        <w:rPr>
          <w:spacing w:val="8"/>
        </w:rPr>
        <w:t xml:space="preserve"> </w:t>
      </w:r>
      <w:r>
        <w:t>gap</w:t>
      </w:r>
      <w:r>
        <w:rPr>
          <w:spacing w:val="13"/>
        </w:rPr>
        <w:t xml:space="preserve"> </w:t>
      </w:r>
      <w:r>
        <w:t>before</w:t>
      </w:r>
      <w:r>
        <w:rPr>
          <w:spacing w:val="9"/>
        </w:rPr>
        <w:t xml:space="preserve"> </w:t>
      </w:r>
      <w:r>
        <w:rPr>
          <w:spacing w:val="11"/>
        </w:rPr>
        <w:t>2040.</w:t>
      </w:r>
    </w:p>
    <w:p>
      <w:pPr>
        <w:pStyle w:val="BodyText"/>
        <w:spacing w:before="236" w:line="257" w:lineRule="auto"/>
        <w:ind w:right="836"/>
        <w:jc w:val="both"/>
      </w:pPr>
      <w:r>
        <w:rPr>
          <w:spacing w:val="3"/>
        </w:rPr>
        <w:t>Third</w:t>
      </w:r>
      <w:r>
        <w:rPr>
          <w:spacing w:val="15"/>
          <w:w w:val="101"/>
        </w:rPr>
        <w:t xml:space="preserve"> </w:t>
      </w:r>
      <w:r>
        <w:rPr>
          <w:spacing w:val="3"/>
        </w:rPr>
        <w:t>is support for ‘green’ versions</w:t>
      </w:r>
      <w:r>
        <w:rPr>
          <w:spacing w:val="2"/>
        </w:rPr>
        <w:t xml:space="preserve"> of these</w:t>
      </w:r>
      <w:r>
        <w:rPr>
          <w:spacing w:val="8"/>
        </w:rPr>
        <w:t xml:space="preserve"> </w:t>
      </w:r>
      <w:r>
        <w:rPr>
          <w:spacing w:val="2"/>
        </w:rPr>
        <w:t>commodities.</w:t>
      </w:r>
      <w:r>
        <w:rPr>
          <w:spacing w:val="20"/>
          <w:w w:val="101"/>
        </w:rPr>
        <w:t xml:space="preserve"> </w:t>
      </w:r>
      <w:r>
        <w:rPr>
          <w:spacing w:val="2"/>
        </w:rPr>
        <w:t>The</w:t>
      </w:r>
      <w:r>
        <w:t xml:space="preserve"> </w:t>
      </w:r>
      <w:r>
        <w:rPr>
          <w:spacing w:val="3"/>
        </w:rPr>
        <w:t>best support would be an industry</w:t>
      </w:r>
      <w:r>
        <w:rPr>
          <w:spacing w:val="13"/>
        </w:rPr>
        <w:t xml:space="preserve"> </w:t>
      </w:r>
      <w:r>
        <w:rPr>
          <w:spacing w:val="3"/>
        </w:rPr>
        <w:t>pol</w:t>
      </w:r>
      <w:r>
        <w:rPr>
          <w:spacing w:val="2"/>
        </w:rPr>
        <w:t>icy</w:t>
      </w:r>
      <w:r>
        <w:rPr>
          <w:spacing w:val="5"/>
        </w:rPr>
        <w:t xml:space="preserve"> </w:t>
      </w:r>
      <w:r>
        <w:rPr>
          <w:spacing w:val="2"/>
        </w:rPr>
        <w:t>that</w:t>
      </w:r>
      <w:r>
        <w:rPr>
          <w:spacing w:val="10"/>
        </w:rPr>
        <w:t xml:space="preserve"> </w:t>
      </w:r>
      <w:r>
        <w:rPr>
          <w:spacing w:val="2"/>
        </w:rPr>
        <w:t>evolves</w:t>
      </w:r>
      <w:r>
        <w:rPr>
          <w:spacing w:val="6"/>
        </w:rPr>
        <w:t xml:space="preserve"> </w:t>
      </w:r>
      <w:r>
        <w:rPr>
          <w:spacing w:val="2"/>
        </w:rPr>
        <w:t>from</w:t>
      </w:r>
      <w:r>
        <w:rPr>
          <w:spacing w:val="5"/>
        </w:rPr>
        <w:t xml:space="preserve"> </w:t>
      </w:r>
      <w:r>
        <w:rPr>
          <w:spacing w:val="2"/>
        </w:rPr>
        <w:t>the</w:t>
      </w:r>
      <w:r>
        <w:t xml:space="preserve">  </w:t>
      </w:r>
      <w:r>
        <w:rPr>
          <w:spacing w:val="3"/>
        </w:rPr>
        <w:t>federal government’s</w:t>
      </w:r>
      <w:r>
        <w:rPr>
          <w:spacing w:val="19"/>
        </w:rPr>
        <w:t xml:space="preserve"> </w:t>
      </w:r>
      <w:r>
        <w:rPr>
          <w:spacing w:val="3"/>
        </w:rPr>
        <w:t>Hydrog</w:t>
      </w:r>
      <w:r>
        <w:rPr>
          <w:spacing w:val="2"/>
        </w:rPr>
        <w:t>en</w:t>
      </w:r>
      <w:r>
        <w:rPr>
          <w:spacing w:val="19"/>
          <w:w w:val="101"/>
        </w:rPr>
        <w:t xml:space="preserve"> </w:t>
      </w:r>
      <w:r>
        <w:rPr>
          <w:spacing w:val="2"/>
        </w:rPr>
        <w:t>Headstart program and uses</w:t>
      </w:r>
    </w:p>
    <w:p>
      <w:pPr>
        <w:pStyle w:val="BodyText"/>
        <w:spacing w:before="28" w:line="273" w:lineRule="auto"/>
        <w:ind w:left="3" w:right="155"/>
        <w:jc w:val="both"/>
      </w:pPr>
      <w:r>
        <w:rPr>
          <w:spacing w:val="3"/>
        </w:rPr>
        <w:t>contracts-for-difference – contracts designed to suppor</w:t>
      </w:r>
      <w:r>
        <w:rPr>
          <w:spacing w:val="2"/>
        </w:rPr>
        <w:t>t investment by</w:t>
      </w:r>
      <w:r>
        <w:t xml:space="preserve"> </w:t>
      </w:r>
      <w:r>
        <w:rPr>
          <w:spacing w:val="3"/>
        </w:rPr>
        <w:t>underwriting part of the additional cost of</w:t>
      </w:r>
      <w:r>
        <w:rPr>
          <w:spacing w:val="14"/>
        </w:rPr>
        <w:t xml:space="preserve"> </w:t>
      </w:r>
      <w:r>
        <w:rPr>
          <w:spacing w:val="3"/>
        </w:rPr>
        <w:t>produ</w:t>
      </w:r>
      <w:r>
        <w:rPr>
          <w:spacing w:val="2"/>
        </w:rPr>
        <w:t>ction – to</w:t>
      </w:r>
      <w:r>
        <w:rPr>
          <w:spacing w:val="16"/>
          <w:w w:val="101"/>
        </w:rPr>
        <w:t xml:space="preserve"> </w:t>
      </w:r>
      <w:r>
        <w:rPr>
          <w:spacing w:val="2"/>
        </w:rPr>
        <w:t>help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industry</w:t>
      </w:r>
      <w:r>
        <w:t xml:space="preserve"> </w:t>
      </w:r>
      <w:r>
        <w:t>grow</w:t>
      </w:r>
      <w:r>
        <w:rPr>
          <w:spacing w:val="4"/>
        </w:rPr>
        <w:t>.</w:t>
      </w:r>
    </w:p>
    <w:p>
      <w:pPr>
        <w:pStyle w:val="BodyText"/>
        <w:spacing w:before="236" w:line="206" w:lineRule="auto"/>
        <w:ind w:left="1"/>
      </w:pPr>
      <w:r>
        <w:rPr>
          <w:spacing w:val="3"/>
        </w:rPr>
        <w:t>This program should be broadened to</w:t>
      </w:r>
      <w:r>
        <w:rPr>
          <w:spacing w:val="6"/>
        </w:rPr>
        <w:t xml:space="preserve"> </w:t>
      </w:r>
      <w:r>
        <w:rPr>
          <w:spacing w:val="3"/>
        </w:rPr>
        <w:t>form</w:t>
      </w:r>
      <w:r>
        <w:rPr>
          <w:spacing w:val="13"/>
        </w:rPr>
        <w:t xml:space="preserve"> </w:t>
      </w:r>
      <w:r>
        <w:rPr>
          <w:spacing w:val="3"/>
        </w:rPr>
        <w:t>part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11"/>
        </w:rPr>
        <w:t xml:space="preserve"> </w:t>
      </w:r>
      <w:r>
        <w:rPr>
          <w:spacing w:val="2"/>
        </w:rPr>
        <w:t>a</w:t>
      </w:r>
      <w:r>
        <w:rPr>
          <w:spacing w:val="9"/>
        </w:rPr>
        <w:t xml:space="preserve"> </w:t>
      </w:r>
      <w:r>
        <w:rPr>
          <w:spacing w:val="2"/>
        </w:rPr>
        <w:t>comprehensive</w:t>
      </w:r>
    </w:p>
    <w:p>
      <w:pPr>
        <w:pStyle w:val="BodyText"/>
        <w:spacing w:before="75" w:line="251" w:lineRule="auto"/>
        <w:ind w:left="2" w:right="1019" w:hanging="2"/>
      </w:pPr>
      <w:r>
        <w:rPr>
          <w:spacing w:val="2"/>
        </w:rPr>
        <w:t>Australian green</w:t>
      </w:r>
      <w:r>
        <w:rPr>
          <w:spacing w:val="22"/>
        </w:rPr>
        <w:t xml:space="preserve"> </w:t>
      </w:r>
      <w:r>
        <w:rPr>
          <w:spacing w:val="2"/>
        </w:rPr>
        <w:t>industry policy.</w:t>
      </w:r>
      <w:r>
        <w:rPr>
          <w:spacing w:val="36"/>
          <w:w w:val="101"/>
        </w:rPr>
        <w:t xml:space="preserve"> </w:t>
      </w:r>
      <w:r>
        <w:rPr>
          <w:spacing w:val="2"/>
        </w:rPr>
        <w:t>It should also support</w:t>
      </w:r>
      <w:r>
        <w:rPr>
          <w:spacing w:val="8"/>
        </w:rPr>
        <w:t xml:space="preserve"> </w:t>
      </w:r>
      <w:r>
        <w:rPr>
          <w:spacing w:val="2"/>
        </w:rPr>
        <w:t>green</w:t>
      </w:r>
      <w:r>
        <w:t xml:space="preserve"> </w:t>
      </w:r>
      <w:r>
        <w:rPr>
          <w:spacing w:val="3"/>
        </w:rPr>
        <w:t>commodity production using technology beyo</w:t>
      </w:r>
      <w:r>
        <w:rPr>
          <w:spacing w:val="2"/>
        </w:rPr>
        <w:t>nd</w:t>
      </w:r>
      <w:r>
        <w:rPr>
          <w:spacing w:val="17"/>
        </w:rPr>
        <w:t xml:space="preserve"> </w:t>
      </w:r>
      <w:r>
        <w:rPr>
          <w:spacing w:val="2"/>
        </w:rPr>
        <w:t>hydrogen.</w:t>
      </w:r>
    </w:p>
    <w:p>
      <w:pPr>
        <w:pStyle w:val="BodyText"/>
        <w:spacing w:before="215" w:line="248" w:lineRule="auto"/>
        <w:ind w:left="5" w:right="311" w:hanging="4"/>
      </w:pPr>
      <w:r>
        <w:t>The</w:t>
      </w:r>
      <w:r>
        <w:rPr>
          <w:spacing w:val="15"/>
        </w:rPr>
        <w:t xml:space="preserve"> </w:t>
      </w:r>
      <w:r>
        <w:t>cost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government</w:t>
      </w:r>
      <w:r>
        <w:rPr>
          <w:spacing w:val="15"/>
        </w:rPr>
        <w:t xml:space="preserve"> </w:t>
      </w:r>
      <w:r>
        <w:t>would</w:t>
      </w:r>
      <w:r>
        <w:rPr>
          <w:spacing w:val="15"/>
        </w:rPr>
        <w:t xml:space="preserve"> </w:t>
      </w:r>
      <w:r>
        <w:t>probably</w:t>
      </w:r>
      <w:r>
        <w:rPr>
          <w:spacing w:val="15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>between</w:t>
      </w:r>
      <w:r>
        <w:rPr>
          <w:spacing w:val="7"/>
        </w:rPr>
        <w:t xml:space="preserve"> </w:t>
      </w:r>
      <w:r>
        <w:rPr>
          <w:spacing w:val="15"/>
        </w:rPr>
        <w:t>$600</w:t>
      </w:r>
      <w:r>
        <w:rPr>
          <w:spacing w:val="17"/>
        </w:rPr>
        <w:t xml:space="preserve"> </w:t>
      </w:r>
      <w:r>
        <w:t xml:space="preserve">million </w:t>
      </w:r>
      <w:r>
        <w:t>and</w:t>
      </w:r>
      <w:r>
        <w:rPr>
          <w:spacing w:val="16"/>
        </w:rPr>
        <w:t xml:space="preserve"> $2 </w:t>
      </w:r>
      <w:r>
        <w:t>billion</w:t>
      </w:r>
      <w:r>
        <w:rPr>
          <w:spacing w:val="16"/>
        </w:rPr>
        <w:t xml:space="preserve"> </w:t>
      </w:r>
      <w:r>
        <w:t>per</w:t>
      </w:r>
      <w:r>
        <w:rPr>
          <w:spacing w:val="16"/>
        </w:rPr>
        <w:t xml:space="preserve"> </w:t>
      </w:r>
      <w:r>
        <w:t>year</w:t>
      </w:r>
      <w:r>
        <w:rPr>
          <w:spacing w:val="16"/>
        </w:rPr>
        <w:t>.</w:t>
      </w:r>
      <w:r>
        <w:rPr>
          <w:spacing w:val="25"/>
          <w:w w:val="101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prize</w:t>
      </w:r>
      <w:r>
        <w:rPr>
          <w:spacing w:val="3"/>
        </w:rPr>
        <w:t xml:space="preserve"> </w:t>
      </w:r>
      <w:r>
        <w:t>would</w:t>
      </w:r>
      <w:r>
        <w:rPr>
          <w:spacing w:val="13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reduced</w:t>
      </w:r>
      <w:r>
        <w:rPr>
          <w:spacing w:val="10"/>
        </w:rPr>
        <w:t xml:space="preserve"> </w:t>
      </w:r>
      <w:r>
        <w:t>emissions</w:t>
      </w:r>
      <w:r>
        <w:rPr>
          <w:spacing w:val="6"/>
        </w:rPr>
        <w:t xml:space="preserve"> </w:t>
      </w:r>
      <w:r>
        <w:t>from</w:t>
      </w:r>
    </w:p>
    <w:p>
      <w:pPr>
        <w:pStyle w:val="BodyText"/>
        <w:spacing w:before="28" w:line="296" w:lineRule="auto"/>
        <w:ind w:left="10" w:right="184" w:hanging="8"/>
      </w:pPr>
      <w:r>
        <w:rPr>
          <w:spacing w:val="3"/>
        </w:rPr>
        <w:t>domestic production of green ammonia, alumi</w:t>
      </w:r>
      <w:r>
        <w:rPr>
          <w:spacing w:val="2"/>
        </w:rPr>
        <w:t>na,</w:t>
      </w:r>
      <w:r>
        <w:rPr>
          <w:spacing w:val="11"/>
        </w:rPr>
        <w:t xml:space="preserve"> </w:t>
      </w:r>
      <w:r>
        <w:rPr>
          <w:spacing w:val="2"/>
        </w:rPr>
        <w:t>and</w:t>
      </w:r>
      <w:r>
        <w:rPr>
          <w:spacing w:val="15"/>
          <w:w w:val="101"/>
        </w:rPr>
        <w:t xml:space="preserve"> </w:t>
      </w:r>
      <w:r>
        <w:rPr>
          <w:spacing w:val="2"/>
        </w:rPr>
        <w:t>iron,</w:t>
      </w:r>
      <w:r>
        <w:rPr>
          <w:spacing w:val="10"/>
        </w:rPr>
        <w:t xml:space="preserve"> </w:t>
      </w:r>
      <w:r>
        <w:rPr>
          <w:spacing w:val="2"/>
        </w:rPr>
        <w:t>and</w:t>
      </w:r>
      <w:r>
        <w:rPr>
          <w:spacing w:val="11"/>
        </w:rPr>
        <w:t xml:space="preserve"> </w:t>
      </w:r>
      <w:r>
        <w:rPr>
          <w:spacing w:val="2"/>
        </w:rPr>
        <w:t>export</w:t>
      </w:r>
      <w:r>
        <w:t xml:space="preserve"> </w:t>
      </w:r>
      <w:r>
        <w:rPr>
          <w:spacing w:val="3"/>
        </w:rPr>
        <w:t>industries with a</w:t>
      </w:r>
      <w:r>
        <w:rPr>
          <w:spacing w:val="16"/>
          <w:w w:val="101"/>
        </w:rPr>
        <w:t xml:space="preserve"> </w:t>
      </w:r>
      <w:r>
        <w:rPr>
          <w:spacing w:val="3"/>
        </w:rPr>
        <w:t>robust</w:t>
      </w:r>
      <w:r>
        <w:rPr>
          <w:spacing w:val="2"/>
        </w:rPr>
        <w:t xml:space="preserve"> future for all three commodities.</w:t>
      </w:r>
    </w:p>
    <w:p>
      <w:pPr>
        <w:pStyle w:val="BodyText"/>
        <w:spacing w:before="180" w:line="268" w:lineRule="auto"/>
        <w:ind w:right="94" w:firstLine="4"/>
        <w:jc w:val="both"/>
      </w:pPr>
      <w:r>
        <w:rPr>
          <w:spacing w:val="3"/>
        </w:rPr>
        <w:t>Other uses of</w:t>
      </w:r>
      <w:r>
        <w:rPr>
          <w:spacing w:val="17"/>
        </w:rPr>
        <w:t xml:space="preserve"> </w:t>
      </w:r>
      <w:r>
        <w:rPr>
          <w:spacing w:val="3"/>
        </w:rPr>
        <w:t>hydrogen, where the opportunities are</w:t>
      </w:r>
      <w:r>
        <w:rPr>
          <w:spacing w:val="16"/>
        </w:rPr>
        <w:t xml:space="preserve"> </w:t>
      </w:r>
      <w:r>
        <w:rPr>
          <w:spacing w:val="3"/>
        </w:rPr>
        <w:t>less</w:t>
      </w:r>
      <w:r>
        <w:rPr>
          <w:spacing w:val="2"/>
        </w:rPr>
        <w:t xml:space="preserve"> certain,</w:t>
      </w:r>
      <w:r>
        <w:rPr>
          <w:spacing w:val="5"/>
        </w:rPr>
        <w:t xml:space="preserve"> </w:t>
      </w:r>
      <w:r>
        <w:rPr>
          <w:spacing w:val="2"/>
        </w:rPr>
        <w:t>tend</w:t>
      </w:r>
      <w:r>
        <w:t xml:space="preserve">  </w:t>
      </w:r>
      <w:r>
        <w:rPr>
          <w:spacing w:val="3"/>
        </w:rPr>
        <w:t>to</w:t>
      </w:r>
      <w:r>
        <w:rPr>
          <w:spacing w:val="17"/>
        </w:rPr>
        <w:t xml:space="preserve"> </w:t>
      </w:r>
      <w:r>
        <w:rPr>
          <w:spacing w:val="3"/>
        </w:rPr>
        <w:t>have complex supply chain</w:t>
      </w:r>
      <w:r>
        <w:rPr>
          <w:spacing w:val="16"/>
        </w:rPr>
        <w:t xml:space="preserve"> </w:t>
      </w:r>
      <w:r>
        <w:rPr>
          <w:spacing w:val="3"/>
        </w:rPr>
        <w:t>lo</w:t>
      </w:r>
      <w:r>
        <w:rPr>
          <w:spacing w:val="2"/>
        </w:rPr>
        <w:t>gistics or face competing technologies,</w:t>
      </w:r>
      <w:r>
        <w:t xml:space="preserve"> </w:t>
      </w:r>
      <w:r>
        <w:rPr>
          <w:spacing w:val="3"/>
        </w:rPr>
        <w:t>or both.</w:t>
      </w:r>
      <w:r>
        <w:rPr>
          <w:spacing w:val="20"/>
        </w:rPr>
        <w:t xml:space="preserve"> </w:t>
      </w:r>
      <w:r>
        <w:rPr>
          <w:spacing w:val="3"/>
        </w:rPr>
        <w:t>These uses should be</w:t>
      </w:r>
      <w:r>
        <w:rPr>
          <w:spacing w:val="9"/>
        </w:rPr>
        <w:t xml:space="preserve"> </w:t>
      </w:r>
      <w:r>
        <w:rPr>
          <w:spacing w:val="3"/>
        </w:rPr>
        <w:t>supported</w:t>
      </w:r>
      <w:r>
        <w:rPr>
          <w:spacing w:val="2"/>
        </w:rPr>
        <w:t xml:space="preserve"> through</w:t>
      </w:r>
      <w:r>
        <w:rPr>
          <w:spacing w:val="13"/>
          <w:w w:val="101"/>
        </w:rPr>
        <w:t xml:space="preserve"> </w:t>
      </w:r>
      <w:r>
        <w:rPr>
          <w:spacing w:val="2"/>
        </w:rPr>
        <w:t>policies</w:t>
      </w:r>
      <w:r>
        <w:rPr>
          <w:spacing w:val="5"/>
        </w:rPr>
        <w:t xml:space="preserve"> </w:t>
      </w:r>
      <w:r>
        <w:rPr>
          <w:spacing w:val="2"/>
        </w:rPr>
        <w:t>that</w:t>
      </w:r>
      <w:r>
        <w:rPr>
          <w:spacing w:val="16"/>
          <w:w w:val="101"/>
        </w:rPr>
        <w:t xml:space="preserve"> </w:t>
      </w:r>
      <w:r>
        <w:rPr>
          <w:spacing w:val="2"/>
        </w:rPr>
        <w:t xml:space="preserve">remove </w:t>
      </w:r>
      <w:r>
        <w:rPr>
          <w:spacing w:val="3"/>
        </w:rPr>
        <w:t>barriers to both</w:t>
      </w:r>
      <w:r>
        <w:rPr>
          <w:spacing w:val="16"/>
          <w:w w:val="101"/>
        </w:rPr>
        <w:t xml:space="preserve"> </w:t>
      </w:r>
      <w:r>
        <w:rPr>
          <w:spacing w:val="3"/>
        </w:rPr>
        <w:t>hydrogen and competitor tech</w:t>
      </w:r>
      <w:r>
        <w:rPr>
          <w:spacing w:val="2"/>
        </w:rPr>
        <w:t>nologies.</w:t>
      </w:r>
    </w:p>
    <w:p>
      <w:pPr>
        <w:pStyle w:val="BodyText"/>
        <w:spacing w:before="223" w:line="267" w:lineRule="auto"/>
        <w:ind w:left="8" w:right="439" w:firstLine="9"/>
      </w:pPr>
      <w:r>
        <w:rPr>
          <w:spacing w:val="2"/>
        </w:rPr>
        <w:t>It’s time to get serious about</w:t>
      </w:r>
      <w:r>
        <w:rPr>
          <w:spacing w:val="19"/>
        </w:rPr>
        <w:t xml:space="preserve"> </w:t>
      </w:r>
      <w:r>
        <w:rPr>
          <w:spacing w:val="2"/>
        </w:rPr>
        <w:t>hydrogen.</w:t>
      </w:r>
      <w:r>
        <w:rPr>
          <w:spacing w:val="20"/>
        </w:rPr>
        <w:t xml:space="preserve"> </w:t>
      </w:r>
      <w:r>
        <w:rPr>
          <w:spacing w:val="2"/>
        </w:rPr>
        <w:t>The</w:t>
      </w:r>
      <w:r>
        <w:rPr>
          <w:spacing w:val="16"/>
          <w:w w:val="101"/>
        </w:rPr>
        <w:t xml:space="preserve"> </w:t>
      </w:r>
      <w:r>
        <w:rPr>
          <w:spacing w:val="2"/>
        </w:rPr>
        <w:t>reforms</w:t>
      </w:r>
      <w:r>
        <w:rPr>
          <w:spacing w:val="16"/>
        </w:rPr>
        <w:t xml:space="preserve"> </w:t>
      </w:r>
      <w:r>
        <w:rPr>
          <w:spacing w:val="2"/>
        </w:rPr>
        <w:t>recommended</w:t>
      </w:r>
      <w:r>
        <w:t xml:space="preserve"> </w:t>
      </w:r>
      <w:r>
        <w:t>in</w:t>
      </w:r>
      <w:r>
        <w:rPr>
          <w:spacing w:val="12"/>
        </w:rPr>
        <w:t xml:space="preserve"> </w:t>
      </w:r>
      <w:r>
        <w:t>this</w:t>
      </w:r>
      <w:r>
        <w:rPr>
          <w:spacing w:val="20"/>
          <w:w w:val="101"/>
        </w:rPr>
        <w:t xml:space="preserve"> </w:t>
      </w:r>
      <w:r>
        <w:t>report</w:t>
      </w:r>
      <w:r>
        <w:rPr>
          <w:spacing w:val="12"/>
        </w:rPr>
        <w:t xml:space="preserve"> </w:t>
      </w:r>
      <w:r>
        <w:t>would</w:t>
      </w:r>
      <w:r>
        <w:rPr>
          <w:spacing w:val="12"/>
        </w:rPr>
        <w:t xml:space="preserve"> </w:t>
      </w:r>
      <w:r>
        <w:t>give</w:t>
      </w:r>
      <w:r>
        <w:rPr>
          <w:spacing w:val="12"/>
        </w:rPr>
        <w:t xml:space="preserve"> </w:t>
      </w:r>
      <w:r>
        <w:t>Australia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best</w:t>
      </w:r>
      <w:r>
        <w:rPr>
          <w:spacing w:val="12"/>
        </w:rPr>
        <w:t xml:space="preserve"> </w:t>
      </w:r>
      <w:r>
        <w:t>chance</w:t>
      </w:r>
      <w:r>
        <w:rPr>
          <w:spacing w:val="12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build</w:t>
      </w:r>
      <w:r>
        <w:rPr>
          <w:spacing w:val="11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viable</w:t>
      </w:r>
      <w:r>
        <w:rPr>
          <w:spacing w:val="12"/>
        </w:rPr>
        <w:t xml:space="preserve">  </w:t>
      </w:r>
      <w:r>
        <w:rPr>
          <w:spacing w:val="2"/>
        </w:rPr>
        <w:t>hydrogen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industry that</w:t>
      </w:r>
      <w:r>
        <w:rPr>
          <w:spacing w:val="16"/>
        </w:rPr>
        <w:t xml:space="preserve"> </w:t>
      </w:r>
      <w:r>
        <w:rPr>
          <w:spacing w:val="2"/>
        </w:rPr>
        <w:t>leverages our comparative advantages,</w:t>
      </w:r>
      <w:r>
        <w:rPr>
          <w:spacing w:val="15"/>
          <w:w w:val="101"/>
        </w:rPr>
        <w:t xml:space="preserve"> </w:t>
      </w:r>
      <w:r>
        <w:rPr>
          <w:spacing w:val="2"/>
        </w:rPr>
        <w:t>is</w:t>
      </w:r>
      <w:r>
        <w:t xml:space="preserve">     </w:t>
      </w:r>
      <w:r>
        <w:t>proportionate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our</w:t>
      </w:r>
      <w:r>
        <w:rPr>
          <w:spacing w:val="16"/>
        </w:rPr>
        <w:t xml:space="preserve"> </w:t>
      </w:r>
      <w:r>
        <w:t>fiscal</w:t>
      </w:r>
      <w:r>
        <w:rPr>
          <w:spacing w:val="16"/>
        </w:rPr>
        <w:t xml:space="preserve"> </w:t>
      </w:r>
      <w:r>
        <w:t>capacity</w:t>
      </w:r>
      <w:r>
        <w:rPr>
          <w:spacing w:val="16"/>
        </w:rPr>
        <w:t xml:space="preserve">, </w:t>
      </w:r>
      <w:r>
        <w:t>and</w:t>
      </w:r>
      <w:r>
        <w:rPr>
          <w:spacing w:val="16"/>
        </w:rPr>
        <w:t xml:space="preserve"> </w:t>
      </w:r>
      <w:r>
        <w:t>won</w:t>
      </w:r>
      <w:r>
        <w:rPr>
          <w:spacing w:val="16"/>
        </w:rPr>
        <w:t>’</w:t>
      </w:r>
      <w:r>
        <w:t>t</w:t>
      </w:r>
      <w:r>
        <w:rPr>
          <w:spacing w:val="16"/>
        </w:rPr>
        <w:t xml:space="preserve"> </w:t>
      </w:r>
      <w:r>
        <w:t>lead</w:t>
      </w:r>
      <w:r>
        <w:rPr>
          <w:spacing w:val="16"/>
        </w:rPr>
        <w:t xml:space="preserve"> </w:t>
      </w:r>
      <w:r>
        <w:t>to</w:t>
      </w:r>
      <w:r>
        <w:rPr>
          <w:spacing w:val="15"/>
          <w:w w:val="101"/>
        </w:rPr>
        <w:t xml:space="preserve"> </w:t>
      </w:r>
      <w:r>
        <w:t>inefficient</w:t>
      </w:r>
    </w:p>
    <w:p>
      <w:pPr>
        <w:pStyle w:val="BodyText"/>
        <w:spacing w:before="14" w:line="257" w:lineRule="exact"/>
        <w:ind w:left="4"/>
      </w:pPr>
      <w:r>
        <w:rPr>
          <w:spacing w:val="3"/>
          <w:position w:val="1"/>
        </w:rPr>
        <w:t>subsidies and trade distortions.</w:t>
      </w:r>
    </w:p>
    <w:p>
      <w:pPr>
        <w:spacing w:line="257" w:lineRule="exact"/>
        <w:sectPr>
          <w:headerReference w:type="default" r:id="rId41"/>
          <w:footerReference w:type="default" r:id="rId42"/>
          <w:type w:val="nextPage"/>
          <w:pgSz w:w="16838" w:h="11906"/>
          <w:pgMar w:top="1056" w:right="1303" w:bottom="1213" w:left="1303" w:header="733" w:footer="898" w:gutter="0"/>
          <w:pgNumType w:start="7"/>
          <w:cols w:num="2" w:space="708" w:equalWidth="0">
            <w:col w:w="7566" w:space="100"/>
            <w:col w:w="6565" w:space="0"/>
          </w:cols>
          <w:titlePg w:val="0"/>
        </w:sect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50" w:lineRule="auto"/>
        <w:rPr>
          <w:sz w:val="21"/>
        </w:rPr>
      </w:pPr>
    </w:p>
    <w:p>
      <w:pPr>
        <w:pStyle w:val="BodyText"/>
        <w:spacing w:before="78" w:line="200" w:lineRule="auto"/>
        <w:ind w:left="21"/>
        <w:outlineLvl w:val="0"/>
        <w:rPr>
          <w:sz w:val="27"/>
          <w:szCs w:val="27"/>
        </w:rPr>
      </w:pPr>
      <w:bookmarkStart w:id="2" w:name="bookmark3"/>
      <w:bookmarkEnd w:id="2"/>
      <w:r>
        <w:rPr>
          <w:b/>
          <w:bCs/>
          <w:color w:val="F3901D"/>
          <w:sz w:val="27"/>
          <w:szCs w:val="27"/>
        </w:rPr>
        <w:t>Recommendations</w:t>
      </w:r>
    </w:p>
    <w:p>
      <w:pPr>
        <w:spacing w:before="24"/>
      </w:pPr>
    </w:p>
    <w:p>
      <w:pPr>
        <w:spacing w:before="23"/>
      </w:pPr>
    </w:p>
    <w:p>
      <w:pPr>
        <w:sectPr>
          <w:headerReference w:type="default" r:id="rId43"/>
          <w:footerReference w:type="default" r:id="rId44"/>
          <w:pgSz w:w="16838" w:h="11906"/>
          <w:pgMar w:top="1056" w:right="1303" w:bottom="1213" w:left="1303" w:header="733" w:footer="898" w:gutter="0"/>
          <w:pgNumType w:start="8"/>
          <w:cols w:num="1" w:space="708" w:equalWidth="0">
            <w:col w:w="14230" w:space="0"/>
          </w:cols>
        </w:sectPr>
      </w:pPr>
    </w:p>
    <w:p>
      <w:pPr>
        <w:pStyle w:val="BodyText"/>
        <w:spacing w:before="39" w:line="205" w:lineRule="auto"/>
        <w:ind w:left="16"/>
      </w:pPr>
      <w:r>
        <w:rPr>
          <w:color w:val="F3901D"/>
          <w:spacing w:val="3"/>
        </w:rPr>
        <w:t>Be strategic about the</w:t>
      </w:r>
      <w:r>
        <w:rPr>
          <w:color w:val="F3901D"/>
          <w:spacing w:val="17"/>
        </w:rPr>
        <w:t xml:space="preserve"> </w:t>
      </w:r>
      <w:r>
        <w:rPr>
          <w:color w:val="F3901D"/>
          <w:spacing w:val="2"/>
        </w:rPr>
        <w:t>hydrogen opportunity</w:t>
      </w:r>
    </w:p>
    <w:p>
      <w:pPr>
        <w:pStyle w:val="BodyText"/>
        <w:spacing w:before="208" w:line="262" w:lineRule="auto"/>
        <w:ind w:left="437" w:right="1244" w:hanging="203"/>
      </w:pPr>
      <w:r>
        <w:rPr>
          <w:color w:val="F3901D"/>
          <w:spacing w:val="14"/>
          <w:position w:val="1"/>
          <w:sz w:val="19"/>
          <w:szCs w:val="19"/>
        </w:rPr>
        <w:t xml:space="preserve">.  </w:t>
      </w:r>
      <w:r>
        <w:t>Set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clear</w:t>
      </w:r>
      <w:r>
        <w:rPr>
          <w:spacing w:val="14"/>
        </w:rPr>
        <w:t xml:space="preserve"> </w:t>
      </w:r>
      <w:r>
        <w:t>objective</w:t>
      </w:r>
      <w:r>
        <w:rPr>
          <w:spacing w:val="14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develop</w:t>
      </w:r>
      <w:r>
        <w:rPr>
          <w:spacing w:val="10"/>
        </w:rPr>
        <w:t xml:space="preserve"> </w:t>
      </w:r>
      <w:r>
        <w:t>a</w:t>
      </w:r>
      <w:r>
        <w:rPr>
          <w:spacing w:val="17"/>
        </w:rPr>
        <w:t xml:space="preserve"> </w:t>
      </w:r>
      <w:r>
        <w:t>hydrogen</w:t>
      </w:r>
      <w:r>
        <w:rPr>
          <w:spacing w:val="16"/>
        </w:rPr>
        <w:t xml:space="preserve"> </w:t>
      </w:r>
      <w:r>
        <w:t>industry</w:t>
      </w:r>
      <w:r>
        <w:rPr>
          <w:spacing w:val="8"/>
        </w:rPr>
        <w:t xml:space="preserve"> </w:t>
      </w:r>
      <w:r>
        <w:t>capable</w:t>
      </w:r>
      <w:r>
        <w:rPr>
          <w:spacing w:val="10"/>
        </w:rPr>
        <w:t xml:space="preserve"> </w:t>
      </w:r>
      <w:r>
        <w:t>of</w:t>
      </w:r>
      <w:r>
        <w:rPr>
          <w:spacing w:val="14"/>
        </w:rPr>
        <w:t xml:space="preserve">   </w:t>
      </w:r>
      <w:r>
        <w:rPr>
          <w:spacing w:val="2"/>
        </w:rPr>
        <w:t>supplying</w:t>
      </w:r>
      <w:r>
        <w:rPr>
          <w:spacing w:val="16"/>
          <w:w w:val="101"/>
        </w:rPr>
        <w:t xml:space="preserve"> </w:t>
      </w:r>
      <w:r>
        <w:rPr>
          <w:spacing w:val="2"/>
        </w:rPr>
        <w:t>reliable</w:t>
      </w:r>
      <w:r>
        <w:rPr>
          <w:spacing w:val="16"/>
        </w:rPr>
        <w:t xml:space="preserve"> </w:t>
      </w:r>
      <w:r>
        <w:rPr>
          <w:spacing w:val="2"/>
        </w:rPr>
        <w:t>low-cost</w:t>
      </w:r>
      <w:r>
        <w:rPr>
          <w:spacing w:val="17"/>
        </w:rPr>
        <w:t xml:space="preserve"> </w:t>
      </w:r>
      <w:r>
        <w:rPr>
          <w:spacing w:val="2"/>
        </w:rPr>
        <w:t>hydrogen for the Australian</w:t>
      </w:r>
      <w:r>
        <w:rPr>
          <w:spacing w:val="15"/>
          <w:w w:val="101"/>
        </w:rPr>
        <w:t xml:space="preserve"> </w:t>
      </w:r>
      <w:r>
        <w:rPr>
          <w:spacing w:val="1"/>
        </w:rPr>
        <w:t>industries</w:t>
      </w:r>
      <w:r>
        <w:t xml:space="preserve"> </w:t>
      </w:r>
      <w:r>
        <w:rPr>
          <w:spacing w:val="3"/>
        </w:rPr>
        <w:t>where</w:t>
      </w:r>
      <w:r>
        <w:rPr>
          <w:spacing w:val="16"/>
        </w:rPr>
        <w:t xml:space="preserve"> </w:t>
      </w:r>
      <w:r>
        <w:rPr>
          <w:spacing w:val="3"/>
        </w:rPr>
        <w:t>it would add greatest ec</w:t>
      </w:r>
      <w:r>
        <w:rPr>
          <w:spacing w:val="2"/>
        </w:rPr>
        <w:t>onomic value.</w:t>
      </w:r>
    </w:p>
    <w:p>
      <w:pPr>
        <w:pStyle w:val="BodyText"/>
        <w:spacing w:line="378" w:lineRule="auto"/>
        <w:rPr>
          <w:sz w:val="21"/>
        </w:rPr>
      </w:pPr>
    </w:p>
    <w:p>
      <w:pPr>
        <w:pStyle w:val="BodyText"/>
        <w:spacing w:before="58" w:line="234" w:lineRule="auto"/>
        <w:ind w:left="234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Focus first on producing</w:t>
      </w:r>
      <w:r>
        <w:rPr>
          <w:spacing w:val="19"/>
        </w:rPr>
        <w:t xml:space="preserve"> </w:t>
      </w:r>
      <w:r>
        <w:rPr>
          <w:spacing w:val="3"/>
        </w:rPr>
        <w:t>green</w:t>
      </w:r>
      <w:r>
        <w:rPr>
          <w:spacing w:val="11"/>
        </w:rPr>
        <w:t xml:space="preserve"> </w:t>
      </w:r>
      <w:r>
        <w:rPr>
          <w:spacing w:val="3"/>
        </w:rPr>
        <w:t>ammonia,</w:t>
      </w:r>
      <w:r>
        <w:rPr>
          <w:spacing w:val="8"/>
        </w:rPr>
        <w:t xml:space="preserve"> </w:t>
      </w:r>
      <w:r>
        <w:rPr>
          <w:spacing w:val="3"/>
        </w:rPr>
        <w:t>green</w:t>
      </w:r>
      <w:r>
        <w:rPr>
          <w:spacing w:val="11"/>
        </w:rPr>
        <w:t xml:space="preserve"> </w:t>
      </w:r>
      <w:r>
        <w:rPr>
          <w:spacing w:val="3"/>
        </w:rPr>
        <w:t>alumina,</w:t>
      </w:r>
      <w:r>
        <w:rPr>
          <w:spacing w:val="10"/>
        </w:rPr>
        <w:t xml:space="preserve"> </w:t>
      </w:r>
      <w:r>
        <w:rPr>
          <w:spacing w:val="3"/>
        </w:rPr>
        <w:t>and</w:t>
      </w:r>
    </w:p>
    <w:p>
      <w:pPr>
        <w:pStyle w:val="BodyText"/>
        <w:spacing w:line="256" w:lineRule="exact"/>
        <w:ind w:left="442"/>
      </w:pPr>
      <w:r>
        <w:rPr>
          <w:spacing w:val="2"/>
          <w:position w:val="3"/>
        </w:rPr>
        <w:t>green</w:t>
      </w:r>
      <w:r>
        <w:rPr>
          <w:spacing w:val="16"/>
          <w:position w:val="3"/>
        </w:rPr>
        <w:t xml:space="preserve"> </w:t>
      </w:r>
      <w:r>
        <w:rPr>
          <w:spacing w:val="2"/>
          <w:position w:val="3"/>
        </w:rPr>
        <w:t>iron as the</w:t>
      </w:r>
      <w:r>
        <w:rPr>
          <w:spacing w:val="16"/>
          <w:w w:val="101"/>
          <w:position w:val="3"/>
        </w:rPr>
        <w:t xml:space="preserve"> </w:t>
      </w:r>
      <w:r>
        <w:rPr>
          <w:spacing w:val="2"/>
          <w:position w:val="3"/>
        </w:rPr>
        <w:t>most promising</w:t>
      </w:r>
      <w:r>
        <w:rPr>
          <w:spacing w:val="16"/>
          <w:w w:val="101"/>
          <w:position w:val="3"/>
        </w:rPr>
        <w:t xml:space="preserve"> </w:t>
      </w:r>
      <w:r>
        <w:rPr>
          <w:spacing w:val="2"/>
          <w:position w:val="3"/>
        </w:rPr>
        <w:t>hy</w:t>
      </w:r>
      <w:r>
        <w:rPr>
          <w:spacing w:val="1"/>
          <w:position w:val="3"/>
        </w:rPr>
        <w:t>drogen</w:t>
      </w:r>
      <w:r>
        <w:rPr>
          <w:spacing w:val="15"/>
          <w:w w:val="101"/>
          <w:position w:val="3"/>
        </w:rPr>
        <w:t xml:space="preserve"> </w:t>
      </w:r>
      <w:r>
        <w:rPr>
          <w:spacing w:val="1"/>
          <w:position w:val="3"/>
        </w:rPr>
        <w:t>uses.</w:t>
      </w:r>
    </w:p>
    <w:p>
      <w:pPr>
        <w:pStyle w:val="BodyText"/>
        <w:spacing w:line="276" w:lineRule="auto"/>
        <w:rPr>
          <w:sz w:val="21"/>
        </w:rPr>
      </w:pPr>
    </w:p>
    <w:p>
      <w:pPr>
        <w:pStyle w:val="BodyText"/>
        <w:spacing w:line="277" w:lineRule="auto"/>
        <w:rPr>
          <w:sz w:val="21"/>
        </w:rPr>
      </w:pPr>
    </w:p>
    <w:p>
      <w:pPr>
        <w:pStyle w:val="BodyText"/>
        <w:spacing w:before="59" w:line="256" w:lineRule="exact"/>
        <w:ind w:left="17"/>
      </w:pPr>
      <w:r>
        <w:rPr>
          <w:color w:val="F3901D"/>
          <w:spacing w:val="3"/>
          <w:position w:val="3"/>
        </w:rPr>
        <w:t>Use</w:t>
      </w:r>
      <w:r>
        <w:rPr>
          <w:color w:val="F3901D"/>
          <w:spacing w:val="17"/>
          <w:position w:val="3"/>
        </w:rPr>
        <w:t xml:space="preserve"> </w:t>
      </w:r>
      <w:r>
        <w:rPr>
          <w:color w:val="F3901D"/>
          <w:spacing w:val="3"/>
          <w:position w:val="3"/>
        </w:rPr>
        <w:t>neutral contracts-for-differ</w:t>
      </w:r>
      <w:r>
        <w:rPr>
          <w:color w:val="F3901D"/>
          <w:spacing w:val="2"/>
          <w:position w:val="3"/>
        </w:rPr>
        <w:t>ence to close the green premium gap</w:t>
      </w:r>
    </w:p>
    <w:p>
      <w:pPr>
        <w:pStyle w:val="BodyText"/>
        <w:spacing w:before="151" w:line="275" w:lineRule="auto"/>
        <w:ind w:left="441" w:right="1310" w:hanging="207"/>
      </w:pPr>
      <w:r>
        <w:rPr>
          <w:color w:val="F3901D"/>
          <w:spacing w:val="14"/>
          <w:position w:val="1"/>
          <w:sz w:val="19"/>
          <w:szCs w:val="19"/>
        </w:rPr>
        <w:t xml:space="preserve">.  </w:t>
      </w:r>
      <w:r>
        <w:t>Transform</w:t>
      </w:r>
      <w:r>
        <w:rPr>
          <w:spacing w:val="14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Hydrogen</w:t>
      </w:r>
      <w:r>
        <w:rPr>
          <w:spacing w:val="19"/>
          <w:w w:val="101"/>
        </w:rPr>
        <w:t xml:space="preserve"> </w:t>
      </w:r>
      <w:r>
        <w:t>Headstart</w:t>
      </w:r>
      <w:r>
        <w:rPr>
          <w:spacing w:val="14"/>
        </w:rPr>
        <w:t xml:space="preserve"> </w:t>
      </w:r>
      <w:r>
        <w:t>program</w:t>
      </w:r>
      <w:r>
        <w:rPr>
          <w:spacing w:val="14"/>
        </w:rPr>
        <w:t xml:space="preserve"> </w:t>
      </w:r>
      <w:r>
        <w:t>into</w:t>
      </w:r>
      <w:r>
        <w:rPr>
          <w:spacing w:val="14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contract</w:t>
      </w:r>
      <w:r>
        <w:rPr>
          <w:spacing w:val="14"/>
        </w:rPr>
        <w:t>-</w:t>
      </w:r>
      <w:r>
        <w:t>for</w:t>
      </w:r>
      <w:r>
        <w:rPr>
          <w:spacing w:val="14"/>
        </w:rPr>
        <w:t xml:space="preserve">-  </w:t>
      </w:r>
      <w:r>
        <w:t>difference</w:t>
      </w:r>
      <w:r>
        <w:rPr>
          <w:spacing w:val="16"/>
        </w:rPr>
        <w:t xml:space="preserve"> </w:t>
      </w:r>
      <w:r>
        <w:t>program</w:t>
      </w:r>
      <w:r>
        <w:rPr>
          <w:spacing w:val="16"/>
        </w:rPr>
        <w:t xml:space="preserve">, </w:t>
      </w:r>
      <w:r>
        <w:t>to</w:t>
      </w:r>
      <w:r>
        <w:rPr>
          <w:spacing w:val="16"/>
        </w:rPr>
        <w:t xml:space="preserve"> </w:t>
      </w:r>
      <w:r>
        <w:t>support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growth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green</w:t>
      </w:r>
      <w:r>
        <w:rPr>
          <w:spacing w:val="9"/>
        </w:rPr>
        <w:t xml:space="preserve"> </w:t>
      </w:r>
      <w:r>
        <w:t>commodity</w:t>
      </w:r>
      <w:r>
        <w:rPr>
          <w:spacing w:val="16"/>
        </w:rPr>
        <w:t xml:space="preserve">   </w:t>
      </w:r>
      <w:r>
        <w:rPr>
          <w:spacing w:val="2"/>
        </w:rPr>
        <w:t>production</w:t>
      </w:r>
      <w:r>
        <w:rPr>
          <w:spacing w:val="16"/>
        </w:rPr>
        <w:t xml:space="preserve"> </w:t>
      </w:r>
      <w:r>
        <w:rPr>
          <w:spacing w:val="2"/>
        </w:rPr>
        <w:t>in Australia.</w:t>
      </w:r>
      <w:r>
        <w:rPr>
          <w:spacing w:val="26"/>
        </w:rPr>
        <w:t xml:space="preserve"> </w:t>
      </w:r>
      <w:r>
        <w:rPr>
          <w:spacing w:val="2"/>
        </w:rPr>
        <w:t>Conduct</w:t>
      </w:r>
      <w:r>
        <w:rPr>
          <w:spacing w:val="16"/>
        </w:rPr>
        <w:t xml:space="preserve"> </w:t>
      </w:r>
      <w:r>
        <w:rPr>
          <w:spacing w:val="2"/>
        </w:rPr>
        <w:t>reverse auctions every year</w:t>
      </w:r>
      <w:r>
        <w:rPr>
          <w:spacing w:val="1"/>
        </w:rPr>
        <w:t xml:space="preserve"> for</w:t>
      </w:r>
      <w:r>
        <w:t xml:space="preserve"> </w:t>
      </w:r>
      <w:r>
        <w:rPr>
          <w:spacing w:val="4"/>
        </w:rPr>
        <w:t xml:space="preserve">10 </w:t>
      </w:r>
      <w:r>
        <w:t>years</w:t>
      </w:r>
      <w:r>
        <w:rPr>
          <w:spacing w:val="4"/>
        </w:rPr>
        <w:t>.</w:t>
      </w:r>
    </w:p>
    <w:p>
      <w:pPr>
        <w:pStyle w:val="BodyText"/>
        <w:spacing w:line="306" w:lineRule="auto"/>
        <w:rPr>
          <w:sz w:val="21"/>
        </w:rPr>
      </w:pPr>
    </w:p>
    <w:p>
      <w:pPr>
        <w:pStyle w:val="BodyText"/>
        <w:spacing w:line="307" w:lineRule="auto"/>
        <w:rPr>
          <w:sz w:val="21"/>
        </w:rPr>
      </w:pPr>
    </w:p>
    <w:p>
      <w:pPr>
        <w:pStyle w:val="BodyText"/>
        <w:spacing w:before="58" w:line="205" w:lineRule="auto"/>
        <w:ind w:left="18"/>
      </w:pPr>
      <w:r>
        <w:rPr>
          <w:color w:val="F3901D"/>
        </w:rPr>
        <w:t>Deliver</w:t>
      </w:r>
      <w:r>
        <w:rPr>
          <w:color w:val="F3901D"/>
          <w:spacing w:val="15"/>
        </w:rPr>
        <w:t xml:space="preserve"> </w:t>
      </w:r>
      <w:r>
        <w:rPr>
          <w:color w:val="F3901D"/>
        </w:rPr>
        <w:t>cheap</w:t>
      </w:r>
      <w:r>
        <w:rPr>
          <w:color w:val="F3901D"/>
          <w:spacing w:val="15"/>
        </w:rPr>
        <w:t xml:space="preserve">, </w:t>
      </w:r>
      <w:r>
        <w:rPr>
          <w:color w:val="F3901D"/>
        </w:rPr>
        <w:t>green</w:t>
      </w:r>
      <w:r>
        <w:rPr>
          <w:color w:val="F3901D"/>
          <w:spacing w:val="15"/>
        </w:rPr>
        <w:t>,</w:t>
      </w:r>
      <w:r>
        <w:rPr>
          <w:color w:val="F3901D"/>
          <w:spacing w:val="16"/>
        </w:rPr>
        <w:t xml:space="preserve"> </w:t>
      </w:r>
      <w:r>
        <w:rPr>
          <w:color w:val="F3901D"/>
        </w:rPr>
        <w:t>reliable</w:t>
      </w:r>
      <w:r>
        <w:rPr>
          <w:color w:val="F3901D"/>
          <w:spacing w:val="15"/>
        </w:rPr>
        <w:t xml:space="preserve"> </w:t>
      </w:r>
      <w:r>
        <w:rPr>
          <w:color w:val="F3901D"/>
        </w:rPr>
        <w:t>electricity</w:t>
      </w:r>
    </w:p>
    <w:p>
      <w:pPr>
        <w:pStyle w:val="BodyText"/>
        <w:spacing w:before="210" w:line="205" w:lineRule="auto"/>
        <w:ind w:left="234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Embed green</w:t>
      </w:r>
      <w:r>
        <w:rPr>
          <w:spacing w:val="16"/>
          <w:w w:val="101"/>
        </w:rPr>
        <w:t xml:space="preserve"> </w:t>
      </w:r>
      <w:r>
        <w:rPr>
          <w:spacing w:val="3"/>
        </w:rPr>
        <w:t>hydrogen production</w:t>
      </w:r>
      <w:r>
        <w:rPr>
          <w:spacing w:val="11"/>
        </w:rPr>
        <w:t xml:space="preserve"> </w:t>
      </w:r>
      <w:r>
        <w:rPr>
          <w:spacing w:val="3"/>
        </w:rPr>
        <w:t>and</w:t>
      </w:r>
      <w:r>
        <w:rPr>
          <w:spacing w:val="15"/>
          <w:w w:val="101"/>
        </w:rPr>
        <w:t xml:space="preserve"> </w:t>
      </w:r>
      <w:r>
        <w:rPr>
          <w:spacing w:val="3"/>
        </w:rPr>
        <w:t>use</w:t>
      </w:r>
      <w:r>
        <w:rPr>
          <w:spacing w:val="16"/>
          <w:w w:val="101"/>
        </w:rPr>
        <w:t xml:space="preserve"> </w:t>
      </w:r>
      <w:r>
        <w:rPr>
          <w:spacing w:val="2"/>
        </w:rPr>
        <w:t>more</w:t>
      </w:r>
      <w:r>
        <w:rPr>
          <w:spacing w:val="5"/>
        </w:rPr>
        <w:t xml:space="preserve"> </w:t>
      </w:r>
      <w:r>
        <w:rPr>
          <w:spacing w:val="2"/>
        </w:rPr>
        <w:t>fully</w:t>
      </w:r>
      <w:r>
        <w:rPr>
          <w:spacing w:val="16"/>
          <w:w w:val="101"/>
        </w:rPr>
        <w:t xml:space="preserve"> </w:t>
      </w:r>
      <w:r>
        <w:rPr>
          <w:spacing w:val="2"/>
        </w:rPr>
        <w:t>in</w:t>
      </w:r>
    </w:p>
    <w:p>
      <w:pPr>
        <w:pStyle w:val="BodyText"/>
        <w:spacing w:before="29" w:line="275" w:lineRule="auto"/>
        <w:ind w:left="440" w:right="1199" w:firstLine="4"/>
      </w:pPr>
      <w:r>
        <w:rPr>
          <w:spacing w:val="2"/>
        </w:rPr>
        <w:t>electricity-system planning,</w:t>
      </w:r>
      <w:r>
        <w:rPr>
          <w:spacing w:val="34"/>
        </w:rPr>
        <w:t xml:space="preserve"> </w:t>
      </w:r>
      <w:r>
        <w:rPr>
          <w:spacing w:val="2"/>
        </w:rPr>
        <w:t>including the</w:t>
      </w:r>
      <w:r>
        <w:rPr>
          <w:spacing w:val="16"/>
        </w:rPr>
        <w:t xml:space="preserve"> </w:t>
      </w:r>
      <w:r>
        <w:rPr>
          <w:spacing w:val="2"/>
        </w:rPr>
        <w:t>role of</w:t>
      </w:r>
      <w:r>
        <w:rPr>
          <w:spacing w:val="17"/>
        </w:rPr>
        <w:t xml:space="preserve"> </w:t>
      </w:r>
      <w:r>
        <w:rPr>
          <w:spacing w:val="2"/>
        </w:rPr>
        <w:t>hydrogen as fuel</w:t>
      </w:r>
      <w:r>
        <w:t xml:space="preserve"> </w:t>
      </w:r>
      <w:r>
        <w:t>for</w:t>
      </w:r>
      <w:r>
        <w:rPr>
          <w:spacing w:val="15"/>
        </w:rPr>
        <w:t xml:space="preserve"> </w:t>
      </w:r>
      <w:r>
        <w:t>back</w:t>
      </w:r>
      <w:r>
        <w:rPr>
          <w:spacing w:val="15"/>
        </w:rPr>
        <w:t>-</w:t>
      </w:r>
      <w:r>
        <w:t>up</w:t>
      </w:r>
      <w:r>
        <w:rPr>
          <w:spacing w:val="15"/>
        </w:rPr>
        <w:t xml:space="preserve"> </w:t>
      </w:r>
      <w:r>
        <w:t>power</w:t>
      </w:r>
      <w:r>
        <w:rPr>
          <w:spacing w:val="16"/>
          <w:w w:val="101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electricity</w:t>
      </w:r>
      <w:r>
        <w:rPr>
          <w:spacing w:val="8"/>
        </w:rPr>
        <w:t xml:space="preserve"> </w:t>
      </w:r>
      <w:r>
        <w:t>grid</w:t>
      </w:r>
      <w:r>
        <w:rPr>
          <w:spacing w:val="15"/>
        </w:rPr>
        <w:t>.</w:t>
      </w:r>
    </w:p>
    <w:p>
      <w:pPr>
        <w:pStyle w:val="BodyText"/>
        <w:spacing w:line="377" w:lineRule="auto"/>
        <w:rPr>
          <w:sz w:val="21"/>
        </w:rPr>
      </w:pPr>
    </w:p>
    <w:p>
      <w:pPr>
        <w:pStyle w:val="BodyText"/>
        <w:spacing w:before="57" w:line="252" w:lineRule="auto"/>
        <w:ind w:left="438" w:right="1307" w:hanging="204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Continue to</w:t>
      </w:r>
      <w:r>
        <w:rPr>
          <w:spacing w:val="16"/>
        </w:rPr>
        <w:t xml:space="preserve"> </w:t>
      </w:r>
      <w:r>
        <w:rPr>
          <w:spacing w:val="3"/>
        </w:rPr>
        <w:t>reduce the cost of</w:t>
      </w:r>
      <w:r>
        <w:rPr>
          <w:spacing w:val="16"/>
          <w:w w:val="101"/>
        </w:rPr>
        <w:t xml:space="preserve"> </w:t>
      </w:r>
      <w:r>
        <w:rPr>
          <w:spacing w:val="3"/>
        </w:rPr>
        <w:t>renewable el</w:t>
      </w:r>
      <w:r>
        <w:rPr>
          <w:spacing w:val="2"/>
        </w:rPr>
        <w:t>ectricity</w:t>
      </w:r>
      <w:r>
        <w:rPr>
          <w:spacing w:val="15"/>
          <w:w w:val="101"/>
        </w:rPr>
        <w:t xml:space="preserve"> </w:t>
      </w:r>
      <w:r>
        <w:rPr>
          <w:spacing w:val="2"/>
        </w:rPr>
        <w:t>in</w:t>
      </w:r>
      <w:r>
        <w:rPr>
          <w:spacing w:val="6"/>
        </w:rPr>
        <w:t xml:space="preserve"> </w:t>
      </w:r>
      <w:r>
        <w:rPr>
          <w:spacing w:val="2"/>
        </w:rPr>
        <w:t>Australia,</w:t>
      </w:r>
      <w:r>
        <w:t xml:space="preserve"> </w:t>
      </w:r>
      <w:r>
        <w:rPr>
          <w:spacing w:val="2"/>
        </w:rPr>
        <w:t>through</w:t>
      </w:r>
      <w:r>
        <w:rPr>
          <w:spacing w:val="34"/>
          <w:w w:val="101"/>
        </w:rPr>
        <w:t xml:space="preserve"> </w:t>
      </w:r>
      <w:r>
        <w:rPr>
          <w:spacing w:val="2"/>
        </w:rPr>
        <w:t>new</w:t>
      </w:r>
      <w:r>
        <w:rPr>
          <w:spacing w:val="16"/>
          <w:w w:val="101"/>
        </w:rPr>
        <w:t xml:space="preserve"> </w:t>
      </w:r>
      <w:r>
        <w:rPr>
          <w:spacing w:val="2"/>
        </w:rPr>
        <w:t>renewable energy generation, storage, and</w:t>
      </w:r>
    </w:p>
    <w:p>
      <w:pPr>
        <w:pStyle w:val="BodyText"/>
        <w:spacing w:before="14" w:line="257" w:lineRule="exact"/>
        <w:ind w:left="439"/>
      </w:pPr>
      <w:r>
        <w:rPr>
          <w:spacing w:val="2"/>
          <w:position w:val="1"/>
        </w:rPr>
        <w:t>transmission.</w:t>
      </w:r>
    </w:p>
    <w:p>
      <w:pPr>
        <w:pStyle w:val="BodyText"/>
        <w:spacing w:line="14" w:lineRule="auto"/>
        <w:rPr>
          <w:sz w:val="2"/>
        </w:rPr>
        <w:sectPr>
          <w:headerReference w:type="default" r:id="rId45"/>
          <w:footerReference w:type="default" r:id="rId46"/>
          <w:type w:val="continuous"/>
          <w:pgSz w:w="16838" w:h="11906"/>
          <w:pgMar w:top="1056" w:right="1303" w:bottom="1213" w:left="1303" w:header="733" w:footer="898" w:gutter="0"/>
          <w:pgNumType w:start="9"/>
          <w:cols w:num="2" w:space="708" w:equalWidth="0">
            <w:col w:w="7566" w:space="100"/>
            <w:col w:w="6565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before="37" w:line="204" w:lineRule="auto"/>
        <w:ind w:left="14"/>
      </w:pPr>
      <w:r>
        <w:rPr>
          <w:color w:val="F3901D"/>
          <w:spacing w:val="2"/>
        </w:rPr>
        <w:t>Unblock construction constraints</w:t>
      </w:r>
    </w:p>
    <w:p>
      <w:pPr>
        <w:pStyle w:val="BodyText"/>
        <w:spacing w:before="165" w:line="291" w:lineRule="auto"/>
        <w:ind w:left="439" w:right="487" w:hanging="208"/>
      </w:pPr>
      <w:r>
        <w:rPr>
          <w:color w:val="F3901D"/>
          <w:spacing w:val="4"/>
          <w:position w:val="1"/>
          <w:sz w:val="19"/>
          <w:szCs w:val="19"/>
        </w:rPr>
        <w:t xml:space="preserve">.  </w:t>
      </w:r>
      <w:r>
        <w:rPr>
          <w:spacing w:val="4"/>
        </w:rPr>
        <w:t>State governments should c</w:t>
      </w:r>
      <w:r>
        <w:rPr>
          <w:spacing w:val="3"/>
        </w:rPr>
        <w:t>o-ordinate and</w:t>
      </w:r>
      <w:r>
        <w:rPr>
          <w:spacing w:val="9"/>
        </w:rPr>
        <w:t xml:space="preserve"> </w:t>
      </w:r>
      <w:r>
        <w:rPr>
          <w:spacing w:val="3"/>
        </w:rPr>
        <w:t>sequence</w:t>
      </w:r>
      <w:r>
        <w:rPr>
          <w:spacing w:val="17"/>
        </w:rPr>
        <w:t xml:space="preserve"> </w:t>
      </w:r>
      <w:r>
        <w:rPr>
          <w:spacing w:val="3"/>
        </w:rPr>
        <w:t xml:space="preserve">major    </w:t>
      </w:r>
      <w:r>
        <w:rPr>
          <w:spacing w:val="3"/>
        </w:rPr>
        <w:t>construction projects to</w:t>
      </w:r>
      <w:r>
        <w:rPr>
          <w:spacing w:val="2"/>
        </w:rPr>
        <w:t xml:space="preserve"> avoid</w:t>
      </w:r>
      <w:r>
        <w:rPr>
          <w:spacing w:val="16"/>
        </w:rPr>
        <w:t xml:space="preserve"> </w:t>
      </w:r>
      <w:r>
        <w:rPr>
          <w:spacing w:val="2"/>
        </w:rPr>
        <w:t>labour,</w:t>
      </w:r>
      <w:r>
        <w:rPr>
          <w:spacing w:val="16"/>
          <w:w w:val="101"/>
        </w:rPr>
        <w:t xml:space="preserve"> </w:t>
      </w:r>
      <w:r>
        <w:rPr>
          <w:spacing w:val="2"/>
        </w:rPr>
        <w:t>material, and equipment</w:t>
      </w:r>
      <w:r>
        <w:t xml:space="preserve"> </w:t>
      </w:r>
      <w:r>
        <w:rPr>
          <w:spacing w:val="2"/>
        </w:rPr>
        <w:t>constraints.</w:t>
      </w: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59" w:line="205" w:lineRule="auto"/>
        <w:ind w:left="14"/>
      </w:pPr>
      <w:r>
        <w:rPr>
          <w:color w:val="F3901D"/>
          <w:spacing w:val="3"/>
        </w:rPr>
        <w:t>Use carbon pricing</w:t>
      </w:r>
      <w:r>
        <w:rPr>
          <w:color w:val="F3901D"/>
          <w:spacing w:val="10"/>
        </w:rPr>
        <w:t xml:space="preserve"> </w:t>
      </w:r>
      <w:r>
        <w:rPr>
          <w:color w:val="F3901D"/>
          <w:spacing w:val="3"/>
        </w:rPr>
        <w:t>a</w:t>
      </w:r>
      <w:r>
        <w:rPr>
          <w:color w:val="F3901D"/>
          <w:spacing w:val="2"/>
        </w:rPr>
        <w:t>ppropriately</w:t>
      </w:r>
    </w:p>
    <w:p>
      <w:pPr>
        <w:pStyle w:val="BodyText"/>
        <w:spacing w:before="208" w:line="252" w:lineRule="auto"/>
        <w:ind w:left="447" w:right="99" w:hanging="216"/>
      </w:pPr>
      <w:r>
        <w:rPr>
          <w:color w:val="F3901D"/>
          <w:spacing w:val="13"/>
          <w:position w:val="1"/>
          <w:sz w:val="19"/>
          <w:szCs w:val="19"/>
        </w:rPr>
        <w:t xml:space="preserve">.  </w:t>
      </w:r>
      <w:r>
        <w:t>The</w:t>
      </w:r>
      <w:r>
        <w:rPr>
          <w:spacing w:val="13"/>
        </w:rPr>
        <w:t xml:space="preserve"> 2026-27</w:t>
      </w:r>
      <w:r>
        <w:rPr>
          <w:spacing w:val="16"/>
        </w:rPr>
        <w:t xml:space="preserve"> </w:t>
      </w:r>
      <w:r>
        <w:t>review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Safeguard</w:t>
      </w:r>
      <w:r>
        <w:rPr>
          <w:spacing w:val="17"/>
          <w:w w:val="101"/>
        </w:rPr>
        <w:t xml:space="preserve"> </w:t>
      </w:r>
      <w:r>
        <w:t>Mechanism</w:t>
      </w:r>
      <w:r>
        <w:rPr>
          <w:spacing w:val="13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 xml:space="preserve">consider </w:t>
      </w:r>
      <w:r>
        <w:rPr>
          <w:spacing w:val="2"/>
        </w:rPr>
        <w:t>how steeper baseline declines,</w:t>
      </w:r>
      <w:r>
        <w:rPr>
          <w:spacing w:val="16"/>
          <w:w w:val="101"/>
        </w:rPr>
        <w:t xml:space="preserve"> </w:t>
      </w:r>
      <w:r>
        <w:rPr>
          <w:spacing w:val="2"/>
        </w:rPr>
        <w:t>higher price</w:t>
      </w:r>
      <w:r>
        <w:rPr>
          <w:spacing w:val="8"/>
        </w:rPr>
        <w:t xml:space="preserve"> </w:t>
      </w:r>
      <w:r>
        <w:rPr>
          <w:spacing w:val="2"/>
        </w:rPr>
        <w:t>caps,</w:t>
      </w:r>
      <w:r>
        <w:rPr>
          <w:spacing w:val="11"/>
        </w:rPr>
        <w:t xml:space="preserve"> </w:t>
      </w:r>
      <w:r>
        <w:rPr>
          <w:spacing w:val="2"/>
        </w:rPr>
        <w:t>and</w:t>
      </w:r>
      <w:r>
        <w:rPr>
          <w:spacing w:val="11"/>
        </w:rPr>
        <w:t xml:space="preserve"> </w:t>
      </w:r>
      <w:r>
        <w:rPr>
          <w:spacing w:val="2"/>
        </w:rPr>
        <w:t>a</w:t>
      </w:r>
      <w:r>
        <w:rPr>
          <w:spacing w:val="16"/>
        </w:rPr>
        <w:t xml:space="preserve"> </w:t>
      </w:r>
      <w:r>
        <w:rPr>
          <w:spacing w:val="2"/>
        </w:rPr>
        <w:t>l</w:t>
      </w:r>
      <w:r>
        <w:rPr>
          <w:spacing w:val="1"/>
        </w:rPr>
        <w:t>ower</w:t>
      </w:r>
    </w:p>
    <w:p>
      <w:pPr>
        <w:pStyle w:val="BodyText"/>
        <w:spacing w:before="14" w:line="256" w:lineRule="exact"/>
        <w:ind w:left="436"/>
      </w:pPr>
      <w:r>
        <w:rPr>
          <w:spacing w:val="3"/>
          <w:position w:val="3"/>
        </w:rPr>
        <w:t>threshold could</w:t>
      </w:r>
      <w:r>
        <w:rPr>
          <w:spacing w:val="16"/>
          <w:w w:val="101"/>
          <w:position w:val="3"/>
        </w:rPr>
        <w:t xml:space="preserve"> </w:t>
      </w:r>
      <w:r>
        <w:rPr>
          <w:spacing w:val="3"/>
          <w:position w:val="3"/>
        </w:rPr>
        <w:t>reduce green pre</w:t>
      </w:r>
      <w:r>
        <w:rPr>
          <w:spacing w:val="2"/>
          <w:position w:val="3"/>
        </w:rPr>
        <w:t>miums.</w:t>
      </w:r>
    </w:p>
    <w:p>
      <w:pPr>
        <w:pStyle w:val="BodyText"/>
        <w:spacing w:before="223" w:line="262" w:lineRule="auto"/>
        <w:ind w:left="434" w:right="250" w:hanging="203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The Carbon</w:t>
      </w:r>
      <w:r>
        <w:rPr>
          <w:spacing w:val="18"/>
          <w:w w:val="101"/>
        </w:rPr>
        <w:t xml:space="preserve"> </w:t>
      </w:r>
      <w:r>
        <w:rPr>
          <w:spacing w:val="3"/>
        </w:rPr>
        <w:t>Leakage</w:t>
      </w:r>
      <w:r>
        <w:rPr>
          <w:spacing w:val="21"/>
          <w:w w:val="101"/>
        </w:rPr>
        <w:t xml:space="preserve"> </w:t>
      </w:r>
      <w:r>
        <w:rPr>
          <w:spacing w:val="3"/>
        </w:rPr>
        <w:t>Review should consider the</w:t>
      </w:r>
      <w:r>
        <w:rPr>
          <w:spacing w:val="16"/>
        </w:rPr>
        <w:t xml:space="preserve"> </w:t>
      </w:r>
      <w:r>
        <w:rPr>
          <w:spacing w:val="3"/>
        </w:rPr>
        <w:t>role a</w:t>
      </w:r>
      <w:r>
        <w:rPr>
          <w:spacing w:val="12"/>
        </w:rPr>
        <w:t xml:space="preserve"> </w:t>
      </w:r>
      <w:r>
        <w:rPr>
          <w:spacing w:val="2"/>
        </w:rPr>
        <w:t>Carbon</w:t>
      </w:r>
      <w:r>
        <w:t xml:space="preserve">  </w:t>
      </w:r>
      <w:r>
        <w:rPr>
          <w:spacing w:val="3"/>
        </w:rPr>
        <w:t>Border Adjustment</w:t>
      </w:r>
      <w:r>
        <w:rPr>
          <w:spacing w:val="17"/>
          <w:w w:val="101"/>
        </w:rPr>
        <w:t xml:space="preserve"> </w:t>
      </w:r>
      <w:r>
        <w:rPr>
          <w:spacing w:val="3"/>
        </w:rPr>
        <w:t>Mechan</w:t>
      </w:r>
      <w:r>
        <w:rPr>
          <w:spacing w:val="2"/>
        </w:rPr>
        <w:t>ism</w:t>
      </w:r>
      <w:r>
        <w:rPr>
          <w:spacing w:val="17"/>
        </w:rPr>
        <w:t xml:space="preserve"> </w:t>
      </w:r>
      <w:r>
        <w:rPr>
          <w:spacing w:val="2"/>
        </w:rPr>
        <w:t>(CBAM) could play</w:t>
      </w:r>
      <w:r>
        <w:rPr>
          <w:spacing w:val="15"/>
          <w:w w:val="101"/>
        </w:rPr>
        <w:t xml:space="preserve"> </w:t>
      </w:r>
      <w:r>
        <w:rPr>
          <w:spacing w:val="2"/>
        </w:rPr>
        <w:t>in developing</w:t>
      </w:r>
      <w:r>
        <w:t xml:space="preserve"> </w:t>
      </w:r>
      <w:r>
        <w:rPr>
          <w:spacing w:val="3"/>
        </w:rPr>
        <w:t>viable green commodity production.</w:t>
      </w:r>
    </w:p>
    <w:p>
      <w:pPr>
        <w:pStyle w:val="BodyText"/>
        <w:spacing w:line="299" w:lineRule="auto"/>
        <w:rPr>
          <w:sz w:val="21"/>
        </w:rPr>
      </w:pPr>
    </w:p>
    <w:p>
      <w:pPr>
        <w:pStyle w:val="BodyText"/>
        <w:spacing w:before="57" w:line="205" w:lineRule="auto"/>
        <w:ind w:left="16"/>
      </w:pPr>
      <w:r>
        <w:rPr>
          <w:color w:val="F3901D"/>
          <w:spacing w:val="2"/>
        </w:rPr>
        <w:t>Remove barriers to</w:t>
      </w:r>
      <w:r>
        <w:rPr>
          <w:color w:val="F3901D"/>
          <w:spacing w:val="17"/>
        </w:rPr>
        <w:t xml:space="preserve"> </w:t>
      </w:r>
      <w:r>
        <w:rPr>
          <w:color w:val="F3901D"/>
          <w:spacing w:val="2"/>
        </w:rPr>
        <w:t>hydrogen</w:t>
      </w:r>
      <w:r>
        <w:rPr>
          <w:color w:val="F3901D"/>
          <w:spacing w:val="15"/>
          <w:w w:val="101"/>
        </w:rPr>
        <w:t xml:space="preserve"> </w:t>
      </w:r>
      <w:r>
        <w:rPr>
          <w:color w:val="F3901D"/>
          <w:spacing w:val="2"/>
        </w:rPr>
        <w:t>use</w:t>
      </w:r>
      <w:r>
        <w:rPr>
          <w:color w:val="F3901D"/>
          <w:spacing w:val="15"/>
          <w:w w:val="101"/>
        </w:rPr>
        <w:t xml:space="preserve"> </w:t>
      </w:r>
      <w:r>
        <w:rPr>
          <w:color w:val="F3901D"/>
          <w:spacing w:val="2"/>
        </w:rPr>
        <w:t>in ot</w:t>
      </w:r>
      <w:r>
        <w:rPr>
          <w:color w:val="F3901D"/>
          <w:spacing w:val="1"/>
        </w:rPr>
        <w:t>her sectors</w:t>
      </w:r>
    </w:p>
    <w:p>
      <w:pPr>
        <w:pStyle w:val="BodyText"/>
        <w:spacing w:before="164" w:line="275" w:lineRule="auto"/>
        <w:ind w:left="447" w:right="150" w:hanging="216"/>
      </w:pPr>
      <w:r>
        <w:rPr>
          <w:color w:val="F3901D"/>
          <w:spacing w:val="4"/>
          <w:position w:val="1"/>
          <w:sz w:val="19"/>
          <w:szCs w:val="19"/>
        </w:rPr>
        <w:t xml:space="preserve">.  </w:t>
      </w:r>
      <w:r>
        <w:rPr>
          <w:spacing w:val="4"/>
        </w:rPr>
        <w:t>Use sector-wide po</w:t>
      </w:r>
      <w:r>
        <w:rPr>
          <w:spacing w:val="3"/>
        </w:rPr>
        <w:t>licy to</w:t>
      </w:r>
      <w:r>
        <w:rPr>
          <w:spacing w:val="11"/>
        </w:rPr>
        <w:t xml:space="preserve"> </w:t>
      </w:r>
      <w:r>
        <w:rPr>
          <w:spacing w:val="3"/>
        </w:rPr>
        <w:t>encourage decarbonisation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16"/>
        </w:rPr>
        <w:t xml:space="preserve"> </w:t>
      </w:r>
      <w:r>
        <w:rPr>
          <w:spacing w:val="3"/>
        </w:rPr>
        <w:t>industrial</w:t>
      </w:r>
      <w:r>
        <w:t xml:space="preserve"> </w:t>
      </w:r>
      <w:r>
        <w:t>heat</w:t>
      </w:r>
      <w:r>
        <w:rPr>
          <w:spacing w:val="16"/>
        </w:rPr>
        <w:t xml:space="preserve">, </w:t>
      </w:r>
      <w:r>
        <w:t>sustainable</w:t>
      </w:r>
      <w:r>
        <w:rPr>
          <w:spacing w:val="16"/>
        </w:rPr>
        <w:t xml:space="preserve"> </w:t>
      </w:r>
      <w:r>
        <w:t>aviation</w:t>
      </w:r>
      <w:r>
        <w:rPr>
          <w:spacing w:val="16"/>
        </w:rPr>
        <w:t xml:space="preserve"> </w:t>
      </w:r>
      <w:r>
        <w:t>fuel</w:t>
      </w:r>
      <w:r>
        <w:rPr>
          <w:spacing w:val="16"/>
        </w:rPr>
        <w:t>,</w:t>
      </w:r>
      <w:r>
        <w:rPr>
          <w:spacing w:val="22"/>
          <w:w w:val="101"/>
        </w:rPr>
        <w:t xml:space="preserve"> </w:t>
      </w:r>
      <w:r>
        <w:t>methanol</w:t>
      </w:r>
      <w:r>
        <w:rPr>
          <w:spacing w:val="16"/>
        </w:rPr>
        <w:t xml:space="preserve">, </w:t>
      </w:r>
      <w:r>
        <w:t>back</w:t>
      </w:r>
      <w:r>
        <w:rPr>
          <w:spacing w:val="16"/>
        </w:rPr>
        <w:t>-</w:t>
      </w:r>
      <w:r>
        <w:t>up</w:t>
      </w:r>
      <w:r>
        <w:rPr>
          <w:spacing w:val="16"/>
        </w:rPr>
        <w:t xml:space="preserve"> </w:t>
      </w:r>
      <w:r>
        <w:t>electricity</w:t>
      </w:r>
    </w:p>
    <w:p>
      <w:pPr>
        <w:pStyle w:val="BodyText"/>
        <w:spacing w:before="14" w:line="257" w:lineRule="exact"/>
        <w:ind w:left="439"/>
      </w:pPr>
      <w:r>
        <w:rPr>
          <w:spacing w:val="2"/>
          <w:position w:val="3"/>
        </w:rPr>
        <w:t>generation, and</w:t>
      </w:r>
      <w:r>
        <w:rPr>
          <w:spacing w:val="28"/>
          <w:w w:val="101"/>
          <w:position w:val="3"/>
        </w:rPr>
        <w:t xml:space="preserve"> </w:t>
      </w:r>
      <w:r>
        <w:rPr>
          <w:spacing w:val="2"/>
          <w:position w:val="3"/>
        </w:rPr>
        <w:t>long-distance</w:t>
      </w:r>
      <w:r>
        <w:rPr>
          <w:spacing w:val="16"/>
          <w:position w:val="3"/>
        </w:rPr>
        <w:t xml:space="preserve"> </w:t>
      </w:r>
      <w:r>
        <w:rPr>
          <w:spacing w:val="2"/>
          <w:position w:val="3"/>
        </w:rPr>
        <w:t>road freight.</w:t>
      </w:r>
    </w:p>
    <w:p>
      <w:pPr>
        <w:pStyle w:val="BodyText"/>
        <w:spacing w:line="298" w:lineRule="auto"/>
        <w:rPr>
          <w:sz w:val="21"/>
        </w:rPr>
      </w:pPr>
    </w:p>
    <w:p>
      <w:pPr>
        <w:pStyle w:val="BodyText"/>
        <w:spacing w:before="58" w:line="253" w:lineRule="auto"/>
        <w:ind w:right="170" w:firstLine="16"/>
      </w:pPr>
      <w:r>
        <w:rPr>
          <w:color w:val="F3901D"/>
          <w:spacing w:val="2"/>
        </w:rPr>
        <w:t>Rule out further government</w:t>
      </w:r>
      <w:r>
        <w:rPr>
          <w:color w:val="F3901D"/>
          <w:spacing w:val="16"/>
        </w:rPr>
        <w:t xml:space="preserve"> </w:t>
      </w:r>
      <w:r>
        <w:rPr>
          <w:color w:val="F3901D"/>
          <w:spacing w:val="2"/>
        </w:rPr>
        <w:t>investment</w:t>
      </w:r>
      <w:r>
        <w:rPr>
          <w:color w:val="F3901D"/>
          <w:spacing w:val="15"/>
          <w:w w:val="101"/>
        </w:rPr>
        <w:t xml:space="preserve"> </w:t>
      </w:r>
      <w:r>
        <w:rPr>
          <w:color w:val="F3901D"/>
          <w:spacing w:val="2"/>
        </w:rPr>
        <w:t>in</w:t>
      </w:r>
      <w:r>
        <w:rPr>
          <w:color w:val="F3901D"/>
          <w:spacing w:val="15"/>
          <w:w w:val="101"/>
        </w:rPr>
        <w:t xml:space="preserve"> </w:t>
      </w:r>
      <w:r>
        <w:rPr>
          <w:color w:val="F3901D"/>
          <w:spacing w:val="2"/>
        </w:rPr>
        <w:t>uses that ap</w:t>
      </w:r>
      <w:r>
        <w:rPr>
          <w:color w:val="F3901D"/>
          <w:spacing w:val="1"/>
        </w:rPr>
        <w:t>pear</w:t>
      </w:r>
      <w:r>
        <w:rPr>
          <w:color w:val="F3901D"/>
          <w:spacing w:val="16"/>
        </w:rPr>
        <w:t xml:space="preserve"> </w:t>
      </w:r>
      <w:r>
        <w:rPr>
          <w:color w:val="F3901D"/>
          <w:spacing w:val="1"/>
        </w:rPr>
        <w:t>less</w:t>
      </w:r>
      <w:r>
        <w:rPr>
          <w:color w:val="F3901D"/>
          <w:spacing w:val="16"/>
        </w:rPr>
        <w:t xml:space="preserve"> </w:t>
      </w:r>
      <w:r>
        <w:rPr>
          <w:color w:val="F3901D"/>
          <w:spacing w:val="1"/>
        </w:rPr>
        <w:t>likely</w:t>
      </w:r>
      <w:r>
        <w:rPr>
          <w:color w:val="F3901D"/>
        </w:rPr>
        <w:t xml:space="preserve"> </w:t>
      </w:r>
      <w:r>
        <w:rPr>
          <w:color w:val="F3901D"/>
          <w:spacing w:val="1"/>
        </w:rPr>
        <w:t>to</w:t>
      </w:r>
      <w:r>
        <w:rPr>
          <w:color w:val="F3901D"/>
          <w:spacing w:val="16"/>
          <w:w w:val="101"/>
        </w:rPr>
        <w:t xml:space="preserve"> </w:t>
      </w:r>
      <w:r>
        <w:rPr>
          <w:color w:val="F3901D"/>
          <w:spacing w:val="1"/>
        </w:rPr>
        <w:t>prove viable</w:t>
      </w:r>
    </w:p>
    <w:p>
      <w:pPr>
        <w:pStyle w:val="BodyText"/>
        <w:spacing w:before="194" w:line="251" w:lineRule="auto"/>
        <w:ind w:left="443" w:right="637" w:hanging="212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Do</w:t>
      </w:r>
      <w:r>
        <w:rPr>
          <w:spacing w:val="17"/>
          <w:w w:val="101"/>
        </w:rPr>
        <w:t xml:space="preserve"> </w:t>
      </w:r>
      <w:r>
        <w:rPr>
          <w:spacing w:val="3"/>
        </w:rPr>
        <w:t>not</w:t>
      </w:r>
      <w:r>
        <w:rPr>
          <w:spacing w:val="15"/>
          <w:w w:val="101"/>
        </w:rPr>
        <w:t xml:space="preserve"> </w:t>
      </w:r>
      <w:r>
        <w:rPr>
          <w:spacing w:val="3"/>
        </w:rPr>
        <w:t>invest furthe</w:t>
      </w:r>
      <w:r>
        <w:rPr>
          <w:spacing w:val="2"/>
        </w:rPr>
        <w:t>r</w:t>
      </w:r>
      <w:r>
        <w:rPr>
          <w:spacing w:val="15"/>
          <w:w w:val="101"/>
        </w:rPr>
        <w:t xml:space="preserve"> </w:t>
      </w:r>
      <w:r>
        <w:rPr>
          <w:spacing w:val="2"/>
        </w:rPr>
        <w:t>in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 for</w:t>
      </w:r>
      <w:r>
        <w:rPr>
          <w:spacing w:val="16"/>
          <w:w w:val="101"/>
        </w:rPr>
        <w:t xml:space="preserve"> </w:t>
      </w:r>
      <w:r>
        <w:rPr>
          <w:spacing w:val="2"/>
        </w:rPr>
        <w:t>homes and</w:t>
      </w:r>
      <w:r>
        <w:rPr>
          <w:spacing w:val="8"/>
        </w:rPr>
        <w:t xml:space="preserve"> </w:t>
      </w:r>
      <w:r>
        <w:rPr>
          <w:spacing w:val="2"/>
        </w:rPr>
        <w:t>commercial</w:t>
      </w:r>
      <w:r>
        <w:t xml:space="preserve"> </w:t>
      </w:r>
      <w:r>
        <w:t>buildings</w:t>
      </w:r>
      <w:r>
        <w:rPr>
          <w:spacing w:val="11"/>
        </w:rPr>
        <w:t>,</w:t>
      </w:r>
      <w:r>
        <w:rPr>
          <w:spacing w:val="17"/>
        </w:rPr>
        <w:t xml:space="preserve"> </w:t>
      </w:r>
      <w:r>
        <w:t>light</w:t>
      </w:r>
      <w:r>
        <w:rPr>
          <w:spacing w:val="11"/>
        </w:rPr>
        <w:t xml:space="preserve"> </w:t>
      </w:r>
      <w:r>
        <w:t>vehicles</w:t>
      </w:r>
      <w:r>
        <w:rPr>
          <w:spacing w:val="11"/>
        </w:rPr>
        <w:t xml:space="preserve">, </w:t>
      </w:r>
      <w:r>
        <w:t>and</w:t>
      </w:r>
      <w:r>
        <w:rPr>
          <w:spacing w:val="11"/>
        </w:rPr>
        <w:t xml:space="preserve"> </w:t>
      </w:r>
      <w:r>
        <w:t>oil</w:t>
      </w:r>
      <w:r>
        <w:rPr>
          <w:spacing w:val="16"/>
        </w:rPr>
        <w:t xml:space="preserve"> </w:t>
      </w:r>
      <w:r>
        <w:t>refining</w:t>
      </w:r>
      <w:r>
        <w:rPr>
          <w:spacing w:val="11"/>
        </w:rPr>
        <w:t>.</w:t>
      </w:r>
    </w:p>
    <w:p>
      <w:pPr>
        <w:spacing w:line="251" w:lineRule="auto"/>
        <w:sectPr>
          <w:headerReference w:type="default" r:id="rId47"/>
          <w:footerReference w:type="default" r:id="rId48"/>
          <w:type w:val="nextPage"/>
          <w:pgSz w:w="16838" w:h="11906"/>
          <w:pgMar w:top="1056" w:right="1303" w:bottom="1213" w:left="1303" w:header="733" w:footer="898" w:gutter="0"/>
          <w:pgNumType w:start="10"/>
          <w:cols w:num="2" w:space="708" w:equalWidth="0">
            <w:col w:w="7566" w:space="100"/>
            <w:col w:w="6565" w:space="0"/>
          </w:cols>
          <w:titlePg w:val="0"/>
        </w:sect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line="249" w:lineRule="auto"/>
        <w:rPr>
          <w:sz w:val="21"/>
        </w:rPr>
      </w:pPr>
    </w:p>
    <w:p>
      <w:pPr>
        <w:pStyle w:val="BodyText"/>
        <w:spacing w:before="78" w:line="200" w:lineRule="auto"/>
        <w:ind w:left="7666"/>
        <w:rPr>
          <w:sz w:val="27"/>
          <w:szCs w:val="27"/>
        </w:rPr>
      </w:pPr>
      <w:bookmarkStart w:id="3" w:name="bookmark4"/>
      <w:bookmarkEnd w:id="3"/>
      <w:r>
        <w:rPr>
          <w:b/>
          <w:bCs/>
          <w:color w:val="F3901D"/>
          <w:spacing w:val="-2"/>
          <w:sz w:val="27"/>
          <w:szCs w:val="27"/>
        </w:rPr>
        <w:t>Table of</w:t>
      </w:r>
      <w:r>
        <w:rPr>
          <w:b/>
          <w:bCs/>
          <w:color w:val="F3901D"/>
          <w:spacing w:val="24"/>
          <w:sz w:val="27"/>
          <w:szCs w:val="27"/>
        </w:rPr>
        <w:t xml:space="preserve"> </w:t>
      </w:r>
      <w:r>
        <w:rPr>
          <w:b/>
          <w:bCs/>
          <w:color w:val="F3901D"/>
          <w:spacing w:val="-2"/>
          <w:sz w:val="27"/>
          <w:szCs w:val="27"/>
        </w:rPr>
        <w:t>contents</w:t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sdt>
      <w:sdtPr>
        <w:rPr>
          <w:rFonts w:ascii="Arial" w:eastAsia="Arial" w:hAnsi="Arial" w:cs="Arial"/>
          <w:sz w:val="20"/>
          <w:szCs w:val="20"/>
        </w:rPr>
        <w:id w:val="64027929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0"/>
          <w:szCs w:val="20"/>
        </w:rPr>
      </w:sdtEndPr>
      <w:sdtContent>
        <w:p>
          <w:pPr>
            <w:pStyle w:val="BodyText"/>
            <w:tabs>
              <w:tab w:val="right" w:leader="dot" w:pos="14229"/>
            </w:tabs>
            <w:spacing w:before="58" w:line="236" w:lineRule="exact"/>
            <w:ind w:left="7670"/>
          </w:pPr>
          <w:hyperlink w:anchor="bookmark2" w:history="1">
            <w:r>
              <w:rPr>
                <w:spacing w:val="2"/>
              </w:rPr>
              <w:t>Overview</w:t>
            </w:r>
          </w:hyperlink>
          <w:r>
            <w:rPr>
              <w:spacing w:val="15"/>
              <w:w w:val="101"/>
            </w:rPr>
            <w:t xml:space="preserve">   </w:t>
          </w:r>
          <w:r>
            <w:tab/>
          </w:r>
          <w:r>
            <w:rPr>
              <w:spacing w:val="3"/>
            </w:rPr>
            <w:t xml:space="preserve">   </w:t>
          </w:r>
          <w:hyperlink w:anchor="bookmark2" w:history="1">
            <w:r>
              <w:rPr>
                <w:spacing w:val="-3"/>
              </w:rPr>
              <w:t>3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8"/>
            <w:ind w:left="7682"/>
          </w:pPr>
          <w:hyperlink w:anchor="bookmark3" w:history="1">
            <w:r>
              <w:rPr>
                <w:spacing w:val="2"/>
              </w:rPr>
              <w:t>Recommendations</w:t>
            </w:r>
          </w:hyperlink>
          <w:r>
            <w:rPr>
              <w:spacing w:val="2"/>
            </w:rPr>
            <w:t xml:space="preserve">   </w:t>
          </w:r>
          <w:r>
            <w:tab/>
          </w:r>
          <w:r>
            <w:rPr>
              <w:spacing w:val="3"/>
            </w:rPr>
            <w:t xml:space="preserve">   </w:t>
          </w:r>
          <w:hyperlink w:anchor="bookmark5" w:history="1">
            <w:r>
              <w:rPr>
                <w:spacing w:val="-2"/>
              </w:rPr>
              <w:t>4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9" w:line="234" w:lineRule="exact"/>
            <w:ind w:left="7684"/>
          </w:pPr>
          <w:hyperlink w:anchor="bookmark6" w:history="1">
            <w:r>
              <w:rPr>
                <w:spacing w:val="3"/>
                <w:position w:val="2"/>
              </w:rPr>
              <w:t>1</w:t>
            </w:r>
            <w:r>
              <w:rPr>
                <w:spacing w:val="16"/>
                <w:position w:val="2"/>
              </w:rPr>
              <w:t xml:space="preserve">   </w:t>
            </w:r>
            <w:r>
              <w:rPr>
                <w:position w:val="2"/>
              </w:rPr>
              <w:t>Why</w:t>
            </w:r>
            <w:r>
              <w:rPr>
                <w:spacing w:val="18"/>
                <w:position w:val="2"/>
              </w:rPr>
              <w:t xml:space="preserve"> </w:t>
            </w:r>
            <w:r>
              <w:rPr>
                <w:position w:val="2"/>
              </w:rPr>
              <w:t>hydrogen</w:t>
            </w:r>
            <w:r>
              <w:rPr>
                <w:spacing w:val="16"/>
                <w:w w:val="101"/>
                <w:position w:val="2"/>
              </w:rPr>
              <w:t xml:space="preserve"> </w:t>
            </w:r>
            <w:r>
              <w:rPr>
                <w:position w:val="2"/>
              </w:rPr>
              <w:t>matters</w:t>
            </w:r>
          </w:hyperlink>
          <w:r>
            <w:rPr>
              <w:spacing w:val="3"/>
              <w:position w:val="2"/>
            </w:rPr>
            <w:t xml:space="preserve">   </w:t>
          </w:r>
          <w:r>
            <w:rPr>
              <w:position w:val="2"/>
            </w:rPr>
            <w:tab/>
          </w:r>
          <w:r>
            <w:rPr>
              <w:spacing w:val="4"/>
              <w:position w:val="2"/>
            </w:rPr>
            <w:t xml:space="preserve">   </w:t>
          </w:r>
          <w:hyperlink w:anchor="bookmark7" w:history="1">
            <w:r>
              <w:rPr>
                <w:spacing w:val="-5"/>
                <w:position w:val="2"/>
              </w:rPr>
              <w:t>6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6" w:line="233" w:lineRule="exact"/>
            <w:ind w:left="7669"/>
          </w:pPr>
          <w:hyperlink w:anchor="bookmark8" w:history="1">
            <w:r>
              <w:rPr>
                <w:spacing w:val="8"/>
                <w:position w:val="2"/>
              </w:rPr>
              <w:t xml:space="preserve">2    </w:t>
            </w:r>
            <w:r>
              <w:rPr>
                <w:position w:val="2"/>
              </w:rPr>
              <w:t>Hydrogen</w:t>
            </w:r>
            <w:r>
              <w:rPr>
                <w:spacing w:val="22"/>
                <w:w w:val="101"/>
                <w:position w:val="2"/>
              </w:rPr>
              <w:t xml:space="preserve"> </w:t>
            </w:r>
            <w:r>
              <w:rPr>
                <w:position w:val="2"/>
              </w:rPr>
              <w:t>needs</w:t>
            </w:r>
            <w:r>
              <w:rPr>
                <w:spacing w:val="8"/>
                <w:position w:val="2"/>
              </w:rPr>
              <w:t xml:space="preserve"> </w:t>
            </w:r>
            <w:r>
              <w:rPr>
                <w:position w:val="2"/>
              </w:rPr>
              <w:t>policy</w:t>
            </w:r>
            <w:r>
              <w:rPr>
                <w:spacing w:val="8"/>
                <w:position w:val="2"/>
              </w:rPr>
              <w:t xml:space="preserve"> </w:t>
            </w:r>
            <w:r>
              <w:rPr>
                <w:position w:val="2"/>
              </w:rPr>
              <w:t>support</w:t>
            </w:r>
            <w:r>
              <w:rPr>
                <w:spacing w:val="8"/>
                <w:position w:val="2"/>
              </w:rPr>
              <w:t xml:space="preserve"> </w:t>
            </w:r>
            <w:r>
              <w:rPr>
                <w:position w:val="2"/>
              </w:rPr>
              <w:t>to</w:t>
            </w:r>
            <w:r>
              <w:rPr>
                <w:spacing w:val="8"/>
                <w:position w:val="2"/>
              </w:rPr>
              <w:t xml:space="preserve"> </w:t>
            </w:r>
            <w:r>
              <w:rPr>
                <w:position w:val="2"/>
              </w:rPr>
              <w:t>succeed</w:t>
            </w:r>
          </w:hyperlink>
          <w:r>
            <w:rPr>
              <w:spacing w:val="8"/>
              <w:position w:val="2"/>
            </w:rPr>
            <w:t xml:space="preserve">   </w:t>
          </w:r>
          <w:r>
            <w:rPr>
              <w:position w:val="2"/>
            </w:rPr>
            <w:tab/>
          </w:r>
          <w:r>
            <w:rPr>
              <w:spacing w:val="21"/>
              <w:w w:val="101"/>
              <w:position w:val="2"/>
            </w:rPr>
            <w:t xml:space="preserve"> </w:t>
          </w:r>
          <w:hyperlink w:anchor="bookmark9" w:history="1">
            <w:r>
              <w:rPr>
                <w:spacing w:val="-7"/>
                <w:position w:val="2"/>
              </w:rPr>
              <w:t>10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7" w:line="233" w:lineRule="exact"/>
            <w:ind w:left="7669"/>
          </w:pPr>
          <w:hyperlink w:anchor="bookmark10" w:history="1">
            <w:r>
              <w:rPr>
                <w:spacing w:val="3"/>
                <w:position w:val="2"/>
              </w:rPr>
              <w:t>3</w:t>
            </w:r>
            <w:r>
              <w:rPr>
                <w:spacing w:val="17"/>
                <w:w w:val="101"/>
                <w:position w:val="2"/>
              </w:rPr>
              <w:t xml:space="preserve">   </w:t>
            </w:r>
            <w:r>
              <w:rPr>
                <w:spacing w:val="3"/>
                <w:position w:val="2"/>
              </w:rPr>
              <w:t>Assessing the opportunities</w:t>
            </w:r>
          </w:hyperlink>
          <w:r>
            <w:rPr>
              <w:spacing w:val="12"/>
              <w:position w:val="2"/>
            </w:rPr>
            <w:t xml:space="preserve">   </w:t>
          </w:r>
          <w:r>
            <w:rPr>
              <w:position w:val="2"/>
            </w:rPr>
            <w:tab/>
          </w:r>
          <w:r>
            <w:rPr>
              <w:spacing w:val="21"/>
              <w:w w:val="101"/>
              <w:position w:val="2"/>
            </w:rPr>
            <w:t xml:space="preserve"> </w:t>
          </w:r>
          <w:hyperlink w:anchor="bookmark11" w:history="1">
            <w:r>
              <w:rPr>
                <w:spacing w:val="-7"/>
                <w:position w:val="2"/>
              </w:rPr>
              <w:t>15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2" w:line="237" w:lineRule="exact"/>
            <w:ind w:left="7668"/>
          </w:pPr>
          <w:hyperlink w:anchor="bookmark12" w:history="1">
            <w:r>
              <w:rPr>
                <w:spacing w:val="15"/>
                <w:position w:val="1"/>
              </w:rPr>
              <w:t>4</w:t>
            </w:r>
            <w:r>
              <w:rPr>
                <w:spacing w:val="18"/>
                <w:position w:val="1"/>
              </w:rPr>
              <w:t xml:space="preserve">   </w:t>
            </w:r>
            <w:r>
              <w:rPr>
                <w:position w:val="1"/>
              </w:rPr>
              <w:t>Start</w:t>
            </w:r>
            <w:r>
              <w:rPr>
                <w:spacing w:val="15"/>
                <w:position w:val="1"/>
              </w:rPr>
              <w:t xml:space="preserve"> </w:t>
            </w:r>
            <w:r>
              <w:rPr>
                <w:position w:val="1"/>
              </w:rPr>
              <w:t>with</w:t>
            </w:r>
            <w:r>
              <w:rPr>
                <w:spacing w:val="15"/>
                <w:position w:val="1"/>
              </w:rPr>
              <w:t xml:space="preserve"> </w:t>
            </w:r>
            <w:r>
              <w:rPr>
                <w:position w:val="1"/>
              </w:rPr>
              <w:t>ammonia</w:t>
            </w:r>
            <w:r>
              <w:rPr>
                <w:spacing w:val="15"/>
                <w:position w:val="1"/>
              </w:rPr>
              <w:t xml:space="preserve">, </w:t>
            </w:r>
            <w:r>
              <w:rPr>
                <w:position w:val="1"/>
              </w:rPr>
              <w:t>alumina</w:t>
            </w:r>
            <w:r>
              <w:rPr>
                <w:spacing w:val="15"/>
                <w:position w:val="1"/>
              </w:rPr>
              <w:t>,</w:t>
            </w:r>
            <w:r>
              <w:rPr>
                <w:spacing w:val="10"/>
                <w:position w:val="1"/>
              </w:rPr>
              <w:t xml:space="preserve"> </w:t>
            </w:r>
            <w:r>
              <w:rPr>
                <w:position w:val="1"/>
              </w:rPr>
              <w:t>and</w:t>
            </w:r>
            <w:r>
              <w:rPr>
                <w:spacing w:val="16"/>
                <w:w w:val="101"/>
                <w:position w:val="1"/>
              </w:rPr>
              <w:t xml:space="preserve"> </w:t>
            </w:r>
            <w:r>
              <w:rPr>
                <w:position w:val="1"/>
              </w:rPr>
              <w:t>iron</w:t>
            </w:r>
          </w:hyperlink>
          <w:r>
            <w:rPr>
              <w:spacing w:val="38"/>
              <w:w w:val="101"/>
              <w:position w:val="1"/>
            </w:rPr>
            <w:t xml:space="preserve"> </w:t>
          </w:r>
          <w:r>
            <w:rPr>
              <w:position w:val="1"/>
            </w:rPr>
            <w:tab/>
          </w:r>
          <w:r>
            <w:rPr>
              <w:spacing w:val="7"/>
              <w:position w:val="1"/>
            </w:rPr>
            <w:t xml:space="preserve"> </w:t>
          </w:r>
          <w:hyperlink w:anchor="bookmark13" w:history="1">
            <w:r>
              <w:rPr>
                <w:position w:val="1"/>
              </w:rPr>
              <w:t>21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7" w:line="234" w:lineRule="exact"/>
            <w:ind w:left="7670"/>
          </w:pPr>
          <w:hyperlink w:anchor="bookmark14" w:history="1">
            <w:r>
              <w:rPr>
                <w:spacing w:val="10"/>
                <w:position w:val="2"/>
              </w:rPr>
              <w:t>5</w:t>
            </w:r>
            <w:r>
              <w:rPr>
                <w:spacing w:val="16"/>
                <w:w w:val="101"/>
                <w:position w:val="2"/>
              </w:rPr>
              <w:t xml:space="preserve">   </w:t>
            </w:r>
            <w:r>
              <w:rPr>
                <w:position w:val="2"/>
              </w:rPr>
              <w:t>What</w:t>
            </w:r>
            <w:r>
              <w:rPr>
                <w:spacing w:val="10"/>
                <w:position w:val="2"/>
              </w:rPr>
              <w:t xml:space="preserve"> </w:t>
            </w:r>
            <w:r>
              <w:rPr>
                <w:position w:val="2"/>
              </w:rPr>
              <w:t>governments</w:t>
            </w:r>
            <w:r>
              <w:rPr>
                <w:spacing w:val="10"/>
                <w:position w:val="2"/>
              </w:rPr>
              <w:t xml:space="preserve"> </w:t>
            </w:r>
            <w:r>
              <w:rPr>
                <w:position w:val="2"/>
              </w:rPr>
              <w:t>should</w:t>
            </w:r>
            <w:r>
              <w:rPr>
                <w:spacing w:val="10"/>
                <w:position w:val="2"/>
              </w:rPr>
              <w:t xml:space="preserve"> </w:t>
            </w:r>
            <w:r>
              <w:rPr>
                <w:position w:val="2"/>
              </w:rPr>
              <w:t>do</w:t>
            </w:r>
          </w:hyperlink>
          <w:r>
            <w:rPr>
              <w:spacing w:val="10"/>
              <w:position w:val="2"/>
            </w:rPr>
            <w:t xml:space="preserve">    </w:t>
          </w:r>
          <w:r>
            <w:rPr>
              <w:position w:val="2"/>
            </w:rPr>
            <w:tab/>
          </w:r>
          <w:r>
            <w:rPr>
              <w:spacing w:val="7"/>
              <w:position w:val="2"/>
            </w:rPr>
            <w:t xml:space="preserve"> </w:t>
          </w:r>
          <w:hyperlink w:anchor="bookmark15" w:history="1">
            <w:r>
              <w:rPr>
                <w:position w:val="2"/>
              </w:rPr>
              <w:t>33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1" w:line="239" w:lineRule="exact"/>
            <w:ind w:left="7671"/>
          </w:pPr>
          <w:hyperlink w:anchor="bookmark16" w:history="1">
            <w:r>
              <w:rPr>
                <w:spacing w:val="18"/>
                <w:position w:val="2"/>
              </w:rPr>
              <w:t>6</w:t>
            </w:r>
            <w:r>
              <w:rPr>
                <w:spacing w:val="17"/>
                <w:position w:val="2"/>
              </w:rPr>
              <w:t xml:space="preserve">   </w:t>
            </w:r>
            <w:r>
              <w:rPr>
                <w:position w:val="2"/>
              </w:rPr>
              <w:t>Other</w:t>
            </w:r>
            <w:r>
              <w:rPr>
                <w:spacing w:val="18"/>
                <w:position w:val="2"/>
              </w:rPr>
              <w:t xml:space="preserve"> </w:t>
            </w:r>
            <w:r>
              <w:rPr>
                <w:position w:val="2"/>
              </w:rPr>
              <w:t>potential</w:t>
            </w:r>
            <w:r>
              <w:rPr>
                <w:spacing w:val="15"/>
                <w:position w:val="2"/>
              </w:rPr>
              <w:t xml:space="preserve"> </w:t>
            </w:r>
            <w:r>
              <w:rPr>
                <w:position w:val="2"/>
              </w:rPr>
              <w:t>uses</w:t>
            </w:r>
            <w:r>
              <w:rPr>
                <w:spacing w:val="18"/>
                <w:position w:val="2"/>
              </w:rPr>
              <w:t xml:space="preserve"> </w:t>
            </w:r>
            <w:r>
              <w:rPr>
                <w:position w:val="2"/>
              </w:rPr>
              <w:t>of</w:t>
            </w:r>
            <w:r>
              <w:rPr>
                <w:spacing w:val="16"/>
                <w:w w:val="101"/>
                <w:position w:val="2"/>
              </w:rPr>
              <w:t xml:space="preserve"> </w:t>
            </w:r>
            <w:r>
              <w:rPr>
                <w:position w:val="2"/>
              </w:rPr>
              <w:t>hydrogen</w:t>
            </w:r>
          </w:hyperlink>
          <w:r>
            <w:rPr>
              <w:spacing w:val="24"/>
              <w:w w:val="101"/>
              <w:position w:val="2"/>
            </w:rPr>
            <w:t xml:space="preserve"> </w:t>
          </w:r>
          <w:r>
            <w:rPr>
              <w:position w:val="2"/>
            </w:rPr>
            <w:tab/>
          </w:r>
          <w:r>
            <w:rPr>
              <w:spacing w:val="6"/>
              <w:position w:val="2"/>
            </w:rPr>
            <w:t xml:space="preserve"> </w:t>
          </w:r>
          <w:hyperlink w:anchor="bookmark17" w:history="1">
            <w:r>
              <w:rPr>
                <w:spacing w:val="1"/>
                <w:position w:val="2"/>
              </w:rPr>
              <w:t>46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1" w:line="239" w:lineRule="exact"/>
            <w:ind w:left="7666"/>
          </w:pPr>
          <w:hyperlink w:anchor="bookmark18" w:history="1">
            <w:r>
              <w:rPr>
                <w:spacing w:val="1"/>
                <w:position w:val="2"/>
              </w:rPr>
              <w:t>A</w:t>
            </w:r>
            <w:r>
              <w:rPr>
                <w:spacing w:val="12"/>
                <w:position w:val="2"/>
              </w:rPr>
              <w:t xml:space="preserve">   </w:t>
            </w:r>
            <w:r>
              <w:rPr>
                <w:spacing w:val="1"/>
                <w:position w:val="2"/>
              </w:rPr>
              <w:t>Uses of</w:t>
            </w:r>
            <w:r>
              <w:rPr>
                <w:spacing w:val="19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hydrogen</w:t>
            </w:r>
          </w:hyperlink>
          <w:r>
            <w:rPr>
              <w:spacing w:val="9"/>
              <w:position w:val="2"/>
            </w:rPr>
            <w:t xml:space="preserve">  </w:t>
          </w:r>
          <w:r>
            <w:rPr>
              <w:position w:val="2"/>
            </w:rPr>
            <w:tab/>
          </w:r>
          <w:r>
            <w:rPr>
              <w:spacing w:val="8"/>
              <w:position w:val="2"/>
            </w:rPr>
            <w:t xml:space="preserve"> </w:t>
          </w:r>
          <w:hyperlink w:anchor="bookmark19" w:history="1">
            <w:r>
              <w:rPr>
                <w:position w:val="2"/>
              </w:rPr>
              <w:t>54</w:t>
            </w:r>
          </w:hyperlink>
        </w:p>
        <w:p>
          <w:pPr>
            <w:pStyle w:val="BodyText"/>
            <w:tabs>
              <w:tab w:val="right" w:leader="dot" w:pos="14229"/>
            </w:tabs>
            <w:spacing w:before="251" w:line="236" w:lineRule="exact"/>
            <w:ind w:left="7679"/>
          </w:pPr>
          <w:hyperlink w:anchor="bookmark20" w:history="1">
            <w:r>
              <w:rPr>
                <w:spacing w:val="2"/>
                <w:position w:val="2"/>
              </w:rPr>
              <w:t>B</w:t>
            </w:r>
            <w:r>
              <w:rPr>
                <w:spacing w:val="13"/>
                <w:position w:val="2"/>
              </w:rPr>
              <w:t xml:space="preserve">   </w:t>
            </w:r>
            <w:r>
              <w:rPr>
                <w:spacing w:val="2"/>
                <w:position w:val="2"/>
              </w:rPr>
              <w:t>Scenario assumptions</w:t>
            </w:r>
          </w:hyperlink>
          <w:r>
            <w:rPr>
              <w:spacing w:val="13"/>
              <w:position w:val="2"/>
            </w:rPr>
            <w:t xml:space="preserve">   </w:t>
          </w:r>
          <w:r>
            <w:rPr>
              <w:position w:val="2"/>
            </w:rPr>
            <w:tab/>
          </w:r>
          <w:r>
            <w:rPr>
              <w:spacing w:val="8"/>
              <w:position w:val="2"/>
            </w:rPr>
            <w:t xml:space="preserve"> </w:t>
          </w:r>
          <w:hyperlink w:anchor="bookmark21" w:history="1">
            <w:r>
              <w:rPr>
                <w:position w:val="2"/>
              </w:rPr>
              <w:t>59</w:t>
            </w:r>
          </w:hyperlink>
        </w:p>
      </w:sdtContent>
    </w:sdt>
    <w:p>
      <w:pPr>
        <w:spacing w:line="236" w:lineRule="exact"/>
        <w:sectPr>
          <w:headerReference w:type="default" r:id="rId49"/>
          <w:footerReference w:type="default" r:id="rId50"/>
          <w:pgSz w:w="16838" w:h="11906"/>
          <w:pgMar w:top="1056" w:right="1303" w:bottom="1213" w:left="1303" w:header="733" w:footer="898" w:gutter="0"/>
          <w:pgNumType w:start="11"/>
          <w:cols w:space="708"/>
        </w:sectPr>
      </w:pPr>
    </w:p>
    <w:p>
      <w:pPr>
        <w:spacing w:before="22"/>
      </w:pPr>
    </w:p>
    <w:p>
      <w:pPr>
        <w:spacing w:before="21"/>
      </w:pPr>
    </w:p>
    <w:p>
      <w:pPr>
        <w:sectPr>
          <w:headerReference w:type="default" r:id="rId51"/>
          <w:footerReference w:type="default" r:id="rId52"/>
          <w:pgSz w:w="16838" w:h="11906"/>
          <w:pgMar w:top="1056" w:right="1303" w:bottom="1213" w:left="1303" w:header="733" w:footer="898" w:gutter="0"/>
          <w:pgNumType w:start="12"/>
          <w:cols w:num="1" w:space="708" w:equalWidth="0">
            <w:col w:w="14230" w:space="0"/>
          </w:cols>
        </w:sectPr>
      </w:pPr>
    </w:p>
    <w:p>
      <w:pPr>
        <w:pStyle w:val="BodyText"/>
        <w:spacing w:before="51" w:line="200" w:lineRule="auto"/>
        <w:ind w:left="18"/>
        <w:outlineLvl w:val="0"/>
        <w:rPr>
          <w:sz w:val="27"/>
          <w:szCs w:val="27"/>
        </w:rPr>
      </w:pPr>
      <w:bookmarkStart w:id="4" w:name="bookmark22"/>
      <w:bookmarkEnd w:id="4"/>
      <w:bookmarkStart w:id="5" w:name="bookmark7"/>
      <w:bookmarkEnd w:id="5"/>
      <w:bookmarkStart w:id="6" w:name="bookmark6"/>
      <w:bookmarkEnd w:id="6"/>
      <w:r>
        <w:rPr>
          <w:b/>
          <w:bCs/>
          <w:color w:val="F3901D"/>
          <w:spacing w:val="-2"/>
          <w:sz w:val="27"/>
          <w:szCs w:val="27"/>
        </w:rPr>
        <w:t>1</w:t>
      </w:r>
      <w:r>
        <w:rPr>
          <w:b/>
          <w:bCs/>
          <w:color w:val="F3901D"/>
          <w:spacing w:val="9"/>
          <w:sz w:val="27"/>
          <w:szCs w:val="27"/>
        </w:rPr>
        <w:t xml:space="preserve">     </w:t>
      </w:r>
      <w:r>
        <w:rPr>
          <w:b/>
          <w:bCs/>
          <w:color w:val="F3901D"/>
          <w:spacing w:val="-2"/>
          <w:sz w:val="27"/>
          <w:szCs w:val="27"/>
        </w:rPr>
        <w:t>Why</w:t>
      </w:r>
      <w:r>
        <w:rPr>
          <w:b/>
          <w:bCs/>
          <w:color w:val="F3901D"/>
          <w:spacing w:val="23"/>
          <w:sz w:val="27"/>
          <w:szCs w:val="27"/>
        </w:rPr>
        <w:t xml:space="preserve"> </w:t>
      </w:r>
      <w:r>
        <w:rPr>
          <w:b/>
          <w:bCs/>
          <w:color w:val="F3901D"/>
          <w:spacing w:val="-2"/>
          <w:sz w:val="27"/>
          <w:szCs w:val="27"/>
        </w:rPr>
        <w:t>hydrogen matters</w:t>
      </w:r>
    </w:p>
    <w:p>
      <w:pPr>
        <w:pStyle w:val="BodyText"/>
        <w:spacing w:line="280" w:lineRule="auto"/>
        <w:rPr>
          <w:sz w:val="21"/>
        </w:rPr>
      </w:pPr>
    </w:p>
    <w:p>
      <w:pPr>
        <w:pStyle w:val="BodyText"/>
        <w:spacing w:before="58" w:line="205" w:lineRule="auto"/>
        <w:ind w:left="17"/>
      </w:pPr>
      <w:r>
        <w:t>Hydrogen</w:t>
      </w:r>
      <w:r>
        <w:rPr>
          <w:spacing w:val="17"/>
          <w:w w:val="101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a</w:t>
      </w:r>
      <w:r>
        <w:rPr>
          <w:spacing w:val="16"/>
          <w:w w:val="101"/>
        </w:rPr>
        <w:t xml:space="preserve"> </w:t>
      </w:r>
      <w:r>
        <w:t>molecule</w:t>
      </w:r>
      <w:r>
        <w:rPr>
          <w:spacing w:val="14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can</w:t>
      </w:r>
      <w:r>
        <w:rPr>
          <w:spacing w:val="16"/>
          <w:w w:val="101"/>
        </w:rPr>
        <w:t xml:space="preserve"> </w:t>
      </w:r>
      <w:r>
        <w:t>help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world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decarbonise</w:t>
      </w:r>
      <w:r>
        <w:rPr>
          <w:spacing w:val="14"/>
        </w:rPr>
        <w:t>.</w:t>
      </w:r>
      <w:r>
        <w:rPr>
          <w:spacing w:val="36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is</w:t>
      </w:r>
    </w:p>
    <w:p>
      <w:pPr>
        <w:pStyle w:val="BodyText"/>
        <w:spacing w:before="28" w:line="256" w:lineRule="exact"/>
        <w:ind w:left="8"/>
      </w:pPr>
      <w:r>
        <w:rPr>
          <w:position w:val="3"/>
        </w:rPr>
        <w:t>a</w:t>
      </w:r>
      <w:r>
        <w:rPr>
          <w:spacing w:val="18"/>
          <w:position w:val="3"/>
        </w:rPr>
        <w:t xml:space="preserve"> </w:t>
      </w:r>
      <w:r>
        <w:rPr>
          <w:position w:val="3"/>
        </w:rPr>
        <w:t>light</w:t>
      </w:r>
      <w:r>
        <w:rPr>
          <w:spacing w:val="13"/>
          <w:position w:val="3"/>
        </w:rPr>
        <w:t>-</w:t>
      </w:r>
      <w:r>
        <w:rPr>
          <w:position w:val="3"/>
        </w:rPr>
        <w:t>weight</w:t>
      </w:r>
      <w:r>
        <w:rPr>
          <w:spacing w:val="13"/>
          <w:position w:val="3"/>
        </w:rPr>
        <w:t xml:space="preserve">, </w:t>
      </w:r>
      <w:r>
        <w:rPr>
          <w:position w:val="3"/>
        </w:rPr>
        <w:t>and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energy</w:t>
      </w:r>
      <w:r>
        <w:rPr>
          <w:spacing w:val="13"/>
          <w:position w:val="3"/>
        </w:rPr>
        <w:t>-</w:t>
      </w:r>
      <w:r>
        <w:rPr>
          <w:position w:val="3"/>
        </w:rPr>
        <w:t>dense</w:t>
      </w:r>
      <w:r>
        <w:rPr>
          <w:spacing w:val="17"/>
          <w:position w:val="3"/>
        </w:rPr>
        <w:t xml:space="preserve"> </w:t>
      </w:r>
      <w:r>
        <w:rPr>
          <w:spacing w:val="13"/>
          <w:position w:val="3"/>
        </w:rPr>
        <w:t>(</w:t>
      </w:r>
      <w:r>
        <w:rPr>
          <w:position w:val="3"/>
        </w:rPr>
        <w:t>by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weight</w:t>
      </w:r>
      <w:r>
        <w:rPr>
          <w:spacing w:val="13"/>
          <w:position w:val="3"/>
        </w:rPr>
        <w:t>)</w:t>
      </w:r>
      <w:r>
        <w:rPr>
          <w:spacing w:val="17"/>
          <w:position w:val="3"/>
        </w:rPr>
        <w:t xml:space="preserve"> </w:t>
      </w:r>
      <w:r>
        <w:rPr>
          <w:position w:val="3"/>
        </w:rPr>
        <w:t>molecule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that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can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be</w:t>
      </w:r>
    </w:p>
    <w:p>
      <w:pPr>
        <w:pStyle w:val="BodyText"/>
        <w:spacing w:before="13" w:line="277" w:lineRule="auto"/>
        <w:ind w:left="11" w:right="1161"/>
      </w:pPr>
      <w:r>
        <w:rPr>
          <w:spacing w:val="2"/>
        </w:rPr>
        <w:t>produced and burned with zero emissions.</w:t>
      </w:r>
      <w:r>
        <w:rPr>
          <w:spacing w:val="50"/>
        </w:rPr>
        <w:t xml:space="preserve"> </w:t>
      </w:r>
      <w:r>
        <w:rPr>
          <w:spacing w:val="2"/>
        </w:rPr>
        <w:t>Like traditional fuels,</w:t>
      </w:r>
      <w:r>
        <w:rPr>
          <w:spacing w:val="16"/>
        </w:rPr>
        <w:t xml:space="preserve"> </w:t>
      </w:r>
      <w:r>
        <w:rPr>
          <w:spacing w:val="2"/>
        </w:rPr>
        <w:t>it</w:t>
      </w:r>
      <w:r>
        <w:rPr>
          <w:spacing w:val="8"/>
        </w:rPr>
        <w:t xml:space="preserve"> </w:t>
      </w:r>
      <w:r>
        <w:rPr>
          <w:spacing w:val="2"/>
        </w:rPr>
        <w:t>can</w:t>
      </w:r>
      <w:r>
        <w:t xml:space="preserve"> </w:t>
      </w:r>
      <w:r>
        <w:rPr>
          <w:spacing w:val="2"/>
        </w:rPr>
        <w:t>be stored and transported for</w:t>
      </w:r>
      <w:r>
        <w:rPr>
          <w:spacing w:val="15"/>
        </w:rPr>
        <w:t xml:space="preserve"> </w:t>
      </w:r>
      <w:r>
        <w:rPr>
          <w:spacing w:val="2"/>
        </w:rPr>
        <w:t>use at a</w:t>
      </w:r>
      <w:r>
        <w:rPr>
          <w:spacing w:val="7"/>
        </w:rPr>
        <w:t xml:space="preserve"> </w:t>
      </w:r>
      <w:r>
        <w:rPr>
          <w:spacing w:val="2"/>
        </w:rPr>
        <w:t>different</w:t>
      </w:r>
      <w:r>
        <w:rPr>
          <w:spacing w:val="5"/>
        </w:rPr>
        <w:t xml:space="preserve"> </w:t>
      </w:r>
      <w:r>
        <w:rPr>
          <w:spacing w:val="2"/>
        </w:rPr>
        <w:t>time</w:t>
      </w:r>
      <w:r>
        <w:rPr>
          <w:spacing w:val="10"/>
        </w:rPr>
        <w:t xml:space="preserve"> </w:t>
      </w:r>
      <w:r>
        <w:rPr>
          <w:spacing w:val="2"/>
        </w:rPr>
        <w:t>and</w:t>
      </w:r>
      <w:r>
        <w:rPr>
          <w:spacing w:val="16"/>
          <w:w w:val="101"/>
        </w:rPr>
        <w:t xml:space="preserve"> </w:t>
      </w:r>
      <w:r>
        <w:rPr>
          <w:spacing w:val="2"/>
        </w:rPr>
        <w:t>location.</w:t>
      </w:r>
      <w:r>
        <w:rPr>
          <w:spacing w:val="36"/>
          <w:w w:val="101"/>
        </w:rPr>
        <w:t xml:space="preserve"> </w:t>
      </w:r>
      <w:r>
        <w:rPr>
          <w:spacing w:val="2"/>
        </w:rPr>
        <w:t>It</w:t>
      </w:r>
    </w:p>
    <w:p>
      <w:pPr>
        <w:pStyle w:val="BodyText"/>
        <w:spacing w:before="13" w:line="275" w:lineRule="auto"/>
        <w:ind w:left="13" w:right="1286"/>
      </w:pPr>
      <w:r>
        <w:rPr>
          <w:spacing w:val="3"/>
        </w:rPr>
        <w:t>is also an</w:t>
      </w:r>
      <w:r>
        <w:rPr>
          <w:spacing w:val="16"/>
        </w:rPr>
        <w:t xml:space="preserve"> </w:t>
      </w:r>
      <w:r>
        <w:rPr>
          <w:spacing w:val="3"/>
        </w:rPr>
        <w:t>irreplaceable component o</w:t>
      </w:r>
      <w:r>
        <w:rPr>
          <w:spacing w:val="2"/>
        </w:rPr>
        <w:t>f important</w:t>
      </w:r>
      <w:r>
        <w:rPr>
          <w:spacing w:val="8"/>
        </w:rPr>
        <w:t xml:space="preserve"> </w:t>
      </w:r>
      <w:r>
        <w:rPr>
          <w:spacing w:val="2"/>
        </w:rPr>
        <w:t>chemicals,</w:t>
      </w:r>
      <w:r>
        <w:rPr>
          <w:spacing w:val="16"/>
        </w:rPr>
        <w:t xml:space="preserve"> </w:t>
      </w:r>
      <w:r>
        <w:rPr>
          <w:spacing w:val="2"/>
        </w:rPr>
        <w:t>including</w:t>
      </w:r>
      <w:r>
        <w:t xml:space="preserve"> </w:t>
      </w:r>
      <w:r>
        <w:rPr>
          <w:spacing w:val="2"/>
        </w:rPr>
        <w:t>nitrogen fertilisers that</w:t>
      </w:r>
      <w:r>
        <w:rPr>
          <w:spacing w:val="28"/>
        </w:rPr>
        <w:t xml:space="preserve"> </w:t>
      </w:r>
      <w:r>
        <w:rPr>
          <w:spacing w:val="2"/>
        </w:rPr>
        <w:t>help feed the world.</w:t>
      </w:r>
    </w:p>
    <w:p>
      <w:pPr>
        <w:pStyle w:val="BodyText"/>
        <w:spacing w:before="247" w:line="206" w:lineRule="auto"/>
        <w:ind w:left="4"/>
      </w:pPr>
      <w:r>
        <w:rPr>
          <w:spacing w:val="2"/>
        </w:rPr>
        <w:t>These advantages</w:t>
      </w:r>
      <w:r>
        <w:rPr>
          <w:spacing w:val="33"/>
        </w:rPr>
        <w:t xml:space="preserve"> </w:t>
      </w:r>
      <w:r>
        <w:rPr>
          <w:spacing w:val="2"/>
        </w:rPr>
        <w:t>must be set against the</w:t>
      </w:r>
      <w:r>
        <w:rPr>
          <w:spacing w:val="8"/>
        </w:rPr>
        <w:t xml:space="preserve"> </w:t>
      </w:r>
      <w:r>
        <w:rPr>
          <w:spacing w:val="2"/>
        </w:rPr>
        <w:t>current</w:t>
      </w:r>
      <w:r>
        <w:rPr>
          <w:spacing w:val="17"/>
        </w:rPr>
        <w:t xml:space="preserve"> </w:t>
      </w:r>
      <w:r>
        <w:rPr>
          <w:spacing w:val="2"/>
        </w:rPr>
        <w:t>high</w:t>
      </w:r>
      <w:r>
        <w:rPr>
          <w:spacing w:val="8"/>
        </w:rPr>
        <w:t xml:space="preserve"> </w:t>
      </w:r>
      <w:r>
        <w:rPr>
          <w:spacing w:val="2"/>
        </w:rPr>
        <w:t>cost</w:t>
      </w:r>
      <w:r>
        <w:rPr>
          <w:spacing w:val="10"/>
        </w:rPr>
        <w:t xml:space="preserve"> </w:t>
      </w:r>
      <w:r>
        <w:rPr>
          <w:spacing w:val="2"/>
        </w:rPr>
        <w:t>of</w:t>
      </w:r>
    </w:p>
    <w:p>
      <w:pPr>
        <w:pStyle w:val="BodyText"/>
        <w:spacing w:before="28" w:line="278" w:lineRule="auto"/>
        <w:ind w:left="14" w:right="1264"/>
      </w:pPr>
      <w:r>
        <w:rPr>
          <w:spacing w:val="2"/>
        </w:rPr>
        <w:t>hydrogen production and supply.</w:t>
      </w:r>
      <w:r>
        <w:rPr>
          <w:spacing w:val="33"/>
          <w:w w:val="101"/>
        </w:rPr>
        <w:t xml:space="preserve"> </w:t>
      </w:r>
      <w:r>
        <w:rPr>
          <w:spacing w:val="2"/>
        </w:rPr>
        <w:t>Hydrogen should</w:t>
      </w:r>
      <w:r>
        <w:rPr>
          <w:spacing w:val="13"/>
        </w:rPr>
        <w:t xml:space="preserve"> </w:t>
      </w:r>
      <w:r>
        <w:rPr>
          <w:spacing w:val="2"/>
        </w:rPr>
        <w:t>be</w:t>
      </w:r>
      <w:r>
        <w:rPr>
          <w:spacing w:val="15"/>
          <w:w w:val="101"/>
        </w:rPr>
        <w:t xml:space="preserve"> </w:t>
      </w:r>
      <w:r>
        <w:rPr>
          <w:spacing w:val="2"/>
        </w:rPr>
        <w:t>us</w:t>
      </w:r>
      <w:r>
        <w:rPr>
          <w:spacing w:val="1"/>
        </w:rPr>
        <w:t>ed where</w:t>
      </w:r>
      <w:r>
        <w:rPr>
          <w:spacing w:val="16"/>
        </w:rPr>
        <w:t xml:space="preserve"> </w:t>
      </w:r>
      <w:r>
        <w:rPr>
          <w:spacing w:val="1"/>
        </w:rPr>
        <w:t>it</w:t>
      </w:r>
      <w:r>
        <w:t xml:space="preserve">   </w:t>
      </w:r>
      <w:r>
        <w:rPr>
          <w:spacing w:val="3"/>
        </w:rPr>
        <w:t>makes the</w:t>
      </w:r>
      <w:r>
        <w:rPr>
          <w:spacing w:val="17"/>
        </w:rPr>
        <w:t xml:space="preserve"> </w:t>
      </w:r>
      <w:r>
        <w:rPr>
          <w:spacing w:val="3"/>
        </w:rPr>
        <w:t>most sense te</w:t>
      </w:r>
      <w:r>
        <w:rPr>
          <w:spacing w:val="2"/>
        </w:rPr>
        <w:t>chnically and economically.</w:t>
      </w:r>
      <w:r>
        <w:rPr>
          <w:spacing w:val="20"/>
        </w:rPr>
        <w:t xml:space="preserve"> </w:t>
      </w:r>
      <w:r>
        <w:rPr>
          <w:spacing w:val="2"/>
        </w:rPr>
        <w:t>Those uses</w:t>
      </w:r>
      <w:r>
        <w:rPr>
          <w:spacing w:val="11"/>
        </w:rPr>
        <w:t xml:space="preserve"> </w:t>
      </w:r>
      <w:r>
        <w:rPr>
          <w:spacing w:val="2"/>
        </w:rPr>
        <w:t>are</w:t>
      </w:r>
      <w:r>
        <w:t xml:space="preserve"> </w:t>
      </w:r>
      <w:r>
        <w:t>likely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be</w:t>
      </w:r>
      <w:r>
        <w:rPr>
          <w:spacing w:val="9"/>
        </w:rPr>
        <w:t xml:space="preserve"> </w:t>
      </w:r>
      <w:r>
        <w:t>fewer</w:t>
      </w:r>
      <w:r>
        <w:rPr>
          <w:spacing w:val="9"/>
        </w:rPr>
        <w:t xml:space="preserve"> </w:t>
      </w:r>
      <w:r>
        <w:t>than</w:t>
      </w:r>
      <w:r>
        <w:rPr>
          <w:spacing w:val="20"/>
        </w:rPr>
        <w:t xml:space="preserve"> </w:t>
      </w:r>
      <w:r>
        <w:t>had</w:t>
      </w:r>
      <w:r>
        <w:rPr>
          <w:spacing w:val="13"/>
        </w:rPr>
        <w:t xml:space="preserve"> </w:t>
      </w:r>
      <w:r>
        <w:t>been</w:t>
      </w:r>
      <w:r>
        <w:rPr>
          <w:spacing w:val="16"/>
          <w:w w:val="101"/>
        </w:rPr>
        <w:t xml:space="preserve"> </w:t>
      </w:r>
      <w:r>
        <w:t>hoped</w:t>
      </w:r>
      <w:r>
        <w:rPr>
          <w:spacing w:val="9"/>
        </w:rPr>
        <w:t>.</w:t>
      </w:r>
    </w:p>
    <w:p>
      <w:pPr>
        <w:pStyle w:val="BodyText"/>
        <w:spacing w:before="248" w:line="205" w:lineRule="auto"/>
        <w:ind w:left="4"/>
      </w:pPr>
      <w:r>
        <w:t>Where</w:t>
      </w:r>
      <w:r>
        <w:rPr>
          <w:spacing w:val="18"/>
        </w:rPr>
        <w:t xml:space="preserve"> </w:t>
      </w:r>
      <w:r>
        <w:t>hydrogen</w:t>
      </w:r>
      <w:r>
        <w:rPr>
          <w:spacing w:val="16"/>
        </w:rPr>
        <w:t xml:space="preserve"> </w:t>
      </w:r>
      <w:r>
        <w:t>will</w:t>
      </w:r>
      <w:r>
        <w:rPr>
          <w:spacing w:val="16"/>
        </w:rPr>
        <w:t xml:space="preserve"> </w:t>
      </w:r>
      <w:r>
        <w:t>play</w:t>
      </w:r>
      <w:r>
        <w:rPr>
          <w:spacing w:val="16"/>
        </w:rPr>
        <w:t xml:space="preserve"> </w:t>
      </w:r>
      <w:r>
        <w:t>a</w:t>
      </w:r>
      <w:r>
        <w:rPr>
          <w:spacing w:val="16"/>
          <w:w w:val="101"/>
        </w:rPr>
        <w:t xml:space="preserve"> </w:t>
      </w:r>
      <w:r>
        <w:t>role</w:t>
      </w:r>
      <w:r>
        <w:rPr>
          <w:spacing w:val="15"/>
          <w:w w:val="101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global</w:t>
      </w:r>
      <w:r>
        <w:rPr>
          <w:spacing w:val="16"/>
        </w:rPr>
        <w:t xml:space="preserve"> </w:t>
      </w:r>
      <w:r>
        <w:t>decarbonisation</w:t>
      </w:r>
      <w:r>
        <w:rPr>
          <w:spacing w:val="16"/>
        </w:rPr>
        <w:t>,</w:t>
      </w:r>
      <w:r>
        <w:rPr>
          <w:spacing w:val="15"/>
          <w:w w:val="101"/>
        </w:rPr>
        <w:t xml:space="preserve"> </w:t>
      </w:r>
      <w:r>
        <w:t>it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likely</w:t>
      </w:r>
    </w:p>
    <w:p>
      <w:pPr>
        <w:pStyle w:val="BodyText"/>
        <w:spacing w:before="74" w:line="205" w:lineRule="auto"/>
        <w:ind w:left="3"/>
      </w:pPr>
      <w:r>
        <w:rPr>
          <w:spacing w:val="2"/>
        </w:rPr>
        <w:t>Australian</w:t>
      </w:r>
      <w:r>
        <w:rPr>
          <w:spacing w:val="17"/>
        </w:rPr>
        <w:t xml:space="preserve"> </w:t>
      </w:r>
      <w:r>
        <w:rPr>
          <w:spacing w:val="2"/>
        </w:rPr>
        <w:t>hydrogen will play an outsized</w:t>
      </w:r>
      <w:r>
        <w:rPr>
          <w:spacing w:val="16"/>
        </w:rPr>
        <w:t xml:space="preserve"> </w:t>
      </w:r>
      <w:r>
        <w:rPr>
          <w:spacing w:val="2"/>
        </w:rPr>
        <w:t>role.</w:t>
      </w:r>
      <w:r>
        <w:rPr>
          <w:spacing w:val="19"/>
          <w:w w:val="101"/>
        </w:rPr>
        <w:t xml:space="preserve"> </w:t>
      </w:r>
      <w:r>
        <w:rPr>
          <w:spacing w:val="2"/>
        </w:rPr>
        <w:t>Austral</w:t>
      </w:r>
      <w:r>
        <w:rPr>
          <w:spacing w:val="1"/>
        </w:rPr>
        <w:t>ia</w:t>
      </w:r>
      <w:r>
        <w:rPr>
          <w:spacing w:val="15"/>
          <w:w w:val="101"/>
        </w:rPr>
        <w:t xml:space="preserve"> </w:t>
      </w:r>
      <w:r>
        <w:rPr>
          <w:spacing w:val="1"/>
        </w:rPr>
        <w:t>is endowed</w:t>
      </w:r>
    </w:p>
    <w:p>
      <w:pPr>
        <w:pStyle w:val="BodyText"/>
        <w:spacing w:before="28" w:line="278" w:lineRule="auto"/>
        <w:ind w:left="2" w:right="1009" w:hanging="1"/>
      </w:pPr>
      <w:r>
        <w:rPr>
          <w:spacing w:val="3"/>
        </w:rPr>
        <w:t>with a significant, but untapped, clean-energy</w:t>
      </w:r>
      <w:r>
        <w:rPr>
          <w:spacing w:val="9"/>
        </w:rPr>
        <w:t xml:space="preserve"> </w:t>
      </w:r>
      <w:r>
        <w:rPr>
          <w:spacing w:val="3"/>
        </w:rPr>
        <w:t>comparati</w:t>
      </w:r>
      <w:r>
        <w:rPr>
          <w:spacing w:val="2"/>
        </w:rPr>
        <w:t>ve</w:t>
      </w:r>
      <w:r>
        <w:rPr>
          <w:spacing w:val="11"/>
        </w:rPr>
        <w:t xml:space="preserve"> </w:t>
      </w:r>
      <w:r>
        <w:rPr>
          <w:spacing w:val="2"/>
        </w:rPr>
        <w:t>advantage –</w:t>
      </w:r>
      <w:r>
        <w:t xml:space="preserve"> </w:t>
      </w:r>
      <w:r>
        <w:t>that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6"/>
        </w:rPr>
        <w:t xml:space="preserve">, </w:t>
      </w:r>
      <w:r>
        <w:t>we</w:t>
      </w:r>
      <w:r>
        <w:rPr>
          <w:spacing w:val="16"/>
          <w:w w:val="101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larger</w:t>
      </w:r>
      <w:r>
        <w:rPr>
          <w:spacing w:val="16"/>
        </w:rPr>
        <w:t xml:space="preserve"> </w:t>
      </w:r>
      <w:r>
        <w:t>endowment</w:t>
      </w:r>
      <w:r>
        <w:rPr>
          <w:spacing w:val="16"/>
        </w:rPr>
        <w:t xml:space="preserve"> </w:t>
      </w:r>
      <w:r>
        <w:t>of</w:t>
      </w:r>
      <w:r>
        <w:rPr>
          <w:spacing w:val="16"/>
          <w:w w:val="101"/>
        </w:rPr>
        <w:t xml:space="preserve"> </w:t>
      </w:r>
      <w:r>
        <w:t>renewable</w:t>
      </w:r>
      <w:r>
        <w:rPr>
          <w:spacing w:val="16"/>
        </w:rPr>
        <w:t xml:space="preserve"> </w:t>
      </w:r>
      <w:r>
        <w:t>energy</w:t>
      </w:r>
      <w:r>
        <w:rPr>
          <w:spacing w:val="16"/>
        </w:rPr>
        <w:t xml:space="preserve"> </w:t>
      </w:r>
      <w:r>
        <w:t>resources</w:t>
      </w:r>
      <w:r>
        <w:rPr>
          <w:spacing w:val="16"/>
        </w:rPr>
        <w:t xml:space="preserve"> </w:t>
      </w:r>
      <w:r>
        <w:t xml:space="preserve">but </w:t>
      </w:r>
      <w:r>
        <w:rPr>
          <w:spacing w:val="3"/>
        </w:rPr>
        <w:t>smaller domestic demand than</w:t>
      </w:r>
      <w:r>
        <w:rPr>
          <w:spacing w:val="16"/>
          <w:w w:val="101"/>
        </w:rPr>
        <w:t xml:space="preserve"> </w:t>
      </w:r>
      <w:r>
        <w:rPr>
          <w:spacing w:val="3"/>
        </w:rPr>
        <w:t>many other countries.</w:t>
      </w:r>
      <w:r>
        <w:rPr>
          <w:spacing w:val="24"/>
        </w:rPr>
        <w:t xml:space="preserve"> </w:t>
      </w:r>
      <w:r>
        <w:rPr>
          <w:spacing w:val="3"/>
        </w:rPr>
        <w:t>Our sign</w:t>
      </w:r>
      <w:r>
        <w:rPr>
          <w:spacing w:val="2"/>
        </w:rPr>
        <w:t>ificant</w:t>
      </w:r>
    </w:p>
    <w:p>
      <w:pPr>
        <w:pStyle w:val="BodyText"/>
        <w:spacing w:before="61" w:line="205" w:lineRule="auto"/>
        <w:ind w:left="14"/>
      </w:pPr>
      <w:r>
        <w:rPr>
          <w:spacing w:val="2"/>
        </w:rPr>
        <w:t>mineral</w:t>
      </w:r>
      <w:r>
        <w:rPr>
          <w:spacing w:val="17"/>
        </w:rPr>
        <w:t xml:space="preserve"> </w:t>
      </w:r>
      <w:r>
        <w:rPr>
          <w:spacing w:val="2"/>
        </w:rPr>
        <w:t>reserves and proximity to</w:t>
      </w:r>
      <w:r>
        <w:rPr>
          <w:spacing w:val="16"/>
          <w:w w:val="101"/>
        </w:rPr>
        <w:t xml:space="preserve"> </w:t>
      </w:r>
      <w:r>
        <w:rPr>
          <w:spacing w:val="2"/>
        </w:rPr>
        <w:t>large Asian</w:t>
      </w:r>
      <w:r>
        <w:rPr>
          <w:spacing w:val="16"/>
          <w:w w:val="101"/>
        </w:rPr>
        <w:t xml:space="preserve"> </w:t>
      </w:r>
      <w:r>
        <w:rPr>
          <w:spacing w:val="2"/>
        </w:rPr>
        <w:t>markets are</w:t>
      </w:r>
      <w:r>
        <w:rPr>
          <w:spacing w:val="10"/>
        </w:rPr>
        <w:t xml:space="preserve"> </w:t>
      </w:r>
      <w:r>
        <w:rPr>
          <w:spacing w:val="2"/>
        </w:rPr>
        <w:t>also</w:t>
      </w:r>
    </w:p>
    <w:p>
      <w:pPr>
        <w:pStyle w:val="BodyText"/>
        <w:spacing w:before="28" w:line="257" w:lineRule="exact"/>
        <w:ind w:left="13"/>
      </w:pPr>
      <w:r>
        <w:rPr>
          <w:position w:val="3"/>
        </w:rPr>
        <w:t>important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factors</w:t>
      </w:r>
      <w:r>
        <w:rPr>
          <w:spacing w:val="16"/>
          <w:position w:val="3"/>
        </w:rPr>
        <w:t>.</w:t>
      </w:r>
      <w:r>
        <w:rPr>
          <w:spacing w:val="40"/>
          <w:position w:val="3"/>
        </w:rPr>
        <w:t xml:space="preserve"> </w:t>
      </w:r>
      <w:r>
        <w:rPr>
          <w:position w:val="3"/>
        </w:rPr>
        <w:t>In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a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future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decarbonised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world</w:t>
      </w:r>
      <w:r>
        <w:rPr>
          <w:spacing w:val="16"/>
          <w:position w:val="3"/>
        </w:rPr>
        <w:t xml:space="preserve"> </w:t>
      </w:r>
      <w:r>
        <w:rPr>
          <w:position w:val="3"/>
        </w:rPr>
        <w:t>economy</w:t>
      </w:r>
      <w:r>
        <w:rPr>
          <w:spacing w:val="16"/>
          <w:position w:val="3"/>
        </w:rPr>
        <w:t xml:space="preserve">, </w:t>
      </w:r>
      <w:r>
        <w:rPr>
          <w:position w:val="3"/>
        </w:rPr>
        <w:t>some</w:t>
      </w:r>
    </w:p>
    <w:p>
      <w:pPr>
        <w:pStyle w:val="BodyText"/>
        <w:spacing w:before="59" w:line="252" w:lineRule="auto"/>
        <w:ind w:left="10" w:right="1237" w:hanging="2"/>
      </w:pPr>
      <w:r>
        <w:rPr>
          <w:spacing w:val="3"/>
        </w:rPr>
        <w:t>energy-intensive processes could shif</w:t>
      </w:r>
      <w:r>
        <w:rPr>
          <w:spacing w:val="2"/>
        </w:rPr>
        <w:t>t to Australia, and</w:t>
      </w:r>
      <w:r>
        <w:rPr>
          <w:spacing w:val="17"/>
          <w:w w:val="101"/>
        </w:rPr>
        <w:t xml:space="preserve"> </w:t>
      </w:r>
      <w:r>
        <w:rPr>
          <w:spacing w:val="2"/>
        </w:rPr>
        <w:t>hydrogen will</w:t>
      </w:r>
      <w:r>
        <w:t xml:space="preserve"> </w:t>
      </w:r>
      <w:r>
        <w:rPr>
          <w:spacing w:val="2"/>
        </w:rPr>
        <w:t>be key to some</w:t>
      </w:r>
      <w:r>
        <w:rPr>
          <w:spacing w:val="26"/>
          <w:w w:val="101"/>
        </w:rPr>
        <w:t xml:space="preserve"> </w:t>
      </w:r>
      <w:r>
        <w:rPr>
          <w:spacing w:val="2"/>
        </w:rPr>
        <w:t>of these</w:t>
      </w:r>
      <w:r>
        <w:rPr>
          <w:spacing w:val="9"/>
        </w:rPr>
        <w:t xml:space="preserve"> </w:t>
      </w:r>
      <w:r>
        <w:rPr>
          <w:spacing w:val="2"/>
        </w:rPr>
        <w:t>opportunities.</w:t>
      </w:r>
    </w:p>
    <w:p>
      <w:pPr>
        <w:pStyle w:val="BodyText"/>
        <w:spacing w:before="245" w:line="271" w:lineRule="exact"/>
        <w:ind w:left="4"/>
      </w:pPr>
      <w:r>
        <w:rPr>
          <w:spacing w:val="1"/>
          <w:position w:val="7"/>
        </w:rPr>
        <w:t>The</w:t>
      </w:r>
      <w:r>
        <w:rPr>
          <w:spacing w:val="31"/>
          <w:position w:val="7"/>
        </w:rPr>
        <w:t xml:space="preserve"> </w:t>
      </w:r>
      <w:r>
        <w:rPr>
          <w:spacing w:val="1"/>
          <w:position w:val="7"/>
        </w:rPr>
        <w:t>initial</w:t>
      </w:r>
      <w:r>
        <w:rPr>
          <w:spacing w:val="16"/>
          <w:w w:val="101"/>
          <w:position w:val="7"/>
        </w:rPr>
        <w:t xml:space="preserve"> </w:t>
      </w:r>
      <w:r>
        <w:rPr>
          <w:spacing w:val="1"/>
          <w:position w:val="7"/>
        </w:rPr>
        <w:t>hype around</w:t>
      </w:r>
      <w:r>
        <w:rPr>
          <w:spacing w:val="16"/>
          <w:w w:val="101"/>
          <w:position w:val="7"/>
        </w:rPr>
        <w:t xml:space="preserve"> </w:t>
      </w:r>
      <w:r>
        <w:rPr>
          <w:spacing w:val="1"/>
          <w:position w:val="7"/>
        </w:rPr>
        <w:t>hydrogen</w:t>
      </w:r>
      <w:r>
        <w:rPr>
          <w:spacing w:val="15"/>
          <w:w w:val="101"/>
          <w:position w:val="7"/>
        </w:rPr>
        <w:t xml:space="preserve"> </w:t>
      </w:r>
      <w:r>
        <w:rPr>
          <w:spacing w:val="1"/>
          <w:position w:val="7"/>
        </w:rPr>
        <w:t>is settling</w:t>
      </w:r>
      <w:r>
        <w:rPr>
          <w:spacing w:val="16"/>
          <w:position w:val="7"/>
        </w:rPr>
        <w:t xml:space="preserve"> </w:t>
      </w:r>
      <w:r>
        <w:rPr>
          <w:spacing w:val="1"/>
          <w:position w:val="7"/>
        </w:rPr>
        <w:t>into</w:t>
      </w:r>
      <w:r>
        <w:rPr>
          <w:spacing w:val="16"/>
          <w:position w:val="7"/>
        </w:rPr>
        <w:t xml:space="preserve"> </w:t>
      </w:r>
      <w:r>
        <w:rPr>
          <w:spacing w:val="1"/>
          <w:position w:val="7"/>
        </w:rPr>
        <w:t>realism.</w:t>
      </w:r>
      <w:r>
        <w:rPr>
          <w:spacing w:val="26"/>
          <w:position w:val="7"/>
        </w:rPr>
        <w:t xml:space="preserve"> </w:t>
      </w:r>
      <w:r>
        <w:rPr>
          <w:spacing w:val="1"/>
          <w:position w:val="7"/>
        </w:rPr>
        <w:t>Since</w:t>
      </w:r>
    </w:p>
    <w:p>
      <w:pPr>
        <w:pStyle w:val="BodyText"/>
        <w:spacing w:before="1" w:line="207" w:lineRule="auto"/>
        <w:ind w:left="3"/>
      </w:pPr>
      <w:r>
        <w:rPr>
          <w:spacing w:val="2"/>
        </w:rPr>
        <w:t>Australia’s first</w:t>
      </w:r>
      <w:r>
        <w:rPr>
          <w:spacing w:val="18"/>
        </w:rPr>
        <w:t xml:space="preserve"> </w:t>
      </w:r>
      <w:r>
        <w:rPr>
          <w:spacing w:val="2"/>
        </w:rPr>
        <w:t>National</w:t>
      </w:r>
      <w:r>
        <w:rPr>
          <w:spacing w:val="19"/>
        </w:rPr>
        <w:t xml:space="preserve"> </w:t>
      </w:r>
      <w:r>
        <w:rPr>
          <w:spacing w:val="2"/>
        </w:rPr>
        <w:t>Hydrogen Strategy was published</w:t>
      </w:r>
      <w:r>
        <w:rPr>
          <w:spacing w:val="15"/>
          <w:w w:val="101"/>
        </w:rPr>
        <w:t xml:space="preserve"> </w:t>
      </w:r>
      <w:r>
        <w:rPr>
          <w:spacing w:val="1"/>
        </w:rPr>
        <w:t>in</w:t>
      </w:r>
    </w:p>
    <w:p>
      <w:pPr>
        <w:pStyle w:val="BodyText"/>
        <w:spacing w:before="74" w:line="235" w:lineRule="auto"/>
        <w:ind w:left="7"/>
      </w:pPr>
      <w:r>
        <w:rPr>
          <w:spacing w:val="8"/>
        </w:rPr>
        <w:t>2019,</w:t>
      </w:r>
      <w:r>
        <w:rPr>
          <w:spacing w:val="23"/>
          <w:w w:val="101"/>
        </w:rPr>
        <w:t xml:space="preserve"> </w:t>
      </w:r>
      <w:r>
        <w:t>understanding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role</w:t>
      </w:r>
      <w:r>
        <w:rPr>
          <w:spacing w:val="8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hydrogen</w:t>
      </w:r>
      <w:r>
        <w:rPr>
          <w:spacing w:val="15"/>
          <w:w w:val="101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likely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play</w:t>
      </w:r>
      <w:r>
        <w:rPr>
          <w:spacing w:val="16"/>
        </w:rPr>
        <w:t xml:space="preserve"> </w:t>
      </w:r>
      <w:r>
        <w:t>in</w:t>
      </w:r>
    </w:p>
    <w:p>
      <w:pPr>
        <w:pStyle w:val="BodyText"/>
        <w:spacing w:line="257" w:lineRule="exact"/>
        <w:ind w:left="5"/>
      </w:pPr>
      <w:r>
        <w:rPr>
          <w:spacing w:val="2"/>
          <w:position w:val="3"/>
        </w:rPr>
        <w:t>decarbonisation</w:t>
      </w:r>
      <w:r>
        <w:rPr>
          <w:spacing w:val="17"/>
          <w:position w:val="3"/>
        </w:rPr>
        <w:t xml:space="preserve"> </w:t>
      </w:r>
      <w:r>
        <w:rPr>
          <w:spacing w:val="2"/>
          <w:position w:val="3"/>
        </w:rPr>
        <w:t>has</w:t>
      </w:r>
      <w:r>
        <w:rPr>
          <w:spacing w:val="15"/>
          <w:w w:val="101"/>
          <w:position w:val="3"/>
        </w:rPr>
        <w:t xml:space="preserve"> </w:t>
      </w:r>
      <w:r>
        <w:rPr>
          <w:spacing w:val="2"/>
          <w:position w:val="3"/>
        </w:rPr>
        <w:t>improv</w:t>
      </w:r>
      <w:r>
        <w:rPr>
          <w:spacing w:val="1"/>
          <w:position w:val="3"/>
        </w:rPr>
        <w:t>ed.</w:t>
      </w:r>
    </w:p>
    <w:p>
      <w:pPr>
        <w:pStyle w:val="BodyText"/>
        <w:spacing w:line="354" w:lineRule="auto"/>
        <w:rPr>
          <w:sz w:val="21"/>
        </w:rPr>
      </w:pPr>
    </w:p>
    <w:p>
      <w:pPr>
        <w:pStyle w:val="BodyText"/>
        <w:spacing w:before="57" w:line="205" w:lineRule="auto"/>
        <w:ind w:left="14"/>
      </w:pPr>
      <w:r>
        <w:rPr>
          <w:b/>
          <w:bCs/>
          <w:color w:val="F3901D"/>
          <w:spacing w:val="15"/>
        </w:rPr>
        <w:t>1.1</w:t>
      </w:r>
      <w:r>
        <w:rPr>
          <w:b/>
          <w:bCs/>
          <w:color w:val="F3901D"/>
          <w:spacing w:val="13"/>
        </w:rPr>
        <w:t xml:space="preserve">    </w:t>
      </w:r>
      <w:r>
        <w:rPr>
          <w:b/>
          <w:bCs/>
          <w:color w:val="F3901D"/>
        </w:rPr>
        <w:t>Hydrogen</w:t>
      </w:r>
      <w:r>
        <w:rPr>
          <w:b/>
          <w:bCs/>
          <w:color w:val="F3901D"/>
          <w:spacing w:val="18"/>
        </w:rPr>
        <w:t xml:space="preserve"> </w:t>
      </w:r>
      <w:r>
        <w:rPr>
          <w:b/>
          <w:bCs/>
          <w:color w:val="F3901D"/>
        </w:rPr>
        <w:t>is</w:t>
      </w:r>
      <w:r>
        <w:rPr>
          <w:b/>
          <w:bCs/>
          <w:color w:val="F3901D"/>
          <w:spacing w:val="15"/>
        </w:rPr>
        <w:t xml:space="preserve"> </w:t>
      </w:r>
      <w:r>
        <w:rPr>
          <w:b/>
          <w:bCs/>
          <w:color w:val="F3901D"/>
        </w:rPr>
        <w:t>one</w:t>
      </w:r>
      <w:r>
        <w:rPr>
          <w:b/>
          <w:bCs/>
          <w:color w:val="F3901D"/>
          <w:spacing w:val="15"/>
        </w:rPr>
        <w:t xml:space="preserve"> </w:t>
      </w:r>
      <w:r>
        <w:rPr>
          <w:b/>
          <w:bCs/>
          <w:color w:val="F3901D"/>
        </w:rPr>
        <w:t>tool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in</w:t>
      </w:r>
      <w:r>
        <w:rPr>
          <w:b/>
          <w:bCs/>
          <w:color w:val="F3901D"/>
          <w:spacing w:val="15"/>
        </w:rPr>
        <w:t xml:space="preserve"> </w:t>
      </w:r>
      <w:r>
        <w:rPr>
          <w:b/>
          <w:bCs/>
          <w:color w:val="F3901D"/>
        </w:rPr>
        <w:t>the</w:t>
      </w:r>
      <w:r>
        <w:rPr>
          <w:b/>
          <w:bCs/>
          <w:color w:val="F3901D"/>
          <w:spacing w:val="15"/>
        </w:rPr>
        <w:t xml:space="preserve"> </w:t>
      </w:r>
      <w:r>
        <w:rPr>
          <w:b/>
          <w:bCs/>
          <w:color w:val="F3901D"/>
        </w:rPr>
        <w:t>decarbonisation</w:t>
      </w:r>
      <w:r>
        <w:rPr>
          <w:b/>
          <w:bCs/>
          <w:color w:val="F3901D"/>
          <w:spacing w:val="15"/>
        </w:rPr>
        <w:t xml:space="preserve"> </w:t>
      </w:r>
      <w:r>
        <w:rPr>
          <w:b/>
          <w:bCs/>
          <w:color w:val="F3901D"/>
        </w:rPr>
        <w:t>toolkit</w:t>
      </w:r>
    </w:p>
    <w:p>
      <w:pPr>
        <w:pStyle w:val="BodyText"/>
        <w:spacing w:before="210" w:line="264" w:lineRule="auto"/>
        <w:ind w:left="5" w:right="1059" w:hanging="1"/>
        <w:jc w:val="both"/>
      </w:pPr>
      <w:r>
        <w:rPr>
          <w:spacing w:val="3"/>
        </w:rPr>
        <w:t>The interaction between the technical and economic</w:t>
      </w:r>
      <w:r>
        <w:rPr>
          <w:spacing w:val="8"/>
        </w:rPr>
        <w:t xml:space="preserve"> </w:t>
      </w:r>
      <w:r>
        <w:rPr>
          <w:spacing w:val="3"/>
        </w:rPr>
        <w:t>characteristi</w:t>
      </w:r>
      <w:r>
        <w:rPr>
          <w:spacing w:val="2"/>
        </w:rPr>
        <w:t>cs</w:t>
      </w:r>
      <w:r>
        <w:rPr>
          <w:spacing w:val="10"/>
        </w:rPr>
        <w:t xml:space="preserve"> </w:t>
      </w:r>
      <w:r>
        <w:rPr>
          <w:spacing w:val="2"/>
        </w:rPr>
        <w:t>of</w:t>
      </w:r>
      <w:r>
        <w:t xml:space="preserve">   </w:t>
      </w:r>
      <w:r>
        <w:rPr>
          <w:spacing w:val="2"/>
        </w:rPr>
        <w:t>hydrogen and</w:t>
      </w:r>
      <w:r>
        <w:rPr>
          <w:spacing w:val="16"/>
          <w:w w:val="101"/>
        </w:rPr>
        <w:t xml:space="preserve"> </w:t>
      </w:r>
      <w:r>
        <w:rPr>
          <w:spacing w:val="2"/>
        </w:rPr>
        <w:t>its derivatives will determine the</w:t>
      </w:r>
      <w:r>
        <w:rPr>
          <w:spacing w:val="16"/>
          <w:w w:val="101"/>
        </w:rPr>
        <w:t xml:space="preserve"> </w:t>
      </w:r>
      <w:r>
        <w:rPr>
          <w:spacing w:val="2"/>
        </w:rPr>
        <w:t>role</w:t>
      </w:r>
      <w:r>
        <w:rPr>
          <w:spacing w:val="15"/>
          <w:w w:val="101"/>
        </w:rPr>
        <w:t xml:space="preserve"> </w:t>
      </w:r>
      <w:r>
        <w:rPr>
          <w:spacing w:val="2"/>
        </w:rPr>
        <w:t>it plays</w:t>
      </w:r>
      <w:r>
        <w:rPr>
          <w:spacing w:val="16"/>
        </w:rPr>
        <w:t xml:space="preserve"> </w:t>
      </w:r>
      <w:r>
        <w:rPr>
          <w:spacing w:val="2"/>
        </w:rPr>
        <w:t>in the future</w:t>
      </w:r>
      <w:r>
        <w:t xml:space="preserve"> </w:t>
      </w:r>
      <w:r>
        <w:t>decarbonised</w:t>
      </w:r>
      <w:r>
        <w:rPr>
          <w:spacing w:val="17"/>
        </w:rPr>
        <w:t xml:space="preserve"> </w:t>
      </w:r>
      <w:r>
        <w:t>economy</w:t>
      </w:r>
      <w:r>
        <w:rPr>
          <w:spacing w:val="23"/>
          <w:w w:val="101"/>
        </w:rPr>
        <w:t xml:space="preserve"> </w:t>
      </w:r>
      <w:r>
        <w:rPr>
          <w:spacing w:val="17"/>
        </w:rPr>
        <w:t>(</w:t>
      </w:r>
      <w:r>
        <w:t>see</w:t>
      </w:r>
      <w:r>
        <w:rPr>
          <w:spacing w:val="18"/>
          <w:w w:val="101"/>
        </w:rPr>
        <w:t xml:space="preserve"> </w:t>
      </w:r>
      <w:r>
        <w:t>Box</w:t>
      </w:r>
      <w:r>
        <w:rPr>
          <w:spacing w:val="-18"/>
        </w:rPr>
        <w:t xml:space="preserve"> </w:t>
      </w:r>
      <w:hyperlink w:anchor="bookmark23" w:history="1">
        <w:r>
          <w:rPr>
            <w:spacing w:val="17"/>
          </w:rPr>
          <w:t>1</w:t>
        </w:r>
      </w:hyperlink>
      <w:r>
        <w:rPr>
          <w:spacing w:val="17"/>
        </w:rPr>
        <w:t xml:space="preserve"> </w:t>
      </w:r>
      <w:r>
        <w:t>on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following</w:t>
      </w:r>
      <w:r>
        <w:rPr>
          <w:spacing w:val="17"/>
        </w:rPr>
        <w:t xml:space="preserve"> </w:t>
      </w:r>
      <w:r>
        <w:t>page</w:t>
      </w:r>
      <w:r>
        <w:rPr>
          <w:spacing w:val="17"/>
        </w:rPr>
        <w:t>).</w:t>
      </w:r>
    </w:p>
    <w:p>
      <w:pPr>
        <w:pStyle w:val="BodyText"/>
        <w:spacing w:line="14" w:lineRule="auto"/>
        <w:rPr>
          <w:sz w:val="2"/>
        </w:rPr>
        <w:sectPr>
          <w:headerReference w:type="default" r:id="rId53"/>
          <w:footerReference w:type="default" r:id="rId54"/>
          <w:type w:val="continuous"/>
          <w:pgSz w:w="16838" w:h="11906"/>
          <w:pgMar w:top="1056" w:right="1303" w:bottom="1213" w:left="1303" w:header="733" w:footer="898" w:gutter="0"/>
          <w:pgNumType w:start="13"/>
          <w:cols w:num="2" w:space="708" w:equalWidth="0">
            <w:col w:w="7555" w:space="100"/>
            <w:col w:w="6576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92" w:lineRule="auto"/>
        <w:rPr>
          <w:sz w:val="21"/>
        </w:rPr>
      </w:pPr>
    </w:p>
    <w:p>
      <w:pPr>
        <w:pStyle w:val="BodyText"/>
        <w:spacing w:line="292" w:lineRule="auto"/>
        <w:rPr>
          <w:sz w:val="21"/>
        </w:rPr>
      </w:pPr>
    </w:p>
    <w:p>
      <w:pPr>
        <w:pStyle w:val="BodyText"/>
        <w:spacing w:before="57" w:line="253" w:lineRule="auto"/>
        <w:ind w:left="11" w:right="146" w:firstLine="4"/>
      </w:pPr>
      <w:r>
        <w:rPr>
          <w:spacing w:val="3"/>
        </w:rPr>
        <w:t>Often, this</w:t>
      </w:r>
      <w:r>
        <w:rPr>
          <w:spacing w:val="16"/>
          <w:w w:val="101"/>
        </w:rPr>
        <w:t xml:space="preserve"> </w:t>
      </w:r>
      <w:r>
        <w:rPr>
          <w:spacing w:val="3"/>
        </w:rPr>
        <w:t>means that decarbonising through electrification is</w:t>
      </w:r>
      <w:r>
        <w:rPr>
          <w:spacing w:val="2"/>
        </w:rPr>
        <w:t xml:space="preserve"> cheaper</w:t>
      </w:r>
      <w:r>
        <w:t xml:space="preserve"> </w:t>
      </w:r>
      <w:r>
        <w:t>than</w:t>
      </w:r>
      <w:r>
        <w:rPr>
          <w:spacing w:val="15"/>
        </w:rPr>
        <w:t xml:space="preserve"> </w:t>
      </w:r>
      <w:r>
        <w:t>using</w:t>
      </w:r>
      <w:r>
        <w:rPr>
          <w:spacing w:val="16"/>
          <w:w w:val="101"/>
        </w:rPr>
        <w:t xml:space="preserve"> </w:t>
      </w:r>
      <w:r>
        <w:t>hydrogen</w:t>
      </w:r>
      <w:r>
        <w:rPr>
          <w:spacing w:val="14"/>
        </w:rPr>
        <w:t xml:space="preserve">, </w:t>
      </w:r>
      <w:r>
        <w:t>for</w:t>
      </w:r>
      <w:r>
        <w:rPr>
          <w:spacing w:val="14"/>
        </w:rPr>
        <w:t xml:space="preserve"> </w:t>
      </w:r>
      <w:r>
        <w:t>several</w:t>
      </w:r>
      <w:r>
        <w:rPr>
          <w:spacing w:val="16"/>
        </w:rPr>
        <w:t xml:space="preserve"> </w:t>
      </w:r>
      <w:r>
        <w:t>reasons</w:t>
      </w:r>
      <w:r>
        <w:rPr>
          <w:spacing w:val="14"/>
        </w:rPr>
        <w:t>:</w:t>
      </w:r>
    </w:p>
    <w:p>
      <w:pPr>
        <w:pStyle w:val="BodyText"/>
        <w:spacing w:before="209" w:line="257" w:lineRule="exact"/>
        <w:ind w:left="243"/>
      </w:pPr>
      <w:r>
        <w:rPr>
          <w:color w:val="F3901D"/>
          <w:spacing w:val="3"/>
          <w:position w:val="4"/>
          <w:sz w:val="19"/>
          <w:szCs w:val="19"/>
        </w:rPr>
        <w:t xml:space="preserve">.  </w:t>
      </w:r>
      <w:r>
        <w:rPr>
          <w:spacing w:val="3"/>
          <w:position w:val="3"/>
        </w:rPr>
        <w:t>Hydrogen-based processes often</w:t>
      </w:r>
      <w:r>
        <w:rPr>
          <w:spacing w:val="19"/>
          <w:position w:val="3"/>
        </w:rPr>
        <w:t xml:space="preserve"> </w:t>
      </w:r>
      <w:r>
        <w:rPr>
          <w:spacing w:val="3"/>
          <w:position w:val="3"/>
        </w:rPr>
        <w:t>involve</w:t>
      </w:r>
      <w:r>
        <w:rPr>
          <w:spacing w:val="16"/>
          <w:w w:val="101"/>
          <w:position w:val="3"/>
        </w:rPr>
        <w:t xml:space="preserve"> </w:t>
      </w:r>
      <w:r>
        <w:rPr>
          <w:spacing w:val="3"/>
          <w:position w:val="3"/>
        </w:rPr>
        <w:t>multiple</w:t>
      </w:r>
      <w:r>
        <w:rPr>
          <w:spacing w:val="10"/>
          <w:position w:val="3"/>
        </w:rPr>
        <w:t xml:space="preserve"> </w:t>
      </w:r>
      <w:r>
        <w:rPr>
          <w:spacing w:val="3"/>
          <w:position w:val="3"/>
        </w:rPr>
        <w:t>energy</w:t>
      </w:r>
    </w:p>
    <w:p>
      <w:pPr>
        <w:pStyle w:val="BodyText"/>
        <w:spacing w:before="14" w:line="278" w:lineRule="auto"/>
        <w:ind w:left="459" w:right="409" w:hanging="8"/>
      </w:pPr>
      <w:r>
        <w:rPr>
          <w:spacing w:val="3"/>
        </w:rPr>
        <w:t>conversion steps al</w:t>
      </w:r>
      <w:r>
        <w:rPr>
          <w:spacing w:val="2"/>
        </w:rPr>
        <w:t>ong the chain.</w:t>
      </w:r>
      <w:r>
        <w:rPr>
          <w:spacing w:val="34"/>
          <w:w w:val="101"/>
        </w:rPr>
        <w:t xml:space="preserve"> </w:t>
      </w:r>
      <w:r>
        <w:rPr>
          <w:spacing w:val="2"/>
        </w:rPr>
        <w:t>Energy</w:t>
      </w:r>
      <w:r>
        <w:rPr>
          <w:spacing w:val="16"/>
        </w:rPr>
        <w:t xml:space="preserve"> </w:t>
      </w:r>
      <w:r>
        <w:rPr>
          <w:spacing w:val="2"/>
        </w:rPr>
        <w:t>losses at conversion</w:t>
      </w:r>
      <w:r>
        <w:t xml:space="preserve"> </w:t>
      </w:r>
      <w:r>
        <w:rPr>
          <w:spacing w:val="2"/>
        </w:rPr>
        <w:t>mean that</w:t>
      </w:r>
      <w:r>
        <w:rPr>
          <w:spacing w:val="35"/>
        </w:rPr>
        <w:t xml:space="preserve"> </w:t>
      </w:r>
      <w:r>
        <w:rPr>
          <w:spacing w:val="2"/>
        </w:rPr>
        <w:t>hydrogen-based processes will be</w:t>
      </w:r>
      <w:r>
        <w:rPr>
          <w:spacing w:val="16"/>
        </w:rPr>
        <w:t xml:space="preserve"> </w:t>
      </w:r>
      <w:r>
        <w:rPr>
          <w:spacing w:val="2"/>
        </w:rPr>
        <w:t>less efficient</w:t>
      </w:r>
      <w:r>
        <w:rPr>
          <w:spacing w:val="11"/>
        </w:rPr>
        <w:t xml:space="preserve"> </w:t>
      </w:r>
      <w:r>
        <w:rPr>
          <w:spacing w:val="2"/>
        </w:rPr>
        <w:t>and</w:t>
      </w:r>
      <w:r>
        <w:t xml:space="preserve"> </w:t>
      </w:r>
      <w:r>
        <w:t>hence</w:t>
      </w:r>
      <w:r>
        <w:rPr>
          <w:spacing w:val="17"/>
        </w:rPr>
        <w:t xml:space="preserve"> </w:t>
      </w:r>
      <w:r>
        <w:t>more</w:t>
      </w:r>
      <w:r>
        <w:rPr>
          <w:spacing w:val="13"/>
        </w:rPr>
        <w:t xml:space="preserve"> </w:t>
      </w:r>
      <w:r>
        <w:t>costly</w:t>
      </w:r>
      <w:r>
        <w:rPr>
          <w:spacing w:val="13"/>
        </w:rPr>
        <w:t>.</w:t>
      </w:r>
    </w:p>
    <w:p>
      <w:pPr>
        <w:pStyle w:val="BodyText"/>
        <w:spacing w:before="205" w:line="207" w:lineRule="auto"/>
        <w:ind w:left="243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Green</w:t>
      </w:r>
      <w:r>
        <w:rPr>
          <w:spacing w:val="17"/>
        </w:rPr>
        <w:t xml:space="preserve"> </w:t>
      </w:r>
      <w:r>
        <w:rPr>
          <w:spacing w:val="3"/>
        </w:rPr>
        <w:t>hydrogen production</w:t>
      </w:r>
      <w:r>
        <w:rPr>
          <w:spacing w:val="16"/>
          <w:w w:val="101"/>
        </w:rPr>
        <w:t xml:space="preserve"> </w:t>
      </w:r>
      <w:r>
        <w:rPr>
          <w:spacing w:val="3"/>
        </w:rPr>
        <w:t>requires</w:t>
      </w:r>
      <w:r>
        <w:rPr>
          <w:spacing w:val="16"/>
        </w:rPr>
        <w:t xml:space="preserve"> </w:t>
      </w:r>
      <w:r>
        <w:rPr>
          <w:spacing w:val="3"/>
        </w:rPr>
        <w:t>renewable electrici</w:t>
      </w:r>
      <w:r>
        <w:rPr>
          <w:spacing w:val="2"/>
        </w:rPr>
        <w:t>ty as</w:t>
      </w:r>
    </w:p>
    <w:p>
      <w:pPr>
        <w:pStyle w:val="BodyText"/>
        <w:spacing w:before="28" w:line="256" w:lineRule="exact"/>
        <w:ind w:left="453"/>
      </w:pPr>
      <w:r>
        <w:rPr>
          <w:position w:val="3"/>
        </w:rPr>
        <w:t>an</w:t>
      </w:r>
      <w:r>
        <w:rPr>
          <w:spacing w:val="17"/>
          <w:position w:val="3"/>
        </w:rPr>
        <w:t xml:space="preserve"> </w:t>
      </w:r>
      <w:r>
        <w:rPr>
          <w:position w:val="3"/>
        </w:rPr>
        <w:t>input</w:t>
      </w:r>
      <w:r>
        <w:rPr>
          <w:spacing w:val="5"/>
          <w:position w:val="3"/>
        </w:rPr>
        <w:t>.</w:t>
      </w:r>
      <w:r>
        <w:rPr>
          <w:spacing w:val="36"/>
          <w:w w:val="101"/>
          <w:position w:val="3"/>
        </w:rPr>
        <w:t xml:space="preserve"> </w:t>
      </w:r>
      <w:r>
        <w:rPr>
          <w:position w:val="3"/>
        </w:rPr>
        <w:t>In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many</w:t>
      </w:r>
      <w:r>
        <w:rPr>
          <w:spacing w:val="5"/>
          <w:position w:val="3"/>
        </w:rPr>
        <w:t xml:space="preserve"> </w:t>
      </w:r>
      <w:r>
        <w:rPr>
          <w:position w:val="3"/>
        </w:rPr>
        <w:t>cases</w:t>
      </w:r>
      <w:r>
        <w:rPr>
          <w:spacing w:val="5"/>
          <w:position w:val="3"/>
        </w:rPr>
        <w:t>,</w:t>
      </w:r>
      <w:r>
        <w:rPr>
          <w:spacing w:val="15"/>
          <w:w w:val="101"/>
          <w:position w:val="3"/>
        </w:rPr>
        <w:t xml:space="preserve"> </w:t>
      </w:r>
      <w:r>
        <w:rPr>
          <w:position w:val="3"/>
        </w:rPr>
        <w:t>it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may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make</w:t>
      </w:r>
      <w:r>
        <w:rPr>
          <w:spacing w:val="16"/>
          <w:w w:val="101"/>
          <w:position w:val="3"/>
        </w:rPr>
        <w:t xml:space="preserve"> </w:t>
      </w:r>
      <w:r>
        <w:rPr>
          <w:position w:val="3"/>
        </w:rPr>
        <w:t>more</w:t>
      </w:r>
      <w:r>
        <w:rPr>
          <w:spacing w:val="5"/>
          <w:position w:val="3"/>
        </w:rPr>
        <w:t xml:space="preserve"> </w:t>
      </w:r>
      <w:r>
        <w:rPr>
          <w:position w:val="3"/>
        </w:rPr>
        <w:t>sense</w:t>
      </w:r>
      <w:r>
        <w:rPr>
          <w:spacing w:val="5"/>
          <w:position w:val="3"/>
        </w:rPr>
        <w:t xml:space="preserve"> </w:t>
      </w:r>
      <w:r>
        <w:rPr>
          <w:position w:val="3"/>
        </w:rPr>
        <w:t>to</w:t>
      </w:r>
      <w:r>
        <w:rPr>
          <w:spacing w:val="15"/>
          <w:w w:val="101"/>
          <w:position w:val="3"/>
        </w:rPr>
        <w:t xml:space="preserve"> </w:t>
      </w:r>
      <w:r>
        <w:rPr>
          <w:position w:val="3"/>
        </w:rPr>
        <w:t>use</w:t>
      </w:r>
      <w:r>
        <w:rPr>
          <w:spacing w:val="5"/>
          <w:position w:val="3"/>
        </w:rPr>
        <w:t xml:space="preserve"> </w:t>
      </w:r>
      <w:r>
        <w:rPr>
          <w:position w:val="3"/>
        </w:rPr>
        <w:t>the</w:t>
      </w:r>
    </w:p>
    <w:p>
      <w:pPr>
        <w:pStyle w:val="BodyText"/>
        <w:spacing w:before="14" w:line="257" w:lineRule="exact"/>
        <w:ind w:left="459"/>
      </w:pPr>
      <w:r>
        <w:rPr>
          <w:spacing w:val="2"/>
          <w:position w:val="3"/>
        </w:rPr>
        <w:t>renewable electricity directly, given energy conversion</w:t>
      </w:r>
      <w:r>
        <w:rPr>
          <w:spacing w:val="15"/>
          <w:position w:val="3"/>
        </w:rPr>
        <w:t xml:space="preserve"> </w:t>
      </w:r>
      <w:r>
        <w:rPr>
          <w:spacing w:val="2"/>
          <w:position w:val="3"/>
        </w:rPr>
        <w:t>penalties.</w:t>
      </w:r>
    </w:p>
    <w:p>
      <w:pPr>
        <w:pStyle w:val="BodyText"/>
        <w:spacing w:before="208" w:line="251" w:lineRule="auto"/>
        <w:ind w:left="458" w:right="151" w:hanging="215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Electricity can take advantage of</w:t>
      </w:r>
      <w:r>
        <w:rPr>
          <w:spacing w:val="9"/>
        </w:rPr>
        <w:t xml:space="preserve"> </w:t>
      </w:r>
      <w:r>
        <w:rPr>
          <w:spacing w:val="3"/>
        </w:rPr>
        <w:t>significant</w:t>
      </w:r>
      <w:r>
        <w:rPr>
          <w:spacing w:val="10"/>
        </w:rPr>
        <w:t xml:space="preserve"> </w:t>
      </w:r>
      <w:r>
        <w:rPr>
          <w:spacing w:val="3"/>
        </w:rPr>
        <w:t>existing</w:t>
      </w:r>
      <w:r>
        <w:rPr>
          <w:spacing w:val="16"/>
          <w:w w:val="101"/>
        </w:rPr>
        <w:t xml:space="preserve"> </w:t>
      </w:r>
      <w:r>
        <w:rPr>
          <w:spacing w:val="3"/>
        </w:rPr>
        <w:t>infrastructu</w:t>
      </w:r>
      <w:r>
        <w:rPr>
          <w:spacing w:val="2"/>
        </w:rPr>
        <w:t>re</w:t>
      </w:r>
      <w: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form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grid</w:t>
      </w:r>
      <w:r>
        <w:rPr>
          <w:spacing w:val="13"/>
        </w:rPr>
        <w:t xml:space="preserve">, </w:t>
      </w:r>
      <w:r>
        <w:t>which</w:t>
      </w:r>
      <w:r>
        <w:rPr>
          <w:spacing w:val="13"/>
        </w:rPr>
        <w:t xml:space="preserve"> </w:t>
      </w:r>
      <w:r>
        <w:t>can</w:t>
      </w:r>
      <w:r>
        <w:rPr>
          <w:spacing w:val="13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made</w:t>
      </w:r>
      <w:r>
        <w:rPr>
          <w:spacing w:val="13"/>
        </w:rPr>
        <w:t xml:space="preserve"> </w:t>
      </w:r>
      <w:r>
        <w:t>bigger</w:t>
      </w:r>
      <w:r>
        <w:rPr>
          <w:spacing w:val="5"/>
        </w:rPr>
        <w:t xml:space="preserve"> </w:t>
      </w:r>
      <w:r>
        <w:t>to</w:t>
      </w:r>
      <w:r>
        <w:rPr>
          <w:spacing w:val="16"/>
          <w:w w:val="101"/>
        </w:rPr>
        <w:t xml:space="preserve"> </w:t>
      </w:r>
      <w:r>
        <w:t>meet</w:t>
      </w:r>
    </w:p>
    <w:p>
      <w:pPr>
        <w:pStyle w:val="BodyText"/>
        <w:spacing w:before="13" w:line="277" w:lineRule="auto"/>
        <w:ind w:left="451" w:right="490" w:hanging="3"/>
      </w:pPr>
      <w:r>
        <w:rPr>
          <w:spacing w:val="3"/>
        </w:rPr>
        <w:t>future demands.</w:t>
      </w:r>
      <w:r>
        <w:rPr>
          <w:spacing w:val="33"/>
          <w:w w:val="101"/>
        </w:rPr>
        <w:t xml:space="preserve"> </w:t>
      </w:r>
      <w:r>
        <w:rPr>
          <w:spacing w:val="3"/>
        </w:rPr>
        <w:t>Hydro</w:t>
      </w:r>
      <w:r>
        <w:rPr>
          <w:spacing w:val="2"/>
        </w:rPr>
        <w:t>gen often</w:t>
      </w:r>
      <w:r>
        <w:rPr>
          <w:spacing w:val="16"/>
          <w:w w:val="101"/>
        </w:rPr>
        <w:t xml:space="preserve"> </w:t>
      </w:r>
      <w:r>
        <w:rPr>
          <w:spacing w:val="2"/>
        </w:rPr>
        <w:t>requires an entirely</w:t>
      </w:r>
      <w:r>
        <w:rPr>
          <w:spacing w:val="16"/>
          <w:w w:val="101"/>
        </w:rPr>
        <w:t xml:space="preserve"> </w:t>
      </w:r>
      <w:r>
        <w:rPr>
          <w:spacing w:val="2"/>
        </w:rPr>
        <w:t>new and</w:t>
      </w:r>
      <w:r>
        <w:t xml:space="preserve"> </w:t>
      </w:r>
      <w:r>
        <w:rPr>
          <w:spacing w:val="3"/>
        </w:rPr>
        <w:t>specialisedinfrastr</w:t>
      </w:r>
      <w:r>
        <w:rPr>
          <w:spacing w:val="2"/>
        </w:rPr>
        <w:t>ucture.</w:t>
      </w:r>
    </w:p>
    <w:p>
      <w:pPr>
        <w:pStyle w:val="BodyText"/>
        <w:spacing w:before="204" w:line="262" w:lineRule="auto"/>
        <w:ind w:left="459" w:right="100" w:hanging="216"/>
      </w:pPr>
      <w:r>
        <w:rPr>
          <w:color w:val="F3901D"/>
          <w:spacing w:val="4"/>
          <w:position w:val="1"/>
          <w:sz w:val="19"/>
          <w:szCs w:val="19"/>
        </w:rPr>
        <w:t xml:space="preserve">.  </w:t>
      </w:r>
      <w:r>
        <w:rPr>
          <w:spacing w:val="4"/>
        </w:rPr>
        <w:t>Renewable electrici</w:t>
      </w:r>
      <w:r>
        <w:rPr>
          <w:spacing w:val="3"/>
        </w:rPr>
        <w:t>ty technologies</w:t>
      </w:r>
      <w:r>
        <w:rPr>
          <w:spacing w:val="16"/>
          <w:w w:val="101"/>
        </w:rPr>
        <w:t xml:space="preserve"> </w:t>
      </w:r>
      <w:r>
        <w:rPr>
          <w:spacing w:val="3"/>
        </w:rPr>
        <w:t>have become</w:t>
      </w:r>
      <w:r>
        <w:rPr>
          <w:spacing w:val="8"/>
        </w:rPr>
        <w:t xml:space="preserve"> </w:t>
      </w:r>
      <w:r>
        <w:rPr>
          <w:spacing w:val="3"/>
        </w:rPr>
        <w:t>cheaper through</w:t>
      </w:r>
      <w:r>
        <w:t xml:space="preserve"> </w:t>
      </w:r>
      <w:r>
        <w:rPr>
          <w:spacing w:val="4"/>
        </w:rPr>
        <w:t>research,development, and deployment, whereas low-</w:t>
      </w:r>
      <w:r>
        <w:rPr>
          <w:spacing w:val="3"/>
        </w:rPr>
        <w:t>emissions</w:t>
      </w:r>
      <w:r>
        <w:t xml:space="preserve">   </w:t>
      </w:r>
      <w:r>
        <w:rPr>
          <w:spacing w:val="3"/>
        </w:rPr>
        <w:t>hydrogen production technologies</w:t>
      </w:r>
      <w:r>
        <w:rPr>
          <w:spacing w:val="17"/>
        </w:rPr>
        <w:t xml:space="preserve"> </w:t>
      </w:r>
      <w:r>
        <w:rPr>
          <w:spacing w:val="3"/>
        </w:rPr>
        <w:t>hav</w:t>
      </w:r>
      <w:r>
        <w:rPr>
          <w:spacing w:val="2"/>
        </w:rPr>
        <w:t>e barely started on</w:t>
      </w:r>
      <w:r>
        <w:rPr>
          <w:spacing w:val="5"/>
        </w:rPr>
        <w:t xml:space="preserve"> </w:t>
      </w:r>
      <w:r>
        <w:rPr>
          <w:spacing w:val="2"/>
        </w:rPr>
        <w:t>this</w:t>
      </w:r>
    </w:p>
    <w:p>
      <w:pPr>
        <w:pStyle w:val="BodyText"/>
        <w:spacing w:before="14" w:line="257" w:lineRule="exact"/>
        <w:ind w:left="441"/>
      </w:pPr>
      <w:r>
        <w:rPr>
          <w:spacing w:val="3"/>
          <w:position w:val="3"/>
        </w:rPr>
        <w:t>journey.</w:t>
      </w:r>
    </w:p>
    <w:p>
      <w:pPr>
        <w:pStyle w:val="BodyText"/>
        <w:spacing w:before="253" w:line="253" w:lineRule="auto"/>
        <w:ind w:right="170" w:firstLine="17"/>
      </w:pPr>
      <w:r>
        <w:rPr>
          <w:spacing w:val="3"/>
        </w:rPr>
        <w:t>Given these</w:t>
      </w:r>
      <w:r>
        <w:rPr>
          <w:spacing w:val="17"/>
        </w:rPr>
        <w:t xml:space="preserve"> </w:t>
      </w:r>
      <w:r>
        <w:rPr>
          <w:spacing w:val="3"/>
        </w:rPr>
        <w:t>realities, the best deca</w:t>
      </w:r>
      <w:r>
        <w:rPr>
          <w:spacing w:val="2"/>
        </w:rPr>
        <w:t>rbonisation decision will usually</w:t>
      </w:r>
      <w:r>
        <w:rPr>
          <w:spacing w:val="13"/>
        </w:rPr>
        <w:t xml:space="preserve"> </w:t>
      </w:r>
      <w:r>
        <w:rPr>
          <w:spacing w:val="2"/>
        </w:rPr>
        <w:t>be</w:t>
      </w:r>
      <w:r>
        <w:t xml:space="preserve"> </w:t>
      </w:r>
      <w:r>
        <w:rPr>
          <w:spacing w:val="14"/>
        </w:rPr>
        <w:t>‘</w:t>
      </w:r>
      <w:r>
        <w:t>electrify</w:t>
      </w:r>
      <w:r>
        <w:rPr>
          <w:spacing w:val="14"/>
        </w:rPr>
        <w:t xml:space="preserve"> </w:t>
      </w:r>
      <w:r>
        <w:t>everything</w:t>
      </w:r>
      <w:r>
        <w:rPr>
          <w:spacing w:val="14"/>
        </w:rPr>
        <w:t xml:space="preserve"> </w:t>
      </w:r>
      <w:r>
        <w:t>we</w:t>
      </w:r>
      <w:r>
        <w:rPr>
          <w:spacing w:val="14"/>
        </w:rPr>
        <w:t xml:space="preserve"> </w:t>
      </w:r>
      <w:r>
        <w:t>can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use</w:t>
      </w:r>
      <w:r>
        <w:rPr>
          <w:spacing w:val="17"/>
          <w:w w:val="101"/>
        </w:rPr>
        <w:t xml:space="preserve"> </w:t>
      </w:r>
      <w:r>
        <w:t>hydrogen</w:t>
      </w:r>
      <w:r>
        <w:rPr>
          <w:spacing w:val="14"/>
        </w:rPr>
        <w:t xml:space="preserve"> </w:t>
      </w:r>
      <w:r>
        <w:t>where</w:t>
      </w:r>
      <w:r>
        <w:rPr>
          <w:spacing w:val="14"/>
        </w:rPr>
        <w:t xml:space="preserve"> </w:t>
      </w:r>
      <w:r>
        <w:t>we</w:t>
      </w:r>
      <w:r>
        <w:rPr>
          <w:spacing w:val="8"/>
        </w:rPr>
        <w:t xml:space="preserve"> </w:t>
      </w:r>
      <w:r>
        <w:t>can</w:t>
      </w:r>
      <w:r>
        <w:rPr>
          <w:spacing w:val="14"/>
        </w:rPr>
        <w:t>’t’</w:t>
      </w:r>
      <w:r>
        <w:rPr>
          <w:spacing w:val="-37"/>
        </w:rPr>
        <w:t xml:space="preserve"> </w:t>
      </w:r>
      <w:r>
        <w:rPr>
          <w:spacing w:val="14"/>
        </w:rPr>
        <w:t>.</w:t>
      </w:r>
    </w:p>
    <w:p>
      <w:pPr>
        <w:pStyle w:val="BodyText"/>
        <w:spacing w:before="208" w:line="258" w:lineRule="auto"/>
        <w:ind w:left="17" w:right="550" w:firstLine="7"/>
      </w:pPr>
      <w:r>
        <w:rPr>
          <w:spacing w:val="2"/>
        </w:rPr>
        <w:t>But</w:t>
      </w:r>
      <w:r>
        <w:rPr>
          <w:spacing w:val="16"/>
        </w:rPr>
        <w:t xml:space="preserve"> </w:t>
      </w:r>
      <w:r>
        <w:rPr>
          <w:spacing w:val="2"/>
        </w:rPr>
        <w:t>it</w:t>
      </w:r>
      <w:r>
        <w:rPr>
          <w:spacing w:val="16"/>
        </w:rPr>
        <w:t xml:space="preserve"> </w:t>
      </w:r>
      <w:r>
        <w:rPr>
          <w:spacing w:val="2"/>
        </w:rPr>
        <w:t>is</w:t>
      </w:r>
      <w:r>
        <w:rPr>
          <w:spacing w:val="16"/>
        </w:rPr>
        <w:t xml:space="preserve"> </w:t>
      </w:r>
      <w:r>
        <w:rPr>
          <w:spacing w:val="2"/>
        </w:rPr>
        <w:t>likely that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</w:t>
      </w:r>
      <w:r>
        <w:rPr>
          <w:spacing w:val="1"/>
        </w:rPr>
        <w:t xml:space="preserve"> will play a part</w:t>
      </w:r>
      <w:r>
        <w:rPr>
          <w:spacing w:val="15"/>
          <w:w w:val="101"/>
        </w:rPr>
        <w:t xml:space="preserve"> </w:t>
      </w:r>
      <w:r>
        <w:rPr>
          <w:spacing w:val="1"/>
        </w:rPr>
        <w:t>in</w:t>
      </w:r>
      <w:r>
        <w:rPr>
          <w:spacing w:val="7"/>
        </w:rPr>
        <w:t xml:space="preserve"> </w:t>
      </w:r>
      <w:r>
        <w:rPr>
          <w:spacing w:val="1"/>
        </w:rPr>
        <w:t>decarbonising</w:t>
      </w:r>
      <w:r>
        <w:rPr>
          <w:spacing w:val="9"/>
        </w:rPr>
        <w:t xml:space="preserve"> </w:t>
      </w:r>
      <w:r>
        <w:rPr>
          <w:spacing w:val="1"/>
        </w:rPr>
        <w:t>some</w:t>
      </w:r>
      <w:r>
        <w:t xml:space="preserve"> </w:t>
      </w:r>
      <w:r>
        <w:t>activities</w:t>
      </w:r>
      <w:r>
        <w:rPr>
          <w:spacing w:val="16"/>
        </w:rPr>
        <w:t xml:space="preserve">, </w:t>
      </w:r>
      <w:r>
        <w:t>because</w:t>
      </w:r>
      <w:r>
        <w:rPr>
          <w:spacing w:val="16"/>
        </w:rPr>
        <w:t>:</w:t>
      </w:r>
    </w:p>
    <w:p>
      <w:pPr>
        <w:pStyle w:val="BodyText"/>
        <w:spacing w:before="242" w:line="245" w:lineRule="auto"/>
        <w:ind w:left="455" w:right="89" w:hanging="212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Hydrogen</w:t>
      </w:r>
      <w:r>
        <w:rPr>
          <w:spacing w:val="15"/>
          <w:w w:val="101"/>
        </w:rPr>
        <w:t xml:space="preserve"> </w:t>
      </w:r>
      <w:r>
        <w:rPr>
          <w:spacing w:val="3"/>
        </w:rPr>
        <w:t>is</w:t>
      </w:r>
      <w:r>
        <w:rPr>
          <w:spacing w:val="16"/>
          <w:w w:val="101"/>
        </w:rPr>
        <w:t xml:space="preserve"> </w:t>
      </w:r>
      <w:r>
        <w:rPr>
          <w:spacing w:val="3"/>
        </w:rPr>
        <w:t>needed as a</w:t>
      </w:r>
      <w:r>
        <w:rPr>
          <w:spacing w:val="16"/>
          <w:w w:val="101"/>
        </w:rPr>
        <w:t xml:space="preserve"> </w:t>
      </w:r>
      <w:r>
        <w:rPr>
          <w:spacing w:val="3"/>
        </w:rPr>
        <w:t>mole</w:t>
      </w:r>
      <w:r>
        <w:rPr>
          <w:spacing w:val="2"/>
        </w:rPr>
        <w:t>cule</w:t>
      </w:r>
      <w:r>
        <w:rPr>
          <w:spacing w:val="9"/>
        </w:rPr>
        <w:t xml:space="preserve"> </w:t>
      </w:r>
      <w:r>
        <w:rPr>
          <w:spacing w:val="2"/>
        </w:rPr>
        <w:t>or feedstock</w:t>
      </w:r>
      <w:r>
        <w:rPr>
          <w:spacing w:val="16"/>
        </w:rPr>
        <w:t xml:space="preserve"> </w:t>
      </w:r>
      <w:r>
        <w:rPr>
          <w:spacing w:val="2"/>
        </w:rPr>
        <w:t>in</w:t>
      </w:r>
      <w:r>
        <w:rPr>
          <w:spacing w:val="9"/>
        </w:rPr>
        <w:t xml:space="preserve"> </w:t>
      </w:r>
      <w:r>
        <w:rPr>
          <w:spacing w:val="2"/>
        </w:rPr>
        <w:t>some</w:t>
      </w:r>
      <w:r>
        <w:rPr>
          <w:spacing w:val="15"/>
          <w:w w:val="101"/>
        </w:rPr>
        <w:t xml:space="preserve"> </w:t>
      </w:r>
      <w:r>
        <w:rPr>
          <w:spacing w:val="2"/>
        </w:rPr>
        <w:t>industrial</w:t>
      </w:r>
      <w:r>
        <w:t xml:space="preserve"> </w:t>
      </w:r>
      <w:r>
        <w:t>processes</w:t>
      </w:r>
      <w:r>
        <w:rPr>
          <w:spacing w:val="12"/>
        </w:rPr>
        <w:t>.</w:t>
      </w:r>
      <w:r>
        <w:rPr>
          <w:spacing w:val="36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these</w:t>
      </w:r>
      <w:r>
        <w:rPr>
          <w:spacing w:val="12"/>
        </w:rPr>
        <w:t xml:space="preserve"> </w:t>
      </w:r>
      <w:r>
        <w:t>cases</w:t>
      </w:r>
      <w:r>
        <w:rPr>
          <w:spacing w:val="12"/>
        </w:rPr>
        <w:t xml:space="preserve">, </w:t>
      </w:r>
      <w:r>
        <w:t>there</w:t>
      </w:r>
      <w:r>
        <w:rPr>
          <w:spacing w:val="16"/>
        </w:rPr>
        <w:t xml:space="preserve"> </w:t>
      </w:r>
      <w:r>
        <w:t>is</w:t>
      </w:r>
      <w:r>
        <w:rPr>
          <w:spacing w:val="16"/>
          <w:w w:val="101"/>
        </w:rPr>
        <w:t xml:space="preserve"> </w:t>
      </w:r>
      <w:r>
        <w:t>no</w:t>
      </w:r>
      <w:r>
        <w:rPr>
          <w:spacing w:val="12"/>
        </w:rPr>
        <w:t xml:space="preserve"> </w:t>
      </w:r>
      <w:r>
        <w:t>alternative</w:t>
      </w:r>
      <w:r>
        <w:rPr>
          <w:spacing w:val="12"/>
        </w:rPr>
        <w:t>.</w:t>
      </w:r>
    </w:p>
    <w:p>
      <w:pPr>
        <w:pStyle w:val="BodyText"/>
        <w:spacing w:before="219" w:line="251" w:lineRule="auto"/>
        <w:ind w:left="447" w:right="133" w:hanging="204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Hydrogen</w:t>
      </w:r>
      <w:r>
        <w:rPr>
          <w:spacing w:val="17"/>
        </w:rPr>
        <w:t xml:space="preserve"> </w:t>
      </w:r>
      <w:r>
        <w:rPr>
          <w:spacing w:val="3"/>
        </w:rPr>
        <w:t>may be able to</w:t>
      </w:r>
      <w:r>
        <w:rPr>
          <w:spacing w:val="16"/>
          <w:w w:val="101"/>
        </w:rPr>
        <w:t xml:space="preserve"> </w:t>
      </w:r>
      <w:r>
        <w:rPr>
          <w:spacing w:val="3"/>
        </w:rPr>
        <w:t>replace</w:t>
      </w:r>
      <w:r>
        <w:rPr>
          <w:spacing w:val="6"/>
        </w:rPr>
        <w:t xml:space="preserve"> </w:t>
      </w:r>
      <w:r>
        <w:rPr>
          <w:spacing w:val="3"/>
        </w:rPr>
        <w:t>f</w:t>
      </w:r>
      <w:r>
        <w:rPr>
          <w:spacing w:val="2"/>
        </w:rPr>
        <w:t>ossil</w:t>
      </w:r>
      <w:r>
        <w:rPr>
          <w:spacing w:val="5"/>
        </w:rPr>
        <w:t xml:space="preserve"> </w:t>
      </w:r>
      <w:r>
        <w:rPr>
          <w:spacing w:val="2"/>
        </w:rPr>
        <w:t>fuels</w:t>
      </w:r>
      <w:r>
        <w:rPr>
          <w:spacing w:val="16"/>
          <w:w w:val="101"/>
        </w:rPr>
        <w:t xml:space="preserve"> </w:t>
      </w:r>
      <w:r>
        <w:rPr>
          <w:spacing w:val="2"/>
        </w:rPr>
        <w:t>in</w:t>
      </w:r>
      <w:r>
        <w:rPr>
          <w:spacing w:val="9"/>
        </w:rPr>
        <w:t xml:space="preserve"> </w:t>
      </w:r>
      <w:r>
        <w:rPr>
          <w:spacing w:val="2"/>
        </w:rPr>
        <w:t>some</w:t>
      </w:r>
      <w:r>
        <w:rPr>
          <w:spacing w:val="10"/>
        </w:rPr>
        <w:t xml:space="preserve"> </w:t>
      </w:r>
      <w:r>
        <w:rPr>
          <w:spacing w:val="2"/>
        </w:rPr>
        <w:t>applications</w:t>
      </w:r>
      <w:r>
        <w:t xml:space="preserve"> </w:t>
      </w:r>
      <w:r>
        <w:rPr>
          <w:spacing w:val="2"/>
        </w:rPr>
        <w:t>to achieve</w:t>
      </w:r>
      <w:r>
        <w:rPr>
          <w:spacing w:val="17"/>
        </w:rPr>
        <w:t xml:space="preserve"> </w:t>
      </w:r>
      <w:r>
        <w:rPr>
          <w:spacing w:val="2"/>
        </w:rPr>
        <w:t>high-temperature</w:t>
      </w:r>
      <w:r>
        <w:rPr>
          <w:spacing w:val="16"/>
        </w:rPr>
        <w:t xml:space="preserve"> </w:t>
      </w:r>
      <w:r>
        <w:rPr>
          <w:spacing w:val="2"/>
        </w:rPr>
        <w:t>industrial</w:t>
      </w:r>
      <w:r>
        <w:rPr>
          <w:spacing w:val="16"/>
          <w:w w:val="101"/>
        </w:rPr>
        <w:t xml:space="preserve"> </w:t>
      </w:r>
      <w:r>
        <w:rPr>
          <w:spacing w:val="2"/>
        </w:rPr>
        <w:t>heat at</w:t>
      </w:r>
      <w:r>
        <w:rPr>
          <w:spacing w:val="16"/>
        </w:rPr>
        <w:t xml:space="preserve"> </w:t>
      </w:r>
      <w:r>
        <w:rPr>
          <w:spacing w:val="2"/>
        </w:rPr>
        <w:t>lower cost</w:t>
      </w:r>
      <w:r>
        <w:rPr>
          <w:spacing w:val="1"/>
        </w:rPr>
        <w:t xml:space="preserve"> than</w:t>
      </w:r>
    </w:p>
    <w:p>
      <w:pPr>
        <w:pStyle w:val="BodyText"/>
        <w:spacing w:before="14" w:line="257" w:lineRule="exact"/>
        <w:ind w:left="453"/>
      </w:pPr>
      <w:r>
        <w:rPr>
          <w:spacing w:val="2"/>
          <w:position w:val="3"/>
        </w:rPr>
        <w:t>electricity.</w:t>
      </w:r>
    </w:p>
    <w:p>
      <w:pPr>
        <w:spacing w:line="257" w:lineRule="exact"/>
        <w:sectPr>
          <w:headerReference w:type="default" r:id="rId55"/>
          <w:footerReference w:type="default" r:id="rId56"/>
          <w:type w:val="nextPage"/>
          <w:pgSz w:w="16838" w:h="11906"/>
          <w:pgMar w:top="1056" w:right="1303" w:bottom="1213" w:left="1303" w:header="733" w:footer="898" w:gutter="0"/>
          <w:pgNumType w:start="14"/>
          <w:cols w:num="2" w:space="708" w:equalWidth="0">
            <w:col w:w="7555" w:space="100"/>
            <w:col w:w="6576" w:space="0"/>
          </w:cols>
          <w:titlePg w:val="0"/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tbl>
      <w:tblPr>
        <w:tblStyle w:val="TableNormal0"/>
        <w:tblW w:w="14205" w:type="dxa"/>
        <w:tblInd w:w="12" w:type="dxa"/>
        <w:tblBorders>
          <w:top w:val="single" w:sz="2" w:space="0" w:color="F3901D"/>
          <w:left w:val="single" w:sz="2" w:space="0" w:color="F3901D"/>
          <w:bottom w:val="single" w:sz="2" w:space="0" w:color="F3901D"/>
          <w:right w:val="single" w:sz="2" w:space="0" w:color="F3901D"/>
          <w:insideH w:val="single" w:sz="2" w:space="0" w:color="F3901D"/>
          <w:insideV w:val="single" w:sz="2" w:space="0" w:color="F3901D"/>
        </w:tblBorders>
        <w:tblLayout w:type="fixed"/>
      </w:tblPr>
      <w:tblGrid>
        <w:gridCol w:w="7026"/>
        <w:gridCol w:w="7179"/>
      </w:tblGrid>
      <w:tr>
        <w:tblPrEx>
          <w:tblW w:w="14205" w:type="dxa"/>
          <w:tblInd w:w="12" w:type="dxa"/>
          <w:tblBorders>
            <w:top w:val="single" w:sz="2" w:space="0" w:color="F3901D"/>
            <w:left w:val="single" w:sz="2" w:space="0" w:color="F3901D"/>
            <w:bottom w:val="single" w:sz="2" w:space="0" w:color="F3901D"/>
            <w:right w:val="single" w:sz="2" w:space="0" w:color="F3901D"/>
            <w:insideH w:val="single" w:sz="2" w:space="0" w:color="F3901D"/>
            <w:insideV w:val="single" w:sz="2" w:space="0" w:color="F3901D"/>
          </w:tblBorders>
          <w:tblLayout w:type="fixed"/>
        </w:tblPrEx>
        <w:trPr>
          <w:trHeight w:val="6484"/>
        </w:trPr>
        <w:tc>
          <w:tcPr>
            <w:tcW w:w="7026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pStyle w:val="TableText"/>
              <w:spacing w:before="174" w:line="208" w:lineRule="auto"/>
              <w:ind w:left="239"/>
            </w:pPr>
            <w:r>
              <mc:AlternateContent>
                <mc:Choice Requires="wps">
                  <w:drawing>
                    <wp:anchor distT="0" distB="0" distL="0" distR="0" simplePos="0" relativeHeight="251677696" behindDoc="1" locked="0" layoutInCell="1" allowOverlap="1">
                      <wp:simplePos x="0" y="0"/>
                      <wp:positionH relativeFrom="column">
                        <wp:posOffset>-644</wp:posOffset>
                      </wp:positionH>
                      <wp:positionV relativeFrom="paragraph">
                        <wp:posOffset>-408</wp:posOffset>
                      </wp:positionV>
                      <wp:extent cx="9018905" cy="4523740"/>
                      <wp:effectExtent l="0" t="0" r="0" b="0"/>
                      <wp:wrapNone/>
                      <wp:docPr id="48" name="Rect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644" y="-408"/>
                                <a:ext cx="9018905" cy="45237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EF0DE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48" o:spid="_x0000_s1027" style="width:710.15pt;height:356.2pt;margin-top:-0.03pt;margin-left:-0.05pt;mso-wrap-distance-bottom:0;mso-wrap-distance-left:0;mso-wrap-distance-right:0;mso-wrap-distance-top:0;position:absolute;v-text-anchor:top;z-index:-251639808" fillcolor="#fef0de" stroked="f"/>
                  </w:pict>
                </mc:Fallback>
              </mc:AlternateContent>
            </w:r>
            <w:bookmarkStart w:id="7" w:name="bookmark24"/>
            <w:bookmarkEnd w:id="7"/>
            <w:bookmarkStart w:id="8" w:name="bookmark23"/>
            <w:bookmarkEnd w:id="8"/>
            <w:r>
              <w:rPr>
                <w:b/>
                <w:bCs/>
                <w:color w:val="F3901D"/>
              </w:rPr>
              <w:t>Box</w:t>
            </w:r>
            <w:r>
              <w:rPr>
                <w:b/>
                <w:bCs/>
                <w:color w:val="F3901D"/>
                <w:spacing w:val="16"/>
              </w:rPr>
              <w:t xml:space="preserve"> </w:t>
            </w:r>
            <w:r>
              <w:rPr>
                <w:b/>
                <w:bCs/>
                <w:color w:val="F3901D"/>
                <w:spacing w:val="3"/>
              </w:rPr>
              <w:t xml:space="preserve">1: </w:t>
            </w:r>
            <w:r>
              <w:rPr>
                <w:b/>
                <w:bCs/>
                <w:color w:val="F3901D"/>
              </w:rPr>
              <w:t>What</w:t>
            </w:r>
            <w:r>
              <w:rPr>
                <w:b/>
                <w:bCs/>
                <w:color w:val="F3901D"/>
                <w:spacing w:val="15"/>
                <w:w w:val="101"/>
              </w:rPr>
              <w:t xml:space="preserve"> </w:t>
            </w:r>
            <w:r>
              <w:rPr>
                <w:b/>
                <w:bCs/>
                <w:color w:val="F3901D"/>
              </w:rPr>
              <w:t>is</w:t>
            </w:r>
            <w:r>
              <w:rPr>
                <w:b/>
                <w:bCs/>
                <w:color w:val="F3901D"/>
                <w:spacing w:val="15"/>
                <w:w w:val="101"/>
              </w:rPr>
              <w:t xml:space="preserve"> </w:t>
            </w:r>
            <w:r>
              <w:rPr>
                <w:b/>
                <w:bCs/>
                <w:color w:val="F3901D"/>
              </w:rPr>
              <w:t>hydrogen</w:t>
            </w:r>
            <w:r>
              <w:rPr>
                <w:b/>
                <w:bCs/>
                <w:color w:val="F3901D"/>
                <w:spacing w:val="3"/>
              </w:rPr>
              <w:t>?</w:t>
            </w:r>
          </w:p>
          <w:p>
            <w:pPr>
              <w:pStyle w:val="TableText"/>
              <w:spacing w:before="273" w:line="208" w:lineRule="auto"/>
              <w:ind w:left="239"/>
            </w:pPr>
            <w:r>
              <w:rPr>
                <w:spacing w:val="2"/>
              </w:rPr>
              <w:t>Hydrogen</w:t>
            </w:r>
            <w:r>
              <w:rPr>
                <w:spacing w:val="20"/>
              </w:rPr>
              <w:t xml:space="preserve"> </w:t>
            </w:r>
            <w:r>
              <w:rPr>
                <w:spacing w:val="2"/>
              </w:rPr>
              <w:t>is the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lightest element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2"/>
              </w:rPr>
              <w:t>in the periodic table.</w:t>
            </w:r>
            <w:r>
              <w:rPr>
                <w:spacing w:val="26"/>
              </w:rPr>
              <w:t xml:space="preserve"> </w:t>
            </w:r>
            <w:r>
              <w:rPr>
                <w:spacing w:val="2"/>
              </w:rPr>
              <w:t>Compared</w:t>
            </w:r>
          </w:p>
          <w:p>
            <w:pPr>
              <w:pStyle w:val="TableText"/>
              <w:spacing w:before="28" w:line="256" w:lineRule="exact"/>
              <w:ind w:left="223"/>
            </w:pPr>
            <w:r>
              <w:rPr>
                <w:position w:val="3"/>
              </w:rPr>
              <w:t>with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fossil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fuels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such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as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natural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gas</w:t>
            </w:r>
            <w:r>
              <w:rPr>
                <w:spacing w:val="12"/>
                <w:position w:val="3"/>
              </w:rPr>
              <w:t>,</w:t>
            </w:r>
            <w:r>
              <w:rPr>
                <w:spacing w:val="13"/>
                <w:position w:val="3"/>
              </w:rPr>
              <w:t xml:space="preserve"> </w:t>
            </w:r>
            <w:r>
              <w:rPr>
                <w:position w:val="3"/>
              </w:rPr>
              <w:t>petrol</w:t>
            </w:r>
            <w:r>
              <w:rPr>
                <w:spacing w:val="12"/>
                <w:position w:val="3"/>
              </w:rPr>
              <w:t xml:space="preserve">, </w:t>
            </w:r>
            <w:r>
              <w:rPr>
                <w:position w:val="3"/>
              </w:rPr>
              <w:t>and</w:t>
            </w:r>
            <w:r>
              <w:rPr>
                <w:spacing w:val="7"/>
                <w:position w:val="3"/>
              </w:rPr>
              <w:t xml:space="preserve"> </w:t>
            </w:r>
            <w:r>
              <w:rPr>
                <w:position w:val="3"/>
              </w:rPr>
              <w:t>diesel</w:t>
            </w:r>
            <w:r>
              <w:rPr>
                <w:spacing w:val="12"/>
                <w:position w:val="3"/>
              </w:rPr>
              <w:t>,</w:t>
            </w:r>
            <w:r>
              <w:rPr>
                <w:spacing w:val="16"/>
                <w:position w:val="3"/>
              </w:rPr>
              <w:t xml:space="preserve"> </w:t>
            </w:r>
            <w:r>
              <w:rPr>
                <w:position w:val="3"/>
              </w:rPr>
              <w:t>it</w:t>
            </w:r>
            <w:r>
              <w:rPr>
                <w:spacing w:val="15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is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more</w:t>
            </w:r>
          </w:p>
          <w:p>
            <w:pPr>
              <w:pStyle w:val="TableText"/>
              <w:spacing w:before="14" w:line="256" w:lineRule="exact"/>
              <w:ind w:left="230"/>
            </w:pPr>
            <w:r>
              <w:rPr>
                <w:position w:val="3"/>
              </w:rPr>
              <w:t>energy</w:t>
            </w:r>
            <w:r>
              <w:rPr>
                <w:spacing w:val="15"/>
                <w:position w:val="3"/>
              </w:rPr>
              <w:t>-</w:t>
            </w:r>
            <w:r>
              <w:rPr>
                <w:position w:val="3"/>
              </w:rPr>
              <w:t>dense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by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weight</w:t>
            </w:r>
            <w:r>
              <w:rPr>
                <w:spacing w:val="15"/>
                <w:position w:val="3"/>
              </w:rPr>
              <w:t xml:space="preserve">, </w:t>
            </w:r>
            <w:r>
              <w:rPr>
                <w:position w:val="3"/>
              </w:rPr>
              <w:t>but</w:t>
            </w:r>
            <w:r>
              <w:rPr>
                <w:spacing w:val="19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less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so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by</w:t>
            </w:r>
            <w:r>
              <w:rPr>
                <w:spacing w:val="4"/>
                <w:position w:val="3"/>
              </w:rPr>
              <w:t xml:space="preserve"> </w:t>
            </w:r>
            <w:r>
              <w:rPr>
                <w:position w:val="3"/>
              </w:rPr>
              <w:t>volume</w:t>
            </w:r>
            <w:r>
              <w:rPr>
                <w:spacing w:val="15"/>
                <w:position w:val="3"/>
              </w:rPr>
              <w:t>.</w:t>
            </w:r>
            <w:r>
              <w:rPr>
                <w:spacing w:val="32"/>
                <w:position w:val="3"/>
              </w:rPr>
              <w:t xml:space="preserve"> </w:t>
            </w:r>
            <w:r>
              <w:rPr>
                <w:position w:val="3"/>
              </w:rPr>
              <w:t>Burning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hydrogen</w:t>
            </w:r>
          </w:p>
          <w:p>
            <w:pPr>
              <w:pStyle w:val="TableText"/>
              <w:spacing w:before="15" w:line="275" w:lineRule="auto"/>
              <w:ind w:left="230" w:right="385" w:firstLine="5"/>
            </w:pPr>
            <w:r>
              <w:t>releases</w:t>
            </w:r>
            <w:r>
              <w:rPr>
                <w:spacing w:val="15"/>
              </w:rPr>
              <w:t xml:space="preserve"> </w:t>
            </w:r>
            <w:r>
              <w:t>energy</w:t>
            </w:r>
            <w:r>
              <w:rPr>
                <w:spacing w:val="17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form</w:t>
            </w:r>
            <w:r>
              <w:rPr>
                <w:spacing w:val="15"/>
              </w:rPr>
              <w:t xml:space="preserve"> </w:t>
            </w:r>
            <w:r>
              <w:t>of</w:t>
            </w:r>
            <w:r>
              <w:rPr>
                <w:spacing w:val="16"/>
                <w:w w:val="101"/>
              </w:rPr>
              <w:t xml:space="preserve"> </w:t>
            </w:r>
            <w:r>
              <w:t>heat</w:t>
            </w:r>
            <w:r>
              <w:rPr>
                <w:spacing w:val="15"/>
              </w:rPr>
              <w:t xml:space="preserve">, </w:t>
            </w:r>
            <w:r>
              <w:t>while</w:t>
            </w:r>
            <w:r>
              <w:rPr>
                <w:spacing w:val="16"/>
              </w:rPr>
              <w:t xml:space="preserve"> </w:t>
            </w:r>
            <w:r>
              <w:t>leaving</w:t>
            </w:r>
            <w:r>
              <w:rPr>
                <w:spacing w:val="16"/>
                <w:w w:val="101"/>
              </w:rPr>
              <w:t xml:space="preserve"> </w:t>
            </w:r>
            <w:r>
              <w:t>nothing</w:t>
            </w:r>
            <w:r>
              <w:rPr>
                <w:spacing w:val="15"/>
              </w:rPr>
              <w:t xml:space="preserve"> </w:t>
            </w:r>
            <w:r>
              <w:t>but</w:t>
            </w:r>
            <w:r>
              <w:rPr>
                <w:spacing w:val="15"/>
              </w:rPr>
              <w:t xml:space="preserve"> </w:t>
            </w:r>
            <w:r>
              <w:t>water</w:t>
            </w:r>
            <w:r>
              <w:rPr>
                <w:spacing w:val="11"/>
              </w:rPr>
              <w:t xml:space="preserve"> </w:t>
            </w:r>
            <w:r>
              <w:t xml:space="preserve">as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byproduct</w:t>
            </w:r>
            <w:r>
              <w:rPr>
                <w:spacing w:val="13"/>
              </w:rPr>
              <w:t>.</w:t>
            </w:r>
          </w:p>
          <w:p>
            <w:pPr>
              <w:pStyle w:val="TableText"/>
              <w:spacing w:before="196" w:line="252" w:lineRule="auto"/>
              <w:ind w:left="221" w:right="470" w:firstLine="5"/>
            </w:pPr>
            <w:r>
              <w:t>The</w:t>
            </w:r>
            <w:r>
              <w:rPr>
                <w:spacing w:val="9"/>
              </w:rPr>
              <w:t xml:space="preserve"> </w:t>
            </w:r>
            <w:r>
              <w:t>world</w:t>
            </w:r>
            <w:r>
              <w:rPr>
                <w:spacing w:val="9"/>
              </w:rPr>
              <w:t xml:space="preserve"> </w:t>
            </w:r>
            <w:r>
              <w:t>produced</w:t>
            </w:r>
            <w:r>
              <w:rPr>
                <w:spacing w:val="9"/>
              </w:rPr>
              <w:t xml:space="preserve"> </w:t>
            </w:r>
            <w:r>
              <w:t>about</w:t>
            </w:r>
            <w:r>
              <w:rPr>
                <w:spacing w:val="9"/>
              </w:rPr>
              <w:t xml:space="preserve"> 95</w:t>
            </w:r>
            <w:r>
              <w:rPr>
                <w:spacing w:val="26"/>
              </w:rPr>
              <w:t xml:space="preserve"> </w:t>
            </w:r>
            <w:r>
              <w:t>million</w:t>
            </w:r>
            <w:r>
              <w:rPr>
                <w:spacing w:val="9"/>
              </w:rPr>
              <w:t xml:space="preserve"> </w:t>
            </w:r>
            <w:r>
              <w:t>tonnes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(</w:t>
            </w:r>
            <w:r>
              <w:t>Mt</w:t>
            </w:r>
            <w:r>
              <w:rPr>
                <w:spacing w:val="9"/>
              </w:rPr>
              <w:t xml:space="preserve">) </w:t>
            </w:r>
            <w:r>
              <w:t>of</w:t>
            </w:r>
            <w:r>
              <w:rPr>
                <w:spacing w:val="16"/>
                <w:w w:val="101"/>
              </w:rPr>
              <w:t xml:space="preserve"> </w:t>
            </w:r>
            <w:r>
              <w:t>hydrogen</w:t>
            </w:r>
            <w:r>
              <w:rPr>
                <w:spacing w:val="15"/>
                <w:w w:val="101"/>
              </w:rPr>
              <w:t xml:space="preserve"> </w:t>
            </w:r>
            <w:r>
              <w:t>in</w:t>
            </w:r>
            <w:r>
              <w:rPr>
                <w:spacing w:val="9"/>
              </w:rPr>
              <w:t xml:space="preserve"> 2022</w:t>
            </w:r>
            <w:r>
              <w:t xml:space="preserve"> </w:t>
            </w:r>
            <w:r>
              <w:rPr>
                <w:spacing w:val="3"/>
              </w:rPr>
              <w:t>– overwhelmingly using carbon-emitting production processes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with</w:t>
            </w:r>
          </w:p>
          <w:p>
            <w:pPr>
              <w:pStyle w:val="TableText"/>
              <w:spacing w:before="14" w:line="274" w:lineRule="auto"/>
              <w:ind w:left="230" w:right="468" w:firstLine="5"/>
              <w:rPr>
                <w:sz w:val="13"/>
                <w:szCs w:val="13"/>
              </w:rPr>
            </w:pPr>
            <w:r>
              <w:t>natural</w:t>
            </w:r>
            <w:r>
              <w:rPr>
                <w:spacing w:val="11"/>
              </w:rPr>
              <w:t xml:space="preserve"> </w:t>
            </w:r>
            <w:r>
              <w:t>gas</w:t>
            </w:r>
            <w:r>
              <w:rPr>
                <w:spacing w:val="11"/>
              </w:rPr>
              <w:t xml:space="preserve"> </w:t>
            </w:r>
            <w:r>
              <w:t>and</w:t>
            </w:r>
            <w:r>
              <w:rPr>
                <w:spacing w:val="11"/>
              </w:rPr>
              <w:t xml:space="preserve"> </w:t>
            </w:r>
            <w:r>
              <w:t>coal</w:t>
            </w:r>
            <w:r>
              <w:rPr>
                <w:spacing w:val="11"/>
              </w:rPr>
              <w:t xml:space="preserve"> </w:t>
            </w:r>
            <w:r>
              <w:t>as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1"/>
              </w:rPr>
              <w:t xml:space="preserve"> </w:t>
            </w:r>
            <w:r>
              <w:t>feedstock</w:t>
            </w:r>
            <w:r>
              <w:rPr>
                <w:spacing w:val="11"/>
              </w:rPr>
              <w:t xml:space="preserve"> –</w:t>
            </w:r>
            <w:r>
              <w:rPr>
                <w:spacing w:val="19"/>
              </w:rPr>
              <w:t xml:space="preserve"> </w:t>
            </w:r>
            <w:r>
              <w:t>leading</w:t>
            </w:r>
            <w:r>
              <w:rPr>
                <w:spacing w:val="11"/>
              </w:rPr>
              <w:t xml:space="preserve"> </w:t>
            </w:r>
            <w:r>
              <w:t>to</w:t>
            </w:r>
            <w:r>
              <w:rPr>
                <w:spacing w:val="16"/>
                <w:w w:val="101"/>
              </w:rPr>
              <w:t xml:space="preserve"> </w:t>
            </w:r>
            <w:r>
              <w:t>more</w:t>
            </w:r>
            <w:r>
              <w:rPr>
                <w:spacing w:val="11"/>
              </w:rPr>
              <w:t xml:space="preserve"> </w:t>
            </w:r>
            <w:r>
              <w:t>than</w:t>
            </w:r>
            <w:r>
              <w:rPr>
                <w:spacing w:val="10"/>
              </w:rPr>
              <w:t xml:space="preserve"> </w:t>
            </w:r>
            <w:r>
              <w:rPr>
                <w:spacing w:val="11"/>
              </w:rPr>
              <w:t>900</w:t>
            </w:r>
            <w:r>
              <w:t xml:space="preserve">Mt    </w:t>
            </w:r>
            <w:r>
              <w:t>CO</w:t>
            </w:r>
            <w:r>
              <w:rPr>
                <w:spacing w:val="12"/>
                <w:sz w:val="15"/>
                <w:szCs w:val="15"/>
              </w:rPr>
              <w:t>2</w:t>
            </w:r>
            <w:hyperlink w:anchor="bookmark25" w:history="1">
              <w:r>
                <w:rPr>
                  <w:spacing w:val="12"/>
                </w:rPr>
                <w:t>-e</w:t>
              </w:r>
              <w:r>
                <w:rPr>
                  <w:spacing w:val="25"/>
                  <w:w w:val="101"/>
                </w:rPr>
                <w:t xml:space="preserve"> </w:t>
              </w:r>
              <w:r>
                <w:rPr>
                  <w:spacing w:val="12"/>
                </w:rPr>
                <w:t>(</w:t>
              </w:r>
              <w:r>
                <w:t>carbon</w:t>
              </w:r>
              <w:r>
                <w:rPr>
                  <w:spacing w:val="12"/>
                </w:rPr>
                <w:t xml:space="preserve"> </w:t>
              </w:r>
              <w:r>
                <w:t>dioxide</w:t>
              </w:r>
              <w:r>
                <w:rPr>
                  <w:spacing w:val="12"/>
                </w:rPr>
                <w:t>-</w:t>
              </w:r>
              <w:r>
                <w:t>equivalent</w:t>
              </w:r>
              <w:r>
                <w:rPr>
                  <w:spacing w:val="12"/>
                </w:rPr>
                <w:t>)</w:t>
              </w:r>
              <w:r>
                <w:rPr>
                  <w:spacing w:val="15"/>
                  <w:w w:val="101"/>
                </w:rPr>
                <w:t xml:space="preserve"> </w:t>
              </w:r>
              <w:r>
                <w:t>in</w:t>
              </w:r>
              <w:r>
                <w:rPr>
                  <w:spacing w:val="12"/>
                </w:rPr>
                <w:t xml:space="preserve"> </w:t>
              </w:r>
              <w:r>
                <w:t>emissions</w:t>
              </w:r>
              <w:r>
                <w:rPr>
                  <w:spacing w:val="12"/>
                </w:rPr>
                <w:t>.</w:t>
              </w:r>
              <w:r>
                <w:rPr>
                  <w:sz w:val="13"/>
                  <w:szCs w:val="13"/>
                </w:rPr>
                <w:t>a</w:t>
              </w:r>
            </w:hyperlink>
            <w:r>
              <w:rPr>
                <w:spacing w:val="12"/>
                <w:sz w:val="13"/>
                <w:szCs w:val="13"/>
              </w:rPr>
              <w:t xml:space="preserve">  </w:t>
            </w:r>
            <w:r>
              <w:t>Australia</w:t>
            </w:r>
            <w:r>
              <w:rPr>
                <w:spacing w:val="12"/>
              </w:rPr>
              <w:t xml:space="preserve"> </w:t>
            </w:r>
            <w:r>
              <w:t xml:space="preserve">produces   </w:t>
            </w:r>
            <w:r>
              <w:t>about</w:t>
            </w:r>
            <w:r>
              <w:rPr>
                <w:spacing w:val="11"/>
              </w:rPr>
              <w:t xml:space="preserve"> 0.5</w:t>
            </w:r>
            <w:r>
              <w:t>Mt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23"/>
                <w:w w:val="101"/>
              </w:rPr>
              <w:t xml:space="preserve"> </w:t>
            </w:r>
            <w:r>
              <w:t>hydrogen</w:t>
            </w:r>
            <w:r>
              <w:rPr>
                <w:spacing w:val="11"/>
              </w:rPr>
              <w:t xml:space="preserve"> </w:t>
            </w:r>
            <w:r>
              <w:t>a</w:t>
            </w:r>
            <w:r>
              <w:rPr>
                <w:spacing w:val="11"/>
              </w:rPr>
              <w:t xml:space="preserve"> </w:t>
            </w:r>
            <w:r>
              <w:t>year</w:t>
            </w:r>
            <w:r>
              <w:rPr>
                <w:spacing w:val="15"/>
                <w:w w:val="101"/>
              </w:rPr>
              <w:t xml:space="preserve"> </w:t>
            </w:r>
            <w:r>
              <w:t>using</w:t>
            </w:r>
            <w:r>
              <w:rPr>
                <w:spacing w:val="16"/>
                <w:w w:val="101"/>
              </w:rPr>
              <w:t xml:space="preserve"> </w:t>
            </w:r>
            <w:r>
              <w:t>natural</w:t>
            </w:r>
            <w:r>
              <w:rPr>
                <w:spacing w:val="11"/>
              </w:rPr>
              <w:t xml:space="preserve"> </w:t>
            </w:r>
            <w:r>
              <w:t>gas</w:t>
            </w:r>
            <w:r>
              <w:rPr>
                <w:spacing w:val="11"/>
              </w:rPr>
              <w:t xml:space="preserve">, </w:t>
            </w:r>
            <w:r>
              <w:t>creating</w:t>
            </w:r>
            <w:r>
              <w:rPr>
                <w:spacing w:val="11"/>
              </w:rPr>
              <w:t xml:space="preserve"> </w:t>
            </w:r>
            <w:r>
              <w:t>about</w:t>
            </w:r>
            <w:r>
              <w:rPr>
                <w:spacing w:val="9"/>
              </w:rPr>
              <w:t xml:space="preserve"> </w:t>
            </w:r>
            <w:r>
              <w:rPr>
                <w:spacing w:val="11"/>
              </w:rPr>
              <w:t>5</w:t>
            </w:r>
            <w:r>
              <w:t xml:space="preserve">Mt </w:t>
            </w:r>
            <w:r>
              <w:t>CO</w:t>
            </w:r>
            <w:r>
              <w:rPr>
                <w:spacing w:val="10"/>
                <w:sz w:val="15"/>
                <w:szCs w:val="15"/>
              </w:rPr>
              <w:t>2</w:t>
            </w:r>
            <w:r>
              <w:rPr>
                <w:spacing w:val="10"/>
              </w:rPr>
              <w:t>-</w:t>
            </w:r>
            <w:r>
              <w:t>e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0"/>
              </w:rPr>
              <w:t xml:space="preserve"> </w:t>
            </w:r>
            <w:r>
              <w:t>emissions</w:t>
            </w:r>
            <w:hyperlink w:anchor="bookmark26" w:history="1">
              <w:r>
                <w:rPr>
                  <w:spacing w:val="10"/>
                  <w:position w:val="6"/>
                </w:rPr>
                <w:t>.</w:t>
              </w:r>
              <w:r>
                <w:rPr>
                  <w:spacing w:val="10"/>
                  <w:position w:val="6"/>
                  <w:sz w:val="13"/>
                  <w:szCs w:val="13"/>
                </w:rPr>
                <w:t>b</w:t>
              </w:r>
            </w:hyperlink>
          </w:p>
          <w:p>
            <w:pPr>
              <w:pStyle w:val="TableText"/>
              <w:spacing w:before="157" w:line="206" w:lineRule="auto"/>
              <w:ind w:left="239"/>
            </w:pPr>
            <w:r>
              <w:rPr>
                <w:spacing w:val="2"/>
              </w:rPr>
              <w:t>Hydrogen</w:t>
            </w:r>
            <w:r>
              <w:rPr>
                <w:spacing w:val="23"/>
              </w:rPr>
              <w:t xml:space="preserve"> </w:t>
            </w:r>
            <w:r>
              <w:rPr>
                <w:spacing w:val="2"/>
              </w:rPr>
              <w:t>is currently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2"/>
              </w:rPr>
              <w:t>used for the production of ammonia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(used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in</w:t>
            </w:r>
          </w:p>
          <w:p>
            <w:pPr>
              <w:pStyle w:val="TableText"/>
              <w:spacing w:before="27" w:line="277" w:lineRule="auto"/>
              <w:ind w:left="229" w:right="475" w:hanging="4"/>
            </w:pPr>
            <w:r>
              <w:rPr>
                <w:spacing w:val="3"/>
              </w:rPr>
              <w:t>fertiliser and commercial explosives),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methanol, and ot</w:t>
            </w:r>
            <w:r>
              <w:rPr>
                <w:spacing w:val="2"/>
              </w:rPr>
              <w:t>her chemicals;</w:t>
            </w:r>
            <w:r>
              <w:t xml:space="preserve"> </w:t>
            </w:r>
            <w:r>
              <w:rPr>
                <w:spacing w:val="2"/>
              </w:rPr>
              <w:t>and to</w:t>
            </w:r>
            <w:r>
              <w:rPr>
                <w:spacing w:val="31"/>
                <w:w w:val="101"/>
              </w:rPr>
              <w:t xml:space="preserve"> </w:t>
            </w:r>
            <w:r>
              <w:rPr>
                <w:spacing w:val="2"/>
              </w:rPr>
              <w:t>refine crude oil for transport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fuels.</w:t>
            </w:r>
          </w:p>
          <w:p>
            <w:pPr>
              <w:pStyle w:val="TableText"/>
              <w:spacing w:before="196" w:line="205" w:lineRule="auto"/>
              <w:ind w:left="239"/>
            </w:pPr>
            <w:r>
              <w:rPr>
                <w:spacing w:val="3"/>
              </w:rPr>
              <w:t>Hydrogen can contribute to decarbonisatio</w:t>
            </w:r>
            <w:r>
              <w:rPr>
                <w:spacing w:val="2"/>
              </w:rPr>
              <w:t>n in two ways:</w:t>
            </w:r>
          </w:p>
          <w:p>
            <w:pPr>
              <w:pStyle w:val="TableText"/>
              <w:spacing w:before="210" w:line="244" w:lineRule="auto"/>
              <w:ind w:left="671" w:right="409" w:hanging="215"/>
            </w:pPr>
            <w:r>
              <w:rPr>
                <w:color w:val="F3901D"/>
                <w:spacing w:val="3"/>
                <w:position w:val="1"/>
                <w:sz w:val="19"/>
                <w:szCs w:val="19"/>
              </w:rPr>
              <w:t xml:space="preserve">.  </w:t>
            </w:r>
            <w:r>
              <w:rPr>
                <w:spacing w:val="3"/>
              </w:rPr>
              <w:t>Decarbonising the production of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hydrogen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intended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for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2"/>
              </w:rPr>
              <w:t>its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current</w:t>
            </w:r>
            <w:r>
              <w:t xml:space="preserve"> </w:t>
            </w:r>
            <w:r>
              <w:t>uses</w:t>
            </w:r>
            <w:r>
              <w:rPr>
                <w:spacing w:val="1"/>
              </w:rPr>
              <w:t>.</w:t>
            </w:r>
          </w:p>
          <w:p>
            <w:pPr>
              <w:pStyle w:val="TableText"/>
              <w:spacing w:before="166" w:line="275" w:lineRule="auto"/>
              <w:ind w:left="666" w:right="736" w:hanging="210"/>
            </w:pPr>
            <w:r>
              <w:rPr>
                <w:color w:val="F3901D"/>
                <w:spacing w:val="3"/>
                <w:position w:val="1"/>
                <w:sz w:val="19"/>
                <w:szCs w:val="19"/>
              </w:rPr>
              <w:t xml:space="preserve">.  </w:t>
            </w:r>
            <w:r>
              <w:rPr>
                <w:spacing w:val="3"/>
              </w:rPr>
              <w:t>Using zero-emissions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hydrogen to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replace fo</w:t>
            </w:r>
            <w:r>
              <w:rPr>
                <w:spacing w:val="2"/>
              </w:rPr>
              <w:t>ssil fuels</w:t>
            </w:r>
            <w:r>
              <w:rPr>
                <w:spacing w:val="16"/>
              </w:rPr>
              <w:t xml:space="preserve"> </w:t>
            </w:r>
            <w:r>
              <w:rPr>
                <w:spacing w:val="2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spacing w:val="2"/>
              </w:rPr>
              <w:t>other</w:t>
            </w:r>
            <w:r>
              <w:t xml:space="preserve"> </w:t>
            </w:r>
            <w:bookmarkStart w:id="9" w:name="bookmark25"/>
            <w:bookmarkEnd w:id="9"/>
            <w:r>
              <w:rPr>
                <w:spacing w:val="3"/>
              </w:rPr>
              <w:t>energy-intensive processes</w:t>
            </w:r>
            <w:r>
              <w:rPr>
                <w:spacing w:val="2"/>
              </w:rPr>
              <w:t>.</w:t>
            </w:r>
            <w:r>
              <w:rPr>
                <w:spacing w:val="33"/>
                <w:w w:val="101"/>
              </w:rPr>
              <w:t xml:space="preserve"> </w:t>
            </w:r>
            <w:r>
              <w:rPr>
                <w:spacing w:val="2"/>
              </w:rPr>
              <w:t>Hydrogen can be:</w:t>
            </w:r>
          </w:p>
        </w:tc>
        <w:tc>
          <w:tcPr>
            <w:tcW w:w="7179" w:type="dxa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line="271" w:lineRule="auto"/>
              <w:rPr>
                <w:sz w:val="21"/>
              </w:rPr>
            </w:pPr>
          </w:p>
          <w:p>
            <w:pPr>
              <w:pStyle w:val="TableText"/>
              <w:spacing w:before="58" w:line="256" w:lineRule="exact"/>
              <w:ind w:left="1077"/>
            </w:pPr>
            <w:r>
              <w:rPr>
                <w:b/>
                <w:bCs/>
                <w:color w:val="F3901D"/>
                <w:spacing w:val="14"/>
                <w:position w:val="3"/>
              </w:rPr>
              <w:t xml:space="preserve">–  </w:t>
            </w:r>
            <w:r>
              <w:rPr>
                <w:position w:val="3"/>
              </w:rPr>
              <w:t>burned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to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create</w:t>
            </w:r>
            <w:r>
              <w:rPr>
                <w:spacing w:val="19"/>
                <w:position w:val="3"/>
              </w:rPr>
              <w:t xml:space="preserve"> </w:t>
            </w:r>
            <w:r>
              <w:rPr>
                <w:position w:val="3"/>
              </w:rPr>
              <w:t>heat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for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manufacturing</w:t>
            </w:r>
          </w:p>
          <w:p>
            <w:pPr>
              <w:pStyle w:val="TableText"/>
              <w:spacing w:before="264" w:line="256" w:lineRule="exact"/>
              <w:ind w:left="1077"/>
            </w:pPr>
            <w:r>
              <w:rPr>
                <w:b/>
                <w:bCs/>
                <w:color w:val="F3901D"/>
                <w:spacing w:val="18"/>
                <w:position w:val="3"/>
              </w:rPr>
              <w:t xml:space="preserve">–  </w:t>
            </w:r>
            <w:r>
              <w:rPr>
                <w:position w:val="3"/>
              </w:rPr>
              <w:t>burned</w:t>
            </w:r>
            <w:r>
              <w:rPr>
                <w:spacing w:val="18"/>
                <w:position w:val="3"/>
              </w:rPr>
              <w:t xml:space="preserve"> </w:t>
            </w:r>
            <w:r>
              <w:rPr>
                <w:position w:val="3"/>
              </w:rPr>
              <w:t>to</w:t>
            </w:r>
            <w:r>
              <w:rPr>
                <w:spacing w:val="18"/>
                <w:position w:val="3"/>
              </w:rPr>
              <w:t xml:space="preserve"> </w:t>
            </w:r>
            <w:r>
              <w:rPr>
                <w:position w:val="3"/>
              </w:rPr>
              <w:t>generate</w:t>
            </w:r>
            <w:r>
              <w:rPr>
                <w:spacing w:val="18"/>
                <w:position w:val="3"/>
              </w:rPr>
              <w:t xml:space="preserve"> </w:t>
            </w:r>
            <w:r>
              <w:rPr>
                <w:position w:val="3"/>
              </w:rPr>
              <w:t>electricity</w:t>
            </w:r>
            <w:r>
              <w:rPr>
                <w:spacing w:val="18"/>
                <w:position w:val="3"/>
              </w:rPr>
              <w:t xml:space="preserve"> </w:t>
            </w:r>
            <w:r>
              <w:rPr>
                <w:position w:val="3"/>
              </w:rPr>
              <w:t>using</w:t>
            </w:r>
            <w:r>
              <w:rPr>
                <w:spacing w:val="13"/>
                <w:position w:val="3"/>
              </w:rPr>
              <w:t xml:space="preserve"> </w:t>
            </w:r>
            <w:r>
              <w:rPr>
                <w:position w:val="3"/>
              </w:rPr>
              <w:t>a</w:t>
            </w:r>
            <w:r>
              <w:rPr>
                <w:spacing w:val="9"/>
                <w:position w:val="3"/>
              </w:rPr>
              <w:t xml:space="preserve"> </w:t>
            </w:r>
            <w:r>
              <w:rPr>
                <w:position w:val="3"/>
              </w:rPr>
              <w:t>steam</w:t>
            </w:r>
            <w:r>
              <w:rPr>
                <w:spacing w:val="5"/>
                <w:position w:val="3"/>
              </w:rPr>
              <w:t xml:space="preserve"> </w:t>
            </w:r>
            <w:r>
              <w:rPr>
                <w:position w:val="3"/>
              </w:rPr>
              <w:t>turbine</w:t>
            </w:r>
            <w:r>
              <w:rPr>
                <w:spacing w:val="18"/>
                <w:position w:val="3"/>
              </w:rPr>
              <w:t>;</w:t>
            </w:r>
          </w:p>
          <w:p>
            <w:pPr>
              <w:pStyle w:val="TableText"/>
              <w:spacing w:before="264" w:line="256" w:lineRule="exact"/>
              <w:ind w:left="1077"/>
            </w:pPr>
            <w:r>
              <w:rPr>
                <w:b/>
                <w:bCs/>
                <w:color w:val="F3901D"/>
                <w:spacing w:val="14"/>
                <w:position w:val="3"/>
              </w:rPr>
              <w:t xml:space="preserve">–  </w:t>
            </w:r>
            <w:r>
              <w:rPr>
                <w:position w:val="3"/>
              </w:rPr>
              <w:t>used</w:t>
            </w:r>
            <w:r>
              <w:rPr>
                <w:spacing w:val="17"/>
                <w:position w:val="3"/>
              </w:rPr>
              <w:t xml:space="preserve"> </w:t>
            </w:r>
            <w:r>
              <w:rPr>
                <w:position w:val="3"/>
              </w:rPr>
              <w:t>in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hydrogen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fuel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cells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to</w:t>
            </w:r>
            <w:r>
              <w:rPr>
                <w:spacing w:val="14"/>
                <w:position w:val="3"/>
              </w:rPr>
              <w:t xml:space="preserve"> </w:t>
            </w:r>
            <w:r>
              <w:rPr>
                <w:position w:val="3"/>
              </w:rPr>
              <w:t>generate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electricity</w:t>
            </w:r>
            <w:r>
              <w:rPr>
                <w:spacing w:val="14"/>
                <w:position w:val="3"/>
              </w:rPr>
              <w:t>;</w:t>
            </w:r>
          </w:p>
          <w:p>
            <w:pPr>
              <w:pStyle w:val="TableText"/>
              <w:spacing w:before="264" w:line="283" w:lineRule="auto"/>
              <w:ind w:left="1311" w:right="327" w:hanging="234"/>
            </w:pPr>
            <w:r>
              <w:rPr>
                <w:b/>
                <w:bCs/>
                <w:color w:val="F3901D"/>
                <w:spacing w:val="3"/>
              </w:rPr>
              <w:t xml:space="preserve">–  </w:t>
            </w:r>
            <w:r>
              <w:rPr>
                <w:spacing w:val="3"/>
              </w:rPr>
              <w:t>combined with other elements to produce chemicals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such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as</w:t>
            </w:r>
            <w:r>
              <w:t xml:space="preserve"> </w:t>
            </w:r>
            <w:r>
              <w:rPr>
                <w:spacing w:val="3"/>
              </w:rPr>
              <w:t>ammonia and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methanol.</w:t>
            </w:r>
            <w:r>
              <w:rPr>
                <w:spacing w:val="20"/>
              </w:rPr>
              <w:t xml:space="preserve"> </w:t>
            </w:r>
            <w:r>
              <w:rPr>
                <w:spacing w:val="3"/>
              </w:rPr>
              <w:t>These can then be bur</w:t>
            </w:r>
            <w:r>
              <w:rPr>
                <w:spacing w:val="2"/>
              </w:rPr>
              <w:t>ned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as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fuels;</w:t>
            </w:r>
          </w:p>
          <w:p>
            <w:pPr>
              <w:pStyle w:val="TableText"/>
              <w:spacing w:before="251" w:line="275" w:lineRule="auto"/>
              <w:ind w:left="1318" w:right="614" w:hanging="241"/>
            </w:pPr>
            <w:r>
              <w:rPr>
                <w:b/>
                <w:bCs/>
                <w:color w:val="F3901D"/>
                <w:spacing w:val="3"/>
              </w:rPr>
              <w:t xml:space="preserve">–  </w:t>
            </w:r>
            <w:r>
              <w:rPr>
                <w:spacing w:val="3"/>
              </w:rPr>
              <w:t>synthesised with carbon to create synthetic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hy</w:t>
            </w:r>
            <w:r>
              <w:rPr>
                <w:spacing w:val="2"/>
              </w:rPr>
              <w:t>drocarbons</w:t>
            </w:r>
            <w:r>
              <w:t xml:space="preserve"> </w:t>
            </w:r>
            <w:r>
              <w:rPr>
                <w:spacing w:val="10"/>
              </w:rPr>
              <w:t>(</w:t>
            </w:r>
            <w:r>
              <w:t>such</w:t>
            </w:r>
            <w:r>
              <w:rPr>
                <w:spacing w:val="10"/>
              </w:rPr>
              <w:t xml:space="preserve"> </w:t>
            </w:r>
            <w:r>
              <w:t>as</w:t>
            </w:r>
            <w:r>
              <w:rPr>
                <w:spacing w:val="10"/>
              </w:rPr>
              <w:t xml:space="preserve"> </w:t>
            </w:r>
            <w:r>
              <w:t>kerosene</w:t>
            </w:r>
            <w:r>
              <w:rPr>
                <w:spacing w:val="10"/>
              </w:rPr>
              <w:t xml:space="preserve">, </w:t>
            </w:r>
            <w:r>
              <w:t>which</w:t>
            </w:r>
            <w:r>
              <w:rPr>
                <w:spacing w:val="20"/>
                <w:w w:val="101"/>
              </w:rPr>
              <w:t xml:space="preserve"> </w:t>
            </w:r>
            <w:r>
              <w:t>is</w:t>
            </w:r>
            <w:r>
              <w:rPr>
                <w:spacing w:val="15"/>
                <w:w w:val="101"/>
              </w:rPr>
              <w:t xml:space="preserve"> </w:t>
            </w:r>
            <w:r>
              <w:t>used</w:t>
            </w:r>
            <w:r>
              <w:rPr>
                <w:spacing w:val="10"/>
              </w:rPr>
              <w:t xml:space="preserve"> </w:t>
            </w:r>
            <w:r>
              <w:t>as</w:t>
            </w:r>
            <w:r>
              <w:rPr>
                <w:spacing w:val="10"/>
              </w:rPr>
              <w:t xml:space="preserve"> </w:t>
            </w:r>
            <w:r>
              <w:t>jet</w:t>
            </w:r>
            <w:r>
              <w:rPr>
                <w:spacing w:val="10"/>
              </w:rPr>
              <w:t xml:space="preserve"> </w:t>
            </w:r>
            <w:r>
              <w:t>fuel</w:t>
            </w:r>
            <w:r>
              <w:rPr>
                <w:spacing w:val="10"/>
              </w:rPr>
              <w:t>).</w:t>
            </w:r>
          </w:p>
          <w:p>
            <w:pPr>
              <w:pStyle w:val="TableText"/>
              <w:spacing w:before="289" w:line="238" w:lineRule="exact"/>
              <w:ind w:left="405"/>
            </w:pPr>
            <w:r>
              <w:rPr>
                <w:spacing w:val="3"/>
                <w:position w:val="2"/>
              </w:rPr>
              <w:t>For</w:t>
            </w:r>
            <w:r>
              <w:rPr>
                <w:spacing w:val="17"/>
                <w:position w:val="2"/>
              </w:rPr>
              <w:t xml:space="preserve"> </w:t>
            </w:r>
            <w:r>
              <w:rPr>
                <w:spacing w:val="3"/>
                <w:position w:val="2"/>
              </w:rPr>
              <w:t>more</w:t>
            </w:r>
            <w:r>
              <w:rPr>
                <w:spacing w:val="15"/>
                <w:w w:val="101"/>
                <w:position w:val="2"/>
              </w:rPr>
              <w:t xml:space="preserve"> </w:t>
            </w:r>
            <w:r>
              <w:rPr>
                <w:spacing w:val="3"/>
                <w:position w:val="2"/>
              </w:rPr>
              <w:t>information on t</w:t>
            </w:r>
            <w:r>
              <w:rPr>
                <w:spacing w:val="2"/>
                <w:position w:val="2"/>
              </w:rPr>
              <w:t>hese</w:t>
            </w:r>
            <w:r>
              <w:rPr>
                <w:spacing w:val="15"/>
                <w:w w:val="101"/>
                <w:position w:val="2"/>
              </w:rPr>
              <w:t xml:space="preserve"> </w:t>
            </w:r>
            <w:r>
              <w:rPr>
                <w:spacing w:val="2"/>
                <w:position w:val="2"/>
              </w:rPr>
              <w:t>use cases of</w:t>
            </w:r>
            <w:r>
              <w:rPr>
                <w:spacing w:val="16"/>
                <w:w w:val="101"/>
                <w:position w:val="2"/>
              </w:rPr>
              <w:t xml:space="preserve"> </w:t>
            </w:r>
            <w:r>
              <w:rPr>
                <w:spacing w:val="2"/>
                <w:position w:val="2"/>
              </w:rPr>
              <w:t>hydrogen, see Appendix</w:t>
            </w:r>
            <w:r>
              <w:rPr>
                <w:spacing w:val="-18"/>
                <w:position w:val="2"/>
              </w:rPr>
              <w:t xml:space="preserve"> </w:t>
            </w:r>
            <w:hyperlink w:anchor="bookmark18" w:history="1">
              <w:r>
                <w:rPr>
                  <w:spacing w:val="2"/>
                  <w:position w:val="2"/>
                </w:rPr>
                <w:t>A.</w:t>
              </w:r>
            </w:hyperlink>
          </w:p>
          <w:p>
            <w:pPr>
              <w:pStyle w:val="TableText"/>
              <w:spacing w:line="241" w:lineRule="auto"/>
              <w:rPr>
                <w:sz w:val="21"/>
              </w:rPr>
            </w:pPr>
          </w:p>
          <w:p>
            <w:pPr>
              <w:pStyle w:val="TableText"/>
              <w:spacing w:before="58" w:line="208" w:lineRule="auto"/>
              <w:ind w:left="397"/>
            </w:pPr>
            <w:r>
              <w:rPr>
                <w:spacing w:val="2"/>
              </w:rPr>
              <w:t>Currently, the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most common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method for producin</w:t>
            </w:r>
            <w:r>
              <w:rPr>
                <w:spacing w:val="1"/>
              </w:rPr>
              <w:t>g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1"/>
              </w:rPr>
              <w:t>hydrogen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1"/>
              </w:rPr>
              <w:t>uses</w:t>
            </w:r>
          </w:p>
          <w:p>
            <w:pPr>
              <w:pStyle w:val="TableText"/>
              <w:spacing w:before="29" w:line="265" w:lineRule="auto"/>
              <w:ind w:left="386" w:right="602" w:firstLine="15"/>
            </w:pPr>
            <w:r>
              <w:t>natural</w:t>
            </w:r>
            <w:r>
              <w:rPr>
                <w:spacing w:val="13"/>
              </w:rPr>
              <w:t xml:space="preserve"> </w:t>
            </w:r>
            <w:r>
              <w:t>gas</w:t>
            </w:r>
            <w:r>
              <w:rPr>
                <w:spacing w:val="13"/>
              </w:rPr>
              <w:t xml:space="preserve"> </w:t>
            </w:r>
            <w:r>
              <w:t>as</w:t>
            </w:r>
            <w:r>
              <w:rPr>
                <w:spacing w:val="13"/>
              </w:rPr>
              <w:t xml:space="preserve">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feedstock</w:t>
            </w:r>
            <w:r>
              <w:rPr>
                <w:spacing w:val="13"/>
              </w:rPr>
              <w:t xml:space="preserve">, </w:t>
            </w:r>
            <w:r>
              <w:t>a</w:t>
            </w:r>
            <w:r>
              <w:rPr>
                <w:spacing w:val="13"/>
              </w:rPr>
              <w:t xml:space="preserve"> </w:t>
            </w:r>
            <w:r>
              <w:t>process</w:t>
            </w:r>
            <w:r>
              <w:rPr>
                <w:spacing w:val="13"/>
              </w:rPr>
              <w:t xml:space="preserve"> </w:t>
            </w:r>
            <w:r>
              <w:t>which</w:t>
            </w:r>
            <w:r>
              <w:rPr>
                <w:spacing w:val="13"/>
              </w:rPr>
              <w:t xml:space="preserve"> </w:t>
            </w:r>
            <w:r>
              <w:t>creates</w:t>
            </w:r>
            <w:r>
              <w:rPr>
                <w:spacing w:val="12"/>
              </w:rPr>
              <w:t xml:space="preserve"> </w:t>
            </w:r>
            <w:r>
              <w:t>CO</w:t>
            </w:r>
            <w:r>
              <w:rPr>
                <w:spacing w:val="13"/>
                <w:position w:val="-3"/>
                <w:sz w:val="15"/>
                <w:szCs w:val="15"/>
              </w:rPr>
              <w:t xml:space="preserve">2  </w:t>
            </w:r>
            <w:r>
              <w:t xml:space="preserve">emissions </w:t>
            </w:r>
            <w:r>
              <w:rPr>
                <w:spacing w:val="12"/>
              </w:rPr>
              <w:t xml:space="preserve">– </w:t>
            </w:r>
            <w:r>
              <w:t>this</w:t>
            </w:r>
            <w:r>
              <w:rPr>
                <w:spacing w:val="15"/>
                <w:w w:val="101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often</w:t>
            </w:r>
            <w:r>
              <w:rPr>
                <w:spacing w:val="12"/>
              </w:rPr>
              <w:t xml:space="preserve"> </w:t>
            </w:r>
            <w:r>
              <w:t>called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12"/>
              </w:rPr>
              <w:t>‘</w:t>
            </w:r>
            <w:r>
              <w:t>grey</w:t>
            </w:r>
            <w:r>
              <w:rPr>
                <w:spacing w:val="16"/>
                <w:w w:val="101"/>
              </w:rPr>
              <w:t xml:space="preserve"> </w:t>
            </w:r>
            <w:r>
              <w:t>hydrogen</w:t>
            </w:r>
            <w:r>
              <w:rPr>
                <w:spacing w:val="12"/>
              </w:rPr>
              <w:t>’.</w:t>
            </w:r>
            <w:r>
              <w:rPr>
                <w:spacing w:val="32"/>
                <w:w w:val="101"/>
              </w:rPr>
              <w:t xml:space="preserve"> </w:t>
            </w:r>
            <w:r>
              <w:t>Low</w:t>
            </w:r>
            <w:r>
              <w:rPr>
                <w:spacing w:val="12"/>
              </w:rPr>
              <w:t>-</w:t>
            </w:r>
            <w:r>
              <w:t>emissions</w:t>
            </w:r>
            <w:r>
              <w:rPr>
                <w:spacing w:val="16"/>
                <w:w w:val="101"/>
              </w:rPr>
              <w:t xml:space="preserve"> </w:t>
            </w:r>
            <w:r>
              <w:t>hydrogen</w:t>
            </w:r>
            <w:r>
              <w:rPr>
                <w:spacing w:val="12"/>
              </w:rPr>
              <w:t xml:space="preserve"> </w:t>
            </w:r>
            <w:r>
              <w:t>can</w:t>
            </w:r>
          </w:p>
          <w:p>
            <w:pPr>
              <w:pStyle w:val="TableText"/>
              <w:spacing w:before="14" w:line="257" w:lineRule="exact"/>
              <w:ind w:left="398"/>
            </w:pPr>
            <w:r>
              <w:rPr>
                <w:position w:val="3"/>
              </w:rPr>
              <w:t>be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produced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by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capturing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and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storing</w:t>
            </w:r>
            <w:r>
              <w:rPr>
                <w:spacing w:val="12"/>
                <w:position w:val="3"/>
              </w:rPr>
              <w:t xml:space="preserve"> </w:t>
            </w:r>
            <w:r>
              <w:rPr>
                <w:position w:val="3"/>
              </w:rPr>
              <w:t>CO</w:t>
            </w:r>
            <w:r>
              <w:rPr>
                <w:spacing w:val="10"/>
                <w:sz w:val="15"/>
                <w:szCs w:val="15"/>
              </w:rPr>
              <w:t xml:space="preserve">2  </w:t>
            </w:r>
            <w:r>
              <w:rPr>
                <w:spacing w:val="10"/>
                <w:position w:val="3"/>
              </w:rPr>
              <w:t>(</w:t>
            </w:r>
            <w:r>
              <w:rPr>
                <w:position w:val="3"/>
              </w:rPr>
              <w:t>CCS</w:t>
            </w:r>
            <w:r>
              <w:rPr>
                <w:spacing w:val="10"/>
                <w:position w:val="3"/>
              </w:rPr>
              <w:t xml:space="preserve">) – </w:t>
            </w:r>
            <w:r>
              <w:rPr>
                <w:position w:val="3"/>
              </w:rPr>
              <w:t>this</w:t>
            </w:r>
            <w:r>
              <w:rPr>
                <w:spacing w:val="15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is</w:t>
            </w:r>
            <w:r>
              <w:rPr>
                <w:spacing w:val="9"/>
                <w:position w:val="3"/>
              </w:rPr>
              <w:t xml:space="preserve"> </w:t>
            </w:r>
            <w:r>
              <w:rPr>
                <w:position w:val="3"/>
              </w:rPr>
              <w:t>often</w:t>
            </w:r>
          </w:p>
          <w:p>
            <w:pPr>
              <w:pStyle w:val="TableText"/>
              <w:spacing w:before="14" w:line="257" w:lineRule="exact"/>
              <w:ind w:left="393"/>
            </w:pPr>
            <w:r>
              <w:rPr>
                <w:position w:val="3"/>
              </w:rPr>
              <w:t>called</w:t>
            </w:r>
            <w:r>
              <w:rPr>
                <w:spacing w:val="16"/>
                <w:position w:val="3"/>
              </w:rPr>
              <w:t xml:space="preserve"> </w:t>
            </w:r>
            <w:r>
              <w:rPr>
                <w:spacing w:val="10"/>
                <w:position w:val="3"/>
              </w:rPr>
              <w:t>‘</w:t>
            </w:r>
            <w:r>
              <w:rPr>
                <w:position w:val="3"/>
              </w:rPr>
              <w:t>blue</w:t>
            </w:r>
            <w:r>
              <w:rPr>
                <w:spacing w:val="17"/>
                <w:position w:val="3"/>
              </w:rPr>
              <w:t xml:space="preserve"> </w:t>
            </w:r>
            <w:r>
              <w:rPr>
                <w:position w:val="3"/>
              </w:rPr>
              <w:t>hydrogen</w:t>
            </w:r>
            <w:r>
              <w:rPr>
                <w:spacing w:val="10"/>
                <w:position w:val="3"/>
              </w:rPr>
              <w:t xml:space="preserve">’ – </w:t>
            </w:r>
            <w:r>
              <w:rPr>
                <w:position w:val="3"/>
              </w:rPr>
              <w:t>but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this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process</w:t>
            </w:r>
            <w:r>
              <w:rPr>
                <w:spacing w:val="15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is</w:t>
            </w:r>
            <w:r>
              <w:rPr>
                <w:spacing w:val="16"/>
                <w:w w:val="101"/>
                <w:position w:val="3"/>
              </w:rPr>
              <w:t xml:space="preserve"> </w:t>
            </w:r>
            <w:r>
              <w:rPr>
                <w:position w:val="3"/>
              </w:rPr>
              <w:t>not</w:t>
            </w:r>
            <w:r>
              <w:rPr>
                <w:spacing w:val="16"/>
                <w:position w:val="3"/>
              </w:rPr>
              <w:t xml:space="preserve"> </w:t>
            </w:r>
            <w:r>
              <w:rPr>
                <w:position w:val="3"/>
              </w:rPr>
              <w:t>in</w:t>
            </w:r>
            <w:r>
              <w:rPr>
                <w:spacing w:val="10"/>
                <w:position w:val="3"/>
              </w:rPr>
              <w:t xml:space="preserve"> </w:t>
            </w:r>
            <w:r>
              <w:rPr>
                <w:position w:val="3"/>
              </w:rPr>
              <w:t>widespread</w:t>
            </w:r>
            <w:r>
              <w:rPr>
                <w:spacing w:val="15"/>
                <w:position w:val="3"/>
              </w:rPr>
              <w:t xml:space="preserve"> </w:t>
            </w:r>
            <w:r>
              <w:rPr>
                <w:position w:val="3"/>
              </w:rPr>
              <w:t>use</w:t>
            </w:r>
            <w:r>
              <w:rPr>
                <w:spacing w:val="10"/>
                <w:position w:val="3"/>
              </w:rPr>
              <w:t>.</w:t>
            </w:r>
          </w:p>
          <w:p>
            <w:pPr>
              <w:pStyle w:val="TableText"/>
              <w:spacing w:before="14" w:after="0" w:line="278" w:lineRule="auto"/>
              <w:ind w:left="378" w:right="384" w:firstLine="14"/>
            </w:pPr>
            <w:r>
              <w:rPr>
                <w:spacing w:val="3"/>
              </w:rPr>
              <w:t>Zero-emissions</w:t>
            </w:r>
            <w:r>
              <w:rPr>
                <w:spacing w:val="16"/>
                <w:w w:val="101"/>
              </w:rPr>
              <w:t xml:space="preserve"> </w:t>
            </w:r>
            <w:r>
              <w:rPr>
                <w:spacing w:val="3"/>
              </w:rPr>
              <w:t>hydrogen can be produced throug</w:t>
            </w:r>
            <w:r>
              <w:rPr>
                <w:spacing w:val="2"/>
              </w:rPr>
              <w:t>h electrolysis,</w:t>
            </w:r>
            <w:r>
              <w:rPr>
                <w:spacing w:val="15"/>
                <w:w w:val="101"/>
              </w:rPr>
              <w:t xml:space="preserve"> </w:t>
            </w:r>
            <w:r>
              <w:rPr>
                <w:spacing w:val="2"/>
              </w:rPr>
              <w:t>using</w:t>
            </w:r>
            <w:r>
              <w:t xml:space="preserve"> </w:t>
            </w:r>
            <w:r>
              <w:t>water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26"/>
              </w:rPr>
              <w:t xml:space="preserve"> </w:t>
            </w:r>
            <w:r>
              <w:rPr>
                <w:spacing w:val="14"/>
              </w:rPr>
              <w:t xml:space="preserve">100 </w:t>
            </w:r>
            <w:r>
              <w:t>per</w:t>
            </w:r>
            <w:r>
              <w:rPr>
                <w:spacing w:val="14"/>
              </w:rPr>
              <w:t xml:space="preserve"> </w:t>
            </w:r>
            <w:r>
              <w:t>cent</w:t>
            </w:r>
            <w:r>
              <w:rPr>
                <w:spacing w:val="16"/>
              </w:rPr>
              <w:t xml:space="preserve"> </w:t>
            </w:r>
            <w:r>
              <w:t>renewable</w:t>
            </w:r>
            <w:r>
              <w:rPr>
                <w:spacing w:val="14"/>
              </w:rPr>
              <w:t xml:space="preserve"> </w:t>
            </w:r>
            <w:r>
              <w:t>electricity</w:t>
            </w:r>
            <w:r>
              <w:rPr>
                <w:spacing w:val="14"/>
              </w:rPr>
              <w:t xml:space="preserve"> – </w:t>
            </w:r>
            <w:r>
              <w:t>this</w:t>
            </w:r>
            <w:r>
              <w:rPr>
                <w:spacing w:val="16"/>
              </w:rPr>
              <w:t xml:space="preserve"> </w:t>
            </w:r>
            <w:r>
              <w:t>is</w:t>
            </w:r>
            <w:r>
              <w:rPr>
                <w:spacing w:val="14"/>
              </w:rPr>
              <w:t xml:space="preserve"> </w:t>
            </w:r>
            <w:r>
              <w:t>commonly</w:t>
            </w:r>
            <w:r>
              <w:rPr>
                <w:spacing w:val="8"/>
              </w:rPr>
              <w:t xml:space="preserve"> </w:t>
            </w:r>
            <w:r>
              <w:t xml:space="preserve">called </w:t>
            </w:r>
          </w:p>
        </w:tc>
      </w:tr>
    </w:tbl>
    <w:p>
      <w:pPr>
        <w:sectPr>
          <w:headerReference w:type="default" r:id="rId57"/>
          <w:footerReference w:type="default" r:id="rId58"/>
          <w:pgSz w:w="16838" w:h="11906"/>
          <w:pgMar w:top="1056" w:right="1303" w:bottom="1213" w:left="1303" w:header="733" w:footer="898" w:gutter="0"/>
          <w:pgNumType w:start="15"/>
          <w:cols w:space="708"/>
        </w:sectPr>
      </w:pPr>
    </w:p>
    <w:tbl>
      <w:tblPr>
        <w:tblStyle w:val="TableNormal1"/>
        <w:tblW w:w="14205" w:type="dxa"/>
        <w:tblInd w:w="12" w:type="dxa"/>
        <w:tblBorders>
          <w:top w:val="single" w:sz="2" w:space="0" w:color="F3901D"/>
          <w:left w:val="single" w:sz="2" w:space="0" w:color="F3901D"/>
          <w:bottom w:val="single" w:sz="2" w:space="0" w:color="F3901D"/>
          <w:right w:val="single" w:sz="2" w:space="0" w:color="F3901D"/>
          <w:insideH w:val="single" w:sz="2" w:space="0" w:color="F3901D"/>
          <w:insideV w:val="single" w:sz="2" w:space="0" w:color="F3901D"/>
        </w:tblBorders>
        <w:tblLayout w:type="fixed"/>
      </w:tblPr>
      <w:tblGrid>
        <w:gridCol w:w="458"/>
        <w:gridCol w:w="6568"/>
        <w:gridCol w:w="7179"/>
      </w:tblGrid>
      <w:tr>
        <w:tblPrEx>
          <w:tblW w:w="14205" w:type="dxa"/>
          <w:tblInd w:w="12" w:type="dxa"/>
          <w:tblBorders>
            <w:top w:val="single" w:sz="2" w:space="0" w:color="F3901D"/>
            <w:left w:val="single" w:sz="2" w:space="0" w:color="F3901D"/>
            <w:bottom w:val="single" w:sz="2" w:space="0" w:color="F3901D"/>
            <w:right w:val="single" w:sz="2" w:space="0" w:color="F3901D"/>
            <w:insideH w:val="single" w:sz="2" w:space="0" w:color="F3901D"/>
            <w:insideV w:val="single" w:sz="2" w:space="0" w:color="F3901D"/>
          </w:tblBorders>
          <w:tblLayout w:type="fixed"/>
        </w:tblPrEx>
        <w:trPr>
          <w:trHeight w:val="6484"/>
        </w:trPr>
        <w:tc>
          <w:tcPr>
            <w:tcW w:w="7026" w:type="dxa"/>
            <w:gridSpan w:val="2"/>
            <w:tcBorders>
              <w:bottom w:val="single" w:sz="2" w:space="0" w:color="000000"/>
              <w:right w:val="nil"/>
            </w:tcBorders>
            <w:vAlign w:val="top"/>
          </w:tcPr>
          <w:p/>
        </w:tc>
        <w:tc>
          <w:tcPr>
            <w:tcW w:w="7179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0" w:line="278" w:lineRule="auto"/>
              <w:ind w:left="378" w:right="384" w:firstLine="14"/>
            </w:pPr>
            <w:r>
              <w:rPr>
                <w:spacing w:val="12"/>
              </w:rPr>
              <w:t>‘</w:t>
            </w:r>
            <w:r>
              <w:t>green</w:t>
            </w:r>
            <w:r>
              <w:rPr>
                <w:spacing w:val="17"/>
              </w:rPr>
              <w:t xml:space="preserve"> </w:t>
            </w:r>
            <w:r>
              <w:t>hydrogen</w:t>
            </w:r>
            <w:r>
              <w:rPr>
                <w:spacing w:val="12"/>
              </w:rPr>
              <w:t>’</w:t>
            </w:r>
            <w:r>
              <w:rPr>
                <w:spacing w:val="-38"/>
              </w:rPr>
              <w:t xml:space="preserve"> </w:t>
            </w:r>
            <w:r>
              <w:rPr>
                <w:spacing w:val="12"/>
              </w:rPr>
              <w:t>.</w:t>
            </w:r>
          </w:p>
        </w:tc>
      </w:tr>
      <w:tr>
        <w:tblPrEx>
          <w:tblW w:w="14205" w:type="dxa"/>
          <w:tblInd w:w="12" w:type="dxa"/>
          <w:tblLayout w:type="fixed"/>
        </w:tblPrEx>
        <w:trPr>
          <w:trHeight w:val="632"/>
        </w:trPr>
        <w:tc>
          <w:tcPr>
            <w:tcW w:w="458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pStyle w:val="TableText"/>
              <w:spacing w:before="116" w:line="183" w:lineRule="auto"/>
              <w:ind w:left="229"/>
              <w:rPr>
                <w:sz w:val="17"/>
                <w:szCs w:val="17"/>
              </w:rPr>
            </w:pPr>
            <w:bookmarkStart w:id="10" w:name="bookmark26"/>
            <w:bookmarkEnd w:id="10"/>
            <w:r>
              <w:rPr>
                <w:spacing w:val="-4"/>
                <w:sz w:val="17"/>
                <w:szCs w:val="17"/>
              </w:rPr>
              <w:t>a.</w:t>
            </w:r>
          </w:p>
          <w:p>
            <w:pPr>
              <w:pStyle w:val="TableText"/>
              <w:spacing w:line="210" w:lineRule="exact"/>
              <w:ind w:left="231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b.</w:t>
            </w:r>
          </w:p>
        </w:tc>
        <w:tc>
          <w:tcPr>
            <w:tcW w:w="6568" w:type="dxa"/>
            <w:tcBorders>
              <w:top w:val="single" w:sz="2" w:space="0" w:color="000000"/>
              <w:left w:val="nil"/>
              <w:right w:val="nil"/>
            </w:tcBorders>
            <w:vAlign w:val="top"/>
          </w:tcPr>
          <w:p>
            <w:pPr>
              <w:pStyle w:val="TableText"/>
              <w:spacing w:before="35" w:line="266" w:lineRule="exact"/>
              <w:ind w:left="124"/>
              <w:rPr>
                <w:sz w:val="17"/>
                <w:szCs w:val="17"/>
              </w:rPr>
            </w:pPr>
            <w:hyperlink w:anchor="bookmark27" w:history="1">
              <w:r>
                <w:rPr>
                  <w:spacing w:val="-3"/>
                  <w:position w:val="4"/>
                  <w:sz w:val="17"/>
                  <w:szCs w:val="17"/>
                </w:rPr>
                <w:t>IEA</w:t>
              </w:r>
              <w:r>
                <w:rPr>
                  <w:spacing w:val="27"/>
                  <w:position w:val="4"/>
                  <w:sz w:val="17"/>
                  <w:szCs w:val="17"/>
                </w:rPr>
                <w:t xml:space="preserve"> </w:t>
              </w:r>
              <w:r>
                <w:rPr>
                  <w:spacing w:val="-3"/>
                  <w:position w:val="4"/>
                  <w:sz w:val="17"/>
                  <w:szCs w:val="17"/>
                </w:rPr>
                <w:t>(2023a, p.</w:t>
              </w:r>
              <w:r>
                <w:rPr>
                  <w:spacing w:val="17"/>
                  <w:w w:val="101"/>
                  <w:position w:val="4"/>
                  <w:sz w:val="17"/>
                  <w:szCs w:val="17"/>
                </w:rPr>
                <w:t xml:space="preserve"> </w:t>
              </w:r>
              <w:r>
                <w:rPr>
                  <w:spacing w:val="-3"/>
                  <w:position w:val="4"/>
                  <w:sz w:val="17"/>
                  <w:szCs w:val="17"/>
                </w:rPr>
                <w:t>13)</w:t>
              </w:r>
            </w:hyperlink>
            <w:r>
              <w:rPr>
                <w:spacing w:val="-3"/>
                <w:position w:val="4"/>
                <w:sz w:val="17"/>
                <w:szCs w:val="17"/>
              </w:rPr>
              <w:t>.</w:t>
            </w:r>
          </w:p>
          <w:p>
            <w:pPr>
              <w:pStyle w:val="TableText"/>
              <w:spacing w:line="199" w:lineRule="auto"/>
              <w:ind w:left="122"/>
              <w:rPr>
                <w:sz w:val="17"/>
                <w:szCs w:val="17"/>
              </w:rPr>
            </w:pPr>
            <w:hyperlink w:anchor="bookmark28" w:history="1">
              <w:r>
                <w:rPr>
                  <w:spacing w:val="-2"/>
                  <w:sz w:val="17"/>
                  <w:szCs w:val="17"/>
                </w:rPr>
                <w:t>DCCEEW</w:t>
              </w:r>
              <w:r>
                <w:rPr>
                  <w:spacing w:val="14"/>
                  <w:w w:val="101"/>
                  <w:sz w:val="17"/>
                  <w:szCs w:val="17"/>
                </w:rPr>
                <w:t xml:space="preserve"> </w:t>
              </w:r>
              <w:r>
                <w:rPr>
                  <w:spacing w:val="-2"/>
                  <w:sz w:val="17"/>
                  <w:szCs w:val="17"/>
                </w:rPr>
                <w:t>(2023a).</w:t>
              </w:r>
            </w:hyperlink>
          </w:p>
        </w:tc>
        <w:tc>
          <w:tcPr>
            <w:tcW w:w="7179" w:type="dxa"/>
            <w:vMerge/>
            <w:tcBorders>
              <w:top w:val="nil"/>
              <w:left w:val="nil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</w:tr>
    </w:tbl>
    <w:p>
      <w:pPr>
        <w:pStyle w:val="BodyText"/>
        <w:rPr>
          <w:sz w:val="21"/>
        </w:rPr>
      </w:pPr>
    </w:p>
    <w:p>
      <w:pPr>
        <w:rPr>
          <w:sz w:val="21"/>
          <w:szCs w:val="21"/>
        </w:rPr>
        <w:sectPr>
          <w:headerReference w:type="default" r:id="rId59"/>
          <w:footerReference w:type="default" r:id="rId60"/>
          <w:type w:val="nextPage"/>
          <w:pgSz w:w="16838" w:h="11906"/>
          <w:pgMar w:top="1056" w:right="1303" w:bottom="1213" w:left="1303" w:header="733" w:footer="898" w:gutter="0"/>
          <w:pgNumType w:start="16"/>
          <w:cols w:space="708"/>
          <w:titlePg w:val="0"/>
        </w:sectPr>
      </w:pPr>
    </w:p>
    <w:p>
      <w:pPr>
        <w:spacing w:before="147"/>
      </w:pPr>
      <w:r>
        <w:pict>
          <v:shape id="_x0000_s1028" style="width:131.35pt;height:0.4pt;margin-top:480.51pt;margin-left:65.2pt;mso-position-horizontal-relative:page;mso-position-vertical-relative:page;position:absolute;z-index:251678720" coordorigin="0,0" coordsize="2627,8" o:allowincell="f" path="m,3l2626,3e" filled="f" strokecolor="black" strokeweight="0.4pt">
            <v:stroke joinstyle="miter"/>
          </v:shape>
        </w:pict>
      </w:r>
    </w:p>
    <w:p>
      <w:pPr>
        <w:sectPr>
          <w:headerReference w:type="default" r:id="rId61"/>
          <w:footerReference w:type="default" r:id="rId62"/>
          <w:pgSz w:w="16838" w:h="11906"/>
          <w:pgMar w:top="1056" w:right="1303" w:bottom="1213" w:left="1303" w:header="733" w:footer="898" w:gutter="0"/>
          <w:pgNumType w:start="17"/>
          <w:cols w:num="1" w:space="708" w:equalWidth="0">
            <w:col w:w="14230" w:space="0"/>
          </w:cols>
        </w:sectPr>
      </w:pPr>
    </w:p>
    <w:p>
      <w:pPr>
        <w:pStyle w:val="BodyText"/>
        <w:spacing w:before="51" w:line="279" w:lineRule="auto"/>
        <w:ind w:left="442" w:right="1406" w:hanging="208"/>
      </w:pPr>
      <w:r>
        <w:rPr>
          <w:color w:val="F3901D"/>
          <w:spacing w:val="2"/>
          <w:position w:val="1"/>
          <w:sz w:val="19"/>
          <w:szCs w:val="19"/>
        </w:rPr>
        <w:t xml:space="preserve">.  </w:t>
      </w:r>
      <w:r>
        <w:rPr>
          <w:spacing w:val="2"/>
        </w:rPr>
        <w:t>Hydrogen</w:t>
      </w:r>
      <w:r>
        <w:rPr>
          <w:spacing w:val="32"/>
        </w:rPr>
        <w:t xml:space="preserve"> </w:t>
      </w:r>
      <w:r>
        <w:rPr>
          <w:spacing w:val="2"/>
        </w:rPr>
        <w:t>may be able</w:t>
      </w:r>
      <w:r>
        <w:rPr>
          <w:spacing w:val="4"/>
        </w:rPr>
        <w:t xml:space="preserve"> </w:t>
      </w:r>
      <w:r>
        <w:rPr>
          <w:spacing w:val="2"/>
        </w:rPr>
        <w:t>to</w:t>
      </w:r>
      <w:r>
        <w:rPr>
          <w:spacing w:val="9"/>
        </w:rPr>
        <w:t xml:space="preserve"> </w:t>
      </w:r>
      <w:r>
        <w:rPr>
          <w:spacing w:val="2"/>
        </w:rPr>
        <w:t>cost-effectively</w:t>
      </w:r>
      <w:r>
        <w:rPr>
          <w:spacing w:val="16"/>
          <w:w w:val="101"/>
        </w:rPr>
        <w:t xml:space="preserve"> </w:t>
      </w:r>
      <w:r>
        <w:rPr>
          <w:spacing w:val="2"/>
        </w:rPr>
        <w:t>replace</w:t>
      </w:r>
      <w:r>
        <w:rPr>
          <w:spacing w:val="6"/>
        </w:rPr>
        <w:t xml:space="preserve"> </w:t>
      </w:r>
      <w:r>
        <w:rPr>
          <w:spacing w:val="2"/>
        </w:rPr>
        <w:t>fossil</w:t>
      </w:r>
      <w:r>
        <w:rPr>
          <w:spacing w:val="5"/>
        </w:rPr>
        <w:t xml:space="preserve"> </w:t>
      </w:r>
      <w:r>
        <w:rPr>
          <w:spacing w:val="2"/>
        </w:rPr>
        <w:t>fuels</w:t>
      </w:r>
      <w:r>
        <w:rPr>
          <w:spacing w:val="16"/>
          <w:w w:val="101"/>
        </w:rPr>
        <w:t xml:space="preserve"> </w:t>
      </w:r>
      <w:r>
        <w:rPr>
          <w:spacing w:val="2"/>
        </w:rPr>
        <w:t xml:space="preserve">in </w:t>
      </w:r>
      <w:r>
        <w:t>some</w:t>
      </w:r>
      <w:r>
        <w:rPr>
          <w:spacing w:val="13"/>
        </w:rPr>
        <w:t xml:space="preserve"> </w:t>
      </w:r>
      <w:r>
        <w:t>transport</w:t>
      </w:r>
      <w:r>
        <w:rPr>
          <w:spacing w:val="13"/>
        </w:rPr>
        <w:t xml:space="preserve"> </w:t>
      </w:r>
      <w:r>
        <w:t>applications</w:t>
      </w:r>
      <w:r>
        <w:rPr>
          <w:spacing w:val="13"/>
        </w:rPr>
        <w:t xml:space="preserve">, </w:t>
      </w:r>
      <w:r>
        <w:t>and</w:t>
      </w:r>
      <w:r>
        <w:rPr>
          <w:spacing w:val="13"/>
        </w:rPr>
        <w:t xml:space="preserve"> </w:t>
      </w:r>
      <w:r>
        <w:t>as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way</w:t>
      </w:r>
      <w:r>
        <w:rPr>
          <w:spacing w:val="4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store</w:t>
      </w:r>
      <w:r>
        <w:rPr>
          <w:spacing w:val="10"/>
        </w:rPr>
        <w:t xml:space="preserve"> </w:t>
      </w:r>
      <w:r>
        <w:t>energy</w:t>
      </w:r>
      <w:r>
        <w:rPr>
          <w:spacing w:val="5"/>
        </w:rPr>
        <w:t xml:space="preserve"> </w:t>
      </w:r>
      <w:r>
        <w:t>to</w:t>
      </w:r>
      <w:r>
        <w:rPr>
          <w:spacing w:val="13"/>
        </w:rPr>
        <w:t xml:space="preserve">    </w:t>
      </w:r>
      <w:r>
        <w:rPr>
          <w:spacing w:val="2"/>
        </w:rPr>
        <w:t>balance a grid that</w:t>
      </w:r>
      <w:r>
        <w:rPr>
          <w:spacing w:val="23"/>
          <w:w w:val="101"/>
        </w:rPr>
        <w:t xml:space="preserve"> </w:t>
      </w:r>
      <w:r>
        <w:rPr>
          <w:spacing w:val="2"/>
        </w:rPr>
        <w:t>has a</w:t>
      </w:r>
      <w:r>
        <w:rPr>
          <w:spacing w:val="16"/>
          <w:w w:val="101"/>
        </w:rPr>
        <w:t xml:space="preserve"> </w:t>
      </w:r>
      <w:r>
        <w:rPr>
          <w:spacing w:val="2"/>
        </w:rPr>
        <w:t>high proportion</w:t>
      </w:r>
      <w:r>
        <w:rPr>
          <w:spacing w:val="9"/>
        </w:rPr>
        <w:t xml:space="preserve"> </w:t>
      </w:r>
      <w:r>
        <w:rPr>
          <w:spacing w:val="2"/>
        </w:rPr>
        <w:t>of variable</w:t>
      </w:r>
      <w:r>
        <w:rPr>
          <w:spacing w:val="17"/>
        </w:rPr>
        <w:t xml:space="preserve"> </w:t>
      </w:r>
      <w:r>
        <w:rPr>
          <w:spacing w:val="2"/>
        </w:rPr>
        <w:t>renewable</w:t>
      </w:r>
      <w:r>
        <w:t xml:space="preserve"> </w:t>
      </w:r>
      <w:r>
        <w:rPr>
          <w:spacing w:val="2"/>
        </w:rPr>
        <w:t>energy generation.</w:t>
      </w:r>
    </w:p>
    <w:p>
      <w:pPr>
        <w:pStyle w:val="BodyText"/>
        <w:spacing w:before="222" w:line="251" w:lineRule="auto"/>
        <w:ind w:left="438" w:right="1059" w:hanging="204"/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Hydrogen and its</w:t>
      </w:r>
      <w:r>
        <w:rPr>
          <w:spacing w:val="8"/>
        </w:rPr>
        <w:t xml:space="preserve"> </w:t>
      </w:r>
      <w:r>
        <w:rPr>
          <w:spacing w:val="3"/>
        </w:rPr>
        <w:t>derivatives</w:t>
      </w:r>
      <w:r>
        <w:rPr>
          <w:spacing w:val="11"/>
        </w:rPr>
        <w:t xml:space="preserve"> </w:t>
      </w:r>
      <w:r>
        <w:rPr>
          <w:spacing w:val="3"/>
        </w:rPr>
        <w:t>are</w:t>
      </w:r>
      <w:r>
        <w:rPr>
          <w:spacing w:val="10"/>
        </w:rPr>
        <w:t xml:space="preserve"> </w:t>
      </w:r>
      <w:r>
        <w:rPr>
          <w:spacing w:val="3"/>
        </w:rPr>
        <w:t>a way</w:t>
      </w:r>
      <w:r>
        <w:rPr>
          <w:spacing w:val="5"/>
        </w:rPr>
        <w:t xml:space="preserve"> </w:t>
      </w:r>
      <w:r>
        <w:rPr>
          <w:spacing w:val="3"/>
        </w:rPr>
        <w:t>to</w:t>
      </w:r>
      <w:r>
        <w:rPr>
          <w:spacing w:val="5"/>
        </w:rPr>
        <w:t xml:space="preserve"> </w:t>
      </w:r>
      <w:r>
        <w:rPr>
          <w:spacing w:val="3"/>
        </w:rPr>
        <w:t>transp</w:t>
      </w:r>
      <w:r>
        <w:rPr>
          <w:spacing w:val="2"/>
        </w:rPr>
        <w:t>ort</w:t>
      </w:r>
      <w:r>
        <w:rPr>
          <w:spacing w:val="11"/>
        </w:rPr>
        <w:t xml:space="preserve"> </w:t>
      </w:r>
      <w:r>
        <w:rPr>
          <w:spacing w:val="2"/>
        </w:rPr>
        <w:t>energy.</w:t>
      </w:r>
      <w:r>
        <w:rPr>
          <w:spacing w:val="20"/>
        </w:rPr>
        <w:t xml:space="preserve"> </w:t>
      </w:r>
      <w:r>
        <w:rPr>
          <w:spacing w:val="2"/>
        </w:rPr>
        <w:t>Where</w:t>
      </w:r>
      <w:r>
        <w:t xml:space="preserve"> </w:t>
      </w:r>
      <w:r>
        <w:t>there</w:t>
      </w:r>
      <w:r>
        <w:rPr>
          <w:spacing w:val="15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severe</w:t>
      </w:r>
      <w:r>
        <w:rPr>
          <w:spacing w:val="18"/>
        </w:rPr>
        <w:t xml:space="preserve"> </w:t>
      </w:r>
      <w:r>
        <w:t>imbalances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energy</w:t>
      </w:r>
      <w:r>
        <w:rPr>
          <w:spacing w:val="15"/>
        </w:rPr>
        <w:t xml:space="preserve"> </w:t>
      </w:r>
      <w:r>
        <w:t>availability</w:t>
      </w:r>
      <w:r>
        <w:rPr>
          <w:spacing w:val="15"/>
        </w:rPr>
        <w:t>,</w:t>
      </w:r>
      <w:r>
        <w:rPr>
          <w:spacing w:val="15"/>
          <w:w w:val="101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t>could</w:t>
      </w:r>
      <w:r>
        <w:rPr>
          <w:spacing w:val="16"/>
          <w:w w:val="101"/>
        </w:rPr>
        <w:t xml:space="preserve"> </w:t>
      </w:r>
      <w:r>
        <w:t>make</w:t>
      </w:r>
    </w:p>
    <w:p>
      <w:pPr>
        <w:pStyle w:val="BodyText"/>
        <w:spacing w:before="14" w:line="296" w:lineRule="auto"/>
        <w:ind w:left="439" w:right="1248" w:firstLine="5"/>
      </w:pPr>
      <w:r>
        <w:rPr>
          <w:spacing w:val="3"/>
        </w:rPr>
        <w:t>economic sense for countries to t</w:t>
      </w:r>
      <w:r>
        <w:rPr>
          <w:spacing w:val="2"/>
        </w:rPr>
        <w:t>rade energy</w:t>
      </w:r>
      <w:r>
        <w:rPr>
          <w:spacing w:val="16"/>
        </w:rPr>
        <w:t xml:space="preserve"> </w:t>
      </w:r>
      <w:r>
        <w:rPr>
          <w:spacing w:val="2"/>
        </w:rPr>
        <w:t>using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 as</w:t>
      </w:r>
      <w:r>
        <w:t xml:space="preserve"> </w:t>
      </w:r>
      <w:r>
        <w:t>the</w:t>
      </w:r>
      <w:r>
        <w:rPr>
          <w:spacing w:val="11"/>
        </w:rPr>
        <w:t xml:space="preserve"> </w:t>
      </w:r>
      <w:r>
        <w:t>vector</w:t>
      </w:r>
      <w:r>
        <w:rPr>
          <w:spacing w:val="11"/>
        </w:rPr>
        <w:t>.</w:t>
      </w: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58" w:line="205" w:lineRule="auto"/>
        <w:ind w:left="14"/>
      </w:pPr>
      <w:r>
        <w:rPr>
          <w:b/>
          <w:bCs/>
          <w:color w:val="F3901D"/>
          <w:spacing w:val="16"/>
        </w:rPr>
        <w:t>1.2</w:t>
      </w:r>
      <w:r>
        <w:rPr>
          <w:b/>
          <w:bCs/>
          <w:color w:val="F3901D"/>
          <w:spacing w:val="13"/>
        </w:rPr>
        <w:t xml:space="preserve">    </w:t>
      </w:r>
      <w:r>
        <w:rPr>
          <w:b/>
          <w:bCs/>
          <w:color w:val="F3901D"/>
        </w:rPr>
        <w:t>Hydrogen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can</w:t>
      </w:r>
      <w:r>
        <w:rPr>
          <w:b/>
          <w:bCs/>
          <w:color w:val="F3901D"/>
          <w:spacing w:val="19"/>
        </w:rPr>
        <w:t xml:space="preserve"> </w:t>
      </w:r>
      <w:r>
        <w:rPr>
          <w:b/>
          <w:bCs/>
          <w:color w:val="F3901D"/>
        </w:rPr>
        <w:t>help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Australia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decarbonise</w:t>
      </w:r>
    </w:p>
    <w:p>
      <w:pPr>
        <w:pStyle w:val="BodyText"/>
        <w:spacing w:before="209" w:line="244" w:lineRule="auto"/>
        <w:ind w:left="5" w:right="1181" w:hanging="2"/>
      </w:pPr>
      <w:r>
        <w:t>Australia</w:t>
      </w:r>
      <w:r>
        <w:rPr>
          <w:spacing w:val="11"/>
        </w:rPr>
        <w:t>’</w:t>
      </w:r>
      <w:r>
        <w:t>s</w:t>
      </w:r>
      <w:r>
        <w:rPr>
          <w:spacing w:val="11"/>
        </w:rPr>
        <w:t xml:space="preserve"> </w:t>
      </w:r>
      <w:r>
        <w:t>commitment</w:t>
      </w:r>
      <w:r>
        <w:rPr>
          <w:spacing w:val="19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2015</w:t>
      </w:r>
      <w:r>
        <w:rPr>
          <w:spacing w:val="21"/>
        </w:rPr>
        <w:t xml:space="preserve"> </w:t>
      </w:r>
      <w:r>
        <w:t>Paris</w:t>
      </w:r>
      <w:r>
        <w:rPr>
          <w:spacing w:val="11"/>
        </w:rPr>
        <w:t xml:space="preserve"> </w:t>
      </w:r>
      <w:r>
        <w:t>Agreement</w:t>
      </w:r>
      <w:r>
        <w:rPr>
          <w:spacing w:val="11"/>
        </w:rPr>
        <w:t xml:space="preserve"> </w:t>
      </w:r>
      <w:r>
        <w:t>to</w:t>
      </w:r>
      <w:r>
        <w:rPr>
          <w:spacing w:val="16"/>
          <w:w w:val="101"/>
        </w:rPr>
        <w:t xml:space="preserve"> </w:t>
      </w:r>
      <w:r>
        <w:t>reach</w:t>
      </w:r>
      <w:r>
        <w:rPr>
          <w:spacing w:val="16"/>
          <w:w w:val="101"/>
        </w:rPr>
        <w:t xml:space="preserve"> </w:t>
      </w:r>
      <w:r>
        <w:t>net</w:t>
      </w:r>
      <w:r>
        <w:rPr>
          <w:spacing w:val="11"/>
        </w:rPr>
        <w:t>-</w:t>
      </w:r>
      <w:r>
        <w:t xml:space="preserve"> </w:t>
      </w:r>
      <w:r>
        <w:t>zero</w:t>
      </w:r>
      <w:r>
        <w:rPr>
          <w:spacing w:val="14"/>
        </w:rPr>
        <w:t xml:space="preserve"> </w:t>
      </w:r>
      <w:r>
        <w:t>carbon</w:t>
      </w:r>
      <w:r>
        <w:rPr>
          <w:spacing w:val="14"/>
        </w:rPr>
        <w:t xml:space="preserve"> </w:t>
      </w:r>
      <w:r>
        <w:t>emissions</w:t>
      </w:r>
      <w:r>
        <w:rPr>
          <w:spacing w:val="14"/>
        </w:rPr>
        <w:t xml:space="preserve"> </w:t>
      </w:r>
      <w:r>
        <w:t>by</w:t>
      </w:r>
      <w:r>
        <w:rPr>
          <w:spacing w:val="14"/>
        </w:rPr>
        <w:t xml:space="preserve"> 2050 </w:t>
      </w:r>
      <w:r>
        <w:t>will</w:t>
      </w:r>
      <w:r>
        <w:rPr>
          <w:spacing w:val="20"/>
        </w:rPr>
        <w:t xml:space="preserve"> </w:t>
      </w:r>
      <w:r>
        <w:t>requires</w:t>
      </w:r>
      <w:r>
        <w:rPr>
          <w:spacing w:val="1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wide</w:t>
      </w:r>
      <w:r>
        <w:rPr>
          <w:spacing w:val="17"/>
        </w:rPr>
        <w:t xml:space="preserve"> </w:t>
      </w:r>
      <w:r>
        <w:t>range</w:t>
      </w:r>
      <w:r>
        <w:rPr>
          <w:spacing w:val="9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actions</w:t>
      </w:r>
    </w:p>
    <w:p>
      <w:pPr>
        <w:pStyle w:val="BodyText"/>
        <w:spacing w:before="28" w:line="257" w:lineRule="exact"/>
        <w:ind w:left="8"/>
      </w:pPr>
      <w:r>
        <w:rPr>
          <w:spacing w:val="3"/>
          <w:position w:val="1"/>
        </w:rPr>
        <w:t>across all of the sectors that contribute to</w:t>
      </w:r>
      <w:r>
        <w:rPr>
          <w:spacing w:val="10"/>
          <w:position w:val="1"/>
        </w:rPr>
        <w:t xml:space="preserve"> </w:t>
      </w:r>
      <w:r>
        <w:rPr>
          <w:spacing w:val="3"/>
          <w:position w:val="1"/>
        </w:rPr>
        <w:t>our</w:t>
      </w:r>
      <w:r>
        <w:rPr>
          <w:spacing w:val="2"/>
          <w:position w:val="1"/>
        </w:rPr>
        <w:t xml:space="preserve"> domestic</w:t>
      </w:r>
      <w:r>
        <w:rPr>
          <w:spacing w:val="10"/>
          <w:position w:val="1"/>
        </w:rPr>
        <w:t xml:space="preserve"> </w:t>
      </w:r>
      <w:r>
        <w:rPr>
          <w:spacing w:val="2"/>
          <w:position w:val="1"/>
        </w:rPr>
        <w:t>emissions.</w:t>
      </w:r>
    </w:p>
    <w:p>
      <w:pPr>
        <w:pStyle w:val="BodyText"/>
        <w:spacing w:before="224" w:line="251" w:lineRule="auto"/>
        <w:ind w:left="5" w:right="1118"/>
      </w:pPr>
      <w:r>
        <w:t>Zero</w:t>
      </w:r>
      <w:r>
        <w:rPr>
          <w:spacing w:val="15"/>
        </w:rPr>
        <w:t>-</w:t>
      </w:r>
      <w:r>
        <w:t>emissions</w:t>
      </w:r>
      <w:r>
        <w:rPr>
          <w:spacing w:val="15"/>
        </w:rPr>
        <w:t xml:space="preserve"> </w:t>
      </w:r>
      <w:r>
        <w:t>processes</w:t>
      </w:r>
      <w:r>
        <w:rPr>
          <w:spacing w:val="20"/>
        </w:rPr>
        <w:t xml:space="preserve"> </w:t>
      </w:r>
      <w:r>
        <w:t>using</w:t>
      </w:r>
      <w:r>
        <w:rPr>
          <w:spacing w:val="16"/>
          <w:w w:val="101"/>
        </w:rPr>
        <w:t xml:space="preserve"> </w:t>
      </w:r>
      <w:r>
        <w:t>hydrogen</w:t>
      </w:r>
      <w:r>
        <w:rPr>
          <w:spacing w:val="15"/>
        </w:rPr>
        <w:t xml:space="preserve"> </w:t>
      </w:r>
      <w:r>
        <w:t>will</w:t>
      </w:r>
      <w:r>
        <w:rPr>
          <w:spacing w:val="15"/>
        </w:rPr>
        <w:t xml:space="preserve"> </w:t>
      </w:r>
      <w:r>
        <w:t>play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role</w:t>
      </w:r>
      <w:r>
        <w:rPr>
          <w:spacing w:val="16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Australia</w:t>
      </w:r>
      <w:r>
        <w:rPr>
          <w:spacing w:val="15"/>
        </w:rPr>
        <w:t>’s</w:t>
      </w:r>
      <w:r>
        <w:t xml:space="preserve"> </w:t>
      </w:r>
      <w:r>
        <w:rPr>
          <w:spacing w:val="2"/>
        </w:rPr>
        <w:t>decarbonisation.</w:t>
      </w:r>
      <w:r>
        <w:rPr>
          <w:spacing w:val="34"/>
        </w:rPr>
        <w:t xml:space="preserve"> </w:t>
      </w:r>
      <w:r>
        <w:rPr>
          <w:spacing w:val="2"/>
        </w:rPr>
        <w:t>We estimate that</w:t>
      </w:r>
      <w:r>
        <w:rPr>
          <w:spacing w:val="16"/>
          <w:w w:val="101"/>
        </w:rPr>
        <w:t xml:space="preserve"> </w:t>
      </w:r>
      <w:r>
        <w:rPr>
          <w:spacing w:val="2"/>
        </w:rPr>
        <w:t>hydrogen could</w:t>
      </w:r>
      <w:r>
        <w:rPr>
          <w:spacing w:val="16"/>
          <w:w w:val="101"/>
        </w:rPr>
        <w:t xml:space="preserve"> </w:t>
      </w:r>
      <w:r>
        <w:rPr>
          <w:spacing w:val="2"/>
        </w:rPr>
        <w:t>help</w:t>
      </w:r>
      <w:r>
        <w:rPr>
          <w:spacing w:val="16"/>
          <w:w w:val="101"/>
        </w:rPr>
        <w:t xml:space="preserve"> </w:t>
      </w:r>
      <w:r>
        <w:rPr>
          <w:spacing w:val="2"/>
        </w:rPr>
        <w:t>reduce</w:t>
      </w:r>
    </w:p>
    <w:p>
      <w:pPr>
        <w:pStyle w:val="BodyText"/>
        <w:spacing w:before="14" w:line="264" w:lineRule="exact"/>
        <w:ind w:left="3"/>
      </w:pPr>
      <w:r>
        <w:rPr>
          <w:position w:val="3"/>
        </w:rPr>
        <w:t>Australia</w:t>
      </w:r>
      <w:r>
        <w:rPr>
          <w:spacing w:val="9"/>
          <w:position w:val="3"/>
        </w:rPr>
        <w:t>’</w:t>
      </w:r>
      <w:r>
        <w:rPr>
          <w:position w:val="3"/>
        </w:rPr>
        <w:t>s</w:t>
      </w:r>
      <w:r>
        <w:rPr>
          <w:spacing w:val="9"/>
          <w:position w:val="3"/>
        </w:rPr>
        <w:t xml:space="preserve"> </w:t>
      </w:r>
      <w:r>
        <w:rPr>
          <w:position w:val="3"/>
        </w:rPr>
        <w:t>emissions</w:t>
      </w:r>
      <w:r>
        <w:rPr>
          <w:spacing w:val="9"/>
          <w:position w:val="3"/>
        </w:rPr>
        <w:t xml:space="preserve"> </w:t>
      </w:r>
      <w:r>
        <w:rPr>
          <w:position w:val="3"/>
        </w:rPr>
        <w:t>by</w:t>
      </w:r>
      <w:r>
        <w:rPr>
          <w:spacing w:val="9"/>
          <w:position w:val="3"/>
        </w:rPr>
        <w:t xml:space="preserve"> </w:t>
      </w:r>
      <w:r>
        <w:rPr>
          <w:position w:val="3"/>
        </w:rPr>
        <w:t>up</w:t>
      </w:r>
      <w:r>
        <w:rPr>
          <w:spacing w:val="9"/>
          <w:position w:val="3"/>
        </w:rPr>
        <w:t xml:space="preserve"> </w:t>
      </w:r>
      <w:r>
        <w:rPr>
          <w:position w:val="3"/>
        </w:rPr>
        <w:t>to</w:t>
      </w:r>
      <w:r>
        <w:rPr>
          <w:spacing w:val="12"/>
          <w:position w:val="3"/>
        </w:rPr>
        <w:t xml:space="preserve"> </w:t>
      </w:r>
      <w:r>
        <w:rPr>
          <w:spacing w:val="9"/>
          <w:position w:val="3"/>
        </w:rPr>
        <w:t>8.6</w:t>
      </w:r>
      <w:r>
        <w:rPr>
          <w:spacing w:val="13"/>
          <w:position w:val="3"/>
        </w:rPr>
        <w:t xml:space="preserve"> </w:t>
      </w:r>
      <w:r>
        <w:rPr>
          <w:position w:val="3"/>
        </w:rPr>
        <w:t>per</w:t>
      </w:r>
      <w:r>
        <w:rPr>
          <w:spacing w:val="8"/>
          <w:position w:val="3"/>
        </w:rPr>
        <w:t xml:space="preserve"> </w:t>
      </w:r>
      <w:r>
        <w:rPr>
          <w:position w:val="3"/>
        </w:rPr>
        <w:t>cent</w:t>
      </w:r>
      <w:r>
        <w:rPr>
          <w:spacing w:val="18"/>
          <w:position w:val="3"/>
        </w:rPr>
        <w:t xml:space="preserve"> </w:t>
      </w:r>
      <w:r>
        <w:rPr>
          <w:spacing w:val="9"/>
          <w:position w:val="3"/>
        </w:rPr>
        <w:t>(</w:t>
      </w:r>
      <w:r>
        <w:rPr>
          <w:position w:val="3"/>
        </w:rPr>
        <w:t>see</w:t>
      </w:r>
      <w:r>
        <w:rPr>
          <w:spacing w:val="20"/>
          <w:w w:val="101"/>
          <w:position w:val="3"/>
        </w:rPr>
        <w:t xml:space="preserve"> </w:t>
      </w:r>
      <w:r>
        <w:rPr>
          <w:position w:val="3"/>
        </w:rPr>
        <w:t>Figure</w:t>
      </w:r>
      <w:r>
        <w:rPr>
          <w:spacing w:val="-18"/>
          <w:position w:val="3"/>
        </w:rPr>
        <w:t xml:space="preserve"> </w:t>
      </w:r>
      <w:hyperlink w:anchor="bookmark30" w:history="1">
        <w:r>
          <w:rPr>
            <w:spacing w:val="9"/>
            <w:position w:val="3"/>
          </w:rPr>
          <w:t>1.1)</w:t>
        </w:r>
      </w:hyperlink>
      <w:r>
        <w:rPr>
          <w:spacing w:val="9"/>
          <w:position w:val="3"/>
        </w:rPr>
        <w:t>.</w:t>
      </w:r>
    </w:p>
    <w:p>
      <w:pPr>
        <w:pStyle w:val="BodyText"/>
        <w:spacing w:line="291" w:lineRule="auto"/>
        <w:rPr>
          <w:sz w:val="21"/>
        </w:rPr>
      </w:pPr>
    </w:p>
    <w:p>
      <w:pPr>
        <w:pStyle w:val="BodyText"/>
        <w:spacing w:before="58" w:line="254" w:lineRule="auto"/>
        <w:ind w:left="559" w:right="1091" w:hanging="545"/>
      </w:pPr>
      <w:r>
        <w:rPr>
          <w:b/>
          <w:bCs/>
          <w:color w:val="F3901D"/>
          <w:spacing w:val="16"/>
        </w:rPr>
        <w:t xml:space="preserve">1.3    </w:t>
      </w:r>
      <w:r>
        <w:rPr>
          <w:b/>
          <w:bCs/>
          <w:color w:val="F3901D"/>
        </w:rPr>
        <w:t>Hydrogen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will</w:t>
      </w:r>
      <w:r>
        <w:rPr>
          <w:b/>
          <w:bCs/>
          <w:color w:val="F3901D"/>
          <w:spacing w:val="22"/>
        </w:rPr>
        <w:t xml:space="preserve"> </w:t>
      </w:r>
      <w:r>
        <w:rPr>
          <w:b/>
          <w:bCs/>
          <w:color w:val="F3901D"/>
        </w:rPr>
        <w:t>help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the</w:t>
      </w:r>
      <w:r>
        <w:rPr>
          <w:b/>
          <w:bCs/>
          <w:color w:val="F3901D"/>
          <w:spacing w:val="16"/>
        </w:rPr>
        <w:t xml:space="preserve"> </w:t>
      </w:r>
      <w:r>
        <w:rPr>
          <w:b/>
          <w:bCs/>
          <w:color w:val="F3901D"/>
        </w:rPr>
        <w:t>world</w:t>
      </w:r>
      <w:r>
        <w:rPr>
          <w:b/>
          <w:bCs/>
          <w:color w:val="F3901D"/>
          <w:spacing w:val="8"/>
        </w:rPr>
        <w:t xml:space="preserve"> </w:t>
      </w:r>
      <w:r>
        <w:rPr>
          <w:b/>
          <w:bCs/>
          <w:color w:val="F3901D"/>
        </w:rPr>
        <w:t>decarbonise</w:t>
      </w:r>
      <w:r>
        <w:rPr>
          <w:b/>
          <w:bCs/>
          <w:color w:val="F3901D"/>
          <w:spacing w:val="16"/>
        </w:rPr>
        <w:t>,</w:t>
      </w:r>
      <w:r>
        <w:rPr>
          <w:b/>
          <w:bCs/>
          <w:color w:val="F3901D"/>
          <w:spacing w:val="7"/>
        </w:rPr>
        <w:t xml:space="preserve"> </w:t>
      </w:r>
      <w:r>
        <w:rPr>
          <w:b/>
          <w:bCs/>
          <w:color w:val="F3901D"/>
        </w:rPr>
        <w:t>and</w:t>
      </w:r>
      <w:r>
        <w:rPr>
          <w:b/>
          <w:bCs/>
          <w:color w:val="F3901D"/>
          <w:spacing w:val="8"/>
        </w:rPr>
        <w:t xml:space="preserve"> </w:t>
      </w:r>
      <w:r>
        <w:rPr>
          <w:b/>
          <w:bCs/>
          <w:color w:val="F3901D"/>
        </w:rPr>
        <w:t>Australia</w:t>
      </w:r>
      <w:r>
        <w:rPr>
          <w:b/>
          <w:bCs/>
          <w:color w:val="F3901D"/>
          <w:spacing w:val="9"/>
        </w:rPr>
        <w:t xml:space="preserve"> </w:t>
      </w:r>
      <w:r>
        <w:rPr>
          <w:b/>
          <w:bCs/>
          <w:color w:val="F3901D"/>
        </w:rPr>
        <w:t xml:space="preserve">can </w:t>
      </w:r>
      <w:r>
        <w:rPr>
          <w:b/>
          <w:bCs/>
          <w:color w:val="F3901D"/>
          <w:spacing w:val="1"/>
        </w:rPr>
        <w:t>play an outsized</w:t>
      </w:r>
      <w:r>
        <w:rPr>
          <w:b/>
          <w:bCs/>
          <w:color w:val="F3901D"/>
          <w:spacing w:val="32"/>
          <w:w w:val="101"/>
        </w:rPr>
        <w:t xml:space="preserve"> </w:t>
      </w:r>
      <w:r>
        <w:rPr>
          <w:b/>
          <w:bCs/>
          <w:color w:val="F3901D"/>
          <w:spacing w:val="1"/>
        </w:rPr>
        <w:t>role</w:t>
      </w:r>
    </w:p>
    <w:p>
      <w:pPr>
        <w:pStyle w:val="BodyText"/>
        <w:spacing w:before="147" w:line="275" w:lineRule="auto"/>
        <w:ind w:left="1" w:right="1155" w:firstLine="2"/>
      </w:pPr>
      <w:r>
        <w:t>Australia</w:t>
      </w:r>
      <w:r>
        <w:rPr>
          <w:spacing w:val="24"/>
          <w:w w:val="101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well</w:t>
      </w:r>
      <w:r>
        <w:rPr>
          <w:spacing w:val="10"/>
        </w:rPr>
        <w:t>-</w:t>
      </w:r>
      <w:r>
        <w:t>placed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prosper</w:t>
      </w:r>
      <w:r>
        <w:rPr>
          <w:spacing w:val="15"/>
          <w:w w:val="10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decarbonised</w:t>
      </w:r>
      <w:r>
        <w:rPr>
          <w:spacing w:val="10"/>
        </w:rPr>
        <w:t xml:space="preserve"> </w:t>
      </w:r>
      <w:r>
        <w:t>world</w:t>
      </w:r>
      <w:r>
        <w:rPr>
          <w:spacing w:val="10"/>
        </w:rPr>
        <w:t>.</w:t>
      </w:r>
      <w:r>
        <w:rPr>
          <w:spacing w:val="36"/>
          <w:w w:val="10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future</w:t>
      </w:r>
      <w:r>
        <w:rPr>
          <w:spacing w:val="10"/>
        </w:rPr>
        <w:t xml:space="preserve">,   </w:t>
      </w:r>
      <w:r>
        <w:rPr>
          <w:spacing w:val="3"/>
        </w:rPr>
        <w:t>Australia could</w:t>
      </w:r>
      <w:r>
        <w:rPr>
          <w:spacing w:val="16"/>
          <w:w w:val="101"/>
        </w:rPr>
        <w:t xml:space="preserve"> </w:t>
      </w:r>
      <w:r>
        <w:rPr>
          <w:spacing w:val="3"/>
        </w:rPr>
        <w:t>host</w:t>
      </w:r>
      <w:r>
        <w:rPr>
          <w:spacing w:val="16"/>
          <w:w w:val="101"/>
        </w:rPr>
        <w:t xml:space="preserve"> </w:t>
      </w:r>
      <w:r>
        <w:rPr>
          <w:spacing w:val="3"/>
        </w:rPr>
        <w:t>mor</w:t>
      </w:r>
      <w:r>
        <w:rPr>
          <w:spacing w:val="2"/>
        </w:rPr>
        <w:t>e energy-intensive economic activity, because</w:t>
      </w:r>
      <w:r>
        <w:t xml:space="preserve"> </w:t>
      </w:r>
      <w:r>
        <w:rPr>
          <w:spacing w:val="3"/>
        </w:rPr>
        <w:t>we</w:t>
      </w:r>
      <w:r>
        <w:rPr>
          <w:spacing w:val="16"/>
          <w:w w:val="101"/>
        </w:rPr>
        <w:t xml:space="preserve"> </w:t>
      </w:r>
      <w:r>
        <w:rPr>
          <w:spacing w:val="3"/>
        </w:rPr>
        <w:t>have significant, but</w:t>
      </w:r>
      <w:r>
        <w:rPr>
          <w:spacing w:val="16"/>
        </w:rPr>
        <w:t xml:space="preserve"> </w:t>
      </w:r>
      <w:r>
        <w:rPr>
          <w:spacing w:val="3"/>
        </w:rPr>
        <w:t>l</w:t>
      </w:r>
      <w:r>
        <w:rPr>
          <w:spacing w:val="2"/>
        </w:rPr>
        <w:t>atent, clean-energy comparative advantages.</w:t>
      </w:r>
      <w:r>
        <w:t xml:space="preserve">  </w:t>
      </w:r>
      <w:r>
        <w:rPr>
          <w:spacing w:val="1"/>
        </w:rPr>
        <w:t>They</w:t>
      </w:r>
      <w:r>
        <w:rPr>
          <w:spacing w:val="24"/>
          <w:w w:val="101"/>
        </w:rPr>
        <w:t xml:space="preserve"> </w:t>
      </w:r>
      <w:r>
        <w:rPr>
          <w:spacing w:val="1"/>
        </w:rPr>
        <w:t>include:</w:t>
      </w:r>
    </w:p>
    <w:p>
      <w:pPr>
        <w:pStyle w:val="BodyText"/>
        <w:spacing w:before="250" w:line="275" w:lineRule="auto"/>
        <w:ind w:left="438" w:right="1112" w:hanging="204"/>
        <w:rPr>
          <w:sz w:val="13"/>
          <w:szCs w:val="13"/>
        </w:rPr>
      </w:pPr>
      <w:r>
        <w:rPr>
          <w:color w:val="F3901D"/>
          <w:spacing w:val="3"/>
          <w:position w:val="1"/>
          <w:sz w:val="19"/>
          <w:szCs w:val="19"/>
        </w:rPr>
        <w:t xml:space="preserve">.  </w:t>
      </w:r>
      <w:r>
        <w:rPr>
          <w:spacing w:val="3"/>
        </w:rPr>
        <w:t>a</w:t>
      </w:r>
      <w:r>
        <w:rPr>
          <w:spacing w:val="16"/>
          <w:w w:val="101"/>
        </w:rPr>
        <w:t xml:space="preserve"> </w:t>
      </w:r>
      <w:r>
        <w:rPr>
          <w:spacing w:val="3"/>
        </w:rPr>
        <w:t>higher</w:t>
      </w:r>
      <w:r>
        <w:rPr>
          <w:spacing w:val="16"/>
          <w:w w:val="101"/>
        </w:rPr>
        <w:t xml:space="preserve"> </w:t>
      </w:r>
      <w:r>
        <w:rPr>
          <w:spacing w:val="3"/>
        </w:rPr>
        <w:t>ratio of</w:t>
      </w:r>
      <w:r>
        <w:rPr>
          <w:spacing w:val="16"/>
          <w:w w:val="101"/>
        </w:rPr>
        <w:t xml:space="preserve"> </w:t>
      </w:r>
      <w:r>
        <w:rPr>
          <w:spacing w:val="3"/>
        </w:rPr>
        <w:t>renewable energy</w:t>
      </w:r>
      <w:r>
        <w:rPr>
          <w:spacing w:val="16"/>
        </w:rPr>
        <w:t xml:space="preserve"> </w:t>
      </w:r>
      <w:r>
        <w:rPr>
          <w:spacing w:val="3"/>
        </w:rPr>
        <w:t>resources to dom</w:t>
      </w:r>
      <w:r>
        <w:rPr>
          <w:spacing w:val="2"/>
        </w:rPr>
        <w:t>estic demand</w:t>
      </w:r>
      <w:r>
        <w:t xml:space="preserve"> </w:t>
      </w:r>
      <w:bookmarkStart w:id="11" w:name="bookmark31"/>
      <w:bookmarkEnd w:id="11"/>
      <w:hyperlink w:anchor="bookmark31" w:history="1">
        <w:r>
          <w:t>than</w:t>
        </w:r>
        <w:r>
          <w:rPr>
            <w:spacing w:val="19"/>
          </w:rPr>
          <w:t xml:space="preserve"> </w:t>
        </w:r>
        <w:r>
          <w:t>many</w:t>
        </w:r>
        <w:r>
          <w:rPr>
            <w:spacing w:val="16"/>
          </w:rPr>
          <w:t xml:space="preserve"> </w:t>
        </w:r>
        <w:r>
          <w:t>other</w:t>
        </w:r>
        <w:r>
          <w:rPr>
            <w:spacing w:val="16"/>
          </w:rPr>
          <w:t xml:space="preserve"> </w:t>
        </w:r>
        <w:r>
          <w:t>countries</w:t>
        </w:r>
        <w:r>
          <w:rPr>
            <w:spacing w:val="16"/>
          </w:rPr>
          <w:t>;</w:t>
        </w:r>
        <w:r>
          <w:rPr>
            <w:spacing w:val="16"/>
            <w:sz w:val="13"/>
            <w:szCs w:val="13"/>
          </w:rPr>
          <w:t>1</w:t>
        </w:r>
      </w:hyperlink>
    </w:p>
    <w:p>
      <w:pPr>
        <w:pStyle w:val="BodyText"/>
        <w:spacing w:line="468" w:lineRule="auto"/>
        <w:rPr>
          <w:sz w:val="21"/>
        </w:rPr>
      </w:pPr>
    </w:p>
    <w:p>
      <w:pPr>
        <w:pStyle w:val="BodyText"/>
        <w:spacing w:before="50" w:line="271" w:lineRule="auto"/>
        <w:ind w:left="346" w:right="1123" w:hanging="329"/>
        <w:rPr>
          <w:sz w:val="17"/>
          <w:szCs w:val="17"/>
        </w:rPr>
      </w:pPr>
      <w:r>
        <w:rPr>
          <w:spacing w:val="-1"/>
          <w:sz w:val="17"/>
          <w:szCs w:val="17"/>
        </w:rPr>
        <w:t xml:space="preserve">1.    </w:t>
      </w:r>
      <w:hyperlink w:anchor="bookmark32" w:history="1">
        <w:r>
          <w:rPr>
            <w:spacing w:val="-1"/>
            <w:sz w:val="17"/>
            <w:szCs w:val="17"/>
          </w:rPr>
          <w:t>Wood et al</w:t>
        </w:r>
        <w:r>
          <w:rPr>
            <w:spacing w:val="13"/>
            <w:sz w:val="17"/>
            <w:szCs w:val="17"/>
          </w:rPr>
          <w:t xml:space="preserve"> </w:t>
        </w:r>
        <w:r>
          <w:rPr>
            <w:spacing w:val="-1"/>
            <w:sz w:val="17"/>
            <w:szCs w:val="17"/>
          </w:rPr>
          <w:t>(2020, p.</w:t>
        </w:r>
        <w:r>
          <w:rPr>
            <w:spacing w:val="17"/>
            <w:w w:val="101"/>
            <w:sz w:val="17"/>
            <w:szCs w:val="17"/>
          </w:rPr>
          <w:t xml:space="preserve"> </w:t>
        </w:r>
        <w:r>
          <w:rPr>
            <w:spacing w:val="-1"/>
            <w:sz w:val="17"/>
            <w:szCs w:val="17"/>
          </w:rPr>
          <w:t>15).</w:t>
        </w:r>
        <w:r>
          <w:rPr>
            <w:spacing w:val="18"/>
            <w:sz w:val="17"/>
            <w:szCs w:val="17"/>
          </w:rPr>
          <w:t xml:space="preserve"> </w:t>
        </w:r>
        <w:r>
          <w:rPr>
            <w:spacing w:val="-1"/>
            <w:sz w:val="17"/>
            <w:szCs w:val="17"/>
          </w:rPr>
          <w:t>Our</w:t>
        </w:r>
        <w:r>
          <w:rPr>
            <w:spacing w:val="12"/>
            <w:sz w:val="17"/>
            <w:szCs w:val="17"/>
          </w:rPr>
          <w:t xml:space="preserve"> </w:t>
        </w:r>
        <w:r>
          <w:rPr>
            <w:spacing w:val="-1"/>
            <w:sz w:val="17"/>
            <w:szCs w:val="17"/>
          </w:rPr>
          <w:t>ren</w:t>
        </w:r>
        <w:r>
          <w:rPr>
            <w:spacing w:val="-2"/>
            <w:sz w:val="17"/>
            <w:szCs w:val="17"/>
          </w:rPr>
          <w:t>ewable</w:t>
        </w:r>
        <w:r>
          <w:rPr>
            <w:spacing w:val="7"/>
            <w:sz w:val="17"/>
            <w:szCs w:val="17"/>
          </w:rPr>
          <w:t xml:space="preserve"> </w:t>
        </w:r>
        <w:r>
          <w:rPr>
            <w:spacing w:val="-2"/>
            <w:sz w:val="17"/>
            <w:szCs w:val="17"/>
          </w:rPr>
          <w:t>energy</w:t>
        </w:r>
        <w:r>
          <w:rPr>
            <w:spacing w:val="11"/>
            <w:w w:val="101"/>
            <w:sz w:val="17"/>
            <w:szCs w:val="17"/>
          </w:rPr>
          <w:t xml:space="preserve"> </w:t>
        </w:r>
        <w:r>
          <w:rPr>
            <w:spacing w:val="-2"/>
            <w:sz w:val="17"/>
            <w:szCs w:val="17"/>
          </w:rPr>
          <w:t>resources</w:t>
        </w:r>
        <w:r>
          <w:rPr>
            <w:spacing w:val="11"/>
            <w:sz w:val="17"/>
            <w:szCs w:val="17"/>
          </w:rPr>
          <w:t xml:space="preserve"> </w:t>
        </w:r>
        <w:r>
          <w:rPr>
            <w:spacing w:val="-2"/>
            <w:sz w:val="17"/>
            <w:szCs w:val="17"/>
          </w:rPr>
          <w:t>include</w:t>
        </w:r>
        <w:r>
          <w:rPr>
            <w:spacing w:val="12"/>
            <w:w w:val="101"/>
            <w:sz w:val="17"/>
            <w:szCs w:val="17"/>
          </w:rPr>
          <w:t xml:space="preserve"> </w:t>
        </w:r>
        <w:r>
          <w:rPr>
            <w:spacing w:val="-2"/>
            <w:sz w:val="17"/>
            <w:szCs w:val="17"/>
          </w:rPr>
          <w:t>large</w:t>
        </w:r>
        <w:r>
          <w:rPr>
            <w:spacing w:val="7"/>
            <w:sz w:val="17"/>
            <w:szCs w:val="17"/>
          </w:rPr>
          <w:t xml:space="preserve"> </w:t>
        </w:r>
        <w:r>
          <w:rPr>
            <w:spacing w:val="-2"/>
            <w:sz w:val="17"/>
            <w:szCs w:val="17"/>
          </w:rPr>
          <w:t>amounts</w:t>
        </w:r>
      </w:hyperlink>
      <w:r>
        <w:rPr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of</w:t>
      </w:r>
      <w:r>
        <w:rPr>
          <w:spacing w:val="29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land that are</w:t>
      </w:r>
      <w:r>
        <w:rPr>
          <w:spacing w:val="1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high</w:t>
      </w:r>
      <w:r>
        <w:rPr>
          <w:spacing w:val="1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in solar photovoltaic and wind</w:t>
      </w:r>
      <w:r>
        <w:rPr>
          <w:spacing w:val="10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potential.</w:t>
      </w:r>
      <w:r>
        <w:rPr>
          <w:spacing w:val="17"/>
          <w:w w:val="101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Our domestic</w:t>
      </w:r>
    </w:p>
    <w:p>
      <w:pPr>
        <w:pStyle w:val="BodyText"/>
        <w:spacing w:before="8" w:line="264" w:lineRule="auto"/>
        <w:ind w:left="352" w:right="1137" w:hanging="7"/>
        <w:rPr>
          <w:sz w:val="17"/>
          <w:szCs w:val="17"/>
        </w:rPr>
      </w:pPr>
      <w:r>
        <w:rPr>
          <w:sz w:val="17"/>
          <w:szCs w:val="17"/>
        </w:rPr>
        <w:t>demand</w:t>
      </w:r>
      <w:r>
        <w:rPr>
          <w:spacing w:val="11"/>
          <w:w w:val="101"/>
          <w:sz w:val="17"/>
          <w:szCs w:val="17"/>
        </w:rPr>
        <w:t xml:space="preserve"> </w:t>
      </w:r>
      <w:r>
        <w:rPr>
          <w:sz w:val="17"/>
          <w:szCs w:val="17"/>
        </w:rPr>
        <w:t>is a function of population a</w:t>
      </w:r>
      <w:r>
        <w:rPr>
          <w:spacing w:val="-1"/>
          <w:sz w:val="17"/>
          <w:szCs w:val="17"/>
        </w:rPr>
        <w:t>nd energy-intensive</w:t>
      </w:r>
      <w:r>
        <w:rPr>
          <w:spacing w:val="7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exports,</w:t>
      </w:r>
      <w:r>
        <w:rPr>
          <w:spacing w:val="1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noting</w:t>
      </w:r>
      <w:r>
        <w:rPr>
          <w:spacing w:val="2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that</w:t>
      </w:r>
      <w:r>
        <w:rPr>
          <w:spacing w:val="10"/>
          <w:sz w:val="17"/>
          <w:szCs w:val="17"/>
        </w:rPr>
        <w:t xml:space="preserve"> </w:t>
      </w:r>
      <w:r>
        <w:rPr>
          <w:spacing w:val="-1"/>
          <w:sz w:val="17"/>
          <w:szCs w:val="17"/>
        </w:rPr>
        <w:t>both</w:t>
      </w:r>
      <w:r>
        <w:rPr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may</w:t>
      </w:r>
      <w:r>
        <w:rPr>
          <w:spacing w:val="24"/>
          <w:w w:val="10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increase</w:t>
      </w:r>
      <w:r>
        <w:rPr>
          <w:spacing w:val="11"/>
          <w:sz w:val="17"/>
          <w:szCs w:val="17"/>
        </w:rPr>
        <w:t xml:space="preserve"> </w:t>
      </w:r>
      <w:r>
        <w:rPr>
          <w:spacing w:val="-2"/>
          <w:sz w:val="17"/>
          <w:szCs w:val="17"/>
        </w:rPr>
        <w:t>in the future.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https://d.book118.com/685324024112011101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64"/>
      <w:footerReference w:type="default" r:id="rId65"/>
      <w:type w:val="continuous"/>
      <w:pgSz w:w="16838" w:h="11906"/>
      <w:pgMar w:top="1056" w:right="1303" w:bottom="1213" w:left="1303" w:header="733" w:footer="898" w:gutter="0"/>
      <w:pgNumType w:start="18"/>
      <w:cols w:num="2" w:space="708" w:equalWidth="0">
        <w:col w:w="7573" w:space="100"/>
        <w:col w:w="65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40405603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50" style="width:711.5pt;height:1pt;margin-top:534.58pt;margin-left:65.2pt;mso-position-horizontal-relative:page;mso-position-vertical-relative:page;position:absolute;z-index:251658240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1" w:history="1">
          <w:r>
            <w:rPr>
              <w:color w:val="6A737B"/>
              <w:position w:val="1"/>
            </w:rPr>
            <w:t>2</w:t>
          </w:r>
        </w:hyperlink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2059207389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52" style="width:711.5pt;height:1pt;margin-top:534.58pt;margin-left:65.2pt;mso-position-horizontal-relative:page;mso-position-vertical-relative:page;position:absolute;z-index:251659264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1" w:history="1">
          <w:r>
            <w:rPr>
              <w:color w:val="6A737B"/>
              <w:position w:val="1"/>
            </w:rPr>
            <w:t>2</w:t>
          </w:r>
        </w:hyperlink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95443391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54" style="width:711.5pt;height:1pt;margin-top:534.58pt;margin-left:65.2pt;mso-position-horizontal-relative:page;mso-position-vertical-relative:page;position:absolute;z-index:251660288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1" w:history="1">
          <w:r>
            <w:rPr>
              <w:color w:val="6A737B"/>
              <w:position w:val="1"/>
            </w:rPr>
            <w:t>2</w:t>
          </w:r>
        </w:hyperlink>
      </w:p>
    </w:sdtContent>
  </w:sdt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504002012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56" style="width:711.5pt;height:1pt;margin-top:534.58pt;margin-left:65.2pt;mso-position-horizontal-relative:page;mso-position-vertical-relative:page;position:absolute;z-index:251661312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2" w:history="1">
          <w:r>
            <w:rPr>
              <w:color w:val="6A737B"/>
              <w:position w:val="1"/>
            </w:rPr>
            <w:t>3</w:t>
          </w:r>
        </w:hyperlink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73613578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58" style="width:711.5pt;height:1pt;margin-top:534.58pt;margin-left:65.2pt;mso-position-horizontal-relative:page;mso-position-vertical-relative:page;position:absolute;z-index:251662336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2" w:history="1">
          <w:r>
            <w:rPr>
              <w:color w:val="6A737B"/>
              <w:position w:val="1"/>
            </w:rPr>
            <w:t>3</w:t>
          </w:r>
        </w:hyperlink>
      </w:p>
    </w:sdtContent>
  </w:sdt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20321555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60" style="width:711.5pt;height:1pt;margin-top:534.58pt;margin-left:65.2pt;mso-position-horizontal-relative:page;mso-position-vertical-relative:page;position:absolute;z-index:251663360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2" w:history="1">
          <w:r>
            <w:rPr>
              <w:color w:val="6A737B"/>
              <w:position w:val="1"/>
            </w:rPr>
            <w:t>3</w:t>
          </w:r>
        </w:hyperlink>
      </w:p>
    </w:sdtContent>
  </w:sdt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05251486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61" style="width:711.5pt;height:1pt;margin-top:534.58pt;margin-left:65.2pt;mso-position-horizontal-relative:page;mso-position-vertical-relative:page;position:absolute;z-index:251664384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3" w:history="1">
          <w:r>
            <w:rPr>
              <w:color w:val="6A737B"/>
              <w:position w:val="1"/>
            </w:rPr>
            <w:t>4</w:t>
          </w:r>
        </w:hyperlink>
      </w:p>
    </w:sdtContent>
  </w:sdt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55149314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63" style="width:711.5pt;height:1pt;margin-top:534.58pt;margin-left:65.2pt;mso-position-horizontal-relative:page;mso-position-vertical-relative:page;position:absolute;z-index:251665408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3" w:history="1">
          <w:r>
            <w:rPr>
              <w:color w:val="6A737B"/>
              <w:position w:val="1"/>
            </w:rPr>
            <w:t>4</w:t>
          </w:r>
        </w:hyperlink>
      </w:p>
    </w:sdtContent>
  </w:sdt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20925999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65" style="width:711.5pt;height:1pt;margin-top:534.58pt;margin-left:65.2pt;mso-position-horizontal-relative:page;mso-position-vertical-relative:page;position:absolute;z-index:251666432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3" w:history="1">
          <w:r>
            <w:rPr>
              <w:color w:val="6A737B"/>
              <w:position w:val="1"/>
            </w:rPr>
            <w:t>4</w:t>
          </w:r>
        </w:hyperlink>
      </w:p>
    </w:sdtContent>
  </w:sdt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28725243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67" style="width:711.5pt;height:1pt;margin-top:534.58pt;margin-left:65.2pt;mso-position-horizontal-relative:page;mso-position-vertical-relative:page;position:absolute;z-index:251667456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4" w:history="1">
          <w:r>
            <w:rPr>
              <w:color w:val="6A737B"/>
              <w:position w:val="1"/>
            </w:rPr>
            <w:t>5</w:t>
          </w:r>
        </w:hyperlink>
      </w:p>
    </w:sdtContent>
  </w:sdt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914349090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70" style="width:711.5pt;height:1pt;margin-top:534.58pt;margin-left:65.2pt;mso-position-horizontal-relative:page;mso-position-vertical-relative:page;position:absolute;z-index:251668480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2"/>
            <w:w w:val="101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                                                        </w:t>
        </w:r>
        <w:hyperlink w:anchor="bookmark22" w:history="1">
          <w:r>
            <w:rPr>
              <w:color w:val="6A737B"/>
              <w:position w:val="1"/>
            </w:rPr>
            <w:t>6</w:t>
          </w:r>
        </w:hyperlink>
      </w:p>
    </w:sdtContent>
  </w:sdt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181454606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72" style="width:711.5pt;height:1pt;margin-top:534.58pt;margin-left:65.2pt;mso-position-horizontal-relative:page;mso-position-vertical-relative:page;position:absolute;z-index:251669504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2"/>
            <w:w w:val="101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                                                        </w:t>
        </w:r>
        <w:hyperlink w:anchor="bookmark22" w:history="1">
          <w:r>
            <w:rPr>
              <w:color w:val="6A737B"/>
              <w:position w:val="1"/>
            </w:rPr>
            <w:t>6</w:t>
          </w:r>
        </w:hyperlink>
      </w:p>
    </w:sdtContent>
  </w:sdt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2113443373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74" style="width:711.5pt;height:1pt;margin-top:534.58pt;margin-left:65.2pt;mso-position-horizontal-relative:page;mso-position-vertical-relative:page;position:absolute;z-index:251670528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2"/>
            <w:w w:val="101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                                                        </w:t>
        </w:r>
        <w:hyperlink w:anchor="bookmark22" w:history="1">
          <w:r>
            <w:rPr>
              <w:color w:val="6A737B"/>
              <w:position w:val="1"/>
            </w:rPr>
            <w:t>6</w:t>
          </w:r>
        </w:hyperlink>
      </w:p>
    </w:sdtContent>
  </w:sdt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600192598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75" style="width:711.5pt;height:1pt;margin-top:534.58pt;margin-left:65.2pt;mso-position-horizontal-relative:page;mso-position-vertical-relative:page;position:absolute;z-index:251671552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  <w:w w:val="101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                                                         </w:t>
        </w:r>
        <w:hyperlink w:anchor="bookmark24" w:history="1">
          <w:r>
            <w:rPr>
              <w:color w:val="6A737B"/>
              <w:position w:val="1"/>
            </w:rPr>
            <w:t>7</w:t>
          </w:r>
        </w:hyperlink>
      </w:p>
    </w:sdtContent>
  </w:sdt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803633574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77" style="width:711.5pt;height:1pt;margin-top:534.58pt;margin-left:65.2pt;mso-position-horizontal-relative:page;mso-position-vertical-relative:page;position:absolute;z-index:251672576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  <w:w w:val="101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                                                         </w:t>
        </w:r>
        <w:hyperlink w:anchor="bookmark24" w:history="1">
          <w:r>
            <w:rPr>
              <w:color w:val="6A737B"/>
              <w:position w:val="1"/>
            </w:rPr>
            <w:t>7</w:t>
          </w:r>
        </w:hyperlink>
      </w:p>
    </w:sdtContent>
  </w:sdt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113938351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80" style="width:711.5pt;height:1pt;margin-top:534.58pt;margin-left:65.2pt;mso-position-horizontal-relative:page;mso-position-vertical-relative:page;position:absolute;z-index:251673600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29" w:history="1">
          <w:r>
            <w:rPr>
              <w:color w:val="6A737B"/>
              <w:position w:val="1"/>
            </w:rPr>
            <w:t>8</w:t>
          </w:r>
        </w:hyperlink>
      </w:p>
    </w:sdtContent>
  </w:sdt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Arial" w:eastAsia="Arial" w:hAnsi="Arial" w:cs="Arial"/>
        <w:sz w:val="20"/>
        <w:szCs w:val="20"/>
      </w:rPr>
      <w:id w:val="1812388747"/>
      <w:docPartObj>
        <w:docPartGallery w:val="Table of Contents"/>
        <w:docPartUnique/>
      </w:docPartObj>
    </w:sdtPr>
    <w:sdtEndPr>
      <w:rPr>
        <w:rFonts w:ascii="Arial" w:eastAsia="Arial" w:hAnsi="Arial" w:cs="Arial"/>
        <w:sz w:val="20"/>
        <w:szCs w:val="20"/>
      </w:rPr>
    </w:sdtEndPr>
    <w:sdtContent>
      <w:p>
        <w:pPr>
          <w:pStyle w:val="BodyText"/>
          <w:spacing w:before="106" w:line="197" w:lineRule="auto"/>
          <w:jc w:val="right"/>
        </w:pPr>
        <w:r>
          <w:pict>
            <v:shape id="_x0000_s2082" style="width:711.5pt;height:1pt;margin-top:534.58pt;margin-left:65.2pt;mso-position-horizontal-relative:page;mso-position-vertical-relative:page;position:absolute;z-index:251674624" coordorigin="0,0" coordsize="14230,20" o:allowincell="f" path="m,9l14229,9e" filled="f" strokecolor="#f3901d" strokeweight="1pt">
              <v:stroke joinstyle="miter"/>
            </v:shape>
          </w:pict>
        </w:r>
        <w:r>
          <w:rPr>
            <w:color w:val="6A737B"/>
          </w:rPr>
          <w:t>Grattan</w:t>
        </w:r>
        <w:r>
          <w:rPr>
            <w:color w:val="6A737B"/>
            <w:spacing w:val="23"/>
          </w:rPr>
          <w:t xml:space="preserve"> </w:t>
        </w:r>
        <w:r>
          <w:rPr>
            <w:color w:val="6A737B"/>
          </w:rPr>
          <w:t>Institute</w:t>
        </w:r>
        <w:r>
          <w:rPr>
            <w:color w:val="6A737B"/>
            <w:spacing w:val="1"/>
          </w:rPr>
          <w:t xml:space="preserve"> 2023                                                                                                                                                                                                                  </w:t>
        </w:r>
        <w:r>
          <w:rPr>
            <w:color w:val="6A737B"/>
          </w:rPr>
          <w:t xml:space="preserve">     </w:t>
        </w:r>
        <w:hyperlink w:anchor="bookmark29" w:history="1">
          <w:r>
            <w:rPr>
              <w:color w:val="6A737B"/>
              <w:position w:val="1"/>
            </w:rPr>
            <w:t>8</w:t>
          </w:r>
        </w:hyperlink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49" style="width:711.5pt;height:1pt;margin-top:51.81pt;margin-left:65.2pt;mso-position-horizontal-relative:page;mso-position-vertical-relative:page;position:absolute;z-index:251658240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51" style="width:711.5pt;height:1pt;margin-top:51.81pt;margin-left:65.2pt;mso-position-horizontal-relative:page;mso-position-vertical-relative:page;position:absolute;z-index:251659264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53" style="width:711.5pt;height:1pt;margin-top:51.81pt;margin-left:65.2pt;mso-position-horizontal-relative:page;mso-position-vertical-relative:page;position:absolute;z-index:251660288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55" style="width:711.5pt;height:1pt;margin-top:51.81pt;margin-left:65.2pt;mso-position-horizontal-relative:page;mso-position-vertical-relative:page;position:absolute;z-index:251661312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57" style="width:711.5pt;height:1pt;margin-top:51.81pt;margin-left:65.2pt;mso-position-horizontal-relative:page;mso-position-vertical-relative:page;position:absolute;z-index:251662336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59" style="width:711.5pt;height:1pt;margin-top:51.81pt;margin-left:65.2pt;mso-position-horizontal-relative:page;mso-position-vertical-relative:page;position:absolute;z-index:251663360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62" style="width:711.5pt;height:1pt;margin-top:51.81pt;margin-left:65.2pt;mso-position-horizontal-relative:page;mso-position-vertical-relative:page;position:absolute;z-index:251664384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64" style="width:711.5pt;height:1pt;margin-top:51.81pt;margin-left:65.2pt;mso-position-horizontal-relative:page;mso-position-vertical-relative:page;position:absolute;z-index:251665408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66" style="width:711.5pt;height:1pt;margin-top:51.81pt;margin-left:65.2pt;mso-position-horizontal-relative:page;mso-position-vertical-relative:page;position:absolute;z-index:251666432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68" style="width:711.5pt;height:1pt;margin-top:51.81pt;margin-left:65.2pt;mso-position-horizontal-relative:page;mso-position-vertical-relative:page;position:absolute;z-index:251667456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69" style="width:711.5pt;height:1pt;margin-top:51.81pt;margin-left:65.2pt;mso-position-horizontal-relative:page;mso-position-vertical-relative:page;position:absolute;z-index:251668480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71" style="width:711.5pt;height:1pt;margin-top:51.81pt;margin-left:65.2pt;mso-position-horizontal-relative:page;mso-position-vertical-relative:page;position:absolute;z-index:251669504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73" style="width:711.5pt;height:1pt;margin-top:51.81pt;margin-left:65.2pt;mso-position-horizontal-relative:page;mso-position-vertical-relative:page;position:absolute;z-index:251670528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76" style="width:711.5pt;height:1pt;margin-top:51.81pt;margin-left:65.2pt;mso-position-horizontal-relative:page;mso-position-vertical-relative:page;position:absolute;z-index:251671552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78" style="width:711.5pt;height:1pt;margin-top:51.81pt;margin-left:65.2pt;mso-position-horizontal-relative:page;mso-position-vertical-relative:page;position:absolute;z-index:251672576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79" style="width:711.5pt;height:1pt;margin-top:51.81pt;margin-left:65.2pt;mso-position-horizontal-relative:page;mso-position-vertical-relative:page;position:absolute;z-index:251673600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07" w:lineRule="auto"/>
      <w:ind w:left="17"/>
    </w:pPr>
    <w:r>
      <w:pict>
        <v:shape id="_x0000_s2081" style="width:711.5pt;height:1pt;margin-top:51.81pt;margin-left:65.2pt;mso-position-horizontal-relative:page;mso-position-vertical-relative:page;position:absolute;z-index:251674624" coordorigin="0,0" coordsize="14230,20" o:allowincell="f" path="m,9l14229,9e" filled="f" strokecolor="#f3901d" strokeweight="1pt">
          <v:stroke joinstyle="miter"/>
        </v:shape>
      </w:pict>
    </w:r>
    <w:r>
      <w:rPr>
        <w:color w:val="6A737B"/>
      </w:rPr>
      <w:t>Hydrogen</w:t>
    </w:r>
    <w:r>
      <w:rPr>
        <w:color w:val="6A737B"/>
        <w:spacing w:val="6"/>
      </w:rPr>
      <w:t>:</w:t>
    </w:r>
    <w:r>
      <w:rPr>
        <w:color w:val="6A737B"/>
        <w:spacing w:val="34"/>
        <w:w w:val="101"/>
      </w:rPr>
      <w:t xml:space="preserve"> </w:t>
    </w:r>
    <w:r>
      <w:rPr>
        <w:color w:val="6A737B"/>
      </w:rPr>
      <w:t>hype</w:t>
    </w:r>
    <w:r>
      <w:rPr>
        <w:color w:val="6A737B"/>
        <w:spacing w:val="6"/>
      </w:rPr>
      <w:t>,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hope</w:t>
    </w:r>
    <w:r>
      <w:rPr>
        <w:color w:val="6A737B"/>
        <w:spacing w:val="6"/>
      </w:rPr>
      <w:t xml:space="preserve">, </w:t>
    </w:r>
    <w:r>
      <w:rPr>
        <w:color w:val="6A737B"/>
      </w:rPr>
      <w:t>or</w:t>
    </w:r>
    <w:r>
      <w:rPr>
        <w:color w:val="6A737B"/>
        <w:spacing w:val="16"/>
        <w:w w:val="101"/>
      </w:rPr>
      <w:t xml:space="preserve"> </w:t>
    </w:r>
    <w:r>
      <w:rPr>
        <w:color w:val="6A737B"/>
      </w:rPr>
      <w:t>hard</w:t>
    </w:r>
    <w:r>
      <w:rPr>
        <w:color w:val="6A737B"/>
        <w:spacing w:val="6"/>
      </w:rPr>
      <w:t xml:space="preserve"> </w:t>
    </w:r>
    <w:r>
      <w:rPr>
        <w:color w:val="6A737B"/>
      </w:rPr>
      <w:t>work</w:t>
    </w:r>
    <w:r>
      <w:rPr>
        <w:color w:val="6A737B"/>
        <w:spacing w:val="6"/>
      </w:rPr>
      <w:t>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2.xml" /><Relationship Id="rId22" Type="http://schemas.openxmlformats.org/officeDocument/2006/relationships/footer" Target="footer2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header" Target="header3.xml" /><Relationship Id="rId32" Type="http://schemas.openxmlformats.org/officeDocument/2006/relationships/footer" Target="footer3.xml" /><Relationship Id="rId33" Type="http://schemas.openxmlformats.org/officeDocument/2006/relationships/hyperlink" Target="https://www.grattan.edu.au" TargetMode="External" /><Relationship Id="rId34" Type="http://schemas.openxmlformats.org/officeDocument/2006/relationships/hyperlink" Target="https://www.grattan.edu.au/donate" TargetMode="External" /><Relationship Id="rId35" Type="http://schemas.openxmlformats.org/officeDocument/2006/relationships/header" Target="header4.xml" /><Relationship Id="rId36" Type="http://schemas.openxmlformats.org/officeDocument/2006/relationships/footer" Target="footer4.xml" /><Relationship Id="rId37" Type="http://schemas.openxmlformats.org/officeDocument/2006/relationships/header" Target="header5.xml" /><Relationship Id="rId38" Type="http://schemas.openxmlformats.org/officeDocument/2006/relationships/footer" Target="footer5.xml" /><Relationship Id="rId39" Type="http://schemas.openxmlformats.org/officeDocument/2006/relationships/header" Target="header6.xml" /><Relationship Id="rId4" Type="http://schemas.openxmlformats.org/officeDocument/2006/relationships/image" Target="media/image1.png" /><Relationship Id="rId40" Type="http://schemas.openxmlformats.org/officeDocument/2006/relationships/footer" Target="footer6.xml" /><Relationship Id="rId41" Type="http://schemas.openxmlformats.org/officeDocument/2006/relationships/header" Target="header7.xml" /><Relationship Id="rId42" Type="http://schemas.openxmlformats.org/officeDocument/2006/relationships/footer" Target="footer7.xml" /><Relationship Id="rId43" Type="http://schemas.openxmlformats.org/officeDocument/2006/relationships/header" Target="header8.xml" /><Relationship Id="rId44" Type="http://schemas.openxmlformats.org/officeDocument/2006/relationships/footer" Target="footer8.xml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header" Target="header10.xml" /><Relationship Id="rId48" Type="http://schemas.openxmlformats.org/officeDocument/2006/relationships/footer" Target="footer10.xml" /><Relationship Id="rId49" Type="http://schemas.openxmlformats.org/officeDocument/2006/relationships/header" Target="header11.xml" /><Relationship Id="rId5" Type="http://schemas.openxmlformats.org/officeDocument/2006/relationships/header" Target="header1.xml" /><Relationship Id="rId50" Type="http://schemas.openxmlformats.org/officeDocument/2006/relationships/footer" Target="footer11.xml" /><Relationship Id="rId51" Type="http://schemas.openxmlformats.org/officeDocument/2006/relationships/header" Target="header12.xml" /><Relationship Id="rId52" Type="http://schemas.openxmlformats.org/officeDocument/2006/relationships/footer" Target="footer12.xml" /><Relationship Id="rId53" Type="http://schemas.openxmlformats.org/officeDocument/2006/relationships/header" Target="header13.xml" /><Relationship Id="rId54" Type="http://schemas.openxmlformats.org/officeDocument/2006/relationships/footer" Target="footer13.xml" /><Relationship Id="rId55" Type="http://schemas.openxmlformats.org/officeDocument/2006/relationships/header" Target="header14.xml" /><Relationship Id="rId56" Type="http://schemas.openxmlformats.org/officeDocument/2006/relationships/footer" Target="footer14.xml" /><Relationship Id="rId57" Type="http://schemas.openxmlformats.org/officeDocument/2006/relationships/header" Target="header15.xml" /><Relationship Id="rId58" Type="http://schemas.openxmlformats.org/officeDocument/2006/relationships/footer" Target="footer15.xml" /><Relationship Id="rId59" Type="http://schemas.openxmlformats.org/officeDocument/2006/relationships/header" Target="header16.xml" /><Relationship Id="rId6" Type="http://schemas.openxmlformats.org/officeDocument/2006/relationships/footer" Target="footer1.xml" /><Relationship Id="rId60" Type="http://schemas.openxmlformats.org/officeDocument/2006/relationships/footer" Target="footer16.xml" /><Relationship Id="rId61" Type="http://schemas.openxmlformats.org/officeDocument/2006/relationships/header" Target="header17.xml" /><Relationship Id="rId62" Type="http://schemas.openxmlformats.org/officeDocument/2006/relationships/footer" Target="footer17.xml" /><Relationship Id="rId63" Type="http://schemas.openxmlformats.org/officeDocument/2006/relationships/hyperlink" Target="https://d.book118.com/685324024112011101" TargetMode="External" /><Relationship Id="rId64" Type="http://schemas.openxmlformats.org/officeDocument/2006/relationships/header" Target="header18.xml" /><Relationship Id="rId65" Type="http://schemas.openxmlformats.org/officeDocument/2006/relationships/footer" Target="footer18.xml" /><Relationship Id="rId66" Type="http://schemas.openxmlformats.org/officeDocument/2006/relationships/theme" Target="theme/theme1.xml" /><Relationship Id="rId67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Hydrogen: Hype, hope, or hard work?</dc:title>
  <dc:creator>Tony Wood, Alison Reeve, Richard Yan</dc:creator>
  <cp:revision>0</cp:revision>
  <dcterms:created xsi:type="dcterms:W3CDTF">2024-01-29T19:33:15Z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2024-01-29T20:07:59Z</vt:filetime>
  </property>
  <property fmtid="{D5CDD505-2E9C-101B-9397-08002B2CF9AE}" pid="3" name="CRO">
    <vt:lpwstr>wqlLaW5nc29mdCBQREYgdG8gV1BTIDkw</vt:lpwstr>
  </property>
</Properties>
</file>