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水及电解质平衡调节药项目建设总纲及方案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315" w:history="1">
        <w:r>
          <w:rPr>
            <w:rFonts w:ascii="仿宋" w:eastAsia="仿宋" w:hAnsi="仿宋" w:cs="仿宋" w:hint="eastAsia"/>
            <w:lang w:eastAsia="zh-CN"/>
          </w:rPr>
          <w:t>概论</w:t>
        </w:r>
        <w:r>
          <w:tab/>
        </w:r>
        <w:r>
          <w:fldChar w:fldCharType="begin"/>
        </w:r>
        <w:r>
          <w:instrText xml:space="preserve"> PAGEREF _Toc15315 \h </w:instrText>
        </w:r>
        <w:r>
          <w:fldChar w:fldCharType="separate"/>
        </w:r>
        <w:r>
          <w:t>3</w:t>
        </w:r>
        <w:r>
          <w:fldChar w:fldCharType="end"/>
        </w:r>
      </w:hyperlink>
    </w:p>
    <w:p>
      <w:pPr>
        <w:pStyle w:val="TOC1"/>
        <w:tabs>
          <w:tab w:val="right" w:leader="dot" w:pos="8306"/>
        </w:tabs>
      </w:pPr>
      <w:hyperlink w:anchor="_Toc27599" w:history="1">
        <w:r>
          <w:rPr>
            <w:rFonts w:ascii="仿宋" w:eastAsia="仿宋" w:hAnsi="仿宋" w:cs="仿宋" w:hint="eastAsia"/>
            <w:lang w:eastAsia="zh-CN"/>
          </w:rPr>
          <w:t>一、财务管理与成本控制</w:t>
        </w:r>
        <w:r>
          <w:tab/>
        </w:r>
        <w:r>
          <w:fldChar w:fldCharType="begin"/>
        </w:r>
        <w:r>
          <w:instrText xml:space="preserve"> PAGEREF _Toc27599 \h </w:instrText>
        </w:r>
        <w:r>
          <w:fldChar w:fldCharType="separate"/>
        </w:r>
        <w:r>
          <w:t>3</w:t>
        </w:r>
        <w:r>
          <w:fldChar w:fldCharType="end"/>
        </w:r>
      </w:hyperlink>
    </w:p>
    <w:p>
      <w:pPr>
        <w:pStyle w:val="TOC2"/>
        <w:tabs>
          <w:tab w:val="right" w:leader="dot" w:pos="8306"/>
        </w:tabs>
      </w:pPr>
      <w:hyperlink w:anchor="_Toc4849" w:history="1">
        <w:r>
          <w:rPr>
            <w:rFonts w:ascii="仿宋" w:eastAsia="仿宋" w:hAnsi="仿宋" w:cs="仿宋" w:hint="eastAsia"/>
            <w:lang w:eastAsia="zh-CN"/>
          </w:rPr>
          <w:t>(一)、财务管理体系建设</w:t>
        </w:r>
        <w:r>
          <w:tab/>
        </w:r>
        <w:r>
          <w:fldChar w:fldCharType="begin"/>
        </w:r>
        <w:r>
          <w:instrText xml:space="preserve"> PAGEREF _Toc4849 \h </w:instrText>
        </w:r>
        <w:r>
          <w:fldChar w:fldCharType="separate"/>
        </w:r>
        <w:r>
          <w:t>3</w:t>
        </w:r>
        <w:r>
          <w:fldChar w:fldCharType="end"/>
        </w:r>
      </w:hyperlink>
    </w:p>
    <w:p>
      <w:pPr>
        <w:pStyle w:val="TOC2"/>
        <w:tabs>
          <w:tab w:val="right" w:leader="dot" w:pos="8306"/>
        </w:tabs>
      </w:pPr>
      <w:hyperlink w:anchor="_Toc19896" w:history="1">
        <w:r>
          <w:rPr>
            <w:rFonts w:ascii="仿宋" w:eastAsia="仿宋" w:hAnsi="仿宋" w:cs="仿宋" w:hint="eastAsia"/>
            <w:lang w:eastAsia="zh-CN"/>
          </w:rPr>
          <w:t>(二)、成本控制措施</w:t>
        </w:r>
        <w:r>
          <w:tab/>
        </w:r>
        <w:r>
          <w:fldChar w:fldCharType="begin"/>
        </w:r>
        <w:r>
          <w:instrText xml:space="preserve"> PAGEREF _Toc19896 \h </w:instrText>
        </w:r>
        <w:r>
          <w:fldChar w:fldCharType="separate"/>
        </w:r>
        <w:r>
          <w:t>4</w:t>
        </w:r>
        <w:r>
          <w:fldChar w:fldCharType="end"/>
        </w:r>
      </w:hyperlink>
    </w:p>
    <w:p>
      <w:pPr>
        <w:pStyle w:val="TOC1"/>
        <w:tabs>
          <w:tab w:val="right" w:leader="dot" w:pos="8306"/>
        </w:tabs>
      </w:pPr>
      <w:hyperlink w:anchor="_Toc19600" w:history="1">
        <w:r>
          <w:rPr>
            <w:rFonts w:ascii="仿宋" w:eastAsia="仿宋" w:hAnsi="仿宋" w:cs="仿宋" w:hint="eastAsia"/>
            <w:lang w:eastAsia="zh-CN"/>
          </w:rPr>
          <w:t>二、水及电解质平衡调节药项目概论</w:t>
        </w:r>
        <w:r>
          <w:tab/>
        </w:r>
        <w:r>
          <w:fldChar w:fldCharType="begin"/>
        </w:r>
        <w:r>
          <w:instrText xml:space="preserve"> PAGEREF _Toc19600 \h </w:instrText>
        </w:r>
        <w:r>
          <w:fldChar w:fldCharType="separate"/>
        </w:r>
        <w:r>
          <w:t>5</w:t>
        </w:r>
        <w:r>
          <w:fldChar w:fldCharType="end"/>
        </w:r>
      </w:hyperlink>
    </w:p>
    <w:p>
      <w:pPr>
        <w:pStyle w:val="TOC2"/>
        <w:tabs>
          <w:tab w:val="right" w:leader="dot" w:pos="8306"/>
        </w:tabs>
      </w:pPr>
      <w:hyperlink w:anchor="_Toc17269" w:history="1">
        <w:r>
          <w:rPr>
            <w:rFonts w:ascii="仿宋" w:eastAsia="仿宋" w:hAnsi="仿宋" w:cs="仿宋" w:hint="eastAsia"/>
            <w:lang w:eastAsia="zh-CN"/>
          </w:rPr>
          <w:t>(一)、项目申报单位概况</w:t>
        </w:r>
        <w:r>
          <w:tab/>
        </w:r>
        <w:r>
          <w:fldChar w:fldCharType="begin"/>
        </w:r>
        <w:r>
          <w:instrText xml:space="preserve"> PAGEREF _Toc17269 \h </w:instrText>
        </w:r>
        <w:r>
          <w:fldChar w:fldCharType="separate"/>
        </w:r>
        <w:r>
          <w:t>5</w:t>
        </w:r>
        <w:r>
          <w:fldChar w:fldCharType="end"/>
        </w:r>
      </w:hyperlink>
    </w:p>
    <w:p>
      <w:pPr>
        <w:pStyle w:val="TOC2"/>
        <w:tabs>
          <w:tab w:val="right" w:leader="dot" w:pos="8306"/>
        </w:tabs>
      </w:pPr>
      <w:hyperlink w:anchor="_Toc16812" w:history="1">
        <w:r>
          <w:rPr>
            <w:rFonts w:ascii="仿宋" w:eastAsia="仿宋" w:hAnsi="仿宋" w:cs="仿宋" w:hint="eastAsia"/>
            <w:lang w:eastAsia="zh-CN"/>
          </w:rPr>
          <w:t>(二)、项目概况</w:t>
        </w:r>
        <w:r>
          <w:tab/>
        </w:r>
        <w:r>
          <w:fldChar w:fldCharType="begin"/>
        </w:r>
        <w:r>
          <w:instrText xml:space="preserve"> PAGEREF _Toc16812 \h </w:instrText>
        </w:r>
        <w:r>
          <w:fldChar w:fldCharType="separate"/>
        </w:r>
        <w:r>
          <w:t>7</w:t>
        </w:r>
        <w:r>
          <w:fldChar w:fldCharType="end"/>
        </w:r>
      </w:hyperlink>
    </w:p>
    <w:p>
      <w:pPr>
        <w:pStyle w:val="TOC1"/>
        <w:tabs>
          <w:tab w:val="right" w:leader="dot" w:pos="8306"/>
        </w:tabs>
      </w:pPr>
      <w:hyperlink w:anchor="_Toc9921" w:history="1">
        <w:r>
          <w:rPr>
            <w:rFonts w:ascii="仿宋" w:eastAsia="仿宋" w:hAnsi="仿宋" w:cs="仿宋" w:hint="eastAsia"/>
            <w:lang w:eastAsia="zh-CN"/>
          </w:rPr>
          <w:t>三、经济影响分析</w:t>
        </w:r>
        <w:r>
          <w:tab/>
        </w:r>
        <w:r>
          <w:fldChar w:fldCharType="begin"/>
        </w:r>
        <w:r>
          <w:instrText xml:space="preserve"> PAGEREF _Toc9921 \h </w:instrText>
        </w:r>
        <w:r>
          <w:fldChar w:fldCharType="separate"/>
        </w:r>
        <w:r>
          <w:t>10</w:t>
        </w:r>
        <w:r>
          <w:fldChar w:fldCharType="end"/>
        </w:r>
      </w:hyperlink>
    </w:p>
    <w:p>
      <w:pPr>
        <w:pStyle w:val="TOC2"/>
        <w:tabs>
          <w:tab w:val="right" w:leader="dot" w:pos="8306"/>
        </w:tabs>
      </w:pPr>
      <w:hyperlink w:anchor="_Toc32516" w:history="1">
        <w:r>
          <w:rPr>
            <w:rFonts w:ascii="仿宋" w:eastAsia="仿宋" w:hAnsi="仿宋" w:cs="仿宋" w:hint="eastAsia"/>
            <w:lang w:eastAsia="zh-CN"/>
          </w:rPr>
          <w:t>(一)、经济费用效益或费用效果分析</w:t>
        </w:r>
        <w:r>
          <w:tab/>
        </w:r>
        <w:r>
          <w:fldChar w:fldCharType="begin"/>
        </w:r>
        <w:r>
          <w:instrText xml:space="preserve"> PAGEREF _Toc32516 \h </w:instrText>
        </w:r>
        <w:r>
          <w:fldChar w:fldCharType="separate"/>
        </w:r>
        <w:r>
          <w:t>10</w:t>
        </w:r>
        <w:r>
          <w:fldChar w:fldCharType="end"/>
        </w:r>
      </w:hyperlink>
    </w:p>
    <w:p>
      <w:pPr>
        <w:pStyle w:val="TOC2"/>
        <w:tabs>
          <w:tab w:val="right" w:leader="dot" w:pos="8306"/>
        </w:tabs>
      </w:pPr>
      <w:hyperlink w:anchor="_Toc11173" w:history="1">
        <w:r>
          <w:rPr>
            <w:rFonts w:ascii="仿宋" w:eastAsia="仿宋" w:hAnsi="仿宋" w:cs="仿宋" w:hint="eastAsia"/>
            <w:lang w:eastAsia="zh-CN"/>
          </w:rPr>
          <w:t>(二)、行业影响分析</w:t>
        </w:r>
        <w:r>
          <w:tab/>
        </w:r>
        <w:r>
          <w:fldChar w:fldCharType="begin"/>
        </w:r>
        <w:r>
          <w:instrText xml:space="preserve"> PAGEREF _Toc11173 \h </w:instrText>
        </w:r>
        <w:r>
          <w:fldChar w:fldCharType="separate"/>
        </w:r>
        <w:r>
          <w:t>12</w:t>
        </w:r>
        <w:r>
          <w:fldChar w:fldCharType="end"/>
        </w:r>
      </w:hyperlink>
    </w:p>
    <w:p>
      <w:pPr>
        <w:pStyle w:val="TOC2"/>
        <w:tabs>
          <w:tab w:val="right" w:leader="dot" w:pos="8306"/>
        </w:tabs>
      </w:pPr>
      <w:hyperlink w:anchor="_Toc25014" w:history="1">
        <w:r>
          <w:rPr>
            <w:rFonts w:ascii="仿宋" w:eastAsia="仿宋" w:hAnsi="仿宋" w:cs="仿宋" w:hint="eastAsia"/>
            <w:lang w:eastAsia="zh-CN"/>
          </w:rPr>
          <w:t>(三)、区域经济影响分析</w:t>
        </w:r>
        <w:r>
          <w:tab/>
        </w:r>
        <w:r>
          <w:fldChar w:fldCharType="begin"/>
        </w:r>
        <w:r>
          <w:instrText xml:space="preserve"> PAGEREF _Toc25014 \h </w:instrText>
        </w:r>
        <w:r>
          <w:fldChar w:fldCharType="separate"/>
        </w:r>
        <w:r>
          <w:t>14</w:t>
        </w:r>
        <w:r>
          <w:fldChar w:fldCharType="end"/>
        </w:r>
      </w:hyperlink>
    </w:p>
    <w:p>
      <w:pPr>
        <w:pStyle w:val="TOC2"/>
        <w:tabs>
          <w:tab w:val="right" w:leader="dot" w:pos="8306"/>
        </w:tabs>
      </w:pPr>
      <w:hyperlink w:anchor="_Toc14101" w:history="1">
        <w:r>
          <w:rPr>
            <w:rFonts w:ascii="仿宋" w:eastAsia="仿宋" w:hAnsi="仿宋" w:cs="仿宋" w:hint="eastAsia"/>
            <w:lang w:eastAsia="zh-CN"/>
          </w:rPr>
          <w:t>(四)、宏观经济影响分析</w:t>
        </w:r>
        <w:r>
          <w:tab/>
        </w:r>
        <w:r>
          <w:fldChar w:fldCharType="begin"/>
        </w:r>
        <w:r>
          <w:instrText xml:space="preserve"> PAGEREF _Toc14101 \h </w:instrText>
        </w:r>
        <w:r>
          <w:fldChar w:fldCharType="separate"/>
        </w:r>
        <w:r>
          <w:t>15</w:t>
        </w:r>
        <w:r>
          <w:fldChar w:fldCharType="end"/>
        </w:r>
      </w:hyperlink>
    </w:p>
    <w:p>
      <w:pPr>
        <w:pStyle w:val="TOC1"/>
        <w:tabs>
          <w:tab w:val="right" w:leader="dot" w:pos="8306"/>
        </w:tabs>
      </w:pPr>
      <w:hyperlink w:anchor="_Toc3566" w:history="1">
        <w:r>
          <w:rPr>
            <w:rFonts w:ascii="仿宋" w:eastAsia="仿宋" w:hAnsi="仿宋" w:cs="仿宋" w:hint="eastAsia"/>
            <w:lang w:eastAsia="zh-CN"/>
          </w:rPr>
          <w:t>四、发展规划、产业政策和行业准入分析</w:t>
        </w:r>
        <w:r>
          <w:tab/>
        </w:r>
        <w:r>
          <w:fldChar w:fldCharType="begin"/>
        </w:r>
        <w:r>
          <w:instrText xml:space="preserve"> PAGEREF _Toc3566 \h </w:instrText>
        </w:r>
        <w:r>
          <w:fldChar w:fldCharType="separate"/>
        </w:r>
        <w:r>
          <w:t>16</w:t>
        </w:r>
        <w:r>
          <w:fldChar w:fldCharType="end"/>
        </w:r>
      </w:hyperlink>
    </w:p>
    <w:p>
      <w:pPr>
        <w:pStyle w:val="TOC2"/>
        <w:tabs>
          <w:tab w:val="right" w:leader="dot" w:pos="8306"/>
        </w:tabs>
      </w:pPr>
      <w:hyperlink w:anchor="_Toc2934" w:history="1">
        <w:r>
          <w:rPr>
            <w:rFonts w:ascii="仿宋" w:eastAsia="仿宋" w:hAnsi="仿宋" w:cs="仿宋" w:hint="eastAsia"/>
            <w:lang w:eastAsia="zh-CN"/>
          </w:rPr>
          <w:t>(一)、发展规划分析</w:t>
        </w:r>
        <w:r>
          <w:tab/>
        </w:r>
        <w:r>
          <w:fldChar w:fldCharType="begin"/>
        </w:r>
        <w:r>
          <w:instrText xml:space="preserve"> PAGEREF _Toc2934 \h </w:instrText>
        </w:r>
        <w:r>
          <w:fldChar w:fldCharType="separate"/>
        </w:r>
        <w:r>
          <w:t>16</w:t>
        </w:r>
        <w:r>
          <w:fldChar w:fldCharType="end"/>
        </w:r>
      </w:hyperlink>
    </w:p>
    <w:p>
      <w:pPr>
        <w:pStyle w:val="TOC2"/>
        <w:tabs>
          <w:tab w:val="right" w:leader="dot" w:pos="8306"/>
        </w:tabs>
      </w:pPr>
      <w:hyperlink w:anchor="_Toc14298" w:history="1">
        <w:r>
          <w:rPr>
            <w:rFonts w:ascii="仿宋" w:eastAsia="仿宋" w:hAnsi="仿宋" w:cs="仿宋" w:hint="eastAsia"/>
            <w:lang w:eastAsia="zh-CN"/>
          </w:rPr>
          <w:t>(二)、产业政策分析</w:t>
        </w:r>
        <w:r>
          <w:tab/>
        </w:r>
        <w:r>
          <w:fldChar w:fldCharType="begin"/>
        </w:r>
        <w:r>
          <w:instrText xml:space="preserve"> PAGEREF _Toc14298 \h </w:instrText>
        </w:r>
        <w:r>
          <w:fldChar w:fldCharType="separate"/>
        </w:r>
        <w:r>
          <w:t>18</w:t>
        </w:r>
        <w:r>
          <w:fldChar w:fldCharType="end"/>
        </w:r>
      </w:hyperlink>
    </w:p>
    <w:p>
      <w:pPr>
        <w:pStyle w:val="TOC2"/>
        <w:tabs>
          <w:tab w:val="right" w:leader="dot" w:pos="8306"/>
        </w:tabs>
      </w:pPr>
      <w:hyperlink w:anchor="_Toc549" w:history="1">
        <w:r>
          <w:rPr>
            <w:rFonts w:ascii="仿宋" w:eastAsia="仿宋" w:hAnsi="仿宋" w:cs="仿宋" w:hint="eastAsia"/>
            <w:lang w:eastAsia="zh-CN"/>
          </w:rPr>
          <w:t>(三)、行业准入分析</w:t>
        </w:r>
        <w:r>
          <w:tab/>
        </w:r>
        <w:r>
          <w:fldChar w:fldCharType="begin"/>
        </w:r>
        <w:r>
          <w:instrText xml:space="preserve"> PAGEREF _Toc549 \h </w:instrText>
        </w:r>
        <w:r>
          <w:fldChar w:fldCharType="separate"/>
        </w:r>
        <w:r>
          <w:t>19</w:t>
        </w:r>
        <w:r>
          <w:fldChar w:fldCharType="end"/>
        </w:r>
      </w:hyperlink>
    </w:p>
    <w:p>
      <w:pPr>
        <w:pStyle w:val="TOC1"/>
        <w:tabs>
          <w:tab w:val="right" w:leader="dot" w:pos="8306"/>
        </w:tabs>
      </w:pPr>
      <w:hyperlink w:anchor="_Toc14728" w:history="1">
        <w:r>
          <w:rPr>
            <w:rFonts w:ascii="仿宋" w:eastAsia="仿宋" w:hAnsi="仿宋" w:cs="仿宋" w:hint="eastAsia"/>
            <w:lang w:eastAsia="zh-CN"/>
          </w:rPr>
          <w:t>五、资源开发及综合利用分析</w:t>
        </w:r>
        <w:r>
          <w:tab/>
        </w:r>
        <w:r>
          <w:fldChar w:fldCharType="begin"/>
        </w:r>
        <w:r>
          <w:instrText xml:space="preserve"> PAGEREF _Toc14728 \h </w:instrText>
        </w:r>
        <w:r>
          <w:fldChar w:fldCharType="separate"/>
        </w:r>
        <w:r>
          <w:t>21</w:t>
        </w:r>
        <w:r>
          <w:fldChar w:fldCharType="end"/>
        </w:r>
      </w:hyperlink>
    </w:p>
    <w:p>
      <w:pPr>
        <w:pStyle w:val="TOC2"/>
        <w:tabs>
          <w:tab w:val="right" w:leader="dot" w:pos="8306"/>
        </w:tabs>
      </w:pPr>
      <w:hyperlink w:anchor="_Toc644" w:history="1">
        <w:r>
          <w:rPr>
            <w:rFonts w:ascii="仿宋" w:eastAsia="仿宋" w:hAnsi="仿宋" w:cs="仿宋" w:hint="eastAsia"/>
            <w:lang w:eastAsia="zh-CN"/>
          </w:rPr>
          <w:t>(一)、资源开发方案</w:t>
        </w:r>
        <w:r>
          <w:tab/>
        </w:r>
        <w:r>
          <w:fldChar w:fldCharType="begin"/>
        </w:r>
        <w:r>
          <w:instrText xml:space="preserve"> PAGEREF _Toc644 \h </w:instrText>
        </w:r>
        <w:r>
          <w:fldChar w:fldCharType="separate"/>
        </w:r>
        <w:r>
          <w:t>21</w:t>
        </w:r>
        <w:r>
          <w:fldChar w:fldCharType="end"/>
        </w:r>
      </w:hyperlink>
    </w:p>
    <w:p>
      <w:pPr>
        <w:pStyle w:val="TOC2"/>
        <w:tabs>
          <w:tab w:val="right" w:leader="dot" w:pos="8306"/>
        </w:tabs>
      </w:pPr>
      <w:hyperlink w:anchor="_Toc1107" w:history="1">
        <w:r>
          <w:rPr>
            <w:rFonts w:ascii="仿宋" w:eastAsia="仿宋" w:hAnsi="仿宋" w:cs="仿宋" w:hint="eastAsia"/>
            <w:lang w:eastAsia="zh-CN"/>
          </w:rPr>
          <w:t>(二)、资源利用方案</w:t>
        </w:r>
        <w:r>
          <w:tab/>
        </w:r>
        <w:r>
          <w:fldChar w:fldCharType="begin"/>
        </w:r>
        <w:r>
          <w:instrText xml:space="preserve"> PAGEREF _Toc1107 \h </w:instrText>
        </w:r>
        <w:r>
          <w:fldChar w:fldCharType="separate"/>
        </w:r>
        <w:r>
          <w:t>22</w:t>
        </w:r>
        <w:r>
          <w:fldChar w:fldCharType="end"/>
        </w:r>
      </w:hyperlink>
    </w:p>
    <w:p>
      <w:pPr>
        <w:pStyle w:val="TOC2"/>
        <w:tabs>
          <w:tab w:val="right" w:leader="dot" w:pos="8306"/>
        </w:tabs>
      </w:pPr>
      <w:hyperlink w:anchor="_Toc10770" w:history="1">
        <w:r>
          <w:rPr>
            <w:rFonts w:ascii="仿宋" w:eastAsia="仿宋" w:hAnsi="仿宋" w:cs="仿宋" w:hint="eastAsia"/>
            <w:lang w:eastAsia="zh-CN"/>
          </w:rPr>
          <w:t>(三)、资源节约措施</w:t>
        </w:r>
        <w:r>
          <w:tab/>
        </w:r>
        <w:r>
          <w:fldChar w:fldCharType="begin"/>
        </w:r>
        <w:r>
          <w:instrText xml:space="preserve"> PAGEREF _Toc10770 \h </w:instrText>
        </w:r>
        <w:r>
          <w:fldChar w:fldCharType="separate"/>
        </w:r>
        <w:r>
          <w:t>23</w:t>
        </w:r>
        <w:r>
          <w:fldChar w:fldCharType="end"/>
        </w:r>
      </w:hyperlink>
    </w:p>
    <w:p>
      <w:pPr>
        <w:pStyle w:val="TOC1"/>
        <w:tabs>
          <w:tab w:val="right" w:leader="dot" w:pos="8306"/>
        </w:tabs>
      </w:pPr>
      <w:hyperlink w:anchor="_Toc13058" w:history="1">
        <w:r>
          <w:rPr>
            <w:rFonts w:ascii="仿宋" w:eastAsia="仿宋" w:hAnsi="仿宋" w:cs="仿宋" w:hint="eastAsia"/>
            <w:lang w:eastAsia="zh-CN"/>
          </w:rPr>
          <w:t>六、环境和生态影响分析</w:t>
        </w:r>
        <w:r>
          <w:tab/>
        </w:r>
        <w:r>
          <w:fldChar w:fldCharType="begin"/>
        </w:r>
        <w:r>
          <w:instrText xml:space="preserve"> PAGEREF _Toc13058 \h </w:instrText>
        </w:r>
        <w:r>
          <w:fldChar w:fldCharType="separate"/>
        </w:r>
        <w:r>
          <w:t>24</w:t>
        </w:r>
        <w:r>
          <w:fldChar w:fldCharType="end"/>
        </w:r>
      </w:hyperlink>
    </w:p>
    <w:p>
      <w:pPr>
        <w:pStyle w:val="TOC2"/>
        <w:tabs>
          <w:tab w:val="right" w:leader="dot" w:pos="8306"/>
        </w:tabs>
      </w:pPr>
      <w:hyperlink w:anchor="_Toc30358" w:history="1">
        <w:r>
          <w:rPr>
            <w:rFonts w:ascii="仿宋" w:eastAsia="仿宋" w:hAnsi="仿宋" w:cs="仿宋" w:hint="eastAsia"/>
            <w:lang w:eastAsia="zh-CN"/>
          </w:rPr>
          <w:t>(一)、环境和生态现状</w:t>
        </w:r>
        <w:r>
          <w:tab/>
        </w:r>
        <w:r>
          <w:fldChar w:fldCharType="begin"/>
        </w:r>
        <w:r>
          <w:instrText xml:space="preserve"> PAGEREF _Toc30358 \h </w:instrText>
        </w:r>
        <w:r>
          <w:fldChar w:fldCharType="separate"/>
        </w:r>
        <w:r>
          <w:t>24</w:t>
        </w:r>
        <w:r>
          <w:fldChar w:fldCharType="end"/>
        </w:r>
      </w:hyperlink>
    </w:p>
    <w:p>
      <w:pPr>
        <w:pStyle w:val="TOC2"/>
        <w:tabs>
          <w:tab w:val="right" w:leader="dot" w:pos="8306"/>
        </w:tabs>
      </w:pPr>
      <w:hyperlink w:anchor="_Toc27102" w:history="1">
        <w:r>
          <w:rPr>
            <w:rFonts w:ascii="仿宋" w:eastAsia="仿宋" w:hAnsi="仿宋" w:cs="仿宋" w:hint="eastAsia"/>
            <w:lang w:eastAsia="zh-CN"/>
          </w:rPr>
          <w:t>(二)、生态环境影响分析</w:t>
        </w:r>
        <w:r>
          <w:tab/>
        </w:r>
        <w:r>
          <w:fldChar w:fldCharType="begin"/>
        </w:r>
        <w:r>
          <w:instrText xml:space="preserve"> PAGEREF _Toc27102 \h </w:instrText>
        </w:r>
        <w:r>
          <w:fldChar w:fldCharType="separate"/>
        </w:r>
        <w:r>
          <w:t>26</w:t>
        </w:r>
        <w:r>
          <w:fldChar w:fldCharType="end"/>
        </w:r>
      </w:hyperlink>
    </w:p>
    <w:p>
      <w:pPr>
        <w:pStyle w:val="TOC2"/>
        <w:tabs>
          <w:tab w:val="right" w:leader="dot" w:pos="8306"/>
        </w:tabs>
      </w:pPr>
      <w:hyperlink w:anchor="_Toc2671" w:history="1">
        <w:r>
          <w:rPr>
            <w:rFonts w:ascii="仿宋" w:eastAsia="仿宋" w:hAnsi="仿宋" w:cs="仿宋" w:hint="eastAsia"/>
            <w:lang w:eastAsia="zh-CN"/>
          </w:rPr>
          <w:t>(三)、生态环境保护措施</w:t>
        </w:r>
        <w:r>
          <w:tab/>
        </w:r>
        <w:r>
          <w:fldChar w:fldCharType="begin"/>
        </w:r>
        <w:r>
          <w:instrText xml:space="preserve"> PAGEREF _Toc2671 \h </w:instrText>
        </w:r>
        <w:r>
          <w:fldChar w:fldCharType="separate"/>
        </w:r>
        <w:r>
          <w:t>27</w:t>
        </w:r>
        <w:r>
          <w:fldChar w:fldCharType="end"/>
        </w:r>
      </w:hyperlink>
    </w:p>
    <w:p>
      <w:pPr>
        <w:pStyle w:val="TOC2"/>
        <w:tabs>
          <w:tab w:val="right" w:leader="dot" w:pos="8306"/>
        </w:tabs>
      </w:pPr>
      <w:hyperlink w:anchor="_Toc23600" w:history="1">
        <w:r>
          <w:rPr>
            <w:rFonts w:ascii="仿宋" w:eastAsia="仿宋" w:hAnsi="仿宋" w:cs="仿宋" w:hint="eastAsia"/>
            <w:lang w:eastAsia="zh-CN"/>
          </w:rPr>
          <w:t>(四)、地质灾害影响分析</w:t>
        </w:r>
        <w:r>
          <w:tab/>
        </w:r>
        <w:r>
          <w:fldChar w:fldCharType="begin"/>
        </w:r>
        <w:r>
          <w:instrText xml:space="preserve"> PAGEREF _Toc23600 \h </w:instrText>
        </w:r>
        <w:r>
          <w:fldChar w:fldCharType="separate"/>
        </w:r>
        <w:r>
          <w:t>29</w:t>
        </w:r>
        <w:r>
          <w:fldChar w:fldCharType="end"/>
        </w:r>
      </w:hyperlink>
    </w:p>
    <w:p>
      <w:pPr>
        <w:pStyle w:val="TOC2"/>
        <w:tabs>
          <w:tab w:val="right" w:leader="dot" w:pos="8306"/>
        </w:tabs>
      </w:pPr>
      <w:hyperlink w:anchor="_Toc9342" w:history="1">
        <w:r>
          <w:rPr>
            <w:rFonts w:ascii="仿宋" w:eastAsia="仿宋" w:hAnsi="仿宋" w:cs="仿宋" w:hint="eastAsia"/>
            <w:lang w:eastAsia="zh-CN"/>
          </w:rPr>
          <w:t>(五)、特殊环境影响</w:t>
        </w:r>
        <w:r>
          <w:tab/>
        </w:r>
        <w:r>
          <w:fldChar w:fldCharType="begin"/>
        </w:r>
        <w:r>
          <w:instrText xml:space="preserve"> PAGEREF _Toc9342 \h </w:instrText>
        </w:r>
        <w:r>
          <w:fldChar w:fldCharType="separate"/>
        </w:r>
        <w:r>
          <w:t>30</w:t>
        </w:r>
        <w:r>
          <w:fldChar w:fldCharType="end"/>
        </w:r>
      </w:hyperlink>
    </w:p>
    <w:p>
      <w:pPr>
        <w:pStyle w:val="TOC1"/>
        <w:tabs>
          <w:tab w:val="right" w:leader="dot" w:pos="8306"/>
        </w:tabs>
      </w:pPr>
      <w:hyperlink w:anchor="_Toc19219" w:history="1">
        <w:r>
          <w:rPr>
            <w:rFonts w:ascii="仿宋" w:eastAsia="仿宋" w:hAnsi="仿宋" w:cs="仿宋" w:hint="eastAsia"/>
            <w:lang w:eastAsia="zh-CN"/>
          </w:rPr>
          <w:t>七、环境保护与绿色发展</w:t>
        </w:r>
        <w:r>
          <w:tab/>
        </w:r>
        <w:r>
          <w:fldChar w:fldCharType="begin"/>
        </w:r>
        <w:r>
          <w:instrText xml:space="preserve"> PAGEREF _Toc19219 \h </w:instrText>
        </w:r>
        <w:r>
          <w:fldChar w:fldCharType="separate"/>
        </w:r>
        <w:r>
          <w:t>32</w:t>
        </w:r>
        <w:r>
          <w:fldChar w:fldCharType="end"/>
        </w:r>
      </w:hyperlink>
    </w:p>
    <w:p>
      <w:pPr>
        <w:pStyle w:val="TOC2"/>
        <w:tabs>
          <w:tab w:val="right" w:leader="dot" w:pos="8306"/>
        </w:tabs>
      </w:pPr>
      <w:hyperlink w:anchor="_Toc28744" w:history="1">
        <w:r>
          <w:rPr>
            <w:rFonts w:ascii="仿宋" w:eastAsia="仿宋" w:hAnsi="仿宋" w:cs="仿宋" w:hint="eastAsia"/>
            <w:lang w:eastAsia="zh-CN"/>
          </w:rPr>
          <w:t>(一)、环境保护措施</w:t>
        </w:r>
        <w:r>
          <w:tab/>
        </w:r>
        <w:r>
          <w:fldChar w:fldCharType="begin"/>
        </w:r>
        <w:r>
          <w:instrText xml:space="preserve"> PAGEREF _Toc28744 \h </w:instrText>
        </w:r>
        <w:r>
          <w:fldChar w:fldCharType="separate"/>
        </w:r>
        <w:r>
          <w:t>32</w:t>
        </w:r>
        <w:r>
          <w:fldChar w:fldCharType="end"/>
        </w:r>
      </w:hyperlink>
    </w:p>
    <w:p>
      <w:pPr>
        <w:pStyle w:val="TOC2"/>
        <w:tabs>
          <w:tab w:val="right" w:leader="dot" w:pos="8306"/>
        </w:tabs>
      </w:pPr>
      <w:hyperlink w:anchor="_Toc12160" w:history="1">
        <w:r>
          <w:rPr>
            <w:rFonts w:ascii="仿宋" w:eastAsia="仿宋" w:hAnsi="仿宋" w:cs="仿宋" w:hint="eastAsia"/>
            <w:lang w:eastAsia="zh-CN"/>
          </w:rPr>
          <w:t>(二)、绿色发展与可持续发展策略</w:t>
        </w:r>
        <w:r>
          <w:tab/>
        </w:r>
        <w:r>
          <w:fldChar w:fldCharType="begin"/>
        </w:r>
        <w:r>
          <w:instrText xml:space="preserve"> PAGEREF _Toc12160 \h </w:instrText>
        </w:r>
        <w:r>
          <w:fldChar w:fldCharType="separate"/>
        </w:r>
        <w:r>
          <w:t>33</w:t>
        </w:r>
        <w:r>
          <w:fldChar w:fldCharType="end"/>
        </w:r>
      </w:hyperlink>
    </w:p>
    <w:p>
      <w:pPr>
        <w:pStyle w:val="TOC1"/>
        <w:tabs>
          <w:tab w:val="right" w:leader="dot" w:pos="8306"/>
        </w:tabs>
      </w:pPr>
      <w:hyperlink w:anchor="_Toc14401" w:history="1">
        <w:r>
          <w:rPr>
            <w:rFonts w:ascii="仿宋" w:eastAsia="仿宋" w:hAnsi="仿宋" w:cs="仿宋" w:hint="eastAsia"/>
            <w:lang w:eastAsia="zh-CN"/>
          </w:rPr>
          <w:t>八、项目进度计划</w:t>
        </w:r>
        <w:r>
          <w:tab/>
        </w:r>
        <w:r>
          <w:fldChar w:fldCharType="begin"/>
        </w:r>
        <w:r>
          <w:instrText xml:space="preserve"> PAGEREF _Toc14401 \h </w:instrText>
        </w:r>
        <w:r>
          <w:fldChar w:fldCharType="separate"/>
        </w:r>
        <w:r>
          <w:t>35</w:t>
        </w:r>
        <w:r>
          <w:fldChar w:fldCharType="end"/>
        </w:r>
      </w:hyperlink>
    </w:p>
    <w:p>
      <w:pPr>
        <w:pStyle w:val="TOC2"/>
        <w:tabs>
          <w:tab w:val="right" w:leader="dot" w:pos="8306"/>
        </w:tabs>
      </w:pPr>
      <w:hyperlink w:anchor="_Toc4596" w:history="1">
        <w:r>
          <w:rPr>
            <w:rFonts w:ascii="仿宋" w:eastAsia="仿宋" w:hAnsi="仿宋" w:cs="仿宋" w:hint="eastAsia"/>
            <w:lang w:eastAsia="zh-CN"/>
          </w:rPr>
          <w:t>(一)、建设周期</w:t>
        </w:r>
        <w:r>
          <w:tab/>
        </w:r>
        <w:r>
          <w:fldChar w:fldCharType="begin"/>
        </w:r>
        <w:r>
          <w:instrText xml:space="preserve"> PAGEREF _Toc4596 \h </w:instrText>
        </w:r>
        <w:r>
          <w:fldChar w:fldCharType="separate"/>
        </w:r>
        <w:r>
          <w:t>35</w:t>
        </w:r>
        <w:r>
          <w:fldChar w:fldCharType="end"/>
        </w:r>
      </w:hyperlink>
    </w:p>
    <w:p>
      <w:pPr>
        <w:pStyle w:val="TOC2"/>
        <w:tabs>
          <w:tab w:val="right" w:leader="dot" w:pos="8306"/>
        </w:tabs>
      </w:pPr>
      <w:hyperlink w:anchor="_Toc4963" w:history="1">
        <w:r>
          <w:rPr>
            <w:rFonts w:ascii="仿宋" w:eastAsia="仿宋" w:hAnsi="仿宋" w:cs="仿宋" w:hint="eastAsia"/>
            <w:lang w:eastAsia="zh-CN"/>
          </w:rPr>
          <w:t>(二)、建设进度</w:t>
        </w:r>
        <w:r>
          <w:tab/>
        </w:r>
        <w:r>
          <w:fldChar w:fldCharType="begin"/>
        </w:r>
        <w:r>
          <w:instrText xml:space="preserve"> PAGEREF _Toc4963 \h </w:instrText>
        </w:r>
        <w:r>
          <w:fldChar w:fldCharType="separate"/>
        </w:r>
        <w:r>
          <w:t>35</w:t>
        </w:r>
        <w:r>
          <w:fldChar w:fldCharType="end"/>
        </w:r>
      </w:hyperlink>
    </w:p>
    <w:p>
      <w:pPr>
        <w:pStyle w:val="TOC2"/>
        <w:tabs>
          <w:tab w:val="right" w:leader="dot" w:pos="8306"/>
        </w:tabs>
      </w:pPr>
      <w:hyperlink w:anchor="_Toc25646" w:history="1">
        <w:r>
          <w:rPr>
            <w:rFonts w:ascii="仿宋" w:eastAsia="仿宋" w:hAnsi="仿宋" w:cs="仿宋" w:hint="eastAsia"/>
            <w:lang w:eastAsia="zh-CN"/>
          </w:rPr>
          <w:t>(三)、进度安排注意事项</w:t>
        </w:r>
        <w:r>
          <w:tab/>
        </w:r>
        <w:r>
          <w:fldChar w:fldCharType="begin"/>
        </w:r>
        <w:r>
          <w:instrText xml:space="preserve"> PAGEREF _Toc25646 \h </w:instrText>
        </w:r>
        <w:r>
          <w:fldChar w:fldCharType="separate"/>
        </w:r>
        <w:r>
          <w:t>36</w:t>
        </w:r>
        <w:r>
          <w:fldChar w:fldCharType="end"/>
        </w:r>
      </w:hyperlink>
    </w:p>
    <w:p>
      <w:pPr>
        <w:pStyle w:val="TOC2"/>
        <w:tabs>
          <w:tab w:val="right" w:leader="dot" w:pos="8306"/>
        </w:tabs>
      </w:pPr>
      <w:hyperlink w:anchor="_Toc12408" w:history="1">
        <w:r>
          <w:rPr>
            <w:rFonts w:ascii="仿宋" w:eastAsia="仿宋" w:hAnsi="仿宋" w:cs="仿宋" w:hint="eastAsia"/>
            <w:lang w:eastAsia="zh-CN"/>
          </w:rPr>
          <w:t>(四)、人力资源配置</w:t>
        </w:r>
        <w:r>
          <w:tab/>
        </w:r>
        <w:r>
          <w:fldChar w:fldCharType="begin"/>
        </w:r>
        <w:r>
          <w:instrText xml:space="preserve"> PAGEREF _Toc12408 \h </w:instrText>
        </w:r>
        <w:r>
          <w:fldChar w:fldCharType="separate"/>
        </w:r>
        <w:r>
          <w:t>37</w:t>
        </w:r>
        <w:r>
          <w:fldChar w:fldCharType="end"/>
        </w:r>
      </w:hyperlink>
    </w:p>
    <w:p>
      <w:pPr>
        <w:pStyle w:val="TOC2"/>
        <w:tabs>
          <w:tab w:val="right" w:leader="dot" w:pos="8306"/>
        </w:tabs>
      </w:pPr>
      <w:hyperlink w:anchor="_Toc5575" w:history="1">
        <w:r>
          <w:rPr>
            <w:rFonts w:ascii="仿宋" w:eastAsia="仿宋" w:hAnsi="仿宋" w:cs="仿宋" w:hint="eastAsia"/>
            <w:lang w:eastAsia="zh-CN"/>
          </w:rPr>
          <w:t>(五)、员工培训</w:t>
        </w:r>
        <w:r>
          <w:tab/>
        </w:r>
        <w:r>
          <w:fldChar w:fldCharType="begin"/>
        </w:r>
        <w:r>
          <w:instrText xml:space="preserve"> PAGEREF _Toc5575 \h </w:instrText>
        </w:r>
        <w:r>
          <w:fldChar w:fldCharType="separate"/>
        </w:r>
        <w:r>
          <w:t>39</w:t>
        </w:r>
        <w:r>
          <w:fldChar w:fldCharType="end"/>
        </w:r>
      </w:hyperlink>
    </w:p>
    <w:p>
      <w:pPr>
        <w:pStyle w:val="TOC2"/>
        <w:tabs>
          <w:tab w:val="right" w:leader="dot" w:pos="8306"/>
        </w:tabs>
      </w:pPr>
      <w:hyperlink w:anchor="_Toc13509" w:history="1">
        <w:r>
          <w:rPr>
            <w:rFonts w:ascii="仿宋" w:eastAsia="仿宋" w:hAnsi="仿宋" w:cs="仿宋" w:hint="eastAsia"/>
            <w:lang w:eastAsia="zh-CN"/>
          </w:rPr>
          <w:t>(六)、项目实施保障</w:t>
        </w:r>
        <w:r>
          <w:tab/>
        </w:r>
        <w:r>
          <w:fldChar w:fldCharType="begin"/>
        </w:r>
        <w:r>
          <w:instrText xml:space="preserve"> PAGEREF _Toc13509 \h </w:instrText>
        </w:r>
        <w:r>
          <w:fldChar w:fldCharType="separate"/>
        </w:r>
        <w:r>
          <w:t>40</w:t>
        </w:r>
        <w:r>
          <w:fldChar w:fldCharType="end"/>
        </w:r>
      </w:hyperlink>
    </w:p>
    <w:p>
      <w:pPr>
        <w:pStyle w:val="TOC2"/>
        <w:tabs>
          <w:tab w:val="right" w:leader="dot" w:pos="8306"/>
        </w:tabs>
      </w:pPr>
      <w:hyperlink w:anchor="_Toc8891" w:history="1">
        <w:r>
          <w:rPr>
            <w:rFonts w:ascii="仿宋" w:eastAsia="仿宋" w:hAnsi="仿宋" w:cs="仿宋" w:hint="eastAsia"/>
            <w:lang w:eastAsia="zh-CN"/>
          </w:rPr>
          <w:t>(七)、安全规范管理</w:t>
        </w:r>
        <w:r>
          <w:tab/>
        </w:r>
        <w:r>
          <w:fldChar w:fldCharType="begin"/>
        </w:r>
        <w:r>
          <w:instrText xml:space="preserve"> PAGEREF _Toc8891 \h </w:instrText>
        </w:r>
        <w:r>
          <w:fldChar w:fldCharType="separate"/>
        </w:r>
        <w:r>
          <w:t>41</w:t>
        </w:r>
        <w:r>
          <w:fldChar w:fldCharType="end"/>
        </w:r>
      </w:hyperlink>
    </w:p>
    <w:p>
      <w:pPr>
        <w:pStyle w:val="TOC1"/>
        <w:tabs>
          <w:tab w:val="right" w:leader="dot" w:pos="8306"/>
        </w:tabs>
      </w:pPr>
      <w:hyperlink w:anchor="_Toc4342" w:history="1">
        <w:r>
          <w:rPr>
            <w:rFonts w:ascii="仿宋" w:eastAsia="仿宋" w:hAnsi="仿宋" w:cs="仿宋" w:hint="eastAsia"/>
            <w:lang w:eastAsia="zh-CN"/>
          </w:rPr>
          <w:t>九、经济效益与社会效益优化</w:t>
        </w:r>
        <w:r>
          <w:tab/>
        </w:r>
        <w:r>
          <w:fldChar w:fldCharType="begin"/>
        </w:r>
        <w:r>
          <w:instrText xml:space="preserve"> PAGEREF _Toc4342 \h </w:instrText>
        </w:r>
        <w:r>
          <w:fldChar w:fldCharType="separate"/>
        </w:r>
        <w:r>
          <w:t>42</w:t>
        </w:r>
        <w:r>
          <w:fldChar w:fldCharType="end"/>
        </w:r>
      </w:hyperlink>
    </w:p>
    <w:p>
      <w:pPr>
        <w:pStyle w:val="TOC2"/>
        <w:tabs>
          <w:tab w:val="right" w:leader="dot" w:pos="8306"/>
        </w:tabs>
      </w:pPr>
      <w:hyperlink w:anchor="_Toc4897" w:history="1">
        <w:r>
          <w:rPr>
            <w:rFonts w:ascii="仿宋" w:eastAsia="仿宋" w:hAnsi="仿宋" w:cs="仿宋" w:hint="eastAsia"/>
            <w:lang w:eastAsia="zh-CN"/>
          </w:rPr>
          <w:t>(一)、经济效益提升策略</w:t>
        </w:r>
        <w:r>
          <w:tab/>
        </w:r>
        <w:r>
          <w:fldChar w:fldCharType="begin"/>
        </w:r>
        <w:r>
          <w:instrText xml:space="preserve"> PAGEREF _Toc4897 \h </w:instrText>
        </w:r>
        <w:r>
          <w:fldChar w:fldCharType="separate"/>
        </w:r>
        <w:r>
          <w:t>42</w:t>
        </w:r>
        <w:r>
          <w:fldChar w:fldCharType="end"/>
        </w:r>
      </w:hyperlink>
    </w:p>
    <w:p>
      <w:pPr>
        <w:pStyle w:val="TOC2"/>
        <w:tabs>
          <w:tab w:val="right" w:leader="dot" w:pos="8306"/>
        </w:tabs>
      </w:pPr>
      <w:hyperlink w:anchor="_Toc1656" w:history="1">
        <w:r>
          <w:rPr>
            <w:rFonts w:ascii="仿宋" w:eastAsia="仿宋" w:hAnsi="仿宋" w:cs="仿宋" w:hint="eastAsia"/>
            <w:lang w:eastAsia="zh-CN"/>
          </w:rPr>
          <w:t>(二)、社会效益增强方案</w:t>
        </w:r>
        <w:r>
          <w:tab/>
        </w:r>
        <w:r>
          <w:fldChar w:fldCharType="begin"/>
        </w:r>
        <w:r>
          <w:instrText xml:space="preserve"> PAGEREF _Toc1656 \h </w:instrText>
        </w:r>
        <w:r>
          <w:fldChar w:fldCharType="separate"/>
        </w:r>
        <w:r>
          <w:t>44</w:t>
        </w:r>
        <w:r>
          <w:fldChar w:fldCharType="end"/>
        </w:r>
      </w:hyperlink>
    </w:p>
    <w:p>
      <w:pPr>
        <w:pStyle w:val="TOC1"/>
        <w:tabs>
          <w:tab w:val="right" w:leader="dot" w:pos="8306"/>
        </w:tabs>
      </w:pPr>
      <w:hyperlink w:anchor="_Toc23963" w:history="1">
        <w:r>
          <w:rPr>
            <w:rFonts w:ascii="仿宋" w:eastAsia="仿宋" w:hAnsi="仿宋" w:cs="仿宋" w:hint="eastAsia"/>
            <w:lang w:eastAsia="zh-CN"/>
          </w:rPr>
          <w:t>十、项目实施与管理方案</w:t>
        </w:r>
        <w:r>
          <w:tab/>
        </w:r>
        <w:r>
          <w:fldChar w:fldCharType="begin"/>
        </w:r>
        <w:r>
          <w:instrText xml:space="preserve"> PAGEREF _Toc23963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11" w:history="1">
        <w:r>
          <w:rPr>
            <w:rFonts w:ascii="仿宋" w:eastAsia="仿宋" w:hAnsi="仿宋" w:cs="仿宋" w:hint="eastAsia"/>
            <w:lang w:eastAsia="zh-CN"/>
          </w:rPr>
          <w:t>(一)、项目实施计划</w:t>
        </w:r>
        <w:r>
          <w:tab/>
        </w:r>
        <w:r>
          <w:fldChar w:fldCharType="begin"/>
        </w:r>
        <w:r>
          <w:instrText xml:space="preserve"> PAGEREF _Toc10411 \h </w:instrText>
        </w:r>
        <w:r>
          <w:fldChar w:fldCharType="separate"/>
        </w:r>
        <w:r>
          <w:t>44</w:t>
        </w:r>
        <w:r>
          <w:fldChar w:fldCharType="end"/>
        </w:r>
      </w:hyperlink>
    </w:p>
    <w:p>
      <w:pPr>
        <w:pStyle w:val="TOC2"/>
        <w:tabs>
          <w:tab w:val="right" w:leader="dot" w:pos="8306"/>
        </w:tabs>
      </w:pPr>
      <w:hyperlink w:anchor="_Toc27204" w:history="1">
        <w:r>
          <w:rPr>
            <w:rFonts w:ascii="仿宋" w:eastAsia="仿宋" w:hAnsi="仿宋" w:cs="仿宋" w:hint="eastAsia"/>
            <w:lang w:eastAsia="zh-CN"/>
          </w:rPr>
          <w:t>(二)、项目组织机构与职责</w:t>
        </w:r>
        <w:r>
          <w:tab/>
        </w:r>
        <w:r>
          <w:fldChar w:fldCharType="begin"/>
        </w:r>
        <w:r>
          <w:instrText xml:space="preserve"> PAGEREF _Toc27204 \h </w:instrText>
        </w:r>
        <w:r>
          <w:fldChar w:fldCharType="separate"/>
        </w:r>
        <w:r>
          <w:t>46</w:t>
        </w:r>
        <w:r>
          <w:fldChar w:fldCharType="end"/>
        </w:r>
      </w:hyperlink>
    </w:p>
    <w:p>
      <w:pPr>
        <w:pStyle w:val="TOC2"/>
        <w:tabs>
          <w:tab w:val="right" w:leader="dot" w:pos="8306"/>
        </w:tabs>
      </w:pPr>
      <w:hyperlink w:anchor="_Toc16524" w:history="1">
        <w:r>
          <w:rPr>
            <w:rFonts w:ascii="仿宋" w:eastAsia="仿宋" w:hAnsi="仿宋" w:cs="仿宋" w:hint="eastAsia"/>
            <w:lang w:eastAsia="zh-CN"/>
          </w:rPr>
          <w:t>(三)、项目管理与监控体系</w:t>
        </w:r>
        <w:r>
          <w:tab/>
        </w:r>
        <w:r>
          <w:fldChar w:fldCharType="begin"/>
        </w:r>
        <w:r>
          <w:instrText xml:space="preserve"> PAGEREF _Toc16524 \h </w:instrText>
        </w:r>
        <w:r>
          <w:fldChar w:fldCharType="separate"/>
        </w:r>
        <w:r>
          <w:t>48</w:t>
        </w:r>
        <w:r>
          <w:fldChar w:fldCharType="end"/>
        </w:r>
      </w:hyperlink>
    </w:p>
    <w:p>
      <w:pPr>
        <w:pStyle w:val="TOC1"/>
        <w:tabs>
          <w:tab w:val="right" w:leader="dot" w:pos="8306"/>
        </w:tabs>
      </w:pPr>
      <w:hyperlink w:anchor="_Toc8750" w:history="1">
        <w:r>
          <w:rPr>
            <w:rFonts w:ascii="仿宋" w:eastAsia="仿宋" w:hAnsi="仿宋" w:cs="仿宋" w:hint="eastAsia"/>
            <w:lang w:eastAsia="zh-CN"/>
          </w:rPr>
          <w:t>十一、项目质量与标准</w:t>
        </w:r>
        <w:r>
          <w:tab/>
        </w:r>
        <w:r>
          <w:fldChar w:fldCharType="begin"/>
        </w:r>
        <w:r>
          <w:instrText xml:space="preserve"> PAGEREF _Toc8750 \h </w:instrText>
        </w:r>
        <w:r>
          <w:fldChar w:fldCharType="separate"/>
        </w:r>
        <w:r>
          <w:t>50</w:t>
        </w:r>
        <w:r>
          <w:fldChar w:fldCharType="end"/>
        </w:r>
      </w:hyperlink>
    </w:p>
    <w:p>
      <w:pPr>
        <w:pStyle w:val="TOC2"/>
        <w:tabs>
          <w:tab w:val="right" w:leader="dot" w:pos="8306"/>
        </w:tabs>
      </w:pPr>
      <w:hyperlink w:anchor="_Toc28360" w:history="1">
        <w:r>
          <w:rPr>
            <w:rFonts w:ascii="仿宋" w:eastAsia="仿宋" w:hAnsi="仿宋" w:cs="仿宋" w:hint="eastAsia"/>
            <w:lang w:eastAsia="zh-CN"/>
          </w:rPr>
          <w:t>(一)、质量保障体系</w:t>
        </w:r>
        <w:r>
          <w:tab/>
        </w:r>
        <w:r>
          <w:fldChar w:fldCharType="begin"/>
        </w:r>
        <w:r>
          <w:instrText xml:space="preserve"> PAGEREF _Toc28360 \h </w:instrText>
        </w:r>
        <w:r>
          <w:fldChar w:fldCharType="separate"/>
        </w:r>
        <w:r>
          <w:t>50</w:t>
        </w:r>
        <w:r>
          <w:fldChar w:fldCharType="end"/>
        </w:r>
      </w:hyperlink>
    </w:p>
    <w:p>
      <w:pPr>
        <w:pStyle w:val="TOC2"/>
        <w:tabs>
          <w:tab w:val="right" w:leader="dot" w:pos="8306"/>
        </w:tabs>
      </w:pPr>
      <w:hyperlink w:anchor="_Toc6058" w:history="1">
        <w:r>
          <w:rPr>
            <w:rFonts w:ascii="仿宋" w:eastAsia="仿宋" w:hAnsi="仿宋" w:cs="仿宋" w:hint="eastAsia"/>
            <w:lang w:eastAsia="zh-CN"/>
          </w:rPr>
          <w:t>(二)、标准化作业流程</w:t>
        </w:r>
        <w:r>
          <w:tab/>
        </w:r>
        <w:r>
          <w:fldChar w:fldCharType="begin"/>
        </w:r>
        <w:r>
          <w:instrText xml:space="preserve"> PAGEREF _Toc6058 \h </w:instrText>
        </w:r>
        <w:r>
          <w:fldChar w:fldCharType="separate"/>
        </w:r>
        <w:r>
          <w:t>52</w:t>
        </w:r>
        <w:r>
          <w:fldChar w:fldCharType="end"/>
        </w:r>
      </w:hyperlink>
    </w:p>
    <w:p>
      <w:pPr>
        <w:pStyle w:val="TOC2"/>
        <w:tabs>
          <w:tab w:val="right" w:leader="dot" w:pos="8306"/>
        </w:tabs>
      </w:pPr>
      <w:hyperlink w:anchor="_Toc1884" w:history="1">
        <w:r>
          <w:rPr>
            <w:rFonts w:ascii="仿宋" w:eastAsia="仿宋" w:hAnsi="仿宋" w:cs="仿宋" w:hint="eastAsia"/>
            <w:lang w:eastAsia="zh-CN"/>
          </w:rPr>
          <w:t>(三)、质量监控与评估</w:t>
        </w:r>
        <w:r>
          <w:tab/>
        </w:r>
        <w:r>
          <w:fldChar w:fldCharType="begin"/>
        </w:r>
        <w:r>
          <w:instrText xml:space="preserve"> PAGEREF _Toc1884 \h </w:instrText>
        </w:r>
        <w:r>
          <w:fldChar w:fldCharType="separate"/>
        </w:r>
        <w:r>
          <w:t>53</w:t>
        </w:r>
        <w:r>
          <w:fldChar w:fldCharType="end"/>
        </w:r>
      </w:hyperlink>
    </w:p>
    <w:p>
      <w:pPr>
        <w:pStyle w:val="TOC2"/>
        <w:tabs>
          <w:tab w:val="right" w:leader="dot" w:pos="8306"/>
        </w:tabs>
      </w:pPr>
      <w:hyperlink w:anchor="_Toc30193" w:history="1">
        <w:r>
          <w:rPr>
            <w:rFonts w:ascii="仿宋" w:eastAsia="仿宋" w:hAnsi="仿宋" w:cs="仿宋" w:hint="eastAsia"/>
            <w:lang w:eastAsia="zh-CN"/>
          </w:rPr>
          <w:t>(四)、质量改进计划</w:t>
        </w:r>
        <w:r>
          <w:tab/>
        </w:r>
        <w:r>
          <w:fldChar w:fldCharType="begin"/>
        </w:r>
        <w:r>
          <w:instrText xml:space="preserve"> PAGEREF _Toc30193 \h </w:instrText>
        </w:r>
        <w:r>
          <w:fldChar w:fldCharType="separate"/>
        </w:r>
        <w:r>
          <w:t>54</w:t>
        </w:r>
        <w:r>
          <w:fldChar w:fldCharType="end"/>
        </w:r>
      </w:hyperlink>
    </w:p>
    <w:p>
      <w:pPr>
        <w:pStyle w:val="TOC1"/>
        <w:tabs>
          <w:tab w:val="right" w:leader="dot" w:pos="8306"/>
        </w:tabs>
      </w:pPr>
      <w:hyperlink w:anchor="_Toc15140" w:history="1">
        <w:r>
          <w:rPr>
            <w:rFonts w:ascii="仿宋" w:eastAsia="仿宋" w:hAnsi="仿宋" w:cs="仿宋" w:hint="eastAsia"/>
            <w:lang w:eastAsia="zh-CN"/>
          </w:rPr>
          <w:t>十二、项目变更管理</w:t>
        </w:r>
        <w:r>
          <w:tab/>
        </w:r>
        <w:r>
          <w:fldChar w:fldCharType="begin"/>
        </w:r>
        <w:r>
          <w:instrText xml:space="preserve"> PAGEREF _Toc15140 \h </w:instrText>
        </w:r>
        <w:r>
          <w:fldChar w:fldCharType="separate"/>
        </w:r>
        <w:r>
          <w:t>55</w:t>
        </w:r>
        <w:r>
          <w:fldChar w:fldCharType="end"/>
        </w:r>
      </w:hyperlink>
    </w:p>
    <w:p>
      <w:pPr>
        <w:pStyle w:val="TOC2"/>
        <w:tabs>
          <w:tab w:val="right" w:leader="dot" w:pos="8306"/>
        </w:tabs>
      </w:pPr>
      <w:hyperlink w:anchor="_Toc6882" w:history="1">
        <w:r>
          <w:rPr>
            <w:rFonts w:ascii="仿宋" w:eastAsia="仿宋" w:hAnsi="仿宋" w:cs="仿宋" w:hint="eastAsia"/>
            <w:lang w:eastAsia="zh-CN"/>
          </w:rPr>
          <w:t>(一)、变更控制流程</w:t>
        </w:r>
        <w:r>
          <w:tab/>
        </w:r>
        <w:r>
          <w:fldChar w:fldCharType="begin"/>
        </w:r>
        <w:r>
          <w:instrText xml:space="preserve"> PAGEREF _Toc6882 \h </w:instrText>
        </w:r>
        <w:r>
          <w:fldChar w:fldCharType="separate"/>
        </w:r>
        <w:r>
          <w:t>55</w:t>
        </w:r>
        <w:r>
          <w:fldChar w:fldCharType="end"/>
        </w:r>
      </w:hyperlink>
    </w:p>
    <w:p>
      <w:pPr>
        <w:pStyle w:val="TOC2"/>
        <w:tabs>
          <w:tab w:val="right" w:leader="dot" w:pos="8306"/>
        </w:tabs>
      </w:pPr>
      <w:hyperlink w:anchor="_Toc1811" w:history="1">
        <w:r>
          <w:rPr>
            <w:rFonts w:ascii="仿宋" w:eastAsia="仿宋" w:hAnsi="仿宋" w:cs="仿宋" w:hint="eastAsia"/>
            <w:lang w:eastAsia="zh-CN"/>
          </w:rPr>
          <w:t>(二)、影响评估与处理</w:t>
        </w:r>
        <w:r>
          <w:tab/>
        </w:r>
        <w:r>
          <w:fldChar w:fldCharType="begin"/>
        </w:r>
        <w:r>
          <w:instrText xml:space="preserve"> PAGEREF _Toc1811 \h </w:instrText>
        </w:r>
        <w:r>
          <w:fldChar w:fldCharType="separate"/>
        </w:r>
        <w:r>
          <w:t>56</w:t>
        </w:r>
        <w:r>
          <w:fldChar w:fldCharType="end"/>
        </w:r>
      </w:hyperlink>
    </w:p>
    <w:p>
      <w:pPr>
        <w:pStyle w:val="TOC2"/>
        <w:tabs>
          <w:tab w:val="right" w:leader="dot" w:pos="8306"/>
        </w:tabs>
      </w:pPr>
      <w:hyperlink w:anchor="_Toc5110" w:history="1">
        <w:r>
          <w:rPr>
            <w:rFonts w:ascii="仿宋" w:eastAsia="仿宋" w:hAnsi="仿宋" w:cs="仿宋" w:hint="eastAsia"/>
            <w:lang w:eastAsia="zh-CN"/>
          </w:rPr>
          <w:t>(三)、变更记录与追踪</w:t>
        </w:r>
        <w:r>
          <w:tab/>
        </w:r>
        <w:r>
          <w:fldChar w:fldCharType="begin"/>
        </w:r>
        <w:r>
          <w:instrText xml:space="preserve"> PAGEREF _Toc5110 \h </w:instrText>
        </w:r>
        <w:r>
          <w:fldChar w:fldCharType="separate"/>
        </w:r>
        <w:r>
          <w:t>58</w:t>
        </w:r>
        <w:r>
          <w:fldChar w:fldCharType="end"/>
        </w:r>
      </w:hyperlink>
    </w:p>
    <w:p>
      <w:pPr>
        <w:pStyle w:val="TOC2"/>
        <w:tabs>
          <w:tab w:val="right" w:leader="dot" w:pos="8306"/>
        </w:tabs>
      </w:pPr>
      <w:hyperlink w:anchor="_Toc24031" w:history="1">
        <w:r>
          <w:rPr>
            <w:rFonts w:ascii="仿宋" w:eastAsia="仿宋" w:hAnsi="仿宋" w:cs="仿宋" w:hint="eastAsia"/>
            <w:lang w:eastAsia="zh-CN"/>
          </w:rPr>
          <w:t>(四)、变更管理策略</w:t>
        </w:r>
        <w:r>
          <w:tab/>
        </w:r>
        <w:r>
          <w:fldChar w:fldCharType="begin"/>
        </w:r>
        <w:r>
          <w:instrText xml:space="preserve"> PAGEREF _Toc24031 \h </w:instrText>
        </w:r>
        <w:r>
          <w:fldChar w:fldCharType="separate"/>
        </w:r>
        <w:r>
          <w:t>59</w:t>
        </w:r>
        <w:r>
          <w:fldChar w:fldCharType="end"/>
        </w:r>
      </w:hyperlink>
    </w:p>
    <w:p>
      <w:pPr>
        <w:pStyle w:val="TOC1"/>
        <w:tabs>
          <w:tab w:val="right" w:leader="dot" w:pos="8306"/>
        </w:tabs>
      </w:pPr>
      <w:hyperlink w:anchor="_Toc16283" w:history="1">
        <w:r>
          <w:rPr>
            <w:rFonts w:ascii="仿宋" w:eastAsia="仿宋" w:hAnsi="仿宋" w:cs="仿宋" w:hint="eastAsia"/>
            <w:lang w:eastAsia="zh-CN"/>
          </w:rPr>
          <w:t>十三、企业合规与伦理</w:t>
        </w:r>
        <w:r>
          <w:tab/>
        </w:r>
        <w:r>
          <w:fldChar w:fldCharType="begin"/>
        </w:r>
        <w:r>
          <w:instrText xml:space="preserve"> PAGEREF _Toc16283 \h </w:instrText>
        </w:r>
        <w:r>
          <w:fldChar w:fldCharType="separate"/>
        </w:r>
        <w:r>
          <w:t>61</w:t>
        </w:r>
        <w:r>
          <w:fldChar w:fldCharType="end"/>
        </w:r>
      </w:hyperlink>
    </w:p>
    <w:p>
      <w:pPr>
        <w:pStyle w:val="TOC2"/>
        <w:tabs>
          <w:tab w:val="right" w:leader="dot" w:pos="8306"/>
        </w:tabs>
      </w:pPr>
      <w:hyperlink w:anchor="_Toc26734" w:history="1">
        <w:r>
          <w:rPr>
            <w:rFonts w:ascii="仿宋" w:eastAsia="仿宋" w:hAnsi="仿宋" w:cs="仿宋" w:hint="eastAsia"/>
            <w:lang w:eastAsia="zh-CN"/>
          </w:rPr>
          <w:t>(一)、合规政策与程序</w:t>
        </w:r>
        <w:r>
          <w:tab/>
        </w:r>
        <w:r>
          <w:fldChar w:fldCharType="begin"/>
        </w:r>
        <w:r>
          <w:instrText xml:space="preserve"> PAGEREF _Toc26734 \h </w:instrText>
        </w:r>
        <w:r>
          <w:fldChar w:fldCharType="separate"/>
        </w:r>
        <w:r>
          <w:t>61</w:t>
        </w:r>
        <w:r>
          <w:fldChar w:fldCharType="end"/>
        </w:r>
      </w:hyperlink>
    </w:p>
    <w:p>
      <w:pPr>
        <w:pStyle w:val="TOC2"/>
        <w:tabs>
          <w:tab w:val="right" w:leader="dot" w:pos="8306"/>
        </w:tabs>
      </w:pPr>
      <w:hyperlink w:anchor="_Toc7825" w:history="1">
        <w:r>
          <w:rPr>
            <w:rFonts w:ascii="仿宋" w:eastAsia="仿宋" w:hAnsi="仿宋" w:cs="仿宋" w:hint="eastAsia"/>
            <w:lang w:eastAsia="zh-CN"/>
          </w:rPr>
          <w:t>(二)、伦理规范与培训</w:t>
        </w:r>
        <w:r>
          <w:tab/>
        </w:r>
        <w:r>
          <w:fldChar w:fldCharType="begin"/>
        </w:r>
        <w:r>
          <w:instrText xml:space="preserve"> PAGEREF _Toc7825 \h </w:instrText>
        </w:r>
        <w:r>
          <w:fldChar w:fldCharType="separate"/>
        </w:r>
        <w:r>
          <w:t>62</w:t>
        </w:r>
        <w:r>
          <w:fldChar w:fldCharType="end"/>
        </w:r>
      </w:hyperlink>
    </w:p>
    <w:p>
      <w:pPr>
        <w:pStyle w:val="TOC2"/>
        <w:tabs>
          <w:tab w:val="right" w:leader="dot" w:pos="8306"/>
        </w:tabs>
      </w:pPr>
      <w:hyperlink w:anchor="_Toc23109" w:history="1">
        <w:r>
          <w:rPr>
            <w:rFonts w:ascii="仿宋" w:eastAsia="仿宋" w:hAnsi="仿宋" w:cs="仿宋" w:hint="eastAsia"/>
            <w:lang w:eastAsia="zh-CN"/>
          </w:rPr>
          <w:t>(三)、合规风险评估</w:t>
        </w:r>
        <w:r>
          <w:tab/>
        </w:r>
        <w:r>
          <w:fldChar w:fldCharType="begin"/>
        </w:r>
        <w:r>
          <w:instrText xml:space="preserve"> PAGEREF _Toc23109 \h </w:instrText>
        </w:r>
        <w:r>
          <w:fldChar w:fldCharType="separate"/>
        </w:r>
        <w:r>
          <w:t>63</w:t>
        </w:r>
        <w:r>
          <w:fldChar w:fldCharType="end"/>
        </w:r>
      </w:hyperlink>
    </w:p>
    <w:p>
      <w:pPr>
        <w:pStyle w:val="TOC2"/>
        <w:tabs>
          <w:tab w:val="right" w:leader="dot" w:pos="8306"/>
        </w:tabs>
      </w:pPr>
      <w:hyperlink w:anchor="_Toc31999" w:history="1">
        <w:r>
          <w:rPr>
            <w:rFonts w:ascii="仿宋" w:eastAsia="仿宋" w:hAnsi="仿宋" w:cs="仿宋" w:hint="eastAsia"/>
            <w:lang w:eastAsia="zh-CN"/>
          </w:rPr>
          <w:t>(四)、合规监督与执行</w:t>
        </w:r>
        <w:r>
          <w:tab/>
        </w:r>
        <w:r>
          <w:fldChar w:fldCharType="begin"/>
        </w:r>
        <w:r>
          <w:instrText xml:space="preserve"> PAGEREF _Toc31999 \h </w:instrText>
        </w:r>
        <w:r>
          <w:fldChar w:fldCharType="separate"/>
        </w:r>
        <w:r>
          <w:t>65</w:t>
        </w:r>
        <w:r>
          <w:fldChar w:fldCharType="end"/>
        </w:r>
      </w:hyperlink>
    </w:p>
    <w:p>
      <w:pPr>
        <w:pStyle w:val="TOC1"/>
        <w:tabs>
          <w:tab w:val="right" w:leader="dot" w:pos="8306"/>
        </w:tabs>
      </w:pPr>
      <w:hyperlink w:anchor="_Toc707" w:history="1">
        <w:r>
          <w:rPr>
            <w:rFonts w:ascii="仿宋" w:eastAsia="仿宋" w:hAnsi="仿宋" w:cs="仿宋" w:hint="eastAsia"/>
            <w:lang w:eastAsia="zh-CN"/>
          </w:rPr>
          <w:t>十四、项目施工方案</w:t>
        </w:r>
        <w:r>
          <w:tab/>
        </w:r>
        <w:r>
          <w:fldChar w:fldCharType="begin"/>
        </w:r>
        <w:r>
          <w:instrText xml:space="preserve"> PAGEREF _Toc707 \h </w:instrText>
        </w:r>
        <w:r>
          <w:fldChar w:fldCharType="separate"/>
        </w:r>
        <w:r>
          <w:t>65</w:t>
        </w:r>
        <w:r>
          <w:fldChar w:fldCharType="end"/>
        </w:r>
      </w:hyperlink>
    </w:p>
    <w:p>
      <w:pPr>
        <w:pStyle w:val="TOC2"/>
        <w:tabs>
          <w:tab w:val="right" w:leader="dot" w:pos="8306"/>
        </w:tabs>
      </w:pPr>
      <w:hyperlink w:anchor="_Toc6485" w:history="1">
        <w:r>
          <w:rPr>
            <w:rFonts w:ascii="仿宋" w:eastAsia="仿宋" w:hAnsi="仿宋" w:cs="仿宋" w:hint="eastAsia"/>
            <w:lang w:eastAsia="zh-CN"/>
          </w:rPr>
          <w:t>(一)、施工组织设计</w:t>
        </w:r>
        <w:r>
          <w:tab/>
        </w:r>
        <w:r>
          <w:fldChar w:fldCharType="begin"/>
        </w:r>
        <w:r>
          <w:instrText xml:space="preserve"> PAGEREF _Toc6485 \h </w:instrText>
        </w:r>
        <w:r>
          <w:fldChar w:fldCharType="separate"/>
        </w:r>
        <w:r>
          <w:t>65</w:t>
        </w:r>
        <w:r>
          <w:fldChar w:fldCharType="end"/>
        </w:r>
      </w:hyperlink>
    </w:p>
    <w:p>
      <w:pPr>
        <w:pStyle w:val="TOC2"/>
        <w:tabs>
          <w:tab w:val="right" w:leader="dot" w:pos="8306"/>
        </w:tabs>
      </w:pPr>
      <w:hyperlink w:anchor="_Toc18677" w:history="1">
        <w:r>
          <w:rPr>
            <w:rFonts w:ascii="仿宋" w:eastAsia="仿宋" w:hAnsi="仿宋" w:cs="仿宋" w:hint="eastAsia"/>
            <w:lang w:eastAsia="zh-CN"/>
          </w:rPr>
          <w:t>(二)、施工工艺与技术路线</w:t>
        </w:r>
        <w:r>
          <w:tab/>
        </w:r>
        <w:r>
          <w:fldChar w:fldCharType="begin"/>
        </w:r>
        <w:r>
          <w:instrText xml:space="preserve"> PAGEREF _Toc18677 \h </w:instrText>
        </w:r>
        <w:r>
          <w:fldChar w:fldCharType="separate"/>
        </w:r>
        <w:r>
          <w:t>67</w:t>
        </w:r>
        <w:r>
          <w:fldChar w:fldCharType="end"/>
        </w:r>
      </w:hyperlink>
    </w:p>
    <w:p>
      <w:pPr>
        <w:pStyle w:val="TOC2"/>
        <w:tabs>
          <w:tab w:val="right" w:leader="dot" w:pos="8306"/>
        </w:tabs>
      </w:pPr>
      <w:hyperlink w:anchor="_Toc24386" w:history="1">
        <w:r>
          <w:rPr>
            <w:rFonts w:ascii="仿宋" w:eastAsia="仿宋" w:hAnsi="仿宋" w:cs="仿宋" w:hint="eastAsia"/>
            <w:lang w:eastAsia="zh-CN"/>
          </w:rPr>
          <w:t>(三)、关键节点施工计划</w:t>
        </w:r>
        <w:r>
          <w:tab/>
        </w:r>
        <w:r>
          <w:fldChar w:fldCharType="begin"/>
        </w:r>
        <w:r>
          <w:instrText xml:space="preserve"> PAGEREF _Toc24386 \h </w:instrText>
        </w:r>
        <w:r>
          <w:fldChar w:fldCharType="separate"/>
        </w:r>
        <w:r>
          <w:t>68</w:t>
        </w:r>
        <w:r>
          <w:fldChar w:fldCharType="end"/>
        </w:r>
      </w:hyperlink>
    </w:p>
    <w:p>
      <w:pPr>
        <w:pStyle w:val="TOC2"/>
        <w:tabs>
          <w:tab w:val="right" w:leader="dot" w:pos="8306"/>
        </w:tabs>
      </w:pPr>
      <w:hyperlink w:anchor="_Toc28482" w:history="1">
        <w:r>
          <w:rPr>
            <w:rFonts w:ascii="仿宋" w:eastAsia="仿宋" w:hAnsi="仿宋" w:cs="仿宋" w:hint="eastAsia"/>
            <w:lang w:eastAsia="zh-CN"/>
          </w:rPr>
          <w:t>(四)、施工现场管理</w:t>
        </w:r>
        <w:r>
          <w:tab/>
        </w:r>
        <w:r>
          <w:fldChar w:fldCharType="begin"/>
        </w:r>
        <w:r>
          <w:instrText xml:space="preserve"> PAGEREF _Toc28482 \h </w:instrText>
        </w:r>
        <w:r>
          <w:fldChar w:fldCharType="separate"/>
        </w:r>
        <w:r>
          <w:t>70</w:t>
        </w:r>
        <w:r>
          <w:fldChar w:fldCharType="end"/>
        </w:r>
      </w:hyperlink>
    </w:p>
    <w:p>
      <w:pPr>
        <w:pStyle w:val="TOC1"/>
        <w:tabs>
          <w:tab w:val="right" w:leader="dot" w:pos="8306"/>
        </w:tabs>
      </w:pPr>
      <w:hyperlink w:anchor="_Toc16190" w:history="1">
        <w:r>
          <w:rPr>
            <w:rFonts w:ascii="仿宋" w:eastAsia="仿宋" w:hAnsi="仿宋" w:cs="仿宋" w:hint="eastAsia"/>
            <w:lang w:eastAsia="zh-CN"/>
          </w:rPr>
          <w:t>十五、人力资源管理与开发</w:t>
        </w:r>
        <w:r>
          <w:tab/>
        </w:r>
        <w:r>
          <w:fldChar w:fldCharType="begin"/>
        </w:r>
        <w:r>
          <w:instrText xml:space="preserve"> PAGEREF _Toc16190 \h </w:instrText>
        </w:r>
        <w:r>
          <w:fldChar w:fldCharType="separate"/>
        </w:r>
        <w:r>
          <w:t>72</w:t>
        </w:r>
        <w:r>
          <w:fldChar w:fldCharType="end"/>
        </w:r>
      </w:hyperlink>
    </w:p>
    <w:p>
      <w:pPr>
        <w:pStyle w:val="TOC2"/>
        <w:tabs>
          <w:tab w:val="right" w:leader="dot" w:pos="8306"/>
        </w:tabs>
      </w:pPr>
      <w:hyperlink w:anchor="_Toc9538" w:history="1">
        <w:r>
          <w:rPr>
            <w:rFonts w:ascii="仿宋" w:eastAsia="仿宋" w:hAnsi="仿宋" w:cs="仿宋" w:hint="eastAsia"/>
            <w:lang w:eastAsia="zh-CN"/>
          </w:rPr>
          <w:t>(一)、人力资源规划</w:t>
        </w:r>
        <w:r>
          <w:tab/>
        </w:r>
        <w:r>
          <w:fldChar w:fldCharType="begin"/>
        </w:r>
        <w:r>
          <w:instrText xml:space="preserve"> PAGEREF _Toc9538 \h </w:instrText>
        </w:r>
        <w:r>
          <w:fldChar w:fldCharType="separate"/>
        </w:r>
        <w:r>
          <w:t>72</w:t>
        </w:r>
        <w:r>
          <w:fldChar w:fldCharType="end"/>
        </w:r>
      </w:hyperlink>
    </w:p>
    <w:p>
      <w:pPr>
        <w:pStyle w:val="TOC2"/>
        <w:tabs>
          <w:tab w:val="right" w:leader="dot" w:pos="8306"/>
        </w:tabs>
      </w:pPr>
      <w:hyperlink w:anchor="_Toc12154" w:history="1">
        <w:r>
          <w:rPr>
            <w:rFonts w:ascii="仿宋" w:eastAsia="仿宋" w:hAnsi="仿宋" w:cs="仿宋" w:hint="eastAsia"/>
            <w:lang w:eastAsia="zh-CN"/>
          </w:rPr>
          <w:t>(二)、人力资源开发与培训</w:t>
        </w:r>
        <w:r>
          <w:tab/>
        </w:r>
        <w:r>
          <w:fldChar w:fldCharType="begin"/>
        </w:r>
        <w:r>
          <w:instrText xml:space="preserve"> PAGEREF _Toc12154 \h </w:instrText>
        </w:r>
        <w:r>
          <w:fldChar w:fldCharType="separate"/>
        </w:r>
        <w:r>
          <w:t>73</w:t>
        </w:r>
        <w:r>
          <w:fldChar w:fldCharType="end"/>
        </w:r>
      </w:hyperlink>
    </w:p>
    <w:p>
      <w:pPr>
        <w:pStyle w:val="TOC1"/>
        <w:tabs>
          <w:tab w:val="right" w:leader="dot" w:pos="8306"/>
        </w:tabs>
      </w:pPr>
      <w:hyperlink w:anchor="_Toc24955" w:history="1">
        <w:r>
          <w:rPr>
            <w:rFonts w:ascii="仿宋" w:eastAsia="仿宋" w:hAnsi="仿宋" w:cs="仿宋" w:hint="eastAsia"/>
            <w:lang w:eastAsia="zh-CN"/>
          </w:rPr>
          <w:t>十六、质量管理与控制</w:t>
        </w:r>
        <w:r>
          <w:tab/>
        </w:r>
        <w:r>
          <w:fldChar w:fldCharType="begin"/>
        </w:r>
        <w:r>
          <w:instrText xml:space="preserve"> PAGEREF _Toc24955 \h </w:instrText>
        </w:r>
        <w:r>
          <w:fldChar w:fldCharType="separate"/>
        </w:r>
        <w:r>
          <w:t>76</w:t>
        </w:r>
        <w:r>
          <w:fldChar w:fldCharType="end"/>
        </w:r>
      </w:hyperlink>
    </w:p>
    <w:p>
      <w:pPr>
        <w:pStyle w:val="TOC2"/>
        <w:tabs>
          <w:tab w:val="right" w:leader="dot" w:pos="8306"/>
        </w:tabs>
      </w:pPr>
      <w:hyperlink w:anchor="_Toc2352" w:history="1">
        <w:r>
          <w:rPr>
            <w:rFonts w:ascii="仿宋" w:eastAsia="仿宋" w:hAnsi="仿宋" w:cs="仿宋" w:hint="eastAsia"/>
            <w:lang w:eastAsia="zh-CN"/>
          </w:rPr>
          <w:t>(一)、质量管理体系建设</w:t>
        </w:r>
        <w:r>
          <w:tab/>
        </w:r>
        <w:r>
          <w:fldChar w:fldCharType="begin"/>
        </w:r>
        <w:r>
          <w:instrText xml:space="preserve"> PAGEREF _Toc2352 \h </w:instrText>
        </w:r>
        <w:r>
          <w:fldChar w:fldCharType="separate"/>
        </w:r>
        <w:r>
          <w:t>76</w:t>
        </w:r>
        <w:r>
          <w:fldChar w:fldCharType="end"/>
        </w:r>
      </w:hyperlink>
    </w:p>
    <w:p>
      <w:pPr>
        <w:pStyle w:val="TOC2"/>
        <w:tabs>
          <w:tab w:val="right" w:leader="dot" w:pos="8306"/>
        </w:tabs>
      </w:pPr>
      <w:hyperlink w:anchor="_Toc2521" w:history="1">
        <w:r>
          <w:rPr>
            <w:rFonts w:ascii="仿宋" w:eastAsia="仿宋" w:hAnsi="仿宋" w:cs="仿宋" w:hint="eastAsia"/>
            <w:lang w:eastAsia="zh-CN"/>
          </w:rPr>
          <w:t>(二)、质量控制措施</w:t>
        </w:r>
        <w:r>
          <w:tab/>
        </w:r>
        <w:r>
          <w:fldChar w:fldCharType="begin"/>
        </w:r>
        <w:r>
          <w:instrText xml:space="preserve"> PAGEREF _Toc2521 \h </w:instrText>
        </w:r>
        <w:r>
          <w:fldChar w:fldCharType="separate"/>
        </w:r>
        <w:r>
          <w:t>77</w:t>
        </w:r>
        <w:r>
          <w:fldChar w:fldCharType="end"/>
        </w:r>
      </w:hyperlink>
    </w:p>
    <w:p>
      <w:pPr>
        <w:pStyle w:val="TOC1"/>
        <w:tabs>
          <w:tab w:val="right" w:leader="dot" w:pos="8306"/>
        </w:tabs>
      </w:pPr>
      <w:hyperlink w:anchor="_Toc19889" w:history="1">
        <w:r>
          <w:rPr>
            <w:rFonts w:ascii="仿宋" w:eastAsia="仿宋" w:hAnsi="仿宋" w:cs="仿宋" w:hint="eastAsia"/>
            <w:lang w:eastAsia="zh-CN"/>
          </w:rPr>
          <w:t>十七、法律法规与政策遵循</w:t>
        </w:r>
        <w:r>
          <w:tab/>
        </w:r>
        <w:r>
          <w:fldChar w:fldCharType="begin"/>
        </w:r>
        <w:r>
          <w:instrText xml:space="preserve"> PAGEREF _Toc19889 \h </w:instrText>
        </w:r>
        <w:r>
          <w:fldChar w:fldCharType="separate"/>
        </w:r>
        <w:r>
          <w:t>78</w:t>
        </w:r>
        <w:r>
          <w:fldChar w:fldCharType="end"/>
        </w:r>
      </w:hyperlink>
    </w:p>
    <w:p>
      <w:pPr>
        <w:pStyle w:val="TOC2"/>
        <w:tabs>
          <w:tab w:val="right" w:leader="dot" w:pos="8306"/>
        </w:tabs>
      </w:pPr>
      <w:hyperlink w:anchor="_Toc26912" w:history="1">
        <w:r>
          <w:rPr>
            <w:rFonts w:ascii="仿宋" w:eastAsia="仿宋" w:hAnsi="仿宋" w:cs="仿宋" w:hint="eastAsia"/>
            <w:lang w:eastAsia="zh-CN"/>
          </w:rPr>
          <w:t>(一)、法律法规遵守</w:t>
        </w:r>
        <w:r>
          <w:tab/>
        </w:r>
        <w:r>
          <w:fldChar w:fldCharType="begin"/>
        </w:r>
        <w:r>
          <w:instrText xml:space="preserve"> PAGEREF _Toc26912 \h </w:instrText>
        </w:r>
        <w:r>
          <w:fldChar w:fldCharType="separate"/>
        </w:r>
        <w:r>
          <w:t>78</w:t>
        </w:r>
        <w:r>
          <w:fldChar w:fldCharType="end"/>
        </w:r>
      </w:hyperlink>
    </w:p>
    <w:p>
      <w:pPr>
        <w:pStyle w:val="TOC2"/>
        <w:tabs>
          <w:tab w:val="right" w:leader="dot" w:pos="8306"/>
        </w:tabs>
      </w:pPr>
      <w:hyperlink w:anchor="_Toc30880" w:history="1">
        <w:r>
          <w:rPr>
            <w:rFonts w:ascii="仿宋" w:eastAsia="仿宋" w:hAnsi="仿宋" w:cs="仿宋" w:hint="eastAsia"/>
            <w:lang w:eastAsia="zh-CN"/>
          </w:rPr>
          <w:t>(二)、政策导向与利用</w:t>
        </w:r>
        <w:r>
          <w:tab/>
        </w:r>
        <w:r>
          <w:fldChar w:fldCharType="begin"/>
        </w:r>
        <w:r>
          <w:instrText xml:space="preserve"> PAGEREF _Toc30880 \h </w:instrText>
        </w:r>
        <w:r>
          <w:fldChar w:fldCharType="separate"/>
        </w:r>
        <w:r>
          <w:t>80</w:t>
        </w:r>
        <w:r>
          <w:fldChar w:fldCharType="end"/>
        </w:r>
      </w:hyperlink>
    </w:p>
    <w:p>
      <w:pPr>
        <w:pStyle w:val="TOC1"/>
        <w:tabs>
          <w:tab w:val="right" w:leader="dot" w:pos="8306"/>
        </w:tabs>
      </w:pPr>
      <w:hyperlink w:anchor="_Toc8356" w:history="1">
        <w:r>
          <w:rPr>
            <w:rFonts w:ascii="仿宋" w:eastAsia="仿宋" w:hAnsi="仿宋" w:cs="仿宋" w:hint="eastAsia"/>
            <w:lang w:eastAsia="zh-CN"/>
          </w:rPr>
          <w:t>十八、知识产权管理与保护</w:t>
        </w:r>
        <w:r>
          <w:tab/>
        </w:r>
        <w:r>
          <w:fldChar w:fldCharType="begin"/>
        </w:r>
        <w:r>
          <w:instrText xml:space="preserve"> PAGEREF _Toc8356 \h </w:instrText>
        </w:r>
        <w:r>
          <w:fldChar w:fldCharType="separate"/>
        </w:r>
        <w:r>
          <w:t>80</w:t>
        </w:r>
        <w:r>
          <w:fldChar w:fldCharType="end"/>
        </w:r>
      </w:hyperlink>
    </w:p>
    <w:p>
      <w:pPr>
        <w:pStyle w:val="TOC2"/>
        <w:tabs>
          <w:tab w:val="right" w:leader="dot" w:pos="8306"/>
        </w:tabs>
      </w:pPr>
      <w:hyperlink w:anchor="_Toc28984" w:history="1">
        <w:r>
          <w:rPr>
            <w:rFonts w:ascii="仿宋" w:eastAsia="仿宋" w:hAnsi="仿宋" w:cs="仿宋" w:hint="eastAsia"/>
            <w:lang w:eastAsia="zh-CN"/>
          </w:rPr>
          <w:t>(一)、知识产权管理体系建设</w:t>
        </w:r>
        <w:r>
          <w:tab/>
        </w:r>
        <w:r>
          <w:fldChar w:fldCharType="begin"/>
        </w:r>
        <w:r>
          <w:instrText xml:space="preserve"> PAGEREF _Toc28984 \h </w:instrText>
        </w:r>
        <w:r>
          <w:fldChar w:fldCharType="separate"/>
        </w:r>
        <w:r>
          <w:t>80</w:t>
        </w:r>
        <w:r>
          <w:fldChar w:fldCharType="end"/>
        </w:r>
      </w:hyperlink>
    </w:p>
    <w:p>
      <w:pPr>
        <w:pStyle w:val="TOC2"/>
        <w:tabs>
          <w:tab w:val="right" w:leader="dot" w:pos="8306"/>
        </w:tabs>
      </w:pPr>
      <w:hyperlink w:anchor="_Toc268" w:history="1">
        <w:r>
          <w:rPr>
            <w:rFonts w:ascii="仿宋" w:eastAsia="仿宋" w:hAnsi="仿宋" w:cs="仿宋" w:hint="eastAsia"/>
            <w:lang w:eastAsia="zh-CN"/>
          </w:rPr>
          <w:t>(二)、知识产权保护措施</w:t>
        </w:r>
        <w:r>
          <w:tab/>
        </w:r>
        <w:r>
          <w:fldChar w:fldCharType="begin"/>
        </w:r>
        <w:r>
          <w:instrText xml:space="preserve"> PAGEREF _Toc268 \h </w:instrText>
        </w:r>
        <w:r>
          <w:fldChar w:fldCharType="separate"/>
        </w:r>
        <w:r>
          <w:t>81</w:t>
        </w:r>
        <w:r>
          <w:fldChar w:fldCharType="end"/>
        </w:r>
      </w:hyperlink>
    </w:p>
    <w:p>
      <w:pPr>
        <w:pStyle w:val="TOC1"/>
        <w:tabs>
          <w:tab w:val="right" w:leader="dot" w:pos="8306"/>
        </w:tabs>
      </w:pPr>
      <w:hyperlink w:anchor="_Toc31377" w:history="1">
        <w:r>
          <w:rPr>
            <w:rFonts w:ascii="仿宋" w:eastAsia="仿宋" w:hAnsi="仿宋" w:cs="仿宋" w:hint="eastAsia"/>
            <w:lang w:eastAsia="zh-CN"/>
          </w:rPr>
          <w:t>十九、成果转化与推广应用</w:t>
        </w:r>
        <w:r>
          <w:tab/>
        </w:r>
        <w:r>
          <w:fldChar w:fldCharType="begin"/>
        </w:r>
        <w:r>
          <w:instrText xml:space="preserve"> PAGEREF _Toc31377 \h </w:instrText>
        </w:r>
        <w:r>
          <w:fldChar w:fldCharType="separate"/>
        </w:r>
        <w:r>
          <w:t>83</w:t>
        </w:r>
        <w:r>
          <w:fldChar w:fldCharType="end"/>
        </w:r>
      </w:hyperlink>
    </w:p>
    <w:p>
      <w:pPr>
        <w:pStyle w:val="TOC2"/>
        <w:tabs>
          <w:tab w:val="right" w:leader="dot" w:pos="8306"/>
        </w:tabs>
      </w:pPr>
      <w:hyperlink w:anchor="_Toc18927" w:history="1">
        <w:r>
          <w:rPr>
            <w:rFonts w:ascii="仿宋" w:eastAsia="仿宋" w:hAnsi="仿宋" w:cs="仿宋" w:hint="eastAsia"/>
            <w:lang w:eastAsia="zh-CN"/>
          </w:rPr>
          <w:t>(一)、成果转化策略制定</w:t>
        </w:r>
        <w:r>
          <w:tab/>
        </w:r>
        <w:r>
          <w:fldChar w:fldCharType="begin"/>
        </w:r>
        <w:r>
          <w:instrText xml:space="preserve"> PAGEREF _Toc18927 \h </w:instrText>
        </w:r>
        <w:r>
          <w:fldChar w:fldCharType="separate"/>
        </w:r>
        <w:r>
          <w:t>83</w:t>
        </w:r>
        <w:r>
          <w:fldChar w:fldCharType="end"/>
        </w:r>
      </w:hyperlink>
    </w:p>
    <w:p>
      <w:pPr>
        <w:pStyle w:val="TOC2"/>
        <w:tabs>
          <w:tab w:val="right" w:leader="dot" w:pos="8306"/>
        </w:tabs>
      </w:pPr>
      <w:hyperlink w:anchor="_Toc17215" w:history="1">
        <w:r>
          <w:rPr>
            <w:rFonts w:ascii="仿宋" w:eastAsia="仿宋" w:hAnsi="仿宋" w:cs="仿宋" w:hint="eastAsia"/>
            <w:lang w:eastAsia="zh-CN"/>
          </w:rPr>
          <w:t>(二)、成果推广应用方案</w:t>
        </w:r>
        <w:r>
          <w:tab/>
        </w:r>
        <w:r>
          <w:fldChar w:fldCharType="begin"/>
        </w:r>
        <w:r>
          <w:instrText xml:space="preserve"> PAGEREF _Toc17215 \h </w:instrText>
        </w:r>
        <w:r>
          <w:fldChar w:fldCharType="separate"/>
        </w:r>
        <w:r>
          <w:t>84</w:t>
        </w:r>
        <w:r>
          <w:fldChar w:fldCharType="end"/>
        </w:r>
      </w:hyperlink>
    </w:p>
    <w:p>
      <w:pPr>
        <w:pStyle w:val="TOC1"/>
        <w:tabs>
          <w:tab w:val="right" w:leader="dot" w:pos="8306"/>
        </w:tabs>
      </w:pPr>
      <w:hyperlink w:anchor="_Toc3973" w:history="1">
        <w:r>
          <w:rPr>
            <w:rFonts w:ascii="仿宋" w:eastAsia="仿宋" w:hAnsi="仿宋" w:cs="仿宋" w:hint="eastAsia"/>
            <w:lang w:eastAsia="zh-CN"/>
          </w:rPr>
          <w:t>二十、设施与设备管理</w:t>
        </w:r>
        <w:r>
          <w:tab/>
        </w:r>
        <w:r>
          <w:fldChar w:fldCharType="begin"/>
        </w:r>
        <w:r>
          <w:instrText xml:space="preserve"> PAGEREF _Toc3973 \h </w:instrText>
        </w:r>
        <w:r>
          <w:fldChar w:fldCharType="separate"/>
        </w:r>
        <w:r>
          <w:t>86</w:t>
        </w:r>
        <w:r>
          <w:fldChar w:fldCharType="end"/>
        </w:r>
      </w:hyperlink>
    </w:p>
    <w:p>
      <w:pPr>
        <w:pStyle w:val="TOC2"/>
        <w:tabs>
          <w:tab w:val="right" w:leader="dot" w:pos="8306"/>
        </w:tabs>
      </w:pPr>
      <w:hyperlink w:anchor="_Toc30403" w:history="1">
        <w:r>
          <w:rPr>
            <w:rFonts w:ascii="仿宋" w:eastAsia="仿宋" w:hAnsi="仿宋" w:cs="仿宋" w:hint="eastAsia"/>
            <w:lang w:eastAsia="zh-CN"/>
          </w:rPr>
          <w:t>(一)、设施规划与配置</w:t>
        </w:r>
        <w:r>
          <w:tab/>
        </w:r>
        <w:r>
          <w:fldChar w:fldCharType="begin"/>
        </w:r>
        <w:r>
          <w:instrText xml:space="preserve"> PAGEREF _Toc30403 \h </w:instrText>
        </w:r>
        <w:r>
          <w:fldChar w:fldCharType="separate"/>
        </w:r>
        <w:r>
          <w:t>86</w:t>
        </w:r>
        <w:r>
          <w:fldChar w:fldCharType="end"/>
        </w:r>
      </w:hyperlink>
    </w:p>
    <w:p>
      <w:pPr>
        <w:pStyle w:val="TOC2"/>
        <w:tabs>
          <w:tab w:val="right" w:leader="dot" w:pos="8306"/>
        </w:tabs>
      </w:pPr>
      <w:hyperlink w:anchor="_Toc16074" w:history="1">
        <w:r>
          <w:rPr>
            <w:rFonts w:ascii="仿宋" w:eastAsia="仿宋" w:hAnsi="仿宋" w:cs="仿宋" w:hint="eastAsia"/>
            <w:lang w:eastAsia="zh-CN"/>
          </w:rPr>
          <w:t>(二)、设备采购与维护管理</w:t>
        </w:r>
        <w:r>
          <w:tab/>
        </w:r>
        <w:r>
          <w:fldChar w:fldCharType="begin"/>
        </w:r>
        <w:r>
          <w:instrText xml:space="preserve"> PAGEREF _Toc16074 \h </w:instrText>
        </w:r>
        <w:r>
          <w:fldChar w:fldCharType="separate"/>
        </w:r>
        <w:r>
          <w:t>86</w:t>
        </w:r>
        <w:r>
          <w:fldChar w:fldCharType="end"/>
        </w:r>
      </w:hyperlink>
    </w:p>
    <w:p>
      <w:pPr>
        <w:pStyle w:val="TOC2"/>
        <w:tabs>
          <w:tab w:val="right" w:leader="dot" w:pos="8306"/>
        </w:tabs>
      </w:pPr>
      <w:hyperlink w:anchor="_Toc1955" w:history="1">
        <w:r>
          <w:rPr>
            <w:rFonts w:ascii="仿宋" w:eastAsia="仿宋" w:hAnsi="仿宋" w:cs="仿宋" w:hint="eastAsia"/>
            <w:lang w:eastAsia="zh-CN"/>
          </w:rPr>
          <w:t>(三)、设施设备升级策略</w:t>
        </w:r>
        <w:r>
          <w:tab/>
        </w:r>
        <w:r>
          <w:fldChar w:fldCharType="begin"/>
        </w:r>
        <w:r>
          <w:instrText xml:space="preserve"> PAGEREF _Toc1955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3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9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484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水及电解质平衡调节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989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9600"/>
      <w:r>
        <w:rPr>
          <w:rFonts w:ascii="仿宋" w:eastAsia="仿宋" w:hAnsi="仿宋" w:cs="仿宋" w:hint="eastAsia"/>
          <w:sz w:val="28"/>
          <w:lang w:eastAsia="zh-CN"/>
        </w:rPr>
        <w:t>二、水及电解质平衡调节药项目概论</w:t>
      </w:r>
      <w:bookmarkEnd w:id="5"/>
    </w:p>
    <w:p>
      <w:pPr>
        <w:pStyle w:val="Heading2"/>
        <w:rPr>
          <w:rFonts w:ascii="仿宋" w:eastAsia="仿宋" w:hAnsi="仿宋" w:cs="仿宋" w:hint="eastAsia"/>
          <w:lang w:eastAsia="zh-CN"/>
        </w:rPr>
      </w:pPr>
      <w:bookmarkStart w:id="6" w:name="_Toc17269"/>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及电解质平衡调节药项目的申报单位是“XXX实业发展公司”，这是一家在其所处行业内备受尊敬的企业。公司自成立以来，通过其在水及电解质平衡调节药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水及电解质平衡调节药项目及其他多个行业领域中都有着显著的贡献。秦XX以其出色的领导才能和敏锐的商业洞察力，带领公司在水及电解质平衡调节药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水及电解质平衡调节药项目的重要合作伙伴。公司专注于[行业名称]领域，以创新作为驱动力，不断推动技术进步和市场扩张。在水及电解质平衡调节药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经营方面，XXX实业发展公司在水及电解质平衡调节药项目中展现了强劲的增长和稳定的财务表现。公司通过有效的策略，在水及电解质平衡调节药项目中扩大了其市场份额并增强了盈利能力。同时，公司积极承担社会责任，参与各类社会公益项目，增强了其在水及电解质平衡调节药项目中的品牌形象和社会影响力。</w:t>
      </w:r>
    </w:p>
    <w:p>
      <w:pPr>
        <w:pStyle w:val="Heading2"/>
        <w:ind w:firstLine="560" w:firstLineChars="200"/>
        <w:rPr>
          <w:rFonts w:ascii="仿宋" w:eastAsia="仿宋" w:hAnsi="仿宋" w:cs="仿宋" w:hint="eastAsia"/>
          <w:sz w:val="28"/>
          <w:lang w:eastAsia="zh-CN"/>
        </w:rPr>
      </w:pPr>
      <w:bookmarkStart w:id="7" w:name="_Toc16812"/>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w:t>
      </w: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及电解质平衡调节药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水及电解质平衡调节药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9921"/>
      <w:r>
        <w:rPr>
          <w:rFonts w:ascii="仿宋" w:eastAsia="仿宋" w:hAnsi="仿宋" w:cs="仿宋" w:hint="eastAsia"/>
          <w:sz w:val="28"/>
          <w:lang w:eastAsia="zh-CN"/>
        </w:rPr>
        <w:t>三、经济影响分析</w:t>
      </w:r>
      <w:bookmarkEnd w:id="8"/>
    </w:p>
    <w:p>
      <w:pPr>
        <w:pStyle w:val="Heading2"/>
        <w:rPr>
          <w:rFonts w:ascii="仿宋" w:eastAsia="仿宋" w:hAnsi="仿宋" w:cs="仿宋" w:hint="eastAsia"/>
          <w:lang w:eastAsia="zh-CN"/>
        </w:rPr>
      </w:pPr>
      <w:bookmarkStart w:id="9" w:name="_Toc32516"/>
      <w:r>
        <w:rPr>
          <w:rFonts w:ascii="仿宋" w:eastAsia="仿宋" w:hAnsi="仿宋" w:cs="仿宋" w:hint="eastAsia"/>
          <w:lang w:eastAsia="zh-CN"/>
        </w:rPr>
        <w:t>(一)、经济费用效益或费用效果分析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直接收益：假设水及电解质平衡调节药项目的产品或服务年销售收入为XX万元。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https://d.book118.com/685324303240011102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水及电解质平衡调节药项目建设总纲及方案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F41DFE"/>
    <w:rsid w:val="74F41D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5324303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2024-01-26T00:01:00Z</dcterms:created>
  <dcterms:modified xsi:type="dcterms:W3CDTF">2024-01-26T00:02:32Z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2E6782272A784F8B910978AF3C23D175_11</vt:lpwstr>
  </property>
  <property fmtid="{D5CDD505-2E9C-101B-9397-08002B2CF9AE}" pid="3" name="KSOProductBuildVer">
    <vt:lpwstr>2052-12.1.0.16250</vt:lpwstr>
  </property>
</Properties>
</file>