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低损耗变压器项目建设总纲及方案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08" w:history="1">
        <w:r>
          <w:rPr>
            <w:rFonts w:ascii="仿宋" w:eastAsia="仿宋" w:hAnsi="仿宋" w:cs="仿宋" w:hint="eastAsia"/>
            <w:lang w:eastAsia="zh-CN"/>
          </w:rPr>
          <w:t>序言</w:t>
        </w:r>
        <w:r>
          <w:tab/>
        </w:r>
        <w:r>
          <w:fldChar w:fldCharType="begin"/>
        </w:r>
        <w:r>
          <w:instrText xml:space="preserve"> PAGEREF _Toc3908 \h </w:instrText>
        </w:r>
        <w:r>
          <w:fldChar w:fldCharType="separate"/>
        </w:r>
        <w:r>
          <w:t>3</w:t>
        </w:r>
        <w:r>
          <w:fldChar w:fldCharType="end"/>
        </w:r>
      </w:hyperlink>
    </w:p>
    <w:p>
      <w:pPr>
        <w:pStyle w:val="TOC1"/>
        <w:tabs>
          <w:tab w:val="right" w:leader="dot" w:pos="8306"/>
        </w:tabs>
      </w:pPr>
      <w:hyperlink w:anchor="_Toc30105" w:history="1">
        <w:r>
          <w:rPr>
            <w:rFonts w:ascii="仿宋" w:eastAsia="仿宋" w:hAnsi="仿宋" w:cs="仿宋" w:hint="eastAsia"/>
            <w:lang w:eastAsia="zh-CN"/>
          </w:rPr>
          <w:t>一、项目监理与质量保证</w:t>
        </w:r>
        <w:r>
          <w:tab/>
        </w:r>
        <w:r>
          <w:fldChar w:fldCharType="begin"/>
        </w:r>
        <w:r>
          <w:instrText xml:space="preserve"> PAGEREF _Toc30105 \h </w:instrText>
        </w:r>
        <w:r>
          <w:fldChar w:fldCharType="separate"/>
        </w:r>
        <w:r>
          <w:t>3</w:t>
        </w:r>
        <w:r>
          <w:fldChar w:fldCharType="end"/>
        </w:r>
      </w:hyperlink>
    </w:p>
    <w:p>
      <w:pPr>
        <w:pStyle w:val="TOC2"/>
        <w:tabs>
          <w:tab w:val="right" w:leader="dot" w:pos="8306"/>
        </w:tabs>
      </w:pPr>
      <w:hyperlink w:anchor="_Toc27522" w:history="1">
        <w:r>
          <w:rPr>
            <w:rFonts w:ascii="仿宋" w:eastAsia="仿宋" w:hAnsi="仿宋" w:cs="仿宋" w:hint="eastAsia"/>
            <w:lang w:eastAsia="zh-CN"/>
          </w:rPr>
          <w:t>(一)、监理体系构建</w:t>
        </w:r>
        <w:r>
          <w:tab/>
        </w:r>
        <w:r>
          <w:fldChar w:fldCharType="begin"/>
        </w:r>
        <w:r>
          <w:instrText xml:space="preserve"> PAGEREF _Toc27522 \h </w:instrText>
        </w:r>
        <w:r>
          <w:fldChar w:fldCharType="separate"/>
        </w:r>
        <w:r>
          <w:t>3</w:t>
        </w:r>
        <w:r>
          <w:fldChar w:fldCharType="end"/>
        </w:r>
      </w:hyperlink>
    </w:p>
    <w:p>
      <w:pPr>
        <w:pStyle w:val="TOC2"/>
        <w:tabs>
          <w:tab w:val="right" w:leader="dot" w:pos="8306"/>
        </w:tabs>
      </w:pPr>
      <w:hyperlink w:anchor="_Toc23421" w:history="1">
        <w:r>
          <w:rPr>
            <w:rFonts w:ascii="仿宋" w:eastAsia="仿宋" w:hAnsi="仿宋" w:cs="仿宋" w:hint="eastAsia"/>
            <w:lang w:eastAsia="zh-CN"/>
          </w:rPr>
          <w:t>(二)、质量保证体系实施</w:t>
        </w:r>
        <w:r>
          <w:tab/>
        </w:r>
        <w:r>
          <w:fldChar w:fldCharType="begin"/>
        </w:r>
        <w:r>
          <w:instrText xml:space="preserve"> PAGEREF _Toc23421 \h </w:instrText>
        </w:r>
        <w:r>
          <w:fldChar w:fldCharType="separate"/>
        </w:r>
        <w:r>
          <w:t>4</w:t>
        </w:r>
        <w:r>
          <w:fldChar w:fldCharType="end"/>
        </w:r>
      </w:hyperlink>
    </w:p>
    <w:p>
      <w:pPr>
        <w:pStyle w:val="TOC2"/>
        <w:tabs>
          <w:tab w:val="right" w:leader="dot" w:pos="8306"/>
        </w:tabs>
      </w:pPr>
      <w:hyperlink w:anchor="_Toc28951" w:history="1">
        <w:r>
          <w:rPr>
            <w:rFonts w:ascii="仿宋" w:eastAsia="仿宋" w:hAnsi="仿宋" w:cs="仿宋" w:hint="eastAsia"/>
            <w:lang w:eastAsia="zh-CN"/>
          </w:rPr>
          <w:t>(三)、监理与质量控制流程</w:t>
        </w:r>
        <w:r>
          <w:tab/>
        </w:r>
        <w:r>
          <w:fldChar w:fldCharType="begin"/>
        </w:r>
        <w:r>
          <w:instrText xml:space="preserve"> PAGEREF _Toc28951 \h </w:instrText>
        </w:r>
        <w:r>
          <w:fldChar w:fldCharType="separate"/>
        </w:r>
        <w:r>
          <w:t>4</w:t>
        </w:r>
        <w:r>
          <w:fldChar w:fldCharType="end"/>
        </w:r>
      </w:hyperlink>
    </w:p>
    <w:p>
      <w:pPr>
        <w:pStyle w:val="TOC1"/>
        <w:tabs>
          <w:tab w:val="right" w:leader="dot" w:pos="8306"/>
        </w:tabs>
      </w:pPr>
      <w:hyperlink w:anchor="_Toc12183" w:history="1">
        <w:r>
          <w:rPr>
            <w:rFonts w:ascii="仿宋" w:eastAsia="仿宋" w:hAnsi="仿宋" w:cs="仿宋" w:hint="eastAsia"/>
            <w:lang w:eastAsia="zh-CN"/>
          </w:rPr>
          <w:t>二、发展规划、产业政策和行业准入分析</w:t>
        </w:r>
        <w:r>
          <w:tab/>
        </w:r>
        <w:r>
          <w:fldChar w:fldCharType="begin"/>
        </w:r>
        <w:r>
          <w:instrText xml:space="preserve"> PAGEREF _Toc12183 \h </w:instrText>
        </w:r>
        <w:r>
          <w:fldChar w:fldCharType="separate"/>
        </w:r>
        <w:r>
          <w:t>5</w:t>
        </w:r>
        <w:r>
          <w:fldChar w:fldCharType="end"/>
        </w:r>
      </w:hyperlink>
    </w:p>
    <w:p>
      <w:pPr>
        <w:pStyle w:val="TOC2"/>
        <w:tabs>
          <w:tab w:val="right" w:leader="dot" w:pos="8306"/>
        </w:tabs>
      </w:pPr>
      <w:hyperlink w:anchor="_Toc9820" w:history="1">
        <w:r>
          <w:rPr>
            <w:rFonts w:ascii="仿宋" w:eastAsia="仿宋" w:hAnsi="仿宋" w:cs="仿宋" w:hint="eastAsia"/>
            <w:lang w:eastAsia="zh-CN"/>
          </w:rPr>
          <w:t>(一)、发展规划分析</w:t>
        </w:r>
        <w:r>
          <w:tab/>
        </w:r>
        <w:r>
          <w:fldChar w:fldCharType="begin"/>
        </w:r>
        <w:r>
          <w:instrText xml:space="preserve"> PAGEREF _Toc9820 \h </w:instrText>
        </w:r>
        <w:r>
          <w:fldChar w:fldCharType="separate"/>
        </w:r>
        <w:r>
          <w:t>5</w:t>
        </w:r>
        <w:r>
          <w:fldChar w:fldCharType="end"/>
        </w:r>
      </w:hyperlink>
    </w:p>
    <w:p>
      <w:pPr>
        <w:pStyle w:val="TOC2"/>
        <w:tabs>
          <w:tab w:val="right" w:leader="dot" w:pos="8306"/>
        </w:tabs>
      </w:pPr>
      <w:hyperlink w:anchor="_Toc23215" w:history="1">
        <w:r>
          <w:rPr>
            <w:rFonts w:ascii="仿宋" w:eastAsia="仿宋" w:hAnsi="仿宋" w:cs="仿宋" w:hint="eastAsia"/>
            <w:lang w:eastAsia="zh-CN"/>
          </w:rPr>
          <w:t>(二)、产业政策分析</w:t>
        </w:r>
        <w:r>
          <w:tab/>
        </w:r>
        <w:r>
          <w:fldChar w:fldCharType="begin"/>
        </w:r>
        <w:r>
          <w:instrText xml:space="preserve"> PAGEREF _Toc23215 \h </w:instrText>
        </w:r>
        <w:r>
          <w:fldChar w:fldCharType="separate"/>
        </w:r>
        <w:r>
          <w:t>7</w:t>
        </w:r>
        <w:r>
          <w:fldChar w:fldCharType="end"/>
        </w:r>
      </w:hyperlink>
    </w:p>
    <w:p>
      <w:pPr>
        <w:pStyle w:val="TOC2"/>
        <w:tabs>
          <w:tab w:val="right" w:leader="dot" w:pos="8306"/>
        </w:tabs>
      </w:pPr>
      <w:hyperlink w:anchor="_Toc9603" w:history="1">
        <w:r>
          <w:rPr>
            <w:rFonts w:ascii="仿宋" w:eastAsia="仿宋" w:hAnsi="仿宋" w:cs="仿宋" w:hint="eastAsia"/>
            <w:lang w:eastAsia="zh-CN"/>
          </w:rPr>
          <w:t>(三)、行业准入分析</w:t>
        </w:r>
        <w:r>
          <w:tab/>
        </w:r>
        <w:r>
          <w:fldChar w:fldCharType="begin"/>
        </w:r>
        <w:r>
          <w:instrText xml:space="preserve"> PAGEREF _Toc9603 \h </w:instrText>
        </w:r>
        <w:r>
          <w:fldChar w:fldCharType="separate"/>
        </w:r>
        <w:r>
          <w:t>8</w:t>
        </w:r>
        <w:r>
          <w:fldChar w:fldCharType="end"/>
        </w:r>
      </w:hyperlink>
    </w:p>
    <w:p>
      <w:pPr>
        <w:pStyle w:val="TOC1"/>
        <w:tabs>
          <w:tab w:val="right" w:leader="dot" w:pos="8306"/>
        </w:tabs>
      </w:pPr>
      <w:hyperlink w:anchor="_Toc14477" w:history="1">
        <w:r>
          <w:rPr>
            <w:rFonts w:ascii="仿宋" w:eastAsia="仿宋" w:hAnsi="仿宋" w:cs="仿宋" w:hint="eastAsia"/>
            <w:lang w:eastAsia="zh-CN"/>
          </w:rPr>
          <w:t>三、低损耗变压器项目概论</w:t>
        </w:r>
        <w:r>
          <w:tab/>
        </w:r>
        <w:r>
          <w:fldChar w:fldCharType="begin"/>
        </w:r>
        <w:r>
          <w:instrText xml:space="preserve"> PAGEREF _Toc14477 \h </w:instrText>
        </w:r>
        <w:r>
          <w:fldChar w:fldCharType="separate"/>
        </w:r>
        <w:r>
          <w:t>9</w:t>
        </w:r>
        <w:r>
          <w:fldChar w:fldCharType="end"/>
        </w:r>
      </w:hyperlink>
    </w:p>
    <w:p>
      <w:pPr>
        <w:pStyle w:val="TOC2"/>
        <w:tabs>
          <w:tab w:val="right" w:leader="dot" w:pos="8306"/>
        </w:tabs>
      </w:pPr>
      <w:hyperlink w:anchor="_Toc25614" w:history="1">
        <w:r>
          <w:rPr>
            <w:rFonts w:ascii="仿宋" w:eastAsia="仿宋" w:hAnsi="仿宋" w:cs="仿宋" w:hint="eastAsia"/>
            <w:lang w:eastAsia="zh-CN"/>
          </w:rPr>
          <w:t>(一)、项目申报单位概况</w:t>
        </w:r>
        <w:r>
          <w:tab/>
        </w:r>
        <w:r>
          <w:fldChar w:fldCharType="begin"/>
        </w:r>
        <w:r>
          <w:instrText xml:space="preserve"> PAGEREF _Toc25614 \h </w:instrText>
        </w:r>
        <w:r>
          <w:fldChar w:fldCharType="separate"/>
        </w:r>
        <w:r>
          <w:t>9</w:t>
        </w:r>
        <w:r>
          <w:fldChar w:fldCharType="end"/>
        </w:r>
      </w:hyperlink>
    </w:p>
    <w:p>
      <w:pPr>
        <w:pStyle w:val="TOC2"/>
        <w:tabs>
          <w:tab w:val="right" w:leader="dot" w:pos="8306"/>
        </w:tabs>
      </w:pPr>
      <w:hyperlink w:anchor="_Toc13856" w:history="1">
        <w:r>
          <w:rPr>
            <w:rFonts w:ascii="仿宋" w:eastAsia="仿宋" w:hAnsi="仿宋" w:cs="仿宋" w:hint="eastAsia"/>
            <w:lang w:eastAsia="zh-CN"/>
          </w:rPr>
          <w:t>(二)、项目概况</w:t>
        </w:r>
        <w:r>
          <w:tab/>
        </w:r>
        <w:r>
          <w:fldChar w:fldCharType="begin"/>
        </w:r>
        <w:r>
          <w:instrText xml:space="preserve"> PAGEREF _Toc13856 \h </w:instrText>
        </w:r>
        <w:r>
          <w:fldChar w:fldCharType="separate"/>
        </w:r>
        <w:r>
          <w:t>11</w:t>
        </w:r>
        <w:r>
          <w:fldChar w:fldCharType="end"/>
        </w:r>
      </w:hyperlink>
    </w:p>
    <w:p>
      <w:pPr>
        <w:pStyle w:val="TOC1"/>
        <w:tabs>
          <w:tab w:val="right" w:leader="dot" w:pos="8306"/>
        </w:tabs>
      </w:pPr>
      <w:hyperlink w:anchor="_Toc31447" w:history="1">
        <w:r>
          <w:rPr>
            <w:rFonts w:ascii="仿宋" w:eastAsia="仿宋" w:hAnsi="仿宋" w:cs="仿宋" w:hint="eastAsia"/>
            <w:lang w:eastAsia="zh-CN"/>
          </w:rPr>
          <w:t>四、财务管理与成本控制</w:t>
        </w:r>
        <w:r>
          <w:tab/>
        </w:r>
        <w:r>
          <w:fldChar w:fldCharType="begin"/>
        </w:r>
        <w:r>
          <w:instrText xml:space="preserve"> PAGEREF _Toc31447 \h </w:instrText>
        </w:r>
        <w:r>
          <w:fldChar w:fldCharType="separate"/>
        </w:r>
        <w:r>
          <w:t>14</w:t>
        </w:r>
        <w:r>
          <w:fldChar w:fldCharType="end"/>
        </w:r>
      </w:hyperlink>
    </w:p>
    <w:p>
      <w:pPr>
        <w:pStyle w:val="TOC2"/>
        <w:tabs>
          <w:tab w:val="right" w:leader="dot" w:pos="8306"/>
        </w:tabs>
      </w:pPr>
      <w:hyperlink w:anchor="_Toc4572" w:history="1">
        <w:r>
          <w:rPr>
            <w:rFonts w:ascii="仿宋" w:eastAsia="仿宋" w:hAnsi="仿宋" w:cs="仿宋" w:hint="eastAsia"/>
            <w:lang w:eastAsia="zh-CN"/>
          </w:rPr>
          <w:t>(一)、财务管理体系建设</w:t>
        </w:r>
        <w:r>
          <w:tab/>
        </w:r>
        <w:r>
          <w:fldChar w:fldCharType="begin"/>
        </w:r>
        <w:r>
          <w:instrText xml:space="preserve"> PAGEREF _Toc4572 \h </w:instrText>
        </w:r>
        <w:r>
          <w:fldChar w:fldCharType="separate"/>
        </w:r>
        <w:r>
          <w:t>14</w:t>
        </w:r>
        <w:r>
          <w:fldChar w:fldCharType="end"/>
        </w:r>
      </w:hyperlink>
    </w:p>
    <w:p>
      <w:pPr>
        <w:pStyle w:val="TOC2"/>
        <w:tabs>
          <w:tab w:val="right" w:leader="dot" w:pos="8306"/>
        </w:tabs>
      </w:pPr>
      <w:hyperlink w:anchor="_Toc7039" w:history="1">
        <w:r>
          <w:rPr>
            <w:rFonts w:ascii="仿宋" w:eastAsia="仿宋" w:hAnsi="仿宋" w:cs="仿宋" w:hint="eastAsia"/>
            <w:lang w:eastAsia="zh-CN"/>
          </w:rPr>
          <w:t>(二)、成本控制措施</w:t>
        </w:r>
        <w:r>
          <w:tab/>
        </w:r>
        <w:r>
          <w:fldChar w:fldCharType="begin"/>
        </w:r>
        <w:r>
          <w:instrText xml:space="preserve"> PAGEREF _Toc7039 \h </w:instrText>
        </w:r>
        <w:r>
          <w:fldChar w:fldCharType="separate"/>
        </w:r>
        <w:r>
          <w:t>15</w:t>
        </w:r>
        <w:r>
          <w:fldChar w:fldCharType="end"/>
        </w:r>
      </w:hyperlink>
    </w:p>
    <w:p>
      <w:pPr>
        <w:pStyle w:val="TOC1"/>
        <w:tabs>
          <w:tab w:val="right" w:leader="dot" w:pos="8306"/>
        </w:tabs>
      </w:pPr>
      <w:hyperlink w:anchor="_Toc22512" w:history="1">
        <w:r>
          <w:rPr>
            <w:rFonts w:ascii="仿宋" w:eastAsia="仿宋" w:hAnsi="仿宋" w:cs="仿宋" w:hint="eastAsia"/>
            <w:lang w:eastAsia="zh-CN"/>
          </w:rPr>
          <w:t>五、建设风险评估分析</w:t>
        </w:r>
        <w:r>
          <w:tab/>
        </w:r>
        <w:r>
          <w:fldChar w:fldCharType="begin"/>
        </w:r>
        <w:r>
          <w:instrText xml:space="preserve"> PAGEREF _Toc22512 \h </w:instrText>
        </w:r>
        <w:r>
          <w:fldChar w:fldCharType="separate"/>
        </w:r>
        <w:r>
          <w:t>16</w:t>
        </w:r>
        <w:r>
          <w:fldChar w:fldCharType="end"/>
        </w:r>
      </w:hyperlink>
    </w:p>
    <w:p>
      <w:pPr>
        <w:pStyle w:val="TOC2"/>
        <w:tabs>
          <w:tab w:val="right" w:leader="dot" w:pos="8306"/>
        </w:tabs>
      </w:pPr>
      <w:hyperlink w:anchor="_Toc1603" w:history="1">
        <w:r>
          <w:rPr>
            <w:rFonts w:ascii="仿宋" w:eastAsia="仿宋" w:hAnsi="仿宋" w:cs="仿宋" w:hint="eastAsia"/>
            <w:lang w:eastAsia="zh-CN"/>
          </w:rPr>
          <w:t>(一)、政策风险分析</w:t>
        </w:r>
        <w:r>
          <w:tab/>
        </w:r>
        <w:r>
          <w:fldChar w:fldCharType="begin"/>
        </w:r>
        <w:r>
          <w:instrText xml:space="preserve"> PAGEREF _Toc1603 \h </w:instrText>
        </w:r>
        <w:r>
          <w:fldChar w:fldCharType="separate"/>
        </w:r>
        <w:r>
          <w:t>16</w:t>
        </w:r>
        <w:r>
          <w:fldChar w:fldCharType="end"/>
        </w:r>
      </w:hyperlink>
    </w:p>
    <w:p>
      <w:pPr>
        <w:pStyle w:val="TOC2"/>
        <w:tabs>
          <w:tab w:val="right" w:leader="dot" w:pos="8306"/>
        </w:tabs>
      </w:pPr>
      <w:hyperlink w:anchor="_Toc16707" w:history="1">
        <w:r>
          <w:rPr>
            <w:rFonts w:ascii="仿宋" w:eastAsia="仿宋" w:hAnsi="仿宋" w:cs="仿宋" w:hint="eastAsia"/>
            <w:lang w:eastAsia="zh-CN"/>
          </w:rPr>
          <w:t>(二)、社会风险分析</w:t>
        </w:r>
        <w:r>
          <w:tab/>
        </w:r>
        <w:r>
          <w:fldChar w:fldCharType="begin"/>
        </w:r>
        <w:r>
          <w:instrText xml:space="preserve"> PAGEREF _Toc16707 \h </w:instrText>
        </w:r>
        <w:r>
          <w:fldChar w:fldCharType="separate"/>
        </w:r>
        <w:r>
          <w:t>17</w:t>
        </w:r>
        <w:r>
          <w:fldChar w:fldCharType="end"/>
        </w:r>
      </w:hyperlink>
    </w:p>
    <w:p>
      <w:pPr>
        <w:pStyle w:val="TOC2"/>
        <w:tabs>
          <w:tab w:val="right" w:leader="dot" w:pos="8306"/>
        </w:tabs>
      </w:pPr>
      <w:hyperlink w:anchor="_Toc11143" w:history="1">
        <w:r>
          <w:rPr>
            <w:rFonts w:ascii="仿宋" w:eastAsia="仿宋" w:hAnsi="仿宋" w:cs="仿宋" w:hint="eastAsia"/>
            <w:lang w:eastAsia="zh-CN"/>
          </w:rPr>
          <w:t>(三)、市场风险分析</w:t>
        </w:r>
        <w:r>
          <w:tab/>
        </w:r>
        <w:r>
          <w:fldChar w:fldCharType="begin"/>
        </w:r>
        <w:r>
          <w:instrText xml:space="preserve"> PAGEREF _Toc11143 \h </w:instrText>
        </w:r>
        <w:r>
          <w:fldChar w:fldCharType="separate"/>
        </w:r>
        <w:r>
          <w:t>19</w:t>
        </w:r>
        <w:r>
          <w:fldChar w:fldCharType="end"/>
        </w:r>
      </w:hyperlink>
    </w:p>
    <w:p>
      <w:pPr>
        <w:pStyle w:val="TOC2"/>
        <w:tabs>
          <w:tab w:val="right" w:leader="dot" w:pos="8306"/>
        </w:tabs>
      </w:pPr>
      <w:hyperlink w:anchor="_Toc4962" w:history="1">
        <w:r>
          <w:rPr>
            <w:rFonts w:ascii="仿宋" w:eastAsia="仿宋" w:hAnsi="仿宋" w:cs="仿宋" w:hint="eastAsia"/>
            <w:lang w:eastAsia="zh-CN"/>
          </w:rPr>
          <w:t>(四)、资金风险分析</w:t>
        </w:r>
        <w:r>
          <w:tab/>
        </w:r>
        <w:r>
          <w:fldChar w:fldCharType="begin"/>
        </w:r>
        <w:r>
          <w:instrText xml:space="preserve"> PAGEREF _Toc4962 \h </w:instrText>
        </w:r>
        <w:r>
          <w:fldChar w:fldCharType="separate"/>
        </w:r>
        <w:r>
          <w:t>20</w:t>
        </w:r>
        <w:r>
          <w:fldChar w:fldCharType="end"/>
        </w:r>
      </w:hyperlink>
    </w:p>
    <w:p>
      <w:pPr>
        <w:pStyle w:val="TOC2"/>
        <w:tabs>
          <w:tab w:val="right" w:leader="dot" w:pos="8306"/>
        </w:tabs>
      </w:pPr>
      <w:hyperlink w:anchor="_Toc16016" w:history="1">
        <w:r>
          <w:rPr>
            <w:rFonts w:ascii="仿宋" w:eastAsia="仿宋" w:hAnsi="仿宋" w:cs="仿宋" w:hint="eastAsia"/>
            <w:lang w:eastAsia="zh-CN"/>
          </w:rPr>
          <w:t>(五)、技术风险分析</w:t>
        </w:r>
        <w:r>
          <w:tab/>
        </w:r>
        <w:r>
          <w:fldChar w:fldCharType="begin"/>
        </w:r>
        <w:r>
          <w:instrText xml:space="preserve"> PAGEREF _Toc16016 \h </w:instrText>
        </w:r>
        <w:r>
          <w:fldChar w:fldCharType="separate"/>
        </w:r>
        <w:r>
          <w:t>21</w:t>
        </w:r>
        <w:r>
          <w:fldChar w:fldCharType="end"/>
        </w:r>
      </w:hyperlink>
    </w:p>
    <w:p>
      <w:pPr>
        <w:pStyle w:val="TOC2"/>
        <w:tabs>
          <w:tab w:val="right" w:leader="dot" w:pos="8306"/>
        </w:tabs>
      </w:pPr>
      <w:hyperlink w:anchor="_Toc20667" w:history="1">
        <w:r>
          <w:rPr>
            <w:rFonts w:ascii="仿宋" w:eastAsia="仿宋" w:hAnsi="仿宋" w:cs="仿宋" w:hint="eastAsia"/>
            <w:lang w:eastAsia="zh-CN"/>
          </w:rPr>
          <w:t>(六)、财务风险分析</w:t>
        </w:r>
        <w:r>
          <w:tab/>
        </w:r>
        <w:r>
          <w:fldChar w:fldCharType="begin"/>
        </w:r>
        <w:r>
          <w:instrText xml:space="preserve"> PAGEREF _Toc20667 \h </w:instrText>
        </w:r>
        <w:r>
          <w:fldChar w:fldCharType="separate"/>
        </w:r>
        <w:r>
          <w:t>22</w:t>
        </w:r>
        <w:r>
          <w:fldChar w:fldCharType="end"/>
        </w:r>
      </w:hyperlink>
    </w:p>
    <w:p>
      <w:pPr>
        <w:pStyle w:val="TOC2"/>
        <w:tabs>
          <w:tab w:val="right" w:leader="dot" w:pos="8306"/>
        </w:tabs>
      </w:pPr>
      <w:hyperlink w:anchor="_Toc27465" w:history="1">
        <w:r>
          <w:rPr>
            <w:rFonts w:ascii="仿宋" w:eastAsia="仿宋" w:hAnsi="仿宋" w:cs="仿宋" w:hint="eastAsia"/>
            <w:lang w:eastAsia="zh-CN"/>
          </w:rPr>
          <w:t>(七)、管理风险分析</w:t>
        </w:r>
        <w:r>
          <w:tab/>
        </w:r>
        <w:r>
          <w:fldChar w:fldCharType="begin"/>
        </w:r>
        <w:r>
          <w:instrText xml:space="preserve"> PAGEREF _Toc27465 \h </w:instrText>
        </w:r>
        <w:r>
          <w:fldChar w:fldCharType="separate"/>
        </w:r>
        <w:r>
          <w:t>24</w:t>
        </w:r>
        <w:r>
          <w:fldChar w:fldCharType="end"/>
        </w:r>
      </w:hyperlink>
    </w:p>
    <w:p>
      <w:pPr>
        <w:pStyle w:val="TOC2"/>
        <w:tabs>
          <w:tab w:val="right" w:leader="dot" w:pos="8306"/>
        </w:tabs>
      </w:pPr>
      <w:hyperlink w:anchor="_Toc17375" w:history="1">
        <w:r>
          <w:rPr>
            <w:rFonts w:ascii="仿宋" w:eastAsia="仿宋" w:hAnsi="仿宋" w:cs="仿宋" w:hint="eastAsia"/>
            <w:lang w:eastAsia="zh-CN"/>
          </w:rPr>
          <w:t>(八)、其它风险分析</w:t>
        </w:r>
        <w:r>
          <w:tab/>
        </w:r>
        <w:r>
          <w:fldChar w:fldCharType="begin"/>
        </w:r>
        <w:r>
          <w:instrText xml:space="preserve"> PAGEREF _Toc17375 \h </w:instrText>
        </w:r>
        <w:r>
          <w:fldChar w:fldCharType="separate"/>
        </w:r>
        <w:r>
          <w:t>25</w:t>
        </w:r>
        <w:r>
          <w:fldChar w:fldCharType="end"/>
        </w:r>
      </w:hyperlink>
    </w:p>
    <w:p>
      <w:pPr>
        <w:pStyle w:val="TOC2"/>
        <w:tabs>
          <w:tab w:val="right" w:leader="dot" w:pos="8306"/>
        </w:tabs>
      </w:pPr>
      <w:hyperlink w:anchor="_Toc12045" w:history="1">
        <w:r>
          <w:rPr>
            <w:rFonts w:ascii="仿宋" w:eastAsia="仿宋" w:hAnsi="仿宋" w:cs="仿宋" w:hint="eastAsia"/>
            <w:lang w:eastAsia="zh-CN"/>
          </w:rPr>
          <w:t>(九)、社会影响评估</w:t>
        </w:r>
        <w:r>
          <w:tab/>
        </w:r>
        <w:r>
          <w:fldChar w:fldCharType="begin"/>
        </w:r>
        <w:r>
          <w:instrText xml:space="preserve"> PAGEREF _Toc12045 \h </w:instrText>
        </w:r>
        <w:r>
          <w:fldChar w:fldCharType="separate"/>
        </w:r>
        <w:r>
          <w:t>27</w:t>
        </w:r>
        <w:r>
          <w:fldChar w:fldCharType="end"/>
        </w:r>
      </w:hyperlink>
    </w:p>
    <w:p>
      <w:pPr>
        <w:pStyle w:val="TOC1"/>
        <w:tabs>
          <w:tab w:val="right" w:leader="dot" w:pos="8306"/>
        </w:tabs>
      </w:pPr>
      <w:hyperlink w:anchor="_Toc1439" w:history="1">
        <w:r>
          <w:rPr>
            <w:rFonts w:ascii="仿宋" w:eastAsia="仿宋" w:hAnsi="仿宋" w:cs="仿宋" w:hint="eastAsia"/>
            <w:lang w:eastAsia="zh-CN"/>
          </w:rPr>
          <w:t>六、社会影响分析</w:t>
        </w:r>
        <w:r>
          <w:tab/>
        </w:r>
        <w:r>
          <w:fldChar w:fldCharType="begin"/>
        </w:r>
        <w:r>
          <w:instrText xml:space="preserve"> PAGEREF _Toc1439 \h </w:instrText>
        </w:r>
        <w:r>
          <w:fldChar w:fldCharType="separate"/>
        </w:r>
        <w:r>
          <w:t>29</w:t>
        </w:r>
        <w:r>
          <w:fldChar w:fldCharType="end"/>
        </w:r>
      </w:hyperlink>
    </w:p>
    <w:p>
      <w:pPr>
        <w:pStyle w:val="TOC2"/>
        <w:tabs>
          <w:tab w:val="right" w:leader="dot" w:pos="8306"/>
        </w:tabs>
      </w:pPr>
      <w:hyperlink w:anchor="_Toc5315" w:history="1">
        <w:r>
          <w:rPr>
            <w:rFonts w:ascii="仿宋" w:eastAsia="仿宋" w:hAnsi="仿宋" w:cs="仿宋" w:hint="eastAsia"/>
            <w:lang w:eastAsia="zh-CN"/>
          </w:rPr>
          <w:t>(一)、社会影响效果分析</w:t>
        </w:r>
        <w:r>
          <w:tab/>
        </w:r>
        <w:r>
          <w:fldChar w:fldCharType="begin"/>
        </w:r>
        <w:r>
          <w:instrText xml:space="preserve"> PAGEREF _Toc5315 \h </w:instrText>
        </w:r>
        <w:r>
          <w:fldChar w:fldCharType="separate"/>
        </w:r>
        <w:r>
          <w:t>29</w:t>
        </w:r>
        <w:r>
          <w:fldChar w:fldCharType="end"/>
        </w:r>
      </w:hyperlink>
    </w:p>
    <w:p>
      <w:pPr>
        <w:pStyle w:val="TOC2"/>
        <w:tabs>
          <w:tab w:val="right" w:leader="dot" w:pos="8306"/>
        </w:tabs>
      </w:pPr>
      <w:hyperlink w:anchor="_Toc23870" w:history="1">
        <w:r>
          <w:rPr>
            <w:rFonts w:ascii="仿宋" w:eastAsia="仿宋" w:hAnsi="仿宋" w:cs="仿宋" w:hint="eastAsia"/>
            <w:lang w:eastAsia="zh-CN"/>
          </w:rPr>
          <w:t>(二)、社会适应性分析</w:t>
        </w:r>
        <w:r>
          <w:tab/>
        </w:r>
        <w:r>
          <w:fldChar w:fldCharType="begin"/>
        </w:r>
        <w:r>
          <w:instrText xml:space="preserve"> PAGEREF _Toc23870 \h </w:instrText>
        </w:r>
        <w:r>
          <w:fldChar w:fldCharType="separate"/>
        </w:r>
        <w:r>
          <w:t>31</w:t>
        </w:r>
        <w:r>
          <w:fldChar w:fldCharType="end"/>
        </w:r>
      </w:hyperlink>
    </w:p>
    <w:p>
      <w:pPr>
        <w:pStyle w:val="TOC2"/>
        <w:tabs>
          <w:tab w:val="right" w:leader="dot" w:pos="8306"/>
        </w:tabs>
      </w:pPr>
      <w:hyperlink w:anchor="_Toc22221" w:history="1">
        <w:r>
          <w:rPr>
            <w:rFonts w:ascii="仿宋" w:eastAsia="仿宋" w:hAnsi="仿宋" w:cs="仿宋" w:hint="eastAsia"/>
            <w:lang w:eastAsia="zh-CN"/>
          </w:rPr>
          <w:t>(三)、社会风险及对策分析</w:t>
        </w:r>
        <w:r>
          <w:tab/>
        </w:r>
        <w:r>
          <w:fldChar w:fldCharType="begin"/>
        </w:r>
        <w:r>
          <w:instrText xml:space="preserve"> PAGEREF _Toc22221 \h </w:instrText>
        </w:r>
        <w:r>
          <w:fldChar w:fldCharType="separate"/>
        </w:r>
        <w:r>
          <w:t>33</w:t>
        </w:r>
        <w:r>
          <w:fldChar w:fldCharType="end"/>
        </w:r>
      </w:hyperlink>
    </w:p>
    <w:p>
      <w:pPr>
        <w:pStyle w:val="TOC1"/>
        <w:tabs>
          <w:tab w:val="right" w:leader="dot" w:pos="8306"/>
        </w:tabs>
      </w:pPr>
      <w:hyperlink w:anchor="_Toc4880" w:history="1">
        <w:r>
          <w:rPr>
            <w:rFonts w:ascii="仿宋" w:eastAsia="仿宋" w:hAnsi="仿宋" w:cs="仿宋" w:hint="eastAsia"/>
            <w:lang w:eastAsia="zh-CN"/>
          </w:rPr>
          <w:t>七、项目实施与管理方案</w:t>
        </w:r>
        <w:r>
          <w:tab/>
        </w:r>
        <w:r>
          <w:fldChar w:fldCharType="begin"/>
        </w:r>
        <w:r>
          <w:instrText xml:space="preserve"> PAGEREF _Toc4880 \h </w:instrText>
        </w:r>
        <w:r>
          <w:fldChar w:fldCharType="separate"/>
        </w:r>
        <w:r>
          <w:t>36</w:t>
        </w:r>
        <w:r>
          <w:fldChar w:fldCharType="end"/>
        </w:r>
      </w:hyperlink>
    </w:p>
    <w:p>
      <w:pPr>
        <w:pStyle w:val="TOC2"/>
        <w:tabs>
          <w:tab w:val="right" w:leader="dot" w:pos="8306"/>
        </w:tabs>
      </w:pPr>
      <w:hyperlink w:anchor="_Toc15779" w:history="1">
        <w:r>
          <w:rPr>
            <w:rFonts w:ascii="仿宋" w:eastAsia="仿宋" w:hAnsi="仿宋" w:cs="仿宋" w:hint="eastAsia"/>
            <w:lang w:eastAsia="zh-CN"/>
          </w:rPr>
          <w:t>(一)、项目实施计划</w:t>
        </w:r>
        <w:r>
          <w:tab/>
        </w:r>
        <w:r>
          <w:fldChar w:fldCharType="begin"/>
        </w:r>
        <w:r>
          <w:instrText xml:space="preserve"> PAGEREF _Toc15779 \h </w:instrText>
        </w:r>
        <w:r>
          <w:fldChar w:fldCharType="separate"/>
        </w:r>
        <w:r>
          <w:t>36</w:t>
        </w:r>
        <w:r>
          <w:fldChar w:fldCharType="end"/>
        </w:r>
      </w:hyperlink>
    </w:p>
    <w:p>
      <w:pPr>
        <w:pStyle w:val="TOC2"/>
        <w:tabs>
          <w:tab w:val="right" w:leader="dot" w:pos="8306"/>
        </w:tabs>
      </w:pPr>
      <w:hyperlink w:anchor="_Toc20802" w:history="1">
        <w:r>
          <w:rPr>
            <w:rFonts w:ascii="仿宋" w:eastAsia="仿宋" w:hAnsi="仿宋" w:cs="仿宋" w:hint="eastAsia"/>
            <w:lang w:eastAsia="zh-CN"/>
          </w:rPr>
          <w:t>(二)、项目组织机构与职责</w:t>
        </w:r>
        <w:r>
          <w:tab/>
        </w:r>
        <w:r>
          <w:fldChar w:fldCharType="begin"/>
        </w:r>
        <w:r>
          <w:instrText xml:space="preserve"> PAGEREF _Toc20802 \h </w:instrText>
        </w:r>
        <w:r>
          <w:fldChar w:fldCharType="separate"/>
        </w:r>
        <w:r>
          <w:t>37</w:t>
        </w:r>
        <w:r>
          <w:fldChar w:fldCharType="end"/>
        </w:r>
      </w:hyperlink>
    </w:p>
    <w:p>
      <w:pPr>
        <w:pStyle w:val="TOC2"/>
        <w:tabs>
          <w:tab w:val="right" w:leader="dot" w:pos="8306"/>
        </w:tabs>
      </w:pPr>
      <w:hyperlink w:anchor="_Toc2063" w:history="1">
        <w:r>
          <w:rPr>
            <w:rFonts w:ascii="仿宋" w:eastAsia="仿宋" w:hAnsi="仿宋" w:cs="仿宋" w:hint="eastAsia"/>
            <w:lang w:eastAsia="zh-CN"/>
          </w:rPr>
          <w:t>(三)、项目管理与监控体系</w:t>
        </w:r>
        <w:r>
          <w:tab/>
        </w:r>
        <w:r>
          <w:fldChar w:fldCharType="begin"/>
        </w:r>
        <w:r>
          <w:instrText xml:space="preserve"> PAGEREF _Toc2063 \h </w:instrText>
        </w:r>
        <w:r>
          <w:fldChar w:fldCharType="separate"/>
        </w:r>
        <w:r>
          <w:t>40</w:t>
        </w:r>
        <w:r>
          <w:fldChar w:fldCharType="end"/>
        </w:r>
      </w:hyperlink>
    </w:p>
    <w:p>
      <w:pPr>
        <w:pStyle w:val="TOC1"/>
        <w:tabs>
          <w:tab w:val="right" w:leader="dot" w:pos="8306"/>
        </w:tabs>
      </w:pPr>
      <w:hyperlink w:anchor="_Toc19352" w:history="1">
        <w:r>
          <w:rPr>
            <w:rFonts w:ascii="仿宋" w:eastAsia="仿宋" w:hAnsi="仿宋" w:cs="仿宋" w:hint="eastAsia"/>
            <w:lang w:eastAsia="zh-CN"/>
          </w:rPr>
          <w:t>八、项目质量与标准</w:t>
        </w:r>
        <w:r>
          <w:tab/>
        </w:r>
        <w:r>
          <w:fldChar w:fldCharType="begin"/>
        </w:r>
        <w:r>
          <w:instrText xml:space="preserve"> PAGEREF _Toc19352 \h </w:instrText>
        </w:r>
        <w:r>
          <w:fldChar w:fldCharType="separate"/>
        </w:r>
        <w:r>
          <w:t>42</w:t>
        </w:r>
        <w:r>
          <w:fldChar w:fldCharType="end"/>
        </w:r>
      </w:hyperlink>
    </w:p>
    <w:p>
      <w:pPr>
        <w:pStyle w:val="TOC2"/>
        <w:tabs>
          <w:tab w:val="right" w:leader="dot" w:pos="8306"/>
        </w:tabs>
      </w:pPr>
      <w:hyperlink w:anchor="_Toc21084" w:history="1">
        <w:r>
          <w:rPr>
            <w:rFonts w:ascii="仿宋" w:eastAsia="仿宋" w:hAnsi="仿宋" w:cs="仿宋" w:hint="eastAsia"/>
            <w:lang w:eastAsia="zh-CN"/>
          </w:rPr>
          <w:t>(一)、质量保障体系</w:t>
        </w:r>
        <w:r>
          <w:tab/>
        </w:r>
        <w:r>
          <w:fldChar w:fldCharType="begin"/>
        </w:r>
        <w:r>
          <w:instrText xml:space="preserve"> PAGEREF _Toc21084 \h </w:instrText>
        </w:r>
        <w:r>
          <w:fldChar w:fldCharType="separate"/>
        </w:r>
        <w:r>
          <w:t>42</w:t>
        </w:r>
        <w:r>
          <w:fldChar w:fldCharType="end"/>
        </w:r>
      </w:hyperlink>
    </w:p>
    <w:p>
      <w:pPr>
        <w:pStyle w:val="TOC2"/>
        <w:tabs>
          <w:tab w:val="right" w:leader="dot" w:pos="8306"/>
        </w:tabs>
      </w:pPr>
      <w:hyperlink w:anchor="_Toc28260" w:history="1">
        <w:r>
          <w:rPr>
            <w:rFonts w:ascii="仿宋" w:eastAsia="仿宋" w:hAnsi="仿宋" w:cs="仿宋" w:hint="eastAsia"/>
            <w:lang w:eastAsia="zh-CN"/>
          </w:rPr>
          <w:t>(二)、标准化作业流程</w:t>
        </w:r>
        <w:r>
          <w:tab/>
        </w:r>
        <w:r>
          <w:fldChar w:fldCharType="begin"/>
        </w:r>
        <w:r>
          <w:instrText xml:space="preserve"> PAGEREF _Toc28260 \h </w:instrText>
        </w:r>
        <w:r>
          <w:fldChar w:fldCharType="separate"/>
        </w:r>
        <w:r>
          <w:t>43</w:t>
        </w:r>
        <w:r>
          <w:fldChar w:fldCharType="end"/>
        </w:r>
      </w:hyperlink>
    </w:p>
    <w:p>
      <w:pPr>
        <w:pStyle w:val="TOC2"/>
        <w:tabs>
          <w:tab w:val="right" w:leader="dot" w:pos="8306"/>
        </w:tabs>
      </w:pPr>
      <w:hyperlink w:anchor="_Toc23550" w:history="1">
        <w:r>
          <w:rPr>
            <w:rFonts w:ascii="仿宋" w:eastAsia="仿宋" w:hAnsi="仿宋" w:cs="仿宋" w:hint="eastAsia"/>
            <w:lang w:eastAsia="zh-CN"/>
          </w:rPr>
          <w:t>(三)、质量监控与评估</w:t>
        </w:r>
        <w:r>
          <w:tab/>
        </w:r>
        <w:r>
          <w:fldChar w:fldCharType="begin"/>
        </w:r>
        <w:r>
          <w:instrText xml:space="preserve"> PAGEREF _Toc23550 \h </w:instrText>
        </w:r>
        <w:r>
          <w:fldChar w:fldCharType="separate"/>
        </w:r>
        <w:r>
          <w:t>45</w:t>
        </w:r>
        <w:r>
          <w:fldChar w:fldCharType="end"/>
        </w:r>
      </w:hyperlink>
    </w:p>
    <w:p>
      <w:pPr>
        <w:pStyle w:val="TOC2"/>
        <w:tabs>
          <w:tab w:val="right" w:leader="dot" w:pos="8306"/>
        </w:tabs>
      </w:pPr>
      <w:hyperlink w:anchor="_Toc5645" w:history="1">
        <w:r>
          <w:rPr>
            <w:rFonts w:ascii="仿宋" w:eastAsia="仿宋" w:hAnsi="仿宋" w:cs="仿宋" w:hint="eastAsia"/>
            <w:lang w:eastAsia="zh-CN"/>
          </w:rPr>
          <w:t>(四)、质量改进计划</w:t>
        </w:r>
        <w:r>
          <w:tab/>
        </w:r>
        <w:r>
          <w:fldChar w:fldCharType="begin"/>
        </w:r>
        <w:r>
          <w:instrText xml:space="preserve"> PAGEREF _Toc5645 \h </w:instrText>
        </w:r>
        <w:r>
          <w:fldChar w:fldCharType="separate"/>
        </w:r>
        <w:r>
          <w:t>46</w:t>
        </w:r>
        <w:r>
          <w:fldChar w:fldCharType="end"/>
        </w:r>
      </w:hyperlink>
    </w:p>
    <w:p>
      <w:pPr>
        <w:pStyle w:val="TOC1"/>
        <w:tabs>
          <w:tab w:val="right" w:leader="dot" w:pos="8306"/>
        </w:tabs>
      </w:pPr>
      <w:hyperlink w:anchor="_Toc18298" w:history="1">
        <w:r>
          <w:rPr>
            <w:rFonts w:ascii="仿宋" w:eastAsia="仿宋" w:hAnsi="仿宋" w:cs="仿宋" w:hint="eastAsia"/>
            <w:lang w:eastAsia="zh-CN"/>
          </w:rPr>
          <w:t>九、环境保护与治理方案</w:t>
        </w:r>
        <w:r>
          <w:tab/>
        </w:r>
        <w:r>
          <w:fldChar w:fldCharType="begin"/>
        </w:r>
        <w:r>
          <w:instrText xml:space="preserve"> PAGEREF _Toc18298 \h </w:instrText>
        </w:r>
        <w:r>
          <w:fldChar w:fldCharType="separate"/>
        </w:r>
        <w:r>
          <w:t>47</w:t>
        </w:r>
        <w:r>
          <w:fldChar w:fldCharType="end"/>
        </w:r>
      </w:hyperlink>
    </w:p>
    <w:p>
      <w:pPr>
        <w:pStyle w:val="TOC2"/>
        <w:tabs>
          <w:tab w:val="right" w:leader="dot" w:pos="8306"/>
        </w:tabs>
      </w:pPr>
      <w:hyperlink w:anchor="_Toc7123" w:history="1">
        <w:r>
          <w:rPr>
            <w:rFonts w:ascii="仿宋" w:eastAsia="仿宋" w:hAnsi="仿宋" w:cs="仿宋" w:hint="eastAsia"/>
            <w:lang w:eastAsia="zh-CN"/>
          </w:rPr>
          <w:t>(一)、项目环境影响评估</w:t>
        </w:r>
        <w:r>
          <w:tab/>
        </w:r>
        <w:r>
          <w:fldChar w:fldCharType="begin"/>
        </w:r>
        <w:r>
          <w:instrText xml:space="preserve"> PAGEREF _Toc7123 \h </w:instrText>
        </w:r>
        <w:r>
          <w:fldChar w:fldCharType="separate"/>
        </w:r>
        <w:r>
          <w:t>47</w:t>
        </w:r>
        <w:r>
          <w:fldChar w:fldCharType="end"/>
        </w:r>
      </w:hyperlink>
    </w:p>
    <w:p>
      <w:pPr>
        <w:pStyle w:val="TOC2"/>
        <w:tabs>
          <w:tab w:val="right" w:leader="dot" w:pos="8306"/>
        </w:tabs>
      </w:pPr>
      <w:hyperlink w:anchor="_Toc3739" w:history="1">
        <w:r>
          <w:rPr>
            <w:rFonts w:ascii="仿宋" w:eastAsia="仿宋" w:hAnsi="仿宋" w:cs="仿宋" w:hint="eastAsia"/>
            <w:lang w:eastAsia="zh-CN"/>
          </w:rPr>
          <w:t>(二)、环境保护措施与治理方案</w:t>
        </w:r>
        <w:r>
          <w:tab/>
        </w:r>
        <w:r>
          <w:fldChar w:fldCharType="begin"/>
        </w:r>
        <w:r>
          <w:instrText xml:space="preserve"> PAGEREF _Toc3739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81" w:history="1">
        <w:r>
          <w:rPr>
            <w:rFonts w:ascii="仿宋" w:eastAsia="仿宋" w:hAnsi="仿宋" w:cs="仿宋" w:hint="eastAsia"/>
            <w:lang w:eastAsia="zh-CN"/>
          </w:rPr>
          <w:t>十、资金管理与财务规划</w:t>
        </w:r>
        <w:r>
          <w:tab/>
        </w:r>
        <w:r>
          <w:fldChar w:fldCharType="begin"/>
        </w:r>
        <w:r>
          <w:instrText xml:space="preserve"> PAGEREF _Toc10681 \h </w:instrText>
        </w:r>
        <w:r>
          <w:fldChar w:fldCharType="separate"/>
        </w:r>
        <w:r>
          <w:t>48</w:t>
        </w:r>
        <w:r>
          <w:fldChar w:fldCharType="end"/>
        </w:r>
      </w:hyperlink>
    </w:p>
    <w:p>
      <w:pPr>
        <w:pStyle w:val="TOC2"/>
        <w:tabs>
          <w:tab w:val="right" w:leader="dot" w:pos="8306"/>
        </w:tabs>
      </w:pPr>
      <w:hyperlink w:anchor="_Toc30002" w:history="1">
        <w:r>
          <w:rPr>
            <w:rFonts w:ascii="仿宋" w:eastAsia="仿宋" w:hAnsi="仿宋" w:cs="仿宋" w:hint="eastAsia"/>
            <w:lang w:eastAsia="zh-CN"/>
          </w:rPr>
          <w:t>(一)、项目资金来源与筹措</w:t>
        </w:r>
        <w:r>
          <w:tab/>
        </w:r>
        <w:r>
          <w:fldChar w:fldCharType="begin"/>
        </w:r>
        <w:r>
          <w:instrText xml:space="preserve"> PAGEREF _Toc30002 \h </w:instrText>
        </w:r>
        <w:r>
          <w:fldChar w:fldCharType="separate"/>
        </w:r>
        <w:r>
          <w:t>48</w:t>
        </w:r>
        <w:r>
          <w:fldChar w:fldCharType="end"/>
        </w:r>
      </w:hyperlink>
    </w:p>
    <w:p>
      <w:pPr>
        <w:pStyle w:val="TOC2"/>
        <w:tabs>
          <w:tab w:val="right" w:leader="dot" w:pos="8306"/>
        </w:tabs>
      </w:pPr>
      <w:hyperlink w:anchor="_Toc5818" w:history="1">
        <w:r>
          <w:rPr>
            <w:rFonts w:ascii="仿宋" w:eastAsia="仿宋" w:hAnsi="仿宋" w:cs="仿宋" w:hint="eastAsia"/>
            <w:lang w:eastAsia="zh-CN"/>
          </w:rPr>
          <w:t>(二)、资金使用与监管</w:t>
        </w:r>
        <w:r>
          <w:tab/>
        </w:r>
        <w:r>
          <w:fldChar w:fldCharType="begin"/>
        </w:r>
        <w:r>
          <w:instrText xml:space="preserve"> PAGEREF _Toc5818 \h </w:instrText>
        </w:r>
        <w:r>
          <w:fldChar w:fldCharType="separate"/>
        </w:r>
        <w:r>
          <w:t>49</w:t>
        </w:r>
        <w:r>
          <w:fldChar w:fldCharType="end"/>
        </w:r>
      </w:hyperlink>
    </w:p>
    <w:p>
      <w:pPr>
        <w:pStyle w:val="TOC2"/>
        <w:tabs>
          <w:tab w:val="right" w:leader="dot" w:pos="8306"/>
        </w:tabs>
      </w:pPr>
      <w:hyperlink w:anchor="_Toc22263" w:history="1">
        <w:r>
          <w:rPr>
            <w:rFonts w:ascii="仿宋" w:eastAsia="仿宋" w:hAnsi="仿宋" w:cs="仿宋" w:hint="eastAsia"/>
            <w:lang w:eastAsia="zh-CN"/>
          </w:rPr>
          <w:t>(三)、财务规划与预测</w:t>
        </w:r>
        <w:r>
          <w:tab/>
        </w:r>
        <w:r>
          <w:fldChar w:fldCharType="begin"/>
        </w:r>
        <w:r>
          <w:instrText xml:space="preserve"> PAGEREF _Toc22263 \h </w:instrText>
        </w:r>
        <w:r>
          <w:fldChar w:fldCharType="separate"/>
        </w:r>
        <w:r>
          <w:t>51</w:t>
        </w:r>
        <w:r>
          <w:fldChar w:fldCharType="end"/>
        </w:r>
      </w:hyperlink>
    </w:p>
    <w:p>
      <w:pPr>
        <w:pStyle w:val="TOC1"/>
        <w:tabs>
          <w:tab w:val="right" w:leader="dot" w:pos="8306"/>
        </w:tabs>
      </w:pPr>
      <w:hyperlink w:anchor="_Toc21943" w:history="1">
        <w:r>
          <w:rPr>
            <w:rFonts w:ascii="仿宋" w:eastAsia="仿宋" w:hAnsi="仿宋" w:cs="仿宋" w:hint="eastAsia"/>
            <w:lang w:eastAsia="zh-CN"/>
          </w:rPr>
          <w:t>十一、客户关系管理与市场拓展</w:t>
        </w:r>
        <w:r>
          <w:tab/>
        </w:r>
        <w:r>
          <w:fldChar w:fldCharType="begin"/>
        </w:r>
        <w:r>
          <w:instrText xml:space="preserve"> PAGEREF _Toc21943 \h </w:instrText>
        </w:r>
        <w:r>
          <w:fldChar w:fldCharType="separate"/>
        </w:r>
        <w:r>
          <w:t>52</w:t>
        </w:r>
        <w:r>
          <w:fldChar w:fldCharType="end"/>
        </w:r>
      </w:hyperlink>
    </w:p>
    <w:p>
      <w:pPr>
        <w:pStyle w:val="TOC2"/>
        <w:tabs>
          <w:tab w:val="right" w:leader="dot" w:pos="8306"/>
        </w:tabs>
      </w:pPr>
      <w:hyperlink w:anchor="_Toc20798" w:history="1">
        <w:r>
          <w:rPr>
            <w:rFonts w:ascii="仿宋" w:eastAsia="仿宋" w:hAnsi="仿宋" w:cs="仿宋" w:hint="eastAsia"/>
            <w:lang w:eastAsia="zh-CN"/>
          </w:rPr>
          <w:t>(一)、客户关系管理策略</w:t>
        </w:r>
        <w:r>
          <w:tab/>
        </w:r>
        <w:r>
          <w:fldChar w:fldCharType="begin"/>
        </w:r>
        <w:r>
          <w:instrText xml:space="preserve"> PAGEREF _Toc20798 \h </w:instrText>
        </w:r>
        <w:r>
          <w:fldChar w:fldCharType="separate"/>
        </w:r>
        <w:r>
          <w:t>52</w:t>
        </w:r>
        <w:r>
          <w:fldChar w:fldCharType="end"/>
        </w:r>
      </w:hyperlink>
    </w:p>
    <w:p>
      <w:pPr>
        <w:pStyle w:val="TOC2"/>
        <w:tabs>
          <w:tab w:val="right" w:leader="dot" w:pos="8306"/>
        </w:tabs>
      </w:pPr>
      <w:hyperlink w:anchor="_Toc5313" w:history="1">
        <w:r>
          <w:rPr>
            <w:rFonts w:ascii="仿宋" w:eastAsia="仿宋" w:hAnsi="仿宋" w:cs="仿宋" w:hint="eastAsia"/>
            <w:lang w:eastAsia="zh-CN"/>
          </w:rPr>
          <w:t>(二)、市场拓展方案</w:t>
        </w:r>
        <w:r>
          <w:tab/>
        </w:r>
        <w:r>
          <w:fldChar w:fldCharType="begin"/>
        </w:r>
        <w:r>
          <w:instrText xml:space="preserve"> PAGEREF _Toc5313 \h </w:instrText>
        </w:r>
        <w:r>
          <w:fldChar w:fldCharType="separate"/>
        </w:r>
        <w:r>
          <w:t>53</w:t>
        </w:r>
        <w:r>
          <w:fldChar w:fldCharType="end"/>
        </w:r>
      </w:hyperlink>
    </w:p>
    <w:p>
      <w:pPr>
        <w:pStyle w:val="TOC1"/>
        <w:tabs>
          <w:tab w:val="right" w:leader="dot" w:pos="8306"/>
        </w:tabs>
      </w:pPr>
      <w:hyperlink w:anchor="_Toc4005" w:history="1">
        <w:r>
          <w:rPr>
            <w:rFonts w:ascii="仿宋" w:eastAsia="仿宋" w:hAnsi="仿宋" w:cs="仿宋" w:hint="eastAsia"/>
            <w:lang w:eastAsia="zh-CN"/>
          </w:rPr>
          <w:t>十二、项目进度计划</w:t>
        </w:r>
        <w:r>
          <w:tab/>
        </w:r>
        <w:r>
          <w:fldChar w:fldCharType="begin"/>
        </w:r>
        <w:r>
          <w:instrText xml:space="preserve"> PAGEREF _Toc4005 \h </w:instrText>
        </w:r>
        <w:r>
          <w:fldChar w:fldCharType="separate"/>
        </w:r>
        <w:r>
          <w:t>54</w:t>
        </w:r>
        <w:r>
          <w:fldChar w:fldCharType="end"/>
        </w:r>
      </w:hyperlink>
    </w:p>
    <w:p>
      <w:pPr>
        <w:pStyle w:val="TOC2"/>
        <w:tabs>
          <w:tab w:val="right" w:leader="dot" w:pos="8306"/>
        </w:tabs>
      </w:pPr>
      <w:hyperlink w:anchor="_Toc22432" w:history="1">
        <w:r>
          <w:rPr>
            <w:rFonts w:ascii="仿宋" w:eastAsia="仿宋" w:hAnsi="仿宋" w:cs="仿宋" w:hint="eastAsia"/>
            <w:lang w:eastAsia="zh-CN"/>
          </w:rPr>
          <w:t>(一)、建设周期</w:t>
        </w:r>
        <w:r>
          <w:tab/>
        </w:r>
        <w:r>
          <w:fldChar w:fldCharType="begin"/>
        </w:r>
        <w:r>
          <w:instrText xml:space="preserve"> PAGEREF _Toc22432 \h </w:instrText>
        </w:r>
        <w:r>
          <w:fldChar w:fldCharType="separate"/>
        </w:r>
        <w:r>
          <w:t>54</w:t>
        </w:r>
        <w:r>
          <w:fldChar w:fldCharType="end"/>
        </w:r>
      </w:hyperlink>
    </w:p>
    <w:p>
      <w:pPr>
        <w:pStyle w:val="TOC2"/>
        <w:tabs>
          <w:tab w:val="right" w:leader="dot" w:pos="8306"/>
        </w:tabs>
      </w:pPr>
      <w:hyperlink w:anchor="_Toc31464" w:history="1">
        <w:r>
          <w:rPr>
            <w:rFonts w:ascii="仿宋" w:eastAsia="仿宋" w:hAnsi="仿宋" w:cs="仿宋" w:hint="eastAsia"/>
            <w:lang w:eastAsia="zh-CN"/>
          </w:rPr>
          <w:t>(二)、建设进度</w:t>
        </w:r>
        <w:r>
          <w:tab/>
        </w:r>
        <w:r>
          <w:fldChar w:fldCharType="begin"/>
        </w:r>
        <w:r>
          <w:instrText xml:space="preserve"> PAGEREF _Toc31464 \h </w:instrText>
        </w:r>
        <w:r>
          <w:fldChar w:fldCharType="separate"/>
        </w:r>
        <w:r>
          <w:t>54</w:t>
        </w:r>
        <w:r>
          <w:fldChar w:fldCharType="end"/>
        </w:r>
      </w:hyperlink>
    </w:p>
    <w:p>
      <w:pPr>
        <w:pStyle w:val="TOC2"/>
        <w:tabs>
          <w:tab w:val="right" w:leader="dot" w:pos="8306"/>
        </w:tabs>
      </w:pPr>
      <w:hyperlink w:anchor="_Toc28630" w:history="1">
        <w:r>
          <w:rPr>
            <w:rFonts w:ascii="仿宋" w:eastAsia="仿宋" w:hAnsi="仿宋" w:cs="仿宋" w:hint="eastAsia"/>
            <w:lang w:eastAsia="zh-CN"/>
          </w:rPr>
          <w:t>(三)、进度安排注意事项</w:t>
        </w:r>
        <w:r>
          <w:tab/>
        </w:r>
        <w:r>
          <w:fldChar w:fldCharType="begin"/>
        </w:r>
        <w:r>
          <w:instrText xml:space="preserve"> PAGEREF _Toc28630 \h </w:instrText>
        </w:r>
        <w:r>
          <w:fldChar w:fldCharType="separate"/>
        </w:r>
        <w:r>
          <w:t>56</w:t>
        </w:r>
        <w:r>
          <w:fldChar w:fldCharType="end"/>
        </w:r>
      </w:hyperlink>
    </w:p>
    <w:p>
      <w:pPr>
        <w:pStyle w:val="TOC2"/>
        <w:tabs>
          <w:tab w:val="right" w:leader="dot" w:pos="8306"/>
        </w:tabs>
      </w:pPr>
      <w:hyperlink w:anchor="_Toc17263" w:history="1">
        <w:r>
          <w:rPr>
            <w:rFonts w:ascii="仿宋" w:eastAsia="仿宋" w:hAnsi="仿宋" w:cs="仿宋" w:hint="eastAsia"/>
            <w:lang w:eastAsia="zh-CN"/>
          </w:rPr>
          <w:t>(四)、人力资源配置</w:t>
        </w:r>
        <w:r>
          <w:tab/>
        </w:r>
        <w:r>
          <w:fldChar w:fldCharType="begin"/>
        </w:r>
        <w:r>
          <w:instrText xml:space="preserve"> PAGEREF _Toc17263 \h </w:instrText>
        </w:r>
        <w:r>
          <w:fldChar w:fldCharType="separate"/>
        </w:r>
        <w:r>
          <w:t>57</w:t>
        </w:r>
        <w:r>
          <w:fldChar w:fldCharType="end"/>
        </w:r>
      </w:hyperlink>
    </w:p>
    <w:p>
      <w:pPr>
        <w:pStyle w:val="TOC2"/>
        <w:tabs>
          <w:tab w:val="right" w:leader="dot" w:pos="8306"/>
        </w:tabs>
      </w:pPr>
      <w:hyperlink w:anchor="_Toc1384" w:history="1">
        <w:r>
          <w:rPr>
            <w:rFonts w:ascii="仿宋" w:eastAsia="仿宋" w:hAnsi="仿宋" w:cs="仿宋" w:hint="eastAsia"/>
            <w:lang w:eastAsia="zh-CN"/>
          </w:rPr>
          <w:t>(五)、员工培训</w:t>
        </w:r>
        <w:r>
          <w:tab/>
        </w:r>
        <w:r>
          <w:fldChar w:fldCharType="begin"/>
        </w:r>
        <w:r>
          <w:instrText xml:space="preserve"> PAGEREF _Toc1384 \h </w:instrText>
        </w:r>
        <w:r>
          <w:fldChar w:fldCharType="separate"/>
        </w:r>
        <w:r>
          <w:t>59</w:t>
        </w:r>
        <w:r>
          <w:fldChar w:fldCharType="end"/>
        </w:r>
      </w:hyperlink>
    </w:p>
    <w:p>
      <w:pPr>
        <w:pStyle w:val="TOC2"/>
        <w:tabs>
          <w:tab w:val="right" w:leader="dot" w:pos="8306"/>
        </w:tabs>
      </w:pPr>
      <w:hyperlink w:anchor="_Toc19812" w:history="1">
        <w:r>
          <w:rPr>
            <w:rFonts w:ascii="仿宋" w:eastAsia="仿宋" w:hAnsi="仿宋" w:cs="仿宋" w:hint="eastAsia"/>
            <w:lang w:eastAsia="zh-CN"/>
          </w:rPr>
          <w:t>(六)、项目实施保障</w:t>
        </w:r>
        <w:r>
          <w:tab/>
        </w:r>
        <w:r>
          <w:fldChar w:fldCharType="begin"/>
        </w:r>
        <w:r>
          <w:instrText xml:space="preserve"> PAGEREF _Toc19812 \h </w:instrText>
        </w:r>
        <w:r>
          <w:fldChar w:fldCharType="separate"/>
        </w:r>
        <w:r>
          <w:t>59</w:t>
        </w:r>
        <w:r>
          <w:fldChar w:fldCharType="end"/>
        </w:r>
      </w:hyperlink>
    </w:p>
    <w:p>
      <w:pPr>
        <w:pStyle w:val="TOC2"/>
        <w:tabs>
          <w:tab w:val="right" w:leader="dot" w:pos="8306"/>
        </w:tabs>
      </w:pPr>
      <w:hyperlink w:anchor="_Toc16173" w:history="1">
        <w:r>
          <w:rPr>
            <w:rFonts w:ascii="仿宋" w:eastAsia="仿宋" w:hAnsi="仿宋" w:cs="仿宋" w:hint="eastAsia"/>
            <w:lang w:eastAsia="zh-CN"/>
          </w:rPr>
          <w:t>(七)、安全规范管理</w:t>
        </w:r>
        <w:r>
          <w:tab/>
        </w:r>
        <w:r>
          <w:fldChar w:fldCharType="begin"/>
        </w:r>
        <w:r>
          <w:instrText xml:space="preserve"> PAGEREF _Toc16173 \h </w:instrText>
        </w:r>
        <w:r>
          <w:fldChar w:fldCharType="separate"/>
        </w:r>
        <w:r>
          <w:t>60</w:t>
        </w:r>
        <w:r>
          <w:fldChar w:fldCharType="end"/>
        </w:r>
      </w:hyperlink>
    </w:p>
    <w:p>
      <w:pPr>
        <w:pStyle w:val="TOC1"/>
        <w:tabs>
          <w:tab w:val="right" w:leader="dot" w:pos="8306"/>
        </w:tabs>
      </w:pPr>
      <w:hyperlink w:anchor="_Toc29256" w:history="1">
        <w:r>
          <w:rPr>
            <w:rFonts w:ascii="仿宋" w:eastAsia="仿宋" w:hAnsi="仿宋" w:cs="仿宋" w:hint="eastAsia"/>
            <w:lang w:eastAsia="zh-CN"/>
          </w:rPr>
          <w:t>十三、质量管理与控制</w:t>
        </w:r>
        <w:r>
          <w:tab/>
        </w:r>
        <w:r>
          <w:fldChar w:fldCharType="begin"/>
        </w:r>
        <w:r>
          <w:instrText xml:space="preserve"> PAGEREF _Toc29256 \h </w:instrText>
        </w:r>
        <w:r>
          <w:fldChar w:fldCharType="separate"/>
        </w:r>
        <w:r>
          <w:t>62</w:t>
        </w:r>
        <w:r>
          <w:fldChar w:fldCharType="end"/>
        </w:r>
      </w:hyperlink>
    </w:p>
    <w:p>
      <w:pPr>
        <w:pStyle w:val="TOC2"/>
        <w:tabs>
          <w:tab w:val="right" w:leader="dot" w:pos="8306"/>
        </w:tabs>
      </w:pPr>
      <w:hyperlink w:anchor="_Toc20098" w:history="1">
        <w:r>
          <w:rPr>
            <w:rFonts w:ascii="仿宋" w:eastAsia="仿宋" w:hAnsi="仿宋" w:cs="仿宋" w:hint="eastAsia"/>
            <w:lang w:eastAsia="zh-CN"/>
          </w:rPr>
          <w:t>(一)、质量管理体系建设</w:t>
        </w:r>
        <w:r>
          <w:tab/>
        </w:r>
        <w:r>
          <w:fldChar w:fldCharType="begin"/>
        </w:r>
        <w:r>
          <w:instrText xml:space="preserve"> PAGEREF _Toc20098 \h </w:instrText>
        </w:r>
        <w:r>
          <w:fldChar w:fldCharType="separate"/>
        </w:r>
        <w:r>
          <w:t>62</w:t>
        </w:r>
        <w:r>
          <w:fldChar w:fldCharType="end"/>
        </w:r>
      </w:hyperlink>
    </w:p>
    <w:p>
      <w:pPr>
        <w:pStyle w:val="TOC2"/>
        <w:tabs>
          <w:tab w:val="right" w:leader="dot" w:pos="8306"/>
        </w:tabs>
      </w:pPr>
      <w:hyperlink w:anchor="_Toc27746" w:history="1">
        <w:r>
          <w:rPr>
            <w:rFonts w:ascii="仿宋" w:eastAsia="仿宋" w:hAnsi="仿宋" w:cs="仿宋" w:hint="eastAsia"/>
            <w:lang w:eastAsia="zh-CN"/>
          </w:rPr>
          <w:t>(二)、质量控制措施</w:t>
        </w:r>
        <w:r>
          <w:tab/>
        </w:r>
        <w:r>
          <w:fldChar w:fldCharType="begin"/>
        </w:r>
        <w:r>
          <w:instrText xml:space="preserve"> PAGEREF _Toc27746 \h </w:instrText>
        </w:r>
        <w:r>
          <w:fldChar w:fldCharType="separate"/>
        </w:r>
        <w:r>
          <w:t>63</w:t>
        </w:r>
        <w:r>
          <w:fldChar w:fldCharType="end"/>
        </w:r>
      </w:hyperlink>
    </w:p>
    <w:p>
      <w:pPr>
        <w:pStyle w:val="TOC1"/>
        <w:tabs>
          <w:tab w:val="right" w:leader="dot" w:pos="8306"/>
        </w:tabs>
      </w:pPr>
      <w:hyperlink w:anchor="_Toc389" w:history="1">
        <w:r>
          <w:rPr>
            <w:rFonts w:ascii="仿宋" w:eastAsia="仿宋" w:hAnsi="仿宋" w:cs="仿宋" w:hint="eastAsia"/>
            <w:lang w:eastAsia="zh-CN"/>
          </w:rPr>
          <w:t>十四、法律法规与政策遵循</w:t>
        </w:r>
        <w:r>
          <w:tab/>
        </w:r>
        <w:r>
          <w:fldChar w:fldCharType="begin"/>
        </w:r>
        <w:r>
          <w:instrText xml:space="preserve"> PAGEREF _Toc389 \h </w:instrText>
        </w:r>
        <w:r>
          <w:fldChar w:fldCharType="separate"/>
        </w:r>
        <w:r>
          <w:t>64</w:t>
        </w:r>
        <w:r>
          <w:fldChar w:fldCharType="end"/>
        </w:r>
      </w:hyperlink>
    </w:p>
    <w:p>
      <w:pPr>
        <w:pStyle w:val="TOC2"/>
        <w:tabs>
          <w:tab w:val="right" w:leader="dot" w:pos="8306"/>
        </w:tabs>
      </w:pPr>
      <w:hyperlink w:anchor="_Toc8834" w:history="1">
        <w:r>
          <w:rPr>
            <w:rFonts w:ascii="仿宋" w:eastAsia="仿宋" w:hAnsi="仿宋" w:cs="仿宋" w:hint="eastAsia"/>
            <w:lang w:eastAsia="zh-CN"/>
          </w:rPr>
          <w:t>(一)、法律法规遵守</w:t>
        </w:r>
        <w:r>
          <w:tab/>
        </w:r>
        <w:r>
          <w:fldChar w:fldCharType="begin"/>
        </w:r>
        <w:r>
          <w:instrText xml:space="preserve"> PAGEREF _Toc8834 \h </w:instrText>
        </w:r>
        <w:r>
          <w:fldChar w:fldCharType="separate"/>
        </w:r>
        <w:r>
          <w:t>64</w:t>
        </w:r>
        <w:r>
          <w:fldChar w:fldCharType="end"/>
        </w:r>
      </w:hyperlink>
    </w:p>
    <w:p>
      <w:pPr>
        <w:pStyle w:val="TOC2"/>
        <w:tabs>
          <w:tab w:val="right" w:leader="dot" w:pos="8306"/>
        </w:tabs>
      </w:pPr>
      <w:hyperlink w:anchor="_Toc22603" w:history="1">
        <w:r>
          <w:rPr>
            <w:rFonts w:ascii="仿宋" w:eastAsia="仿宋" w:hAnsi="仿宋" w:cs="仿宋" w:hint="eastAsia"/>
            <w:lang w:eastAsia="zh-CN"/>
          </w:rPr>
          <w:t>(二)、政策导向与利用</w:t>
        </w:r>
        <w:r>
          <w:tab/>
        </w:r>
        <w:r>
          <w:fldChar w:fldCharType="begin"/>
        </w:r>
        <w:r>
          <w:instrText xml:space="preserve"> PAGEREF _Toc22603 \h </w:instrText>
        </w:r>
        <w:r>
          <w:fldChar w:fldCharType="separate"/>
        </w:r>
        <w:r>
          <w:t>65</w:t>
        </w:r>
        <w:r>
          <w:fldChar w:fldCharType="end"/>
        </w:r>
      </w:hyperlink>
    </w:p>
    <w:p>
      <w:pPr>
        <w:pStyle w:val="TOC1"/>
        <w:tabs>
          <w:tab w:val="right" w:leader="dot" w:pos="8306"/>
        </w:tabs>
      </w:pPr>
      <w:hyperlink w:anchor="_Toc32484" w:history="1">
        <w:r>
          <w:rPr>
            <w:rFonts w:ascii="仿宋" w:eastAsia="仿宋" w:hAnsi="仿宋" w:cs="仿宋" w:hint="eastAsia"/>
            <w:lang w:eastAsia="zh-CN"/>
          </w:rPr>
          <w:t>十五、创新驱动与持续发展</w:t>
        </w:r>
        <w:r>
          <w:tab/>
        </w:r>
        <w:r>
          <w:fldChar w:fldCharType="begin"/>
        </w:r>
        <w:r>
          <w:instrText xml:space="preserve"> PAGEREF _Toc32484 \h </w:instrText>
        </w:r>
        <w:r>
          <w:fldChar w:fldCharType="separate"/>
        </w:r>
        <w:r>
          <w:t>66</w:t>
        </w:r>
        <w:r>
          <w:fldChar w:fldCharType="end"/>
        </w:r>
      </w:hyperlink>
    </w:p>
    <w:p>
      <w:pPr>
        <w:pStyle w:val="TOC2"/>
        <w:tabs>
          <w:tab w:val="right" w:leader="dot" w:pos="8306"/>
        </w:tabs>
      </w:pPr>
      <w:hyperlink w:anchor="_Toc15534" w:history="1">
        <w:r>
          <w:rPr>
            <w:rFonts w:ascii="仿宋" w:eastAsia="仿宋" w:hAnsi="仿宋" w:cs="仿宋" w:hint="eastAsia"/>
            <w:lang w:eastAsia="zh-CN"/>
          </w:rPr>
          <w:t>(一)、创新驱动战略实施</w:t>
        </w:r>
        <w:r>
          <w:tab/>
        </w:r>
        <w:r>
          <w:fldChar w:fldCharType="begin"/>
        </w:r>
        <w:r>
          <w:instrText xml:space="preserve"> PAGEREF _Toc15534 \h </w:instrText>
        </w:r>
        <w:r>
          <w:fldChar w:fldCharType="separate"/>
        </w:r>
        <w:r>
          <w:t>66</w:t>
        </w:r>
        <w:r>
          <w:fldChar w:fldCharType="end"/>
        </w:r>
      </w:hyperlink>
    </w:p>
    <w:p>
      <w:pPr>
        <w:pStyle w:val="TOC2"/>
        <w:tabs>
          <w:tab w:val="right" w:leader="dot" w:pos="8306"/>
        </w:tabs>
      </w:pPr>
      <w:hyperlink w:anchor="_Toc4673" w:history="1">
        <w:r>
          <w:rPr>
            <w:rFonts w:ascii="仿宋" w:eastAsia="仿宋" w:hAnsi="仿宋" w:cs="仿宋" w:hint="eastAsia"/>
            <w:lang w:eastAsia="zh-CN"/>
          </w:rPr>
          <w:t>(二)、持续发展路径探索</w:t>
        </w:r>
        <w:r>
          <w:tab/>
        </w:r>
        <w:r>
          <w:fldChar w:fldCharType="begin"/>
        </w:r>
        <w:r>
          <w:instrText xml:space="preserve"> PAGEREF _Toc4673 \h </w:instrText>
        </w:r>
        <w:r>
          <w:fldChar w:fldCharType="separate"/>
        </w:r>
        <w:r>
          <w:t>68</w:t>
        </w:r>
        <w:r>
          <w:fldChar w:fldCharType="end"/>
        </w:r>
      </w:hyperlink>
    </w:p>
    <w:p>
      <w:pPr>
        <w:pStyle w:val="TOC1"/>
        <w:tabs>
          <w:tab w:val="right" w:leader="dot" w:pos="8306"/>
        </w:tabs>
      </w:pPr>
      <w:hyperlink w:anchor="_Toc14757" w:history="1">
        <w:r>
          <w:rPr>
            <w:rFonts w:ascii="仿宋" w:eastAsia="仿宋" w:hAnsi="仿宋" w:cs="仿宋" w:hint="eastAsia"/>
            <w:lang w:eastAsia="zh-CN"/>
          </w:rPr>
          <w:t>十六、企业合规与伦理</w:t>
        </w:r>
        <w:r>
          <w:tab/>
        </w:r>
        <w:r>
          <w:fldChar w:fldCharType="begin"/>
        </w:r>
        <w:r>
          <w:instrText xml:space="preserve"> PAGEREF _Toc14757 \h </w:instrText>
        </w:r>
        <w:r>
          <w:fldChar w:fldCharType="separate"/>
        </w:r>
        <w:r>
          <w:t>72</w:t>
        </w:r>
        <w:r>
          <w:fldChar w:fldCharType="end"/>
        </w:r>
      </w:hyperlink>
    </w:p>
    <w:p>
      <w:pPr>
        <w:pStyle w:val="TOC2"/>
        <w:tabs>
          <w:tab w:val="right" w:leader="dot" w:pos="8306"/>
        </w:tabs>
      </w:pPr>
      <w:hyperlink w:anchor="_Toc3149" w:history="1">
        <w:r>
          <w:rPr>
            <w:rFonts w:ascii="仿宋" w:eastAsia="仿宋" w:hAnsi="仿宋" w:cs="仿宋" w:hint="eastAsia"/>
            <w:lang w:eastAsia="zh-CN"/>
          </w:rPr>
          <w:t>(一)、合规政策与程序</w:t>
        </w:r>
        <w:r>
          <w:tab/>
        </w:r>
        <w:r>
          <w:fldChar w:fldCharType="begin"/>
        </w:r>
        <w:r>
          <w:instrText xml:space="preserve"> PAGEREF _Toc3149 \h </w:instrText>
        </w:r>
        <w:r>
          <w:fldChar w:fldCharType="separate"/>
        </w:r>
        <w:r>
          <w:t>72</w:t>
        </w:r>
        <w:r>
          <w:fldChar w:fldCharType="end"/>
        </w:r>
      </w:hyperlink>
    </w:p>
    <w:p>
      <w:pPr>
        <w:pStyle w:val="TOC2"/>
        <w:tabs>
          <w:tab w:val="right" w:leader="dot" w:pos="8306"/>
        </w:tabs>
      </w:pPr>
      <w:hyperlink w:anchor="_Toc13896" w:history="1">
        <w:r>
          <w:rPr>
            <w:rFonts w:ascii="仿宋" w:eastAsia="仿宋" w:hAnsi="仿宋" w:cs="仿宋" w:hint="eastAsia"/>
            <w:lang w:eastAsia="zh-CN"/>
          </w:rPr>
          <w:t>(二)、伦理规范与培训</w:t>
        </w:r>
        <w:r>
          <w:tab/>
        </w:r>
        <w:r>
          <w:fldChar w:fldCharType="begin"/>
        </w:r>
        <w:r>
          <w:instrText xml:space="preserve"> PAGEREF _Toc13896 \h </w:instrText>
        </w:r>
        <w:r>
          <w:fldChar w:fldCharType="separate"/>
        </w:r>
        <w:r>
          <w:t>73</w:t>
        </w:r>
        <w:r>
          <w:fldChar w:fldCharType="end"/>
        </w:r>
      </w:hyperlink>
    </w:p>
    <w:p>
      <w:pPr>
        <w:pStyle w:val="TOC2"/>
        <w:tabs>
          <w:tab w:val="right" w:leader="dot" w:pos="8306"/>
        </w:tabs>
      </w:pPr>
      <w:hyperlink w:anchor="_Toc7472" w:history="1">
        <w:r>
          <w:rPr>
            <w:rFonts w:ascii="仿宋" w:eastAsia="仿宋" w:hAnsi="仿宋" w:cs="仿宋" w:hint="eastAsia"/>
            <w:lang w:eastAsia="zh-CN"/>
          </w:rPr>
          <w:t>(三)、合规风险评估</w:t>
        </w:r>
        <w:r>
          <w:tab/>
        </w:r>
        <w:r>
          <w:fldChar w:fldCharType="begin"/>
        </w:r>
        <w:r>
          <w:instrText xml:space="preserve"> PAGEREF _Toc7472 \h </w:instrText>
        </w:r>
        <w:r>
          <w:fldChar w:fldCharType="separate"/>
        </w:r>
        <w:r>
          <w:t>74</w:t>
        </w:r>
        <w:r>
          <w:fldChar w:fldCharType="end"/>
        </w:r>
      </w:hyperlink>
    </w:p>
    <w:p>
      <w:pPr>
        <w:pStyle w:val="TOC2"/>
        <w:tabs>
          <w:tab w:val="right" w:leader="dot" w:pos="8306"/>
        </w:tabs>
      </w:pPr>
      <w:hyperlink w:anchor="_Toc6626" w:history="1">
        <w:r>
          <w:rPr>
            <w:rFonts w:ascii="仿宋" w:eastAsia="仿宋" w:hAnsi="仿宋" w:cs="仿宋" w:hint="eastAsia"/>
            <w:lang w:eastAsia="zh-CN"/>
          </w:rPr>
          <w:t>(四)、合规监督与执行</w:t>
        </w:r>
        <w:r>
          <w:tab/>
        </w:r>
        <w:r>
          <w:fldChar w:fldCharType="begin"/>
        </w:r>
        <w:r>
          <w:instrText xml:space="preserve"> PAGEREF _Toc6626 \h </w:instrText>
        </w:r>
        <w:r>
          <w:fldChar w:fldCharType="separate"/>
        </w:r>
        <w:r>
          <w:t>75</w:t>
        </w:r>
        <w:r>
          <w:fldChar w:fldCharType="end"/>
        </w:r>
      </w:hyperlink>
    </w:p>
    <w:p>
      <w:pPr>
        <w:pStyle w:val="TOC1"/>
        <w:tabs>
          <w:tab w:val="right" w:leader="dot" w:pos="8306"/>
        </w:tabs>
      </w:pPr>
      <w:hyperlink w:anchor="_Toc12219" w:history="1">
        <w:r>
          <w:rPr>
            <w:rFonts w:ascii="仿宋" w:eastAsia="仿宋" w:hAnsi="仿宋" w:cs="仿宋" w:hint="eastAsia"/>
            <w:lang w:eastAsia="zh-CN"/>
          </w:rPr>
          <w:t>十七、知识产权管理与保护</w:t>
        </w:r>
        <w:r>
          <w:tab/>
        </w:r>
        <w:r>
          <w:fldChar w:fldCharType="begin"/>
        </w:r>
        <w:r>
          <w:instrText xml:space="preserve"> PAGEREF _Toc12219 \h </w:instrText>
        </w:r>
        <w:r>
          <w:fldChar w:fldCharType="separate"/>
        </w:r>
        <w:r>
          <w:t>76</w:t>
        </w:r>
        <w:r>
          <w:fldChar w:fldCharType="end"/>
        </w:r>
      </w:hyperlink>
    </w:p>
    <w:p>
      <w:pPr>
        <w:pStyle w:val="TOC2"/>
        <w:tabs>
          <w:tab w:val="right" w:leader="dot" w:pos="8306"/>
        </w:tabs>
      </w:pPr>
      <w:hyperlink w:anchor="_Toc10701" w:history="1">
        <w:r>
          <w:rPr>
            <w:rFonts w:ascii="仿宋" w:eastAsia="仿宋" w:hAnsi="仿宋" w:cs="仿宋" w:hint="eastAsia"/>
            <w:lang w:eastAsia="zh-CN"/>
          </w:rPr>
          <w:t>(一)、知识产权管理体系建设</w:t>
        </w:r>
        <w:r>
          <w:tab/>
        </w:r>
        <w:r>
          <w:fldChar w:fldCharType="begin"/>
        </w:r>
        <w:r>
          <w:instrText xml:space="preserve"> PAGEREF _Toc10701 \h </w:instrText>
        </w:r>
        <w:r>
          <w:fldChar w:fldCharType="separate"/>
        </w:r>
        <w:r>
          <w:t>76</w:t>
        </w:r>
        <w:r>
          <w:fldChar w:fldCharType="end"/>
        </w:r>
      </w:hyperlink>
    </w:p>
    <w:p>
      <w:pPr>
        <w:pStyle w:val="TOC2"/>
        <w:tabs>
          <w:tab w:val="right" w:leader="dot" w:pos="8306"/>
        </w:tabs>
      </w:pPr>
      <w:hyperlink w:anchor="_Toc10866" w:history="1">
        <w:r>
          <w:rPr>
            <w:rFonts w:ascii="仿宋" w:eastAsia="仿宋" w:hAnsi="仿宋" w:cs="仿宋" w:hint="eastAsia"/>
            <w:lang w:eastAsia="zh-CN"/>
          </w:rPr>
          <w:t>(二)、知识产权保护措施</w:t>
        </w:r>
        <w:r>
          <w:tab/>
        </w:r>
        <w:r>
          <w:fldChar w:fldCharType="begin"/>
        </w:r>
        <w:r>
          <w:instrText xml:space="preserve"> PAGEREF _Toc10866 \h </w:instrText>
        </w:r>
        <w:r>
          <w:fldChar w:fldCharType="separate"/>
        </w:r>
        <w:r>
          <w:t>77</w:t>
        </w:r>
        <w:r>
          <w:fldChar w:fldCharType="end"/>
        </w:r>
      </w:hyperlink>
    </w:p>
    <w:p>
      <w:pPr>
        <w:pStyle w:val="TOC1"/>
        <w:tabs>
          <w:tab w:val="right" w:leader="dot" w:pos="8306"/>
        </w:tabs>
      </w:pPr>
      <w:hyperlink w:anchor="_Toc14053" w:history="1">
        <w:r>
          <w:rPr>
            <w:rFonts w:ascii="仿宋" w:eastAsia="仿宋" w:hAnsi="仿宋" w:cs="仿宋" w:hint="eastAsia"/>
            <w:lang w:eastAsia="zh-CN"/>
          </w:rPr>
          <w:t>十八、产业协同与集群发展</w:t>
        </w:r>
        <w:r>
          <w:tab/>
        </w:r>
        <w:r>
          <w:fldChar w:fldCharType="begin"/>
        </w:r>
        <w:r>
          <w:instrText xml:space="preserve"> PAGEREF _Toc14053 \h </w:instrText>
        </w:r>
        <w:r>
          <w:fldChar w:fldCharType="separate"/>
        </w:r>
        <w:r>
          <w:t>78</w:t>
        </w:r>
        <w:r>
          <w:fldChar w:fldCharType="end"/>
        </w:r>
      </w:hyperlink>
    </w:p>
    <w:p>
      <w:pPr>
        <w:pStyle w:val="TOC2"/>
        <w:tabs>
          <w:tab w:val="right" w:leader="dot" w:pos="8306"/>
        </w:tabs>
      </w:pPr>
      <w:hyperlink w:anchor="_Toc5527" w:history="1">
        <w:r>
          <w:rPr>
            <w:rFonts w:ascii="仿宋" w:eastAsia="仿宋" w:hAnsi="仿宋" w:cs="仿宋" w:hint="eastAsia"/>
            <w:lang w:eastAsia="zh-CN"/>
          </w:rPr>
          <w:t>(一)、产业协同机制建设</w:t>
        </w:r>
        <w:r>
          <w:tab/>
        </w:r>
        <w:r>
          <w:fldChar w:fldCharType="begin"/>
        </w:r>
        <w:r>
          <w:instrText xml:space="preserve"> PAGEREF _Toc5527 \h </w:instrText>
        </w:r>
        <w:r>
          <w:fldChar w:fldCharType="separate"/>
        </w:r>
        <w:r>
          <w:t>78</w:t>
        </w:r>
        <w:r>
          <w:fldChar w:fldCharType="end"/>
        </w:r>
      </w:hyperlink>
    </w:p>
    <w:p>
      <w:pPr>
        <w:pStyle w:val="TOC2"/>
        <w:tabs>
          <w:tab w:val="right" w:leader="dot" w:pos="8306"/>
        </w:tabs>
      </w:pPr>
      <w:hyperlink w:anchor="_Toc8146" w:history="1">
        <w:r>
          <w:rPr>
            <w:rFonts w:ascii="仿宋" w:eastAsia="仿宋" w:hAnsi="仿宋" w:cs="仿宋" w:hint="eastAsia"/>
            <w:lang w:eastAsia="zh-CN"/>
          </w:rPr>
          <w:t>(二)、产业集群培育与发展</w:t>
        </w:r>
        <w:r>
          <w:tab/>
        </w:r>
        <w:r>
          <w:fldChar w:fldCharType="begin"/>
        </w:r>
        <w:r>
          <w:instrText xml:space="preserve"> PAGEREF _Toc8146 \h </w:instrText>
        </w:r>
        <w:r>
          <w:fldChar w:fldCharType="separate"/>
        </w:r>
        <w:r>
          <w:t>80</w:t>
        </w:r>
        <w:r>
          <w:fldChar w:fldCharType="end"/>
        </w:r>
      </w:hyperlink>
    </w:p>
    <w:p>
      <w:pPr>
        <w:pStyle w:val="TOC1"/>
        <w:tabs>
          <w:tab w:val="right" w:leader="dot" w:pos="8306"/>
        </w:tabs>
      </w:pPr>
      <w:hyperlink w:anchor="_Toc14044" w:history="1">
        <w:r>
          <w:rPr>
            <w:rFonts w:ascii="仿宋" w:eastAsia="仿宋" w:hAnsi="仿宋" w:cs="仿宋" w:hint="eastAsia"/>
            <w:lang w:eastAsia="zh-CN"/>
          </w:rPr>
          <w:t>十九、成果转化与推广应用</w:t>
        </w:r>
        <w:r>
          <w:tab/>
        </w:r>
        <w:r>
          <w:fldChar w:fldCharType="begin"/>
        </w:r>
        <w:r>
          <w:instrText xml:space="preserve"> PAGEREF _Toc14044 \h </w:instrText>
        </w:r>
        <w:r>
          <w:fldChar w:fldCharType="separate"/>
        </w:r>
        <w:r>
          <w:t>80</w:t>
        </w:r>
        <w:r>
          <w:fldChar w:fldCharType="end"/>
        </w:r>
      </w:hyperlink>
    </w:p>
    <w:p>
      <w:pPr>
        <w:pStyle w:val="TOC2"/>
        <w:tabs>
          <w:tab w:val="right" w:leader="dot" w:pos="8306"/>
        </w:tabs>
      </w:pPr>
      <w:hyperlink w:anchor="_Toc5763" w:history="1">
        <w:r>
          <w:rPr>
            <w:rFonts w:ascii="仿宋" w:eastAsia="仿宋" w:hAnsi="仿宋" w:cs="仿宋" w:hint="eastAsia"/>
            <w:lang w:eastAsia="zh-CN"/>
          </w:rPr>
          <w:t>(一)、成果转化策略制定</w:t>
        </w:r>
        <w:r>
          <w:tab/>
        </w:r>
        <w:r>
          <w:fldChar w:fldCharType="begin"/>
        </w:r>
        <w:r>
          <w:instrText xml:space="preserve"> PAGEREF _Toc5763 \h </w:instrText>
        </w:r>
        <w:r>
          <w:fldChar w:fldCharType="separate"/>
        </w:r>
        <w:r>
          <w:t>80</w:t>
        </w:r>
        <w:r>
          <w:fldChar w:fldCharType="end"/>
        </w:r>
      </w:hyperlink>
    </w:p>
    <w:p>
      <w:pPr>
        <w:pStyle w:val="TOC2"/>
        <w:tabs>
          <w:tab w:val="right" w:leader="dot" w:pos="8306"/>
        </w:tabs>
      </w:pPr>
      <w:hyperlink w:anchor="_Toc30571" w:history="1">
        <w:r>
          <w:rPr>
            <w:rFonts w:ascii="仿宋" w:eastAsia="仿宋" w:hAnsi="仿宋" w:cs="仿宋" w:hint="eastAsia"/>
            <w:lang w:eastAsia="zh-CN"/>
          </w:rPr>
          <w:t>(二)、成果推广应用方案</w:t>
        </w:r>
        <w:r>
          <w:tab/>
        </w:r>
        <w:r>
          <w:fldChar w:fldCharType="begin"/>
        </w:r>
        <w:r>
          <w:instrText xml:space="preserve"> PAGEREF _Toc30571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0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52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42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95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18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982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321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960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一、低损耗变压器项目的市场准入条件分析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低损耗变压器项目而言，市场准入条件首先取决于政策法规环境。政府对于[行业名称]领域的法规，如环保标准、税收政策、和技术使用规范，直接影响低损耗变压器项目的运营和成本结构。例如，若政府针对使用可再生能源的企业提供税收优惠，这将对低损耗变压器项目的财务规划产生重要影响。同时，考虑经济环境和消费者偏好的变化对低损耗变压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二、低损耗变压器项目的行业规范与合规性要求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低损耗变压器项目来说，遵守行业规范和合规性要求是确保项目顺利进行的基础。这包括遵循质量控制标准、安全规定、数据保护法规等。例如，若低损耗变压器项目涉及数据处理，须严格遵守相关的数据保护法规。此外，行业内部的自律规范，如产品标准和服务流程，也对于提升低损耗变压器项目在行业内的认可度和竞争力至关重要。项目管理团队必须不断更新策略，以应对行业规范和法规的变化，确保低损耗变压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三、低损耗变压器项目的竞争格局和战略定位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损耗变压器项目的发展规划中，理解行业的竞争格局对于制定有效的市场策略极为关键。这包括分析主要竞争对手的市场地位、优势及其业务模式。低损耗变压器项目面临的竞争对手可能包括大型成熟企业和创新型初创公司，各自采取不同的市场策略。因此，低损耗变压器项目需精确地定位自己的市场策略，如专注于产品创新、客户服务或成本效率，以在竞争中占据优势。通过深入的市场和竞争分析，低损耗变压器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4477"/>
      <w:r>
        <w:rPr>
          <w:rFonts w:ascii="仿宋" w:eastAsia="仿宋" w:hAnsi="仿宋" w:cs="仿宋" w:hint="eastAsia"/>
          <w:sz w:val="28"/>
          <w:lang w:eastAsia="zh-CN"/>
        </w:rPr>
        <w:t>三、低损耗变压器项目概论</w:t>
      </w:r>
      <w:bookmarkEnd w:id="10"/>
    </w:p>
    <w:p>
      <w:pPr>
        <w:pStyle w:val="Heading2"/>
        <w:rPr>
          <w:rFonts w:ascii="仿宋" w:eastAsia="仿宋" w:hAnsi="仿宋" w:cs="仿宋" w:hint="eastAsia"/>
          <w:lang w:eastAsia="zh-CN"/>
        </w:rPr>
      </w:pPr>
      <w:bookmarkStart w:id="11" w:name="_Toc25614"/>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低损耗变压器项目的申报单位是“XXX实业发展公司”，这是一家在其所处行业内备受尊敬的企业。公司自成立以来，通过其在低损耗变压器项目中表现出的创新精神和卓越执行力，在市场上赢得了显著的地位。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该公司的法定代表人秦XX，在低损耗变压器项目及其他多个行业领域中都有着显著的贡献。秦XX以其出色的领导才能和敏锐的商业洞察力，带领公司在低损耗变压器项目等多个领域实现了持续的成长和成功。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低损耗变压器项目的重要合作伙伴。公司专注于[行业名称]领域，以创新作为驱动力，不断推动技术进步和市场扩张。在低损耗变压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经营方面，XXX实业发展公司在低损耗变压器项目中展现了强劲的增长和稳定的财务表现。公司通过有效的策略，在低损耗变压器项目中扩大了其市场份额并增强了盈利能力。同时，公司积极承担社会责任，参与各类社会公益项目，增强了其在低损耗变压器项目中的品牌形象和社会影响力。</w:t>
      </w:r>
    </w:p>
    <w:p>
      <w:pPr>
        <w:pStyle w:val="Heading2"/>
        <w:ind w:firstLine="560" w:firstLineChars="200"/>
        <w:rPr>
          <w:rFonts w:ascii="仿宋" w:eastAsia="仿宋" w:hAnsi="仿宋" w:cs="仿宋" w:hint="eastAsia"/>
          <w:sz w:val="28"/>
          <w:lang w:eastAsia="zh-CN"/>
        </w:rPr>
      </w:pPr>
      <w:bookmarkStart w:id="12" w:name="_Toc13856"/>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https://d.book118.com/686011155050010051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3E5E64"/>
    <w:rsid w:val="043E5E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6011155050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2024-02-12T17:31:00Z</dcterms:created>
  <dcterms:modified xsi:type="dcterms:W3CDTF">2024-02-12T17:31:52Z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6DD8450D819449FD95FF21F0CDCF511B_11</vt:lpwstr>
  </property>
  <property fmtid="{D5CDD505-2E9C-101B-9397-08002B2CF9AE}" pid="3" name="KSOProductBuildVer">
    <vt:lpwstr>2052-12.1.0.16250</vt:lpwstr>
  </property>
</Properties>
</file>