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145" w:line="320" w:lineRule="exact"/>
        <w:ind w:left="42"/>
        <w:rPr>
          <w:rFonts w:ascii="SimSun" w:eastAsia="SimSun" w:hAnsi="SimSun" w:cs="SimSun"/>
          <w:sz w:val="21"/>
          <w:szCs w:val="21"/>
        </w:rPr>
      </w:pPr>
      <w:r>
        <w:rPr>
          <w:rFonts w:ascii="SimSun" w:eastAsia="SimSun" w:hAnsi="SimSun" w:cs="SimSun"/>
          <w:spacing w:val="-4"/>
          <w:position w:val="11"/>
          <w:sz w:val="21"/>
          <w:szCs w:val="21"/>
        </w:rPr>
        <w:t>ICS</w:t>
      </w:r>
      <w:r>
        <w:rPr>
          <w:rFonts w:ascii="SimSun" w:eastAsia="SimSun" w:hAnsi="SimSun" w:cs="SimSun"/>
          <w:spacing w:val="10"/>
          <w:position w:val="11"/>
          <w:sz w:val="21"/>
          <w:szCs w:val="21"/>
        </w:rPr>
        <w:t xml:space="preserve">  </w:t>
      </w:r>
      <w:r>
        <w:rPr>
          <w:rFonts w:ascii="SimSun" w:eastAsia="SimSun" w:hAnsi="SimSun" w:cs="SimSun"/>
          <w:spacing w:val="-4"/>
          <w:position w:val="11"/>
          <w:sz w:val="21"/>
          <w:szCs w:val="21"/>
        </w:rPr>
        <w:t>03.060</w:t>
      </w:r>
    </w:p>
    <w:p>
      <w:pPr>
        <w:spacing w:line="188" w:lineRule="auto"/>
        <w:ind w:left="42"/>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CCS</w:t>
      </w:r>
      <w:r>
        <w:rPr>
          <w:rFonts w:ascii="Times New Roman" w:eastAsia="Times New Roman" w:hAnsi="Times New Roman" w:cs="Times New Roman"/>
          <w:spacing w:val="17"/>
          <w:w w:val="101"/>
          <w:sz w:val="21"/>
          <w:szCs w:val="21"/>
        </w:rPr>
        <w:t xml:space="preserve"> </w:t>
      </w:r>
      <w:r>
        <w:rPr>
          <w:rFonts w:ascii="Times New Roman" w:eastAsia="Times New Roman" w:hAnsi="Times New Roman" w:cs="Times New Roman"/>
          <w:spacing w:val="-4"/>
          <w:sz w:val="21"/>
          <w:szCs w:val="21"/>
        </w:rPr>
        <w:t>A</w:t>
      </w:r>
      <w:r>
        <w:rPr>
          <w:rFonts w:ascii="Times New Roman" w:eastAsia="Times New Roman" w:hAnsi="Times New Roman" w:cs="Times New Roman"/>
          <w:spacing w:val="39"/>
          <w:w w:val="101"/>
          <w:sz w:val="21"/>
          <w:szCs w:val="21"/>
        </w:rPr>
        <w:t xml:space="preserve"> </w:t>
      </w:r>
      <w:r>
        <w:rPr>
          <w:rFonts w:ascii="Times New Roman" w:eastAsia="Times New Roman" w:hAnsi="Times New Roman" w:cs="Times New Roman"/>
          <w:spacing w:val="-4"/>
          <w:sz w:val="21"/>
          <w:szCs w:val="21"/>
        </w:rPr>
        <w:t>11</w:t>
      </w:r>
    </w:p>
    <w:p>
      <w:pPr>
        <w:pStyle w:val="BodyText"/>
        <w:spacing w:line="249" w:lineRule="auto"/>
      </w:pPr>
    </w:p>
    <w:p>
      <w:pPr>
        <w:pStyle w:val="BodyText"/>
        <w:spacing w:line="249" w:lineRule="auto"/>
      </w:pPr>
    </w:p>
    <w:p>
      <w:pPr>
        <w:pStyle w:val="BodyText"/>
        <w:spacing w:line="250" w:lineRule="auto"/>
      </w:pPr>
    </w:p>
    <w:p>
      <w:pPr>
        <w:pStyle w:val="BodyText"/>
        <w:spacing w:line="250" w:lineRule="auto"/>
      </w:pPr>
    </w:p>
    <w:p>
      <w:pPr>
        <w:spacing w:before="162" w:line="231" w:lineRule="auto"/>
        <w:rPr>
          <w:rFonts w:ascii="SimHei" w:eastAsia="SimHei" w:hAnsi="SimHei" w:cs="SimHei"/>
          <w:sz w:val="50"/>
          <w:szCs w:val="50"/>
        </w:rPr>
      </w:pPr>
      <w:r>
        <w:rPr>
          <w:rFonts w:ascii="SimHei" w:eastAsia="SimHei" w:hAnsi="SimHei" w:cs="SimHei"/>
          <w:b/>
          <w:bCs/>
          <w:spacing w:val="-6"/>
          <w:sz w:val="50"/>
          <w:szCs w:val="50"/>
        </w:rPr>
        <w:t>玉</w:t>
      </w:r>
    </w:p>
    <w:p>
      <w:pPr>
        <w:pStyle w:val="BodyText"/>
        <w:spacing w:line="14" w:lineRule="auto"/>
        <w:rPr>
          <w:sz w:val="2"/>
        </w:rPr>
      </w:pPr>
      <w:r>
        <w:rPr>
          <w:sz w:val="2"/>
          <w:szCs w:val="2"/>
        </w:rPr>
        <w:br w:type="column"/>
      </w:r>
    </w:p>
    <w:p>
      <w:pPr>
        <w:pStyle w:val="BodyText"/>
        <w:spacing w:line="276" w:lineRule="auto"/>
      </w:pPr>
    </w:p>
    <w:p>
      <w:pPr>
        <w:spacing w:before="341" w:line="183" w:lineRule="auto"/>
        <w:ind w:right="105"/>
        <w:jc w:val="right"/>
        <w:outlineLvl w:val="0"/>
        <w:rPr>
          <w:rFonts w:ascii="SimSun" w:eastAsia="SimSun" w:hAnsi="SimSun" w:cs="SimSun"/>
          <w:sz w:val="105"/>
          <w:szCs w:val="105"/>
        </w:rPr>
      </w:pPr>
      <w:r>
        <w:rPr>
          <w:rFonts w:ascii="SimSun" w:eastAsia="SimSun" w:hAnsi="SimSun" w:cs="SimSun"/>
          <w:b/>
          <w:bCs/>
          <w:spacing w:val="-14"/>
          <w:sz w:val="105"/>
          <w:szCs w:val="105"/>
        </w:rPr>
        <w:t>DB4509</w:t>
      </w:r>
    </w:p>
    <w:p>
      <w:pPr>
        <w:spacing w:before="160" w:line="221" w:lineRule="auto"/>
        <w:rPr>
          <w:rFonts w:ascii="SimHei" w:eastAsia="SimHei" w:hAnsi="SimHei" w:cs="SimHei"/>
          <w:sz w:val="50"/>
          <w:szCs w:val="50"/>
        </w:rPr>
      </w:pPr>
      <w:r>
        <w:rPr>
          <w:rFonts w:ascii="SimHei" w:eastAsia="SimHei" w:hAnsi="SimHei" w:cs="SimHei"/>
          <w:b/>
          <w:bCs/>
          <w:spacing w:val="-25"/>
          <w:sz w:val="50"/>
          <w:szCs w:val="50"/>
        </w:rPr>
        <w:t>林</w:t>
      </w:r>
      <w:r>
        <w:rPr>
          <w:rFonts w:ascii="SimHei" w:eastAsia="SimHei" w:hAnsi="SimHei" w:cs="SimHei"/>
          <w:spacing w:val="12"/>
          <w:sz w:val="50"/>
          <w:szCs w:val="50"/>
        </w:rPr>
        <w:t xml:space="preserve">    </w:t>
      </w:r>
      <w:r>
        <w:rPr>
          <w:rFonts w:ascii="SimHei" w:eastAsia="SimHei" w:hAnsi="SimHei" w:cs="SimHei"/>
          <w:b/>
          <w:bCs/>
          <w:spacing w:val="-25"/>
          <w:sz w:val="50"/>
          <w:szCs w:val="50"/>
        </w:rPr>
        <w:t>市</w:t>
      </w:r>
      <w:r>
        <w:rPr>
          <w:rFonts w:ascii="SimHei" w:eastAsia="SimHei" w:hAnsi="SimHei" w:cs="SimHei"/>
          <w:spacing w:val="9"/>
          <w:sz w:val="50"/>
          <w:szCs w:val="50"/>
        </w:rPr>
        <w:t xml:space="preserve">    </w:t>
      </w:r>
      <w:r>
        <w:rPr>
          <w:rFonts w:ascii="SimHei" w:eastAsia="SimHei" w:hAnsi="SimHei" w:cs="SimHei"/>
          <w:b/>
          <w:bCs/>
          <w:spacing w:val="-25"/>
          <w:sz w:val="50"/>
          <w:szCs w:val="50"/>
        </w:rPr>
        <w:t>地</w:t>
      </w:r>
      <w:r>
        <w:rPr>
          <w:rFonts w:ascii="SimHei" w:eastAsia="SimHei" w:hAnsi="SimHei" w:cs="SimHei"/>
          <w:spacing w:val="8"/>
          <w:sz w:val="50"/>
          <w:szCs w:val="50"/>
        </w:rPr>
        <w:t xml:space="preserve">    </w:t>
      </w:r>
      <w:r>
        <w:rPr>
          <w:rFonts w:ascii="SimHei" w:eastAsia="SimHei" w:hAnsi="SimHei" w:cs="SimHei"/>
          <w:b/>
          <w:bCs/>
          <w:spacing w:val="-25"/>
          <w:sz w:val="50"/>
          <w:szCs w:val="50"/>
        </w:rPr>
        <w:t>方</w:t>
      </w:r>
      <w:r>
        <w:rPr>
          <w:rFonts w:ascii="SimHei" w:eastAsia="SimHei" w:hAnsi="SimHei" w:cs="SimHei"/>
          <w:spacing w:val="5"/>
          <w:sz w:val="50"/>
          <w:szCs w:val="50"/>
        </w:rPr>
        <w:t xml:space="preserve">    </w:t>
      </w:r>
      <w:r>
        <w:rPr>
          <w:rFonts w:ascii="SimHei" w:eastAsia="SimHei" w:hAnsi="SimHei" w:cs="SimHei"/>
          <w:b/>
          <w:bCs/>
          <w:spacing w:val="-25"/>
          <w:sz w:val="50"/>
          <w:szCs w:val="50"/>
        </w:rPr>
        <w:t>标</w:t>
      </w:r>
    </w:p>
    <w:p>
      <w:pPr>
        <w:pStyle w:val="BodyText"/>
        <w:spacing w:line="336" w:lineRule="auto"/>
      </w:pPr>
    </w:p>
    <w:p>
      <w:pPr>
        <w:spacing w:before="69" w:line="184" w:lineRule="auto"/>
        <w:ind w:left="5232"/>
        <w:rPr>
          <w:rFonts w:ascii="SimSun" w:eastAsia="SimSun" w:hAnsi="SimSun" w:cs="SimSun"/>
          <w:sz w:val="21"/>
          <w:szCs w:val="21"/>
        </w:rPr>
      </w:pPr>
      <w:r>
        <w:rPr>
          <w:rFonts w:ascii="SimSun" w:eastAsia="SimSun" w:hAnsi="SimSun" w:cs="SimSun"/>
          <w:spacing w:val="-1"/>
          <w:sz w:val="21"/>
          <w:szCs w:val="21"/>
        </w:rPr>
        <w:t>DB4509/T</w:t>
      </w:r>
    </w:p>
    <w:p>
      <w:pPr>
        <w:pStyle w:val="BodyText"/>
        <w:spacing w:line="14" w:lineRule="auto"/>
        <w:rPr>
          <w:sz w:val="2"/>
        </w:rPr>
      </w:pPr>
      <w:r>
        <w:rPr>
          <w:sz w:val="2"/>
          <w:szCs w:val="2"/>
        </w:rPr>
        <w:br w:type="column"/>
      </w:r>
    </w:p>
    <w:p>
      <w:pPr>
        <w:pStyle w:val="BodyText"/>
        <w:spacing w:line="274" w:lineRule="auto"/>
      </w:pPr>
    </w:p>
    <w:p>
      <w:pPr>
        <w:pStyle w:val="BodyText"/>
        <w:spacing w:line="274" w:lineRule="auto"/>
      </w:pPr>
    </w:p>
    <w:p>
      <w:pPr>
        <w:pStyle w:val="BodyText"/>
        <w:spacing w:line="274" w:lineRule="auto"/>
      </w:pPr>
    </w:p>
    <w:p>
      <w:pPr>
        <w:pStyle w:val="BodyText"/>
        <w:spacing w:line="275" w:lineRule="auto"/>
      </w:pPr>
    </w:p>
    <w:p>
      <w:pPr>
        <w:pStyle w:val="BodyText"/>
        <w:spacing w:line="275" w:lineRule="auto"/>
      </w:pPr>
    </w:p>
    <w:p>
      <w:pPr>
        <w:pStyle w:val="BodyText"/>
        <w:spacing w:line="275" w:lineRule="auto"/>
      </w:pPr>
    </w:p>
    <w:p>
      <w:pPr>
        <w:spacing w:before="162" w:line="224" w:lineRule="auto"/>
        <w:ind w:left="737"/>
        <w:rPr>
          <w:rFonts w:ascii="SimHei" w:eastAsia="SimHei" w:hAnsi="SimHei" w:cs="SimHei"/>
          <w:sz w:val="50"/>
          <w:szCs w:val="50"/>
        </w:rPr>
      </w:pPr>
      <w:r>
        <w:rPr>
          <w:rFonts w:ascii="SimHei" w:eastAsia="SimHei" w:hAnsi="SimHei" w:cs="SimHei"/>
          <w:sz w:val="50"/>
          <w:szCs w:val="50"/>
        </w:rPr>
        <w:t>准</w:t>
      </w:r>
    </w:p>
    <w:p>
      <w:pPr>
        <w:pStyle w:val="BodyText"/>
        <w:spacing w:line="361" w:lineRule="auto"/>
      </w:pPr>
    </w:p>
    <w:p>
      <w:pPr>
        <w:spacing w:before="68" w:line="177" w:lineRule="exact"/>
        <w:rPr>
          <w:rFonts w:ascii="SimSun" w:eastAsia="SimSun" w:hAnsi="SimSun" w:cs="SimSun"/>
          <w:sz w:val="21"/>
          <w:szCs w:val="21"/>
        </w:rPr>
      </w:pPr>
      <w:r>
        <w:rPr>
          <w:rFonts w:ascii="SimSun" w:eastAsia="SimSun" w:hAnsi="SimSun" w:cs="SimSun"/>
          <w:spacing w:val="-2"/>
          <w:position w:val="-2"/>
          <w:sz w:val="21"/>
          <w:szCs w:val="21"/>
        </w:rPr>
        <w:t>0003—2023</w:t>
      </w:r>
    </w:p>
    <w:p>
      <w:pPr>
        <w:spacing w:line="177" w:lineRule="exact"/>
        <w:rPr>
          <w:rFonts w:ascii="SimSun" w:eastAsia="SimSun" w:hAnsi="SimSun" w:cs="SimSun"/>
          <w:sz w:val="21"/>
          <w:szCs w:val="21"/>
        </w:rPr>
        <w:sectPr>
          <w:pgSz w:w="12110" w:h="16970"/>
          <w:pgMar w:top="607" w:right="1020" w:bottom="0" w:left="1407" w:header="0" w:footer="0" w:gutter="0"/>
          <w:cols w:num="3" w:space="708" w:equalWidth="0">
            <w:col w:w="1400" w:space="100"/>
            <w:col w:w="6696" w:space="100"/>
            <w:col w:w="1388" w:space="0"/>
          </w:cols>
        </w:sectPr>
      </w:pPr>
    </w:p>
    <w:p>
      <w:pPr>
        <w:pStyle w:val="BodyText"/>
      </w:pPr>
    </w:p>
    <w:p>
      <w:pPr>
        <w:pStyle w:val="BodyText"/>
      </w:pPr>
    </w:p>
    <w:p>
      <w:pPr>
        <w:pStyle w:val="BodyText"/>
        <w:spacing w:line="241" w:lineRule="auto"/>
      </w:pPr>
    </w:p>
    <w:p>
      <w:pPr>
        <w:spacing w:line="20" w:lineRule="exact"/>
        <w:ind w:firstLine="62"/>
      </w:pPr>
      <w:r>
        <w:drawing>
          <wp:inline distT="0" distB="0" distL="0" distR="0">
            <wp:extent cx="6102356" cy="1271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6102356" cy="12715"/>
                    </a:xfrm>
                    <a:prstGeom prst="rect">
                      <a:avLst/>
                    </a:prstGeom>
                  </pic:spPr>
                </pic:pic>
              </a:graphicData>
            </a:graphic>
          </wp:inline>
        </w:drawing>
      </w:r>
    </w:p>
    <w:p>
      <w:pPr>
        <w:pStyle w:val="BodyText"/>
        <w:spacing w:line="261" w:lineRule="auto"/>
      </w:pPr>
    </w:p>
    <w:p>
      <w:pPr>
        <w:pStyle w:val="BodyText"/>
        <w:spacing w:line="261" w:lineRule="auto"/>
      </w:pPr>
    </w:p>
    <w:p>
      <w:pPr>
        <w:pStyle w:val="BodyText"/>
        <w:spacing w:line="261" w:lineRule="auto"/>
      </w:pPr>
    </w:p>
    <w:p>
      <w:pPr>
        <w:pStyle w:val="BodyText"/>
        <w:spacing w:line="262" w:lineRule="auto"/>
      </w:pPr>
    </w:p>
    <w:p>
      <w:pPr>
        <w:pStyle w:val="BodyText"/>
        <w:spacing w:line="262" w:lineRule="auto"/>
      </w:pPr>
    </w:p>
    <w:p>
      <w:pPr>
        <w:pStyle w:val="BodyText"/>
        <w:spacing w:line="262" w:lineRule="auto"/>
      </w:pPr>
    </w:p>
    <w:p>
      <w:pPr>
        <w:pStyle w:val="BodyText"/>
        <w:spacing w:line="262" w:lineRule="auto"/>
      </w:pPr>
    </w:p>
    <w:p>
      <w:pPr>
        <w:pStyle w:val="BodyText"/>
        <w:spacing w:line="262" w:lineRule="auto"/>
      </w:pPr>
    </w:p>
    <w:p>
      <w:pPr>
        <w:spacing w:before="163" w:line="221" w:lineRule="auto"/>
        <w:ind w:left="1690"/>
        <w:rPr>
          <w:rFonts w:ascii="SimHei" w:eastAsia="SimHei" w:hAnsi="SimHei" w:cs="SimHei"/>
          <w:sz w:val="50"/>
          <w:szCs w:val="50"/>
        </w:rPr>
      </w:pPr>
      <w:r>
        <w:rPr>
          <w:rFonts w:ascii="SimHei" w:eastAsia="SimHei" w:hAnsi="SimHei" w:cs="SimHei"/>
          <w:b/>
          <w:bCs/>
          <w:spacing w:val="4"/>
          <w:sz w:val="50"/>
          <w:szCs w:val="50"/>
        </w:rPr>
        <w:t>“人社+金融”银行服务规范</w:t>
      </w:r>
    </w:p>
    <w:p>
      <w:pPr>
        <w:pStyle w:val="BodyText"/>
        <w:spacing w:before="293" w:line="381" w:lineRule="exact"/>
        <w:ind w:left="42"/>
        <w:rPr>
          <w:sz w:val="28"/>
          <w:szCs w:val="28"/>
        </w:rPr>
      </w:pPr>
      <w:r>
        <w:rPr>
          <w:position w:val="4"/>
          <w:sz w:val="28"/>
          <w:szCs w:val="28"/>
        </w:rPr>
        <w:t xml:space="preserve">Specifications  for  bank  service  of  </w:t>
      </w:r>
      <w:r>
        <w:rPr>
          <w:spacing w:val="-1"/>
          <w:position w:val="4"/>
          <w:sz w:val="28"/>
          <w:szCs w:val="28"/>
        </w:rPr>
        <w:t>"human</w:t>
      </w:r>
      <w:r>
        <w:rPr>
          <w:spacing w:val="12"/>
          <w:position w:val="4"/>
          <w:sz w:val="28"/>
          <w:szCs w:val="28"/>
        </w:rPr>
        <w:t xml:space="preserve">  </w:t>
      </w:r>
      <w:r>
        <w:rPr>
          <w:spacing w:val="-1"/>
          <w:position w:val="4"/>
          <w:sz w:val="28"/>
          <w:szCs w:val="28"/>
        </w:rPr>
        <w:t>resources</w:t>
      </w:r>
      <w:r>
        <w:rPr>
          <w:spacing w:val="8"/>
          <w:position w:val="4"/>
          <w:sz w:val="28"/>
          <w:szCs w:val="28"/>
        </w:rPr>
        <w:t xml:space="preserve">  </w:t>
      </w:r>
      <w:r>
        <w:rPr>
          <w:spacing w:val="-1"/>
          <w:position w:val="4"/>
          <w:sz w:val="28"/>
          <w:szCs w:val="28"/>
        </w:rPr>
        <w:t>and</w:t>
      </w:r>
      <w:r>
        <w:rPr>
          <w:spacing w:val="7"/>
          <w:position w:val="4"/>
          <w:sz w:val="28"/>
          <w:szCs w:val="28"/>
        </w:rPr>
        <w:t xml:space="preserve">  </w:t>
      </w:r>
      <w:r>
        <w:rPr>
          <w:spacing w:val="-1"/>
          <w:position w:val="4"/>
          <w:sz w:val="28"/>
          <w:szCs w:val="28"/>
        </w:rPr>
        <w:t>social</w:t>
      </w:r>
      <w:r>
        <w:rPr>
          <w:spacing w:val="7"/>
          <w:position w:val="4"/>
          <w:sz w:val="28"/>
          <w:szCs w:val="28"/>
        </w:rPr>
        <w:t xml:space="preserve">  </w:t>
      </w:r>
      <w:r>
        <w:rPr>
          <w:spacing w:val="-1"/>
          <w:position w:val="4"/>
          <w:sz w:val="28"/>
          <w:szCs w:val="28"/>
        </w:rPr>
        <w:t>security</w:t>
      </w:r>
    </w:p>
    <w:p>
      <w:pPr>
        <w:pStyle w:val="BodyText"/>
        <w:spacing w:before="14" w:line="381" w:lineRule="exact"/>
        <w:ind w:left="4152"/>
        <w:rPr>
          <w:sz w:val="28"/>
          <w:szCs w:val="28"/>
        </w:rPr>
      </w:pPr>
      <w:r>
        <w:rPr>
          <w:spacing w:val="-2"/>
          <w:position w:val="1"/>
          <w:sz w:val="28"/>
          <w:szCs w:val="28"/>
        </w:rPr>
        <w:t>+finance"</w:t>
      </w:r>
    </w:p>
    <w:p>
      <w:pPr>
        <w:spacing w:before="7"/>
      </w:pPr>
    </w:p>
    <w:p>
      <w:pPr>
        <w:spacing w:before="7"/>
      </w:pPr>
    </w:p>
    <w:p>
      <w:pPr>
        <w:spacing w:before="7"/>
      </w:pPr>
    </w:p>
    <w:p>
      <w:pPr>
        <w:spacing w:before="6"/>
      </w:pPr>
    </w:p>
    <w:p>
      <w:pPr>
        <w:spacing w:before="6"/>
      </w:pPr>
    </w:p>
    <w:p>
      <w:pPr>
        <w:spacing w:before="6"/>
      </w:pPr>
    </w:p>
    <w:p>
      <w:pPr>
        <w:spacing w:before="6"/>
      </w:pPr>
    </w:p>
    <w:p>
      <w:pPr>
        <w:spacing w:before="6"/>
      </w:pPr>
    </w:p>
    <w:p>
      <w:pPr>
        <w:spacing w:before="6"/>
      </w:pPr>
    </w:p>
    <w:p>
      <w:pPr>
        <w:spacing w:before="6"/>
      </w:pPr>
    </w:p>
    <w:p>
      <w:pPr>
        <w:spacing w:before="6"/>
      </w:pPr>
    </w:p>
    <w:p>
      <w:pPr>
        <w:spacing w:before="6"/>
      </w:pPr>
    </w:p>
    <w:p>
      <w:pPr>
        <w:spacing w:before="6"/>
        <w:sectPr>
          <w:type w:val="continuous"/>
          <w:pgSz w:w="12110" w:h="16970"/>
          <w:pgMar w:top="607" w:right="1020" w:bottom="0" w:left="1407" w:header="0" w:footer="0" w:gutter="0"/>
          <w:pgNumType w:start="2"/>
          <w:cols w:num="1" w:space="708" w:equalWidth="0">
            <w:col w:w="9683" w:space="0"/>
          </w:cols>
        </w:sectPr>
      </w:pPr>
    </w:p>
    <w:p>
      <w:pPr>
        <w:spacing w:before="6"/>
      </w:pPr>
    </w:p>
    <w:p>
      <w:pPr>
        <w:spacing w:before="6"/>
      </w:pPr>
    </w:p>
    <w:p>
      <w:pPr>
        <w:spacing w:before="6"/>
      </w:pPr>
    </w:p>
    <w:p>
      <w:pPr>
        <w:spacing w:before="6"/>
      </w:pPr>
    </w:p>
    <w:p>
      <w:pPr>
        <w:spacing w:before="6"/>
      </w:pPr>
    </w:p>
    <w:p>
      <w:pPr>
        <w:spacing w:before="6"/>
      </w:pPr>
    </w:p>
    <w:p>
      <w:pPr>
        <w:spacing w:before="6"/>
      </w:pPr>
    </w:p>
    <w:p>
      <w:pPr>
        <w:spacing w:before="6"/>
      </w:pPr>
    </w:p>
    <w:p>
      <w:pPr>
        <w:spacing w:before="6"/>
      </w:pPr>
    </w:p>
    <w:p>
      <w:pPr>
        <w:spacing w:before="6"/>
      </w:pPr>
    </w:p>
    <w:p>
      <w:pPr>
        <w:spacing w:before="6"/>
      </w:pPr>
    </w:p>
    <w:p>
      <w:pPr>
        <w:sectPr>
          <w:type w:val="nextPage"/>
          <w:pgSz w:w="12110" w:h="16970"/>
          <w:pgMar w:top="607" w:right="1020" w:bottom="0" w:left="1407" w:header="0" w:footer="0" w:gutter="0"/>
          <w:pgNumType w:start="3"/>
          <w:cols w:num="1" w:space="708" w:equalWidth="0">
            <w:col w:w="9683" w:space="0"/>
          </w:cols>
          <w:titlePg w:val="0"/>
        </w:sectPr>
      </w:pPr>
    </w:p>
    <w:p>
      <w:pPr>
        <w:spacing w:before="127" w:line="160" w:lineRule="auto"/>
        <w:ind w:left="96"/>
        <w:rPr>
          <w:rFonts w:ascii="SimHei" w:eastAsia="SimHei" w:hAnsi="SimHei" w:cs="SimHei"/>
          <w:sz w:val="28"/>
          <w:szCs w:val="28"/>
        </w:rPr>
      </w:pPr>
      <w:r>
        <w:rPr>
          <w:rFonts w:ascii="SimHei" w:eastAsia="SimHei" w:hAnsi="SimHei" w:cs="SimHei"/>
          <w:b/>
          <w:bCs/>
          <w:spacing w:val="-4"/>
          <w:sz w:val="28"/>
          <w:szCs w:val="28"/>
        </w:rPr>
        <w:t>2023-12-25</w:t>
      </w:r>
    </w:p>
    <w:p>
      <w:pPr>
        <w:pStyle w:val="BodyText"/>
        <w:spacing w:line="14" w:lineRule="auto"/>
        <w:rPr>
          <w:sz w:val="2"/>
        </w:rPr>
      </w:pPr>
      <w:r>
        <w:rPr>
          <w:sz w:val="2"/>
          <w:szCs w:val="2"/>
        </w:rPr>
        <w:br w:type="column"/>
      </w:r>
    </w:p>
    <w:p>
      <w:pPr>
        <w:spacing w:before="85" w:line="187" w:lineRule="auto"/>
        <w:rPr>
          <w:rFonts w:ascii="SimHei" w:eastAsia="SimHei" w:hAnsi="SimHei" w:cs="SimHei"/>
          <w:sz w:val="28"/>
          <w:szCs w:val="28"/>
        </w:rPr>
      </w:pPr>
      <w:r>
        <w:rPr>
          <w:rFonts w:ascii="SimHei" w:eastAsia="SimHei" w:hAnsi="SimHei" w:cs="SimHei"/>
          <w:b/>
          <w:bCs/>
          <w:spacing w:val="-14"/>
          <w:sz w:val="28"/>
          <w:szCs w:val="28"/>
        </w:rPr>
        <w:t>发布</w:t>
      </w:r>
    </w:p>
    <w:p>
      <w:pPr>
        <w:pStyle w:val="BodyText"/>
        <w:spacing w:line="14" w:lineRule="auto"/>
        <w:rPr>
          <w:sz w:val="2"/>
        </w:rPr>
      </w:pPr>
      <w:r>
        <w:rPr>
          <w:sz w:val="2"/>
          <w:szCs w:val="2"/>
        </w:rPr>
        <w:br w:type="column"/>
      </w:r>
    </w:p>
    <w:p>
      <w:pPr>
        <w:spacing w:before="56" w:line="206" w:lineRule="auto"/>
        <w:rPr>
          <w:rFonts w:ascii="SimHei" w:eastAsia="SimHei" w:hAnsi="SimHei" w:cs="SimHei"/>
          <w:sz w:val="28"/>
          <w:szCs w:val="28"/>
        </w:rPr>
      </w:pPr>
      <w:r>
        <w:rPr>
          <w:rFonts w:ascii="SimHei" w:eastAsia="SimHei" w:hAnsi="SimHei" w:cs="SimHei"/>
          <w:b/>
          <w:bCs/>
          <w:spacing w:val="22"/>
          <w:sz w:val="28"/>
          <w:szCs w:val="28"/>
        </w:rPr>
        <w:t>2024-01-22实施</w:t>
      </w:r>
    </w:p>
    <w:p>
      <w:pPr>
        <w:spacing w:line="206" w:lineRule="auto"/>
        <w:rPr>
          <w:rFonts w:ascii="SimHei" w:eastAsia="SimHei" w:hAnsi="SimHei" w:cs="SimHei"/>
          <w:sz w:val="28"/>
          <w:szCs w:val="28"/>
        </w:rPr>
        <w:sectPr>
          <w:type w:val="continuous"/>
          <w:pgSz w:w="12110" w:h="16970"/>
          <w:pgMar w:top="607" w:right="1020" w:bottom="0" w:left="1407" w:header="0" w:footer="0" w:gutter="0"/>
          <w:pgNumType w:start="4"/>
          <w:cols w:num="3" w:space="708" w:equalWidth="0">
            <w:col w:w="1747" w:space="100"/>
            <w:col w:w="5451" w:space="100"/>
            <w:col w:w="2286" w:space="0"/>
          </w:cols>
        </w:sectPr>
      </w:pPr>
    </w:p>
    <w:p>
      <w:pPr>
        <w:spacing w:before="60" w:line="20" w:lineRule="exact"/>
        <w:ind w:firstLine="62"/>
      </w:pPr>
      <w:r>
        <w:drawing>
          <wp:inline distT="0" distB="0" distL="0" distR="0">
            <wp:extent cx="6108662" cy="1271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4"/>
                    <a:stretch>
                      <a:fillRect/>
                    </a:stretch>
                  </pic:blipFill>
                  <pic:spPr>
                    <a:xfrm>
                      <a:off x="0" y="0"/>
                      <a:ext cx="6108662" cy="12715"/>
                    </a:xfrm>
                    <a:prstGeom prst="rect">
                      <a:avLst/>
                    </a:prstGeom>
                  </pic:spPr>
                </pic:pic>
              </a:graphicData>
            </a:graphic>
          </wp:inline>
        </w:drawing>
      </w:r>
    </w:p>
    <w:p>
      <w:pPr>
        <w:pStyle w:val="BodyText"/>
        <w:spacing w:line="355" w:lineRule="auto"/>
      </w:pPr>
    </w:p>
    <w:p>
      <w:pPr>
        <w:pStyle w:val="BodyText"/>
        <w:spacing w:line="355" w:lineRule="auto"/>
      </w:pPr>
    </w:p>
    <w:p>
      <w:pPr>
        <w:spacing w:before="91" w:line="187" w:lineRule="auto"/>
        <w:ind w:left="2706"/>
        <w:rPr>
          <w:rFonts w:ascii="SimHei" w:eastAsia="SimHei" w:hAnsi="SimHei" w:cs="SimHei"/>
          <w:sz w:val="28"/>
          <w:szCs w:val="28"/>
        </w:rPr>
      </w:pPr>
      <w:r>
        <w:rPr>
          <w:rFonts w:ascii="SimHei" w:eastAsia="SimHei" w:hAnsi="SimHei" w:cs="SimHei"/>
          <w:b/>
          <w:bCs/>
          <w:spacing w:val="-3"/>
          <w:sz w:val="28"/>
          <w:szCs w:val="28"/>
        </w:rPr>
        <w:t>玉林市市场监督管理局</w:t>
      </w:r>
      <w:r>
        <w:rPr>
          <w:rFonts w:ascii="SimHei" w:eastAsia="SimHei" w:hAnsi="SimHei" w:cs="SimHei"/>
          <w:spacing w:val="-3"/>
          <w:sz w:val="28"/>
          <w:szCs w:val="28"/>
        </w:rPr>
        <w:t xml:space="preserve">    </w:t>
      </w:r>
      <w:r>
        <w:rPr>
          <w:rFonts w:ascii="SimHei" w:eastAsia="SimHei" w:hAnsi="SimHei" w:cs="SimHei"/>
          <w:b/>
          <w:bCs/>
          <w:spacing w:val="-3"/>
          <w:sz w:val="28"/>
          <w:szCs w:val="28"/>
        </w:rPr>
        <w:t>发</w:t>
      </w:r>
      <w:r>
        <w:rPr>
          <w:rFonts w:ascii="SimHei" w:eastAsia="SimHei" w:hAnsi="SimHei" w:cs="SimHei"/>
          <w:spacing w:val="-3"/>
          <w:sz w:val="28"/>
          <w:szCs w:val="28"/>
        </w:rPr>
        <w:t xml:space="preserve"> </w:t>
      </w:r>
      <w:r>
        <w:rPr>
          <w:rFonts w:ascii="SimHei" w:eastAsia="SimHei" w:hAnsi="SimHei" w:cs="SimHei"/>
          <w:b/>
          <w:bCs/>
          <w:spacing w:val="-3"/>
          <w:sz w:val="28"/>
          <w:szCs w:val="28"/>
        </w:rPr>
        <w:t>布</w:t>
      </w:r>
    </w:p>
    <w:p>
      <w:pPr>
        <w:spacing w:line="187" w:lineRule="auto"/>
        <w:rPr>
          <w:rFonts w:ascii="SimHei" w:eastAsia="SimHei" w:hAnsi="SimHei" w:cs="SimHei"/>
          <w:sz w:val="28"/>
          <w:szCs w:val="28"/>
        </w:rPr>
        <w:sectPr>
          <w:type w:val="continuous"/>
          <w:pgSz w:w="12110" w:h="16970"/>
          <w:pgMar w:top="607" w:right="1020" w:bottom="0" w:left="1407" w:header="0" w:footer="0" w:gutter="0"/>
          <w:pgNumType w:start="5"/>
          <w:cols w:num="1" w:space="708" w:equalWidth="0">
            <w:col w:w="9683" w:space="0"/>
          </w:cols>
        </w:sectPr>
      </w:pPr>
    </w:p>
    <w:p>
      <w:pPr>
        <w:pStyle w:val="BodyText"/>
      </w:pPr>
    </w:p>
    <w:p>
      <w:pPr>
        <w:sectPr>
          <w:headerReference w:type="default" r:id="rId5"/>
          <w:footerReference w:type="default" r:id="rId6"/>
          <w:pgSz w:w="11900" w:h="16820"/>
          <w:pgMar w:top="0" w:right="0" w:bottom="0" w:left="0" w:header="0" w:footer="0" w:gutter="0"/>
          <w:pgNumType w:start="6"/>
          <w:cols w:space="708"/>
        </w:sectPr>
      </w:pPr>
    </w:p>
    <w:p>
      <w:pPr>
        <w:pStyle w:val="BodyText"/>
        <w:spacing w:line="288" w:lineRule="auto"/>
      </w:pPr>
    </w:p>
    <w:p>
      <w:pPr>
        <w:pStyle w:val="BodyText"/>
        <w:spacing w:line="289" w:lineRule="auto"/>
      </w:pPr>
    </w:p>
    <w:p>
      <w:pPr>
        <w:pStyle w:val="BodyText"/>
        <w:spacing w:line="289" w:lineRule="auto"/>
      </w:pPr>
    </w:p>
    <w:p>
      <w:pPr>
        <w:pStyle w:val="BodyText"/>
        <w:spacing w:line="289" w:lineRule="auto"/>
      </w:pPr>
    </w:p>
    <w:p>
      <w:pPr>
        <w:spacing w:before="57" w:line="188" w:lineRule="auto"/>
        <w:jc w:val="right"/>
        <w:rPr>
          <w:rFonts w:ascii="Times New Roman" w:eastAsia="Times New Roman" w:hAnsi="Times New Roman" w:cs="Times New Roman"/>
          <w:sz w:val="20"/>
          <w:szCs w:val="20"/>
        </w:rPr>
      </w:pPr>
      <w:r>
        <w:rPr>
          <w:rFonts w:ascii="Times New Roman" w:eastAsia="Times New Roman" w:hAnsi="Times New Roman" w:cs="Times New Roman"/>
          <w:b/>
          <w:bCs/>
          <w:spacing w:val="-3"/>
          <w:sz w:val="20"/>
          <w:szCs w:val="20"/>
        </w:rPr>
        <w:t>DB4509/T</w:t>
      </w:r>
      <w:r>
        <w:rPr>
          <w:rFonts w:ascii="Times New Roman" w:eastAsia="Times New Roman" w:hAnsi="Times New Roman" w:cs="Times New Roman"/>
          <w:b/>
          <w:bCs/>
          <w:spacing w:val="22"/>
          <w:sz w:val="20"/>
          <w:szCs w:val="20"/>
        </w:rPr>
        <w:t xml:space="preserve">  </w:t>
      </w:r>
      <w:r>
        <w:rPr>
          <w:rFonts w:ascii="Times New Roman" w:eastAsia="Times New Roman" w:hAnsi="Times New Roman" w:cs="Times New Roman"/>
          <w:b/>
          <w:bCs/>
          <w:spacing w:val="-3"/>
          <w:sz w:val="20"/>
          <w:szCs w:val="20"/>
        </w:rPr>
        <w:t>0003—2023</w:t>
      </w:r>
    </w:p>
    <w:p>
      <w:pPr>
        <w:pStyle w:val="BodyText"/>
        <w:spacing w:line="270" w:lineRule="auto"/>
      </w:pPr>
    </w:p>
    <w:p>
      <w:pPr>
        <w:pStyle w:val="BodyText"/>
        <w:spacing w:line="271" w:lineRule="auto"/>
      </w:pPr>
    </w:p>
    <w:p>
      <w:pPr>
        <w:pStyle w:val="BodyText"/>
        <w:spacing w:line="271" w:lineRule="auto"/>
      </w:pPr>
    </w:p>
    <w:p>
      <w:pPr>
        <w:spacing w:before="101" w:line="219" w:lineRule="auto"/>
        <w:ind w:left="4134"/>
        <w:rPr>
          <w:rFonts w:ascii="SimSun" w:eastAsia="SimSun" w:hAnsi="SimSun" w:cs="SimSun"/>
          <w:sz w:val="31"/>
          <w:szCs w:val="31"/>
        </w:rPr>
      </w:pPr>
      <w:bookmarkStart w:id="0" w:name="bookmark1"/>
      <w:bookmarkEnd w:id="0"/>
      <w:r>
        <w:rPr>
          <w:rFonts w:ascii="SimSun" w:eastAsia="SimSun" w:hAnsi="SimSun" w:cs="SimSun"/>
          <w:b/>
          <w:bCs/>
          <w:spacing w:val="-39"/>
          <w:sz w:val="31"/>
          <w:szCs w:val="31"/>
        </w:rPr>
        <w:t>目</w:t>
      </w:r>
      <w:r>
        <w:rPr>
          <w:rFonts w:ascii="SimSun" w:eastAsia="SimSun" w:hAnsi="SimSun" w:cs="SimSun"/>
          <w:spacing w:val="11"/>
          <w:sz w:val="31"/>
          <w:szCs w:val="31"/>
        </w:rPr>
        <w:t xml:space="preserve">    </w:t>
      </w:r>
      <w:r>
        <w:rPr>
          <w:rFonts w:ascii="SimSun" w:eastAsia="SimSun" w:hAnsi="SimSun" w:cs="SimSun"/>
          <w:b/>
          <w:bCs/>
          <w:spacing w:val="-39"/>
          <w:sz w:val="31"/>
          <w:szCs w:val="31"/>
        </w:rPr>
        <w:t>次</w:t>
      </w:r>
    </w:p>
    <w:p>
      <w:pPr>
        <w:pStyle w:val="BodyText"/>
        <w:spacing w:line="317" w:lineRule="auto"/>
      </w:pPr>
    </w:p>
    <w:p>
      <w:pPr>
        <w:pStyle w:val="BodyText"/>
        <w:spacing w:line="317" w:lineRule="auto"/>
      </w:pPr>
    </w:p>
    <w:sdt>
      <w:sdtPr>
        <w:rPr>
          <w:rFonts w:ascii="SimSun" w:eastAsia="SimSun" w:hAnsi="SimSun" w:cs="SimSun"/>
          <w:sz w:val="20"/>
          <w:szCs w:val="20"/>
        </w:rPr>
        <w:id w:val="210304687"/>
        <w:docPartObj>
          <w:docPartGallery w:val="Table of Contents"/>
          <w:docPartUnique/>
        </w:docPartObj>
      </w:sdtPr>
      <w:sdtEndPr>
        <w:rPr>
          <w:rFonts w:ascii="Times New Roman" w:eastAsia="Times New Roman" w:hAnsi="Times New Roman" w:cs="Times New Roman"/>
          <w:sz w:val="20"/>
          <w:szCs w:val="20"/>
        </w:rPr>
      </w:sdtEndPr>
      <w:sdtContent>
        <w:p>
          <w:pPr>
            <w:tabs>
              <w:tab w:val="right" w:leader="dot" w:pos="9227"/>
            </w:tabs>
            <w:spacing w:before="65" w:line="221" w:lineRule="auto"/>
            <w:ind w:left="10"/>
            <w:rPr>
              <w:rFonts w:ascii="Times New Roman" w:eastAsia="Times New Roman" w:hAnsi="Times New Roman" w:cs="Times New Roman"/>
              <w:sz w:val="20"/>
              <w:szCs w:val="20"/>
            </w:rPr>
          </w:pPr>
          <w:r>
            <w:rPr>
              <w:rFonts w:ascii="SimSun" w:eastAsia="SimSun" w:hAnsi="SimSun" w:cs="SimSun"/>
              <w:spacing w:val="-14"/>
              <w:sz w:val="20"/>
              <w:szCs w:val="20"/>
            </w:rPr>
            <w:t>前</w:t>
          </w:r>
          <w:r>
            <w:rPr>
              <w:rFonts w:ascii="SimSun" w:eastAsia="SimSun" w:hAnsi="SimSun" w:cs="SimSun"/>
              <w:spacing w:val="-18"/>
              <w:sz w:val="20"/>
              <w:szCs w:val="20"/>
            </w:rPr>
            <w:t xml:space="preserve"> </w:t>
          </w:r>
          <w:r>
            <w:rPr>
              <w:rFonts w:ascii="SimSun" w:eastAsia="SimSun" w:hAnsi="SimSun" w:cs="SimSun"/>
              <w:spacing w:val="-14"/>
              <w:sz w:val="20"/>
              <w:szCs w:val="20"/>
            </w:rPr>
            <w:t>言</w:t>
          </w:r>
          <w:r>
            <w:rPr>
              <w:rFonts w:ascii="SimSun" w:eastAsia="SimSun" w:hAnsi="SimSun" w:cs="SimSun"/>
              <w:sz w:val="20"/>
              <w:szCs w:val="20"/>
            </w:rPr>
            <w:tab/>
          </w:r>
          <w:r>
            <w:rPr>
              <w:rFonts w:ascii="SimSun" w:eastAsia="SimSun" w:hAnsi="SimSun" w:cs="SimSun"/>
              <w:spacing w:val="-47"/>
              <w:sz w:val="20"/>
              <w:szCs w:val="20"/>
            </w:rPr>
            <w:t xml:space="preserve"> </w:t>
          </w:r>
          <w:r>
            <w:rPr>
              <w:rFonts w:ascii="Times New Roman" w:eastAsia="Times New Roman" w:hAnsi="Times New Roman" w:cs="Times New Roman"/>
              <w:spacing w:val="-2"/>
              <w:sz w:val="20"/>
              <w:szCs w:val="20"/>
            </w:rPr>
            <w:t>II</w:t>
          </w:r>
        </w:p>
        <w:p>
          <w:pPr>
            <w:tabs>
              <w:tab w:val="right" w:leader="dot" w:pos="9275"/>
            </w:tabs>
            <w:spacing w:before="170" w:line="220" w:lineRule="auto"/>
            <w:rPr>
              <w:rFonts w:ascii="Times New Roman" w:eastAsia="Times New Roman" w:hAnsi="Times New Roman" w:cs="Times New Roman"/>
              <w:sz w:val="20"/>
              <w:szCs w:val="20"/>
            </w:rPr>
          </w:pPr>
          <w:r>
            <w:rPr>
              <w:rFonts w:ascii="Times New Roman" w:eastAsia="Times New Roman" w:hAnsi="Times New Roman" w:cs="Times New Roman"/>
              <w:spacing w:val="-21"/>
              <w:sz w:val="20"/>
              <w:szCs w:val="20"/>
            </w:rPr>
            <w:t>1</w:t>
          </w:r>
          <w:r>
            <w:rPr>
              <w:rFonts w:ascii="Times New Roman" w:eastAsia="Times New Roman" w:hAnsi="Times New Roman" w:cs="Times New Roman"/>
              <w:spacing w:val="10"/>
              <w:sz w:val="20"/>
              <w:szCs w:val="20"/>
            </w:rPr>
            <w:t xml:space="preserve">    </w:t>
          </w:r>
          <w:r>
            <w:rPr>
              <w:rFonts w:ascii="SimSun" w:eastAsia="SimSun" w:hAnsi="SimSun" w:cs="SimSun"/>
              <w:spacing w:val="-21"/>
              <w:sz w:val="20"/>
              <w:szCs w:val="20"/>
            </w:rPr>
            <w:t>范</w:t>
          </w:r>
          <w:r>
            <w:rPr>
              <w:rFonts w:ascii="SimSun" w:eastAsia="SimSun" w:hAnsi="SimSun" w:cs="SimSun"/>
              <w:sz w:val="20"/>
              <w:szCs w:val="20"/>
            </w:rPr>
            <w:t xml:space="preserve"> </w:t>
          </w:r>
          <w:r>
            <w:rPr>
              <w:rFonts w:ascii="SimSun" w:eastAsia="SimSun" w:hAnsi="SimSun" w:cs="SimSun"/>
              <w:spacing w:val="-21"/>
              <w:sz w:val="20"/>
              <w:szCs w:val="20"/>
            </w:rPr>
            <w:t>围</w:t>
          </w:r>
          <w:r>
            <w:rPr>
              <w:rFonts w:ascii="SimSun" w:eastAsia="SimSun" w:hAnsi="SimSun" w:cs="SimSun"/>
              <w:spacing w:val="-88"/>
              <w:sz w:val="20"/>
              <w:szCs w:val="20"/>
            </w:rPr>
            <w:t xml:space="preserve"> </w:t>
          </w:r>
          <w:r>
            <w:rPr>
              <w:rFonts w:ascii="SimSun" w:eastAsia="SimSun" w:hAnsi="SimSun" w:cs="SimSun"/>
              <w:sz w:val="20"/>
              <w:szCs w:val="20"/>
            </w:rPr>
            <w:tab/>
          </w:r>
          <w:r>
            <w:rPr>
              <w:rFonts w:ascii="SimSun" w:eastAsia="SimSun" w:hAnsi="SimSun" w:cs="SimSun"/>
              <w:spacing w:val="-68"/>
              <w:sz w:val="20"/>
              <w:szCs w:val="20"/>
            </w:rPr>
            <w:t xml:space="preserve"> </w:t>
          </w:r>
          <w:hyperlink w:anchor="bookmark2" w:history="1">
            <w:r>
              <w:rPr>
                <w:rFonts w:ascii="Times New Roman" w:eastAsia="Times New Roman" w:hAnsi="Times New Roman" w:cs="Times New Roman"/>
                <w:sz w:val="20"/>
                <w:szCs w:val="20"/>
              </w:rPr>
              <w:t>1</w:t>
            </w:r>
          </w:hyperlink>
        </w:p>
        <w:p>
          <w:pPr>
            <w:tabs>
              <w:tab w:val="right" w:leader="dot" w:pos="9295"/>
            </w:tabs>
            <w:spacing w:before="161" w:line="219" w:lineRule="auto"/>
            <w:rPr>
              <w:rFonts w:ascii="Times New Roman" w:eastAsia="Times New Roman" w:hAnsi="Times New Roman" w:cs="Times New Roman"/>
              <w:sz w:val="20"/>
              <w:szCs w:val="20"/>
            </w:rPr>
          </w:pPr>
          <w:r>
            <w:rPr>
              <w:rFonts w:ascii="Times New Roman" w:eastAsia="Times New Roman" w:hAnsi="Times New Roman" w:cs="Times New Roman"/>
              <w:spacing w:val="19"/>
              <w:sz w:val="20"/>
              <w:szCs w:val="20"/>
            </w:rPr>
            <w:t xml:space="preserve">2    </w:t>
          </w:r>
          <w:r>
            <w:rPr>
              <w:rFonts w:ascii="SimSun" w:eastAsia="SimSun" w:hAnsi="SimSun" w:cs="SimSun"/>
              <w:spacing w:val="19"/>
              <w:sz w:val="20"/>
              <w:szCs w:val="20"/>
            </w:rPr>
            <w:t>规范性引用文件</w:t>
          </w:r>
          <w:r>
            <w:rPr>
              <w:rFonts w:ascii="SimSun" w:eastAsia="SimSun" w:hAnsi="SimSun" w:cs="SimSun"/>
              <w:spacing w:val="-79"/>
              <w:sz w:val="20"/>
              <w:szCs w:val="20"/>
            </w:rPr>
            <w:t xml:space="preserve"> </w:t>
          </w:r>
          <w:r>
            <w:rPr>
              <w:rFonts w:ascii="SimSun" w:eastAsia="SimSun" w:hAnsi="SimSun" w:cs="SimSun"/>
              <w:sz w:val="20"/>
              <w:szCs w:val="20"/>
            </w:rPr>
            <w:tab/>
          </w:r>
          <w:r>
            <w:rPr>
              <w:rFonts w:ascii="SimSun" w:eastAsia="SimSun" w:hAnsi="SimSun" w:cs="SimSun"/>
              <w:spacing w:val="-7"/>
              <w:sz w:val="20"/>
              <w:szCs w:val="20"/>
            </w:rPr>
            <w:t xml:space="preserve"> </w:t>
          </w:r>
          <w:hyperlink w:anchor="bookmark3" w:history="1">
            <w:r>
              <w:rPr>
                <w:rFonts w:ascii="Times New Roman" w:eastAsia="Times New Roman" w:hAnsi="Times New Roman" w:cs="Times New Roman"/>
                <w:sz w:val="20"/>
                <w:szCs w:val="20"/>
              </w:rPr>
              <w:t>1</w:t>
            </w:r>
          </w:hyperlink>
        </w:p>
        <w:p>
          <w:pPr>
            <w:tabs>
              <w:tab w:val="right" w:leader="dot" w:pos="9295"/>
            </w:tabs>
            <w:spacing w:before="152" w:line="219" w:lineRule="auto"/>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 xml:space="preserve">3     </w:t>
          </w:r>
          <w:r>
            <w:rPr>
              <w:rFonts w:ascii="SimSun" w:eastAsia="SimSun" w:hAnsi="SimSun" w:cs="SimSun"/>
              <w:spacing w:val="-7"/>
              <w:sz w:val="20"/>
              <w:szCs w:val="20"/>
            </w:rPr>
            <w:t>术</w:t>
          </w:r>
          <w:r>
            <w:rPr>
              <w:rFonts w:ascii="SimSun" w:eastAsia="SimSun" w:hAnsi="SimSun" w:cs="SimSun"/>
              <w:spacing w:val="-33"/>
              <w:sz w:val="20"/>
              <w:szCs w:val="20"/>
            </w:rPr>
            <w:t xml:space="preserve"> </w:t>
          </w:r>
          <w:r>
            <w:rPr>
              <w:rFonts w:ascii="SimSun" w:eastAsia="SimSun" w:hAnsi="SimSun" w:cs="SimSun"/>
              <w:spacing w:val="-7"/>
              <w:sz w:val="20"/>
              <w:szCs w:val="20"/>
            </w:rPr>
            <w:t>语</w:t>
          </w:r>
          <w:r>
            <w:rPr>
              <w:rFonts w:ascii="SimSun" w:eastAsia="SimSun" w:hAnsi="SimSun" w:cs="SimSun"/>
              <w:spacing w:val="-39"/>
              <w:sz w:val="20"/>
              <w:szCs w:val="20"/>
            </w:rPr>
            <w:t xml:space="preserve"> </w:t>
          </w:r>
          <w:r>
            <w:rPr>
              <w:rFonts w:ascii="SimSun" w:eastAsia="SimSun" w:hAnsi="SimSun" w:cs="SimSun"/>
              <w:spacing w:val="-7"/>
              <w:sz w:val="20"/>
              <w:szCs w:val="20"/>
            </w:rPr>
            <w:t>和</w:t>
          </w:r>
          <w:r>
            <w:rPr>
              <w:rFonts w:ascii="SimSun" w:eastAsia="SimSun" w:hAnsi="SimSun" w:cs="SimSun"/>
              <w:spacing w:val="-35"/>
              <w:sz w:val="20"/>
              <w:szCs w:val="20"/>
            </w:rPr>
            <w:t xml:space="preserve"> </w:t>
          </w:r>
          <w:r>
            <w:rPr>
              <w:rFonts w:ascii="SimSun" w:eastAsia="SimSun" w:hAnsi="SimSun" w:cs="SimSun"/>
              <w:spacing w:val="-7"/>
              <w:sz w:val="20"/>
              <w:szCs w:val="20"/>
            </w:rPr>
            <w:t>定</w:t>
          </w:r>
          <w:r>
            <w:rPr>
              <w:rFonts w:ascii="SimSun" w:eastAsia="SimSun" w:hAnsi="SimSun" w:cs="SimSun"/>
              <w:spacing w:val="-37"/>
              <w:sz w:val="20"/>
              <w:szCs w:val="20"/>
            </w:rPr>
            <w:t xml:space="preserve"> </w:t>
          </w:r>
          <w:r>
            <w:rPr>
              <w:rFonts w:ascii="SimSun" w:eastAsia="SimSun" w:hAnsi="SimSun" w:cs="SimSun"/>
              <w:spacing w:val="-7"/>
              <w:sz w:val="20"/>
              <w:szCs w:val="20"/>
            </w:rPr>
            <w:t>义</w:t>
          </w:r>
          <w:r>
            <w:rPr>
              <w:rFonts w:ascii="SimSun" w:eastAsia="SimSun" w:hAnsi="SimSun" w:cs="SimSun"/>
              <w:spacing w:val="-80"/>
              <w:sz w:val="20"/>
              <w:szCs w:val="20"/>
            </w:rPr>
            <w:t xml:space="preserve"> </w:t>
          </w:r>
          <w:r>
            <w:rPr>
              <w:rFonts w:ascii="SimSun" w:eastAsia="SimSun" w:hAnsi="SimSun" w:cs="SimSun"/>
              <w:sz w:val="20"/>
              <w:szCs w:val="20"/>
            </w:rPr>
            <w:tab/>
          </w:r>
          <w:r>
            <w:rPr>
              <w:rFonts w:ascii="SimSun" w:eastAsia="SimSun" w:hAnsi="SimSun" w:cs="SimSun"/>
              <w:spacing w:val="-7"/>
              <w:sz w:val="20"/>
              <w:szCs w:val="20"/>
            </w:rPr>
            <w:t xml:space="preserve"> </w:t>
          </w:r>
          <w:hyperlink w:anchor="bookmark4" w:history="1">
            <w:r>
              <w:rPr>
                <w:rFonts w:ascii="Times New Roman" w:eastAsia="Times New Roman" w:hAnsi="Times New Roman" w:cs="Times New Roman"/>
                <w:sz w:val="20"/>
                <w:szCs w:val="20"/>
              </w:rPr>
              <w:t>1</w:t>
            </w:r>
          </w:hyperlink>
        </w:p>
        <w:p>
          <w:pPr>
            <w:tabs>
              <w:tab w:val="right" w:leader="dot" w:pos="9295"/>
            </w:tabs>
            <w:spacing w:before="173" w:line="219" w:lineRule="auto"/>
            <w:rPr>
              <w:rFonts w:ascii="Times New Roman" w:eastAsia="Times New Roman" w:hAnsi="Times New Roman" w:cs="Times New Roman"/>
              <w:sz w:val="20"/>
              <w:szCs w:val="20"/>
            </w:rPr>
          </w:pPr>
          <w:r>
            <w:rPr>
              <w:rFonts w:ascii="Times New Roman" w:eastAsia="Times New Roman" w:hAnsi="Times New Roman" w:cs="Times New Roman"/>
              <w:spacing w:val="11"/>
              <w:sz w:val="20"/>
              <w:szCs w:val="20"/>
            </w:rPr>
            <w:t>4</w:t>
          </w:r>
          <w:r>
            <w:rPr>
              <w:rFonts w:ascii="Times New Roman" w:eastAsia="Times New Roman" w:hAnsi="Times New Roman" w:cs="Times New Roman"/>
              <w:spacing w:val="8"/>
              <w:sz w:val="20"/>
              <w:szCs w:val="20"/>
            </w:rPr>
            <w:t xml:space="preserve">    </w:t>
          </w:r>
          <w:r>
            <w:rPr>
              <w:rFonts w:ascii="SimSun" w:eastAsia="SimSun" w:hAnsi="SimSun" w:cs="SimSun"/>
              <w:spacing w:val="11"/>
              <w:sz w:val="20"/>
              <w:szCs w:val="20"/>
            </w:rPr>
            <w:t>服务合作程序</w:t>
          </w:r>
          <w:r>
            <w:rPr>
              <w:rFonts w:ascii="SimSun" w:eastAsia="SimSun" w:hAnsi="SimSun" w:cs="SimSun"/>
              <w:spacing w:val="-80"/>
              <w:sz w:val="20"/>
              <w:szCs w:val="20"/>
            </w:rPr>
            <w:t xml:space="preserve"> </w:t>
          </w:r>
          <w:r>
            <w:rPr>
              <w:rFonts w:ascii="SimSun" w:eastAsia="SimSun" w:hAnsi="SimSun" w:cs="SimSun"/>
              <w:sz w:val="20"/>
              <w:szCs w:val="20"/>
            </w:rPr>
            <w:tab/>
          </w:r>
          <w:hyperlink w:anchor="bookmark5" w:history="1">
            <w:r>
              <w:rPr>
                <w:rFonts w:ascii="Times New Roman" w:eastAsia="Times New Roman" w:hAnsi="Times New Roman" w:cs="Times New Roman"/>
                <w:sz w:val="20"/>
                <w:szCs w:val="20"/>
              </w:rPr>
              <w:t>1</w:t>
            </w:r>
          </w:hyperlink>
        </w:p>
        <w:p>
          <w:pPr>
            <w:tabs>
              <w:tab w:val="right" w:leader="dot" w:pos="9295"/>
            </w:tabs>
            <w:spacing w:before="73" w:line="220" w:lineRule="auto"/>
            <w:ind w:left="220"/>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 xml:space="preserve">4.1      </w:t>
          </w:r>
          <w:r>
            <w:rPr>
              <w:rFonts w:ascii="SimSun" w:eastAsia="SimSun" w:hAnsi="SimSun" w:cs="SimSun"/>
              <w:spacing w:val="-4"/>
              <w:sz w:val="20"/>
              <w:szCs w:val="20"/>
            </w:rPr>
            <w:t>总</w:t>
          </w:r>
          <w:r>
            <w:rPr>
              <w:rFonts w:ascii="SimSun" w:eastAsia="SimSun" w:hAnsi="SimSun" w:cs="SimSun"/>
              <w:spacing w:val="-30"/>
              <w:sz w:val="20"/>
              <w:szCs w:val="20"/>
            </w:rPr>
            <w:t xml:space="preserve"> </w:t>
          </w:r>
          <w:r>
            <w:rPr>
              <w:rFonts w:ascii="SimSun" w:eastAsia="SimSun" w:hAnsi="SimSun" w:cs="SimSun"/>
              <w:spacing w:val="-4"/>
              <w:sz w:val="20"/>
              <w:szCs w:val="20"/>
            </w:rPr>
            <w:t>则</w:t>
          </w:r>
          <w:r>
            <w:rPr>
              <w:rFonts w:ascii="SimSun" w:eastAsia="SimSun" w:hAnsi="SimSun" w:cs="SimSun"/>
              <w:spacing w:val="-87"/>
              <w:sz w:val="20"/>
              <w:szCs w:val="20"/>
            </w:rPr>
            <w:t xml:space="preserve"> </w:t>
          </w:r>
          <w:r>
            <w:rPr>
              <w:rFonts w:ascii="SimSun" w:eastAsia="SimSun" w:hAnsi="SimSun" w:cs="SimSun"/>
              <w:sz w:val="20"/>
              <w:szCs w:val="20"/>
            </w:rPr>
            <w:tab/>
          </w:r>
          <w:r>
            <w:rPr>
              <w:rFonts w:ascii="SimSun" w:eastAsia="SimSun" w:hAnsi="SimSun" w:cs="SimSun"/>
              <w:spacing w:val="-67"/>
              <w:sz w:val="20"/>
              <w:szCs w:val="20"/>
            </w:rPr>
            <w:t xml:space="preserve"> </w:t>
          </w:r>
          <w:hyperlink w:anchor="bookmark6" w:history="1">
            <w:r>
              <w:rPr>
                <w:rFonts w:ascii="Times New Roman" w:eastAsia="Times New Roman" w:hAnsi="Times New Roman" w:cs="Times New Roman"/>
                <w:sz w:val="20"/>
                <w:szCs w:val="20"/>
              </w:rPr>
              <w:t>1</w:t>
            </w:r>
          </w:hyperlink>
        </w:p>
        <w:p>
          <w:pPr>
            <w:tabs>
              <w:tab w:val="right" w:leader="dot" w:pos="9275"/>
            </w:tabs>
            <w:spacing w:before="71" w:line="219" w:lineRule="auto"/>
            <w:ind w:left="22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4.2</w:t>
          </w:r>
          <w:r>
            <w:rPr>
              <w:rFonts w:ascii="Times New Roman" w:eastAsia="Times New Roman" w:hAnsi="Times New Roman" w:cs="Times New Roman"/>
              <w:spacing w:val="7"/>
              <w:sz w:val="20"/>
              <w:szCs w:val="20"/>
            </w:rPr>
            <w:t xml:space="preserve">     </w:t>
          </w:r>
          <w:r>
            <w:rPr>
              <w:rFonts w:ascii="SimSun" w:eastAsia="SimSun" w:hAnsi="SimSun" w:cs="SimSun"/>
              <w:spacing w:val="8"/>
              <w:sz w:val="20"/>
              <w:szCs w:val="20"/>
            </w:rPr>
            <w:t>确定服务合作关系</w:t>
          </w:r>
          <w:r>
            <w:rPr>
              <w:rFonts w:ascii="SimSun" w:eastAsia="SimSun" w:hAnsi="SimSun" w:cs="SimSun"/>
              <w:spacing w:val="-84"/>
              <w:sz w:val="20"/>
              <w:szCs w:val="20"/>
            </w:rPr>
            <w:t xml:space="preserve"> </w:t>
          </w:r>
          <w:r>
            <w:rPr>
              <w:rFonts w:ascii="SimSun" w:eastAsia="SimSun" w:hAnsi="SimSun" w:cs="SimSun"/>
              <w:sz w:val="20"/>
              <w:szCs w:val="20"/>
            </w:rPr>
            <w:tab/>
          </w:r>
          <w:hyperlink w:anchor="bookmark7" w:history="1">
            <w:r>
              <w:rPr>
                <w:rFonts w:ascii="Times New Roman" w:eastAsia="Times New Roman" w:hAnsi="Times New Roman" w:cs="Times New Roman"/>
                <w:spacing w:val="3"/>
                <w:sz w:val="20"/>
                <w:szCs w:val="20"/>
              </w:rPr>
              <w:t>2</w:t>
            </w:r>
          </w:hyperlink>
        </w:p>
        <w:p>
          <w:pPr>
            <w:tabs>
              <w:tab w:val="right" w:leader="dot" w:pos="9275"/>
            </w:tabs>
            <w:spacing w:before="53" w:line="219" w:lineRule="auto"/>
            <w:ind w:left="220"/>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4.3</w:t>
          </w:r>
          <w:r>
            <w:rPr>
              <w:rFonts w:ascii="Times New Roman" w:eastAsia="Times New Roman" w:hAnsi="Times New Roman" w:cs="Times New Roman"/>
              <w:spacing w:val="9"/>
              <w:sz w:val="20"/>
              <w:szCs w:val="20"/>
            </w:rPr>
            <w:t xml:space="preserve">     </w:t>
          </w:r>
          <w:r>
            <w:rPr>
              <w:rFonts w:ascii="SimSun" w:eastAsia="SimSun" w:hAnsi="SimSun" w:cs="SimSun"/>
              <w:spacing w:val="7"/>
              <w:sz w:val="20"/>
              <w:szCs w:val="20"/>
            </w:rPr>
            <w:t>合作网点适配改造</w:t>
          </w:r>
          <w:r>
            <w:rPr>
              <w:rFonts w:ascii="SimSun" w:eastAsia="SimSun" w:hAnsi="SimSun" w:cs="SimSun"/>
              <w:spacing w:val="-74"/>
              <w:sz w:val="20"/>
              <w:szCs w:val="20"/>
            </w:rPr>
            <w:t xml:space="preserve"> </w:t>
          </w:r>
          <w:r>
            <w:rPr>
              <w:rFonts w:ascii="SimSun" w:eastAsia="SimSun" w:hAnsi="SimSun" w:cs="SimSun"/>
              <w:sz w:val="20"/>
              <w:szCs w:val="20"/>
            </w:rPr>
            <w:tab/>
          </w:r>
          <w:hyperlink w:anchor="bookmark8" w:history="1">
            <w:r>
              <w:rPr>
                <w:rFonts w:ascii="Times New Roman" w:eastAsia="Times New Roman" w:hAnsi="Times New Roman" w:cs="Times New Roman"/>
                <w:spacing w:val="3"/>
                <w:sz w:val="20"/>
                <w:szCs w:val="20"/>
              </w:rPr>
              <w:t>2</w:t>
            </w:r>
          </w:hyperlink>
        </w:p>
        <w:p>
          <w:pPr>
            <w:tabs>
              <w:tab w:val="right" w:leader="dot" w:pos="9265"/>
            </w:tabs>
            <w:spacing w:before="73" w:line="220" w:lineRule="auto"/>
            <w:ind w:left="220"/>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 xml:space="preserve">4.4     </w:t>
          </w:r>
          <w:r>
            <w:rPr>
              <w:rFonts w:ascii="SimSun" w:eastAsia="SimSun" w:hAnsi="SimSun" w:cs="SimSun"/>
              <w:spacing w:val="7"/>
              <w:sz w:val="20"/>
              <w:szCs w:val="20"/>
            </w:rPr>
            <w:t>合作网点备案</w:t>
          </w:r>
          <w:r>
            <w:rPr>
              <w:rFonts w:ascii="SimSun" w:eastAsia="SimSun" w:hAnsi="SimSun" w:cs="SimSun"/>
              <w:spacing w:val="-80"/>
              <w:sz w:val="20"/>
              <w:szCs w:val="20"/>
            </w:rPr>
            <w:t xml:space="preserve"> </w:t>
          </w:r>
          <w:r>
            <w:rPr>
              <w:rFonts w:ascii="SimSun" w:eastAsia="SimSun" w:hAnsi="SimSun" w:cs="SimSun"/>
              <w:sz w:val="20"/>
              <w:szCs w:val="20"/>
            </w:rPr>
            <w:tab/>
          </w:r>
          <w:hyperlink w:anchor="bookmark9" w:history="1">
            <w:r>
              <w:rPr>
                <w:rFonts w:ascii="Times New Roman" w:eastAsia="Times New Roman" w:hAnsi="Times New Roman" w:cs="Times New Roman"/>
                <w:spacing w:val="3"/>
                <w:sz w:val="20"/>
                <w:szCs w:val="20"/>
              </w:rPr>
              <w:t>2</w:t>
            </w:r>
          </w:hyperlink>
        </w:p>
        <w:p>
          <w:pPr>
            <w:tabs>
              <w:tab w:val="right" w:leader="dot" w:pos="9270"/>
            </w:tabs>
            <w:spacing w:before="61" w:line="219" w:lineRule="auto"/>
            <w:ind w:left="220"/>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4.5</w:t>
          </w:r>
          <w:r>
            <w:rPr>
              <w:rFonts w:ascii="Times New Roman" w:eastAsia="Times New Roman" w:hAnsi="Times New Roman" w:cs="Times New Roman"/>
              <w:sz w:val="20"/>
              <w:szCs w:val="20"/>
            </w:rPr>
            <w:t xml:space="preserve">      </w:t>
          </w:r>
          <w:r>
            <w:rPr>
              <w:rFonts w:ascii="SimSun" w:eastAsia="SimSun" w:hAnsi="SimSun" w:cs="SimSun"/>
              <w:spacing w:val="7"/>
              <w:sz w:val="20"/>
              <w:szCs w:val="20"/>
            </w:rPr>
            <w:t>合作网点挂牌</w:t>
          </w:r>
          <w:r>
            <w:rPr>
              <w:rFonts w:ascii="SimSun" w:eastAsia="SimSun" w:hAnsi="SimSun" w:cs="SimSun"/>
              <w:spacing w:val="-75"/>
              <w:sz w:val="20"/>
              <w:szCs w:val="20"/>
            </w:rPr>
            <w:t xml:space="preserve"> </w:t>
          </w:r>
          <w:r>
            <w:rPr>
              <w:rFonts w:ascii="SimSun" w:eastAsia="SimSun" w:hAnsi="SimSun" w:cs="SimSun"/>
              <w:sz w:val="20"/>
              <w:szCs w:val="20"/>
            </w:rPr>
            <w:tab/>
          </w:r>
          <w:hyperlink w:anchor="bookmark1" w:history="1">
            <w:r>
              <w:rPr>
                <w:rFonts w:ascii="Times New Roman" w:eastAsia="Times New Roman" w:hAnsi="Times New Roman" w:cs="Times New Roman"/>
                <w:sz w:val="20"/>
                <w:szCs w:val="20"/>
              </w:rPr>
              <w:t>3</w:t>
            </w:r>
          </w:hyperlink>
        </w:p>
        <w:p>
          <w:pPr>
            <w:tabs>
              <w:tab w:val="right" w:leader="dot" w:pos="9270"/>
            </w:tabs>
            <w:spacing w:before="64" w:line="220" w:lineRule="auto"/>
            <w:ind w:left="220"/>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4.6</w:t>
          </w:r>
          <w:r>
            <w:rPr>
              <w:rFonts w:ascii="Times New Roman" w:eastAsia="Times New Roman" w:hAnsi="Times New Roman" w:cs="Times New Roman"/>
              <w:spacing w:val="1"/>
              <w:sz w:val="20"/>
              <w:szCs w:val="20"/>
            </w:rPr>
            <w:t xml:space="preserve">      </w:t>
          </w:r>
          <w:r>
            <w:rPr>
              <w:rFonts w:ascii="SimSun" w:eastAsia="SimSun" w:hAnsi="SimSun" w:cs="SimSun"/>
              <w:spacing w:val="6"/>
              <w:sz w:val="20"/>
              <w:szCs w:val="20"/>
            </w:rPr>
            <w:t>终止合作的程序</w:t>
          </w:r>
          <w:r>
            <w:rPr>
              <w:rFonts w:ascii="SimSun" w:eastAsia="SimSun" w:hAnsi="SimSun" w:cs="SimSun"/>
              <w:spacing w:val="-77"/>
              <w:sz w:val="20"/>
              <w:szCs w:val="20"/>
            </w:rPr>
            <w:t xml:space="preserve"> </w:t>
          </w:r>
          <w:r>
            <w:rPr>
              <w:rFonts w:ascii="SimSun" w:eastAsia="SimSun" w:hAnsi="SimSun" w:cs="SimSun"/>
              <w:sz w:val="20"/>
              <w:szCs w:val="20"/>
            </w:rPr>
            <w:tab/>
          </w:r>
          <w:hyperlink w:anchor="bookmark1" w:history="1">
            <w:r>
              <w:rPr>
                <w:rFonts w:ascii="Times New Roman" w:eastAsia="Times New Roman" w:hAnsi="Times New Roman" w:cs="Times New Roman"/>
                <w:sz w:val="20"/>
                <w:szCs w:val="20"/>
              </w:rPr>
              <w:t>3</w:t>
            </w:r>
          </w:hyperlink>
        </w:p>
        <w:p>
          <w:pPr>
            <w:tabs>
              <w:tab w:val="right" w:leader="dot" w:pos="9280"/>
            </w:tabs>
            <w:spacing w:before="151" w:line="219" w:lineRule="auto"/>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 xml:space="preserve">5     </w:t>
          </w:r>
          <w:r>
            <w:rPr>
              <w:rFonts w:ascii="SimSun" w:eastAsia="SimSun" w:hAnsi="SimSun" w:cs="SimSun"/>
              <w:spacing w:val="-6"/>
              <w:sz w:val="20"/>
              <w:szCs w:val="20"/>
            </w:rPr>
            <w:t>服</w:t>
          </w:r>
          <w:r>
            <w:rPr>
              <w:rFonts w:ascii="SimSun" w:eastAsia="SimSun" w:hAnsi="SimSun" w:cs="SimSun"/>
              <w:spacing w:val="-21"/>
              <w:sz w:val="20"/>
              <w:szCs w:val="20"/>
            </w:rPr>
            <w:t xml:space="preserve"> </w:t>
          </w:r>
          <w:r>
            <w:rPr>
              <w:rFonts w:ascii="SimSun" w:eastAsia="SimSun" w:hAnsi="SimSun" w:cs="SimSun"/>
              <w:spacing w:val="-6"/>
              <w:sz w:val="20"/>
              <w:szCs w:val="20"/>
            </w:rPr>
            <w:t>务</w:t>
          </w:r>
          <w:r>
            <w:rPr>
              <w:rFonts w:ascii="SimSun" w:eastAsia="SimSun" w:hAnsi="SimSun" w:cs="SimSun"/>
              <w:spacing w:val="-26"/>
              <w:sz w:val="20"/>
              <w:szCs w:val="20"/>
            </w:rPr>
            <w:t xml:space="preserve"> </w:t>
          </w:r>
          <w:r>
            <w:rPr>
              <w:rFonts w:ascii="SimSun" w:eastAsia="SimSun" w:hAnsi="SimSun" w:cs="SimSun"/>
              <w:spacing w:val="-6"/>
              <w:sz w:val="20"/>
              <w:szCs w:val="20"/>
            </w:rPr>
            <w:t>事</w:t>
          </w:r>
          <w:r>
            <w:rPr>
              <w:rFonts w:ascii="SimSun" w:eastAsia="SimSun" w:hAnsi="SimSun" w:cs="SimSun"/>
              <w:spacing w:val="-22"/>
              <w:sz w:val="20"/>
              <w:szCs w:val="20"/>
            </w:rPr>
            <w:t xml:space="preserve"> </w:t>
          </w:r>
          <w:r>
            <w:rPr>
              <w:rFonts w:ascii="SimSun" w:eastAsia="SimSun" w:hAnsi="SimSun" w:cs="SimSun"/>
              <w:spacing w:val="-6"/>
              <w:sz w:val="20"/>
              <w:szCs w:val="20"/>
            </w:rPr>
            <w:t>项</w:t>
          </w:r>
          <w:r>
            <w:rPr>
              <w:rFonts w:ascii="SimSun" w:eastAsia="SimSun" w:hAnsi="SimSun" w:cs="SimSun"/>
              <w:spacing w:val="-82"/>
              <w:sz w:val="20"/>
              <w:szCs w:val="20"/>
            </w:rPr>
            <w:t xml:space="preserve"> </w:t>
          </w:r>
          <w:r>
            <w:rPr>
              <w:rFonts w:ascii="SimSun" w:eastAsia="SimSun" w:hAnsi="SimSun" w:cs="SimSun"/>
              <w:sz w:val="20"/>
              <w:szCs w:val="20"/>
            </w:rPr>
            <w:tab/>
          </w:r>
          <w:r>
            <w:rPr>
              <w:rFonts w:ascii="SimSun" w:eastAsia="SimSun" w:hAnsi="SimSun" w:cs="SimSun"/>
              <w:spacing w:val="-27"/>
              <w:sz w:val="20"/>
              <w:szCs w:val="20"/>
            </w:rPr>
            <w:t xml:space="preserve"> </w:t>
          </w:r>
          <w:hyperlink w:anchor="bookmark1" w:history="1">
            <w:r>
              <w:rPr>
                <w:rFonts w:ascii="Times New Roman" w:eastAsia="Times New Roman" w:hAnsi="Times New Roman" w:cs="Times New Roman"/>
                <w:sz w:val="20"/>
                <w:szCs w:val="20"/>
              </w:rPr>
              <w:t>3</w:t>
            </w:r>
          </w:hyperlink>
        </w:p>
        <w:p>
          <w:pPr>
            <w:tabs>
              <w:tab w:val="right" w:leader="dot" w:pos="9280"/>
            </w:tabs>
            <w:spacing w:before="152" w:line="219" w:lineRule="auto"/>
            <w:rPr>
              <w:rFonts w:ascii="Times New Roman" w:eastAsia="Times New Roman" w:hAnsi="Times New Roman" w:cs="Times New Roman"/>
              <w:sz w:val="20"/>
              <w:szCs w:val="20"/>
            </w:rPr>
          </w:pPr>
          <w:r>
            <w:rPr>
              <w:rFonts w:ascii="Times New Roman" w:eastAsia="Times New Roman" w:hAnsi="Times New Roman" w:cs="Times New Roman"/>
              <w:spacing w:val="10"/>
              <w:sz w:val="20"/>
              <w:szCs w:val="20"/>
            </w:rPr>
            <w:t>6</w:t>
          </w:r>
          <w:r>
            <w:rPr>
              <w:rFonts w:ascii="Times New Roman" w:eastAsia="Times New Roman" w:hAnsi="Times New Roman" w:cs="Times New Roman"/>
              <w:spacing w:val="11"/>
              <w:sz w:val="20"/>
              <w:szCs w:val="20"/>
            </w:rPr>
            <w:t xml:space="preserve">    </w:t>
          </w:r>
          <w:r>
            <w:rPr>
              <w:rFonts w:ascii="SimSun" w:eastAsia="SimSun" w:hAnsi="SimSun" w:cs="SimSun"/>
              <w:spacing w:val="10"/>
              <w:sz w:val="20"/>
              <w:szCs w:val="20"/>
            </w:rPr>
            <w:t>服务人员日常管理</w:t>
          </w:r>
          <w:r>
            <w:rPr>
              <w:rFonts w:ascii="SimSun" w:eastAsia="SimSun" w:hAnsi="SimSun" w:cs="SimSun"/>
              <w:spacing w:val="-75"/>
              <w:sz w:val="20"/>
              <w:szCs w:val="20"/>
            </w:rPr>
            <w:t xml:space="preserve"> </w:t>
          </w:r>
          <w:r>
            <w:rPr>
              <w:rFonts w:ascii="SimSun" w:eastAsia="SimSun" w:hAnsi="SimSun" w:cs="SimSun"/>
              <w:sz w:val="20"/>
              <w:szCs w:val="20"/>
            </w:rPr>
            <w:tab/>
          </w:r>
          <w:hyperlink w:anchor="bookmark1" w:history="1">
            <w:r>
              <w:rPr>
                <w:rFonts w:ascii="Times New Roman" w:eastAsia="Times New Roman" w:hAnsi="Times New Roman" w:cs="Times New Roman"/>
                <w:sz w:val="20"/>
                <w:szCs w:val="20"/>
              </w:rPr>
              <w:t>3</w:t>
            </w:r>
          </w:hyperlink>
        </w:p>
        <w:p>
          <w:pPr>
            <w:tabs>
              <w:tab w:val="right" w:leader="dot" w:pos="9275"/>
            </w:tabs>
            <w:spacing w:before="173" w:line="219" w:lineRule="auto"/>
            <w:rPr>
              <w:rFonts w:ascii="Times New Roman" w:eastAsia="Times New Roman" w:hAnsi="Times New Roman" w:cs="Times New Roman"/>
              <w:sz w:val="20"/>
              <w:szCs w:val="20"/>
            </w:rPr>
          </w:pPr>
          <w:r>
            <w:rPr>
              <w:rFonts w:ascii="Times New Roman" w:eastAsia="Times New Roman" w:hAnsi="Times New Roman" w:cs="Times New Roman"/>
              <w:spacing w:val="13"/>
              <w:sz w:val="20"/>
              <w:szCs w:val="20"/>
            </w:rPr>
            <w:t>7</w:t>
          </w:r>
          <w:r>
            <w:rPr>
              <w:rFonts w:ascii="Times New Roman" w:eastAsia="Times New Roman" w:hAnsi="Times New Roman" w:cs="Times New Roman"/>
              <w:spacing w:val="10"/>
              <w:sz w:val="20"/>
              <w:szCs w:val="20"/>
            </w:rPr>
            <w:t xml:space="preserve">    </w:t>
          </w:r>
          <w:r>
            <w:rPr>
              <w:rFonts w:ascii="SimSun" w:eastAsia="SimSun" w:hAnsi="SimSun" w:cs="SimSun"/>
              <w:spacing w:val="13"/>
              <w:sz w:val="20"/>
              <w:szCs w:val="20"/>
            </w:rPr>
            <w:t>服务流程</w:t>
          </w:r>
          <w:r>
            <w:rPr>
              <w:rFonts w:ascii="SimSun" w:eastAsia="SimSun" w:hAnsi="SimSun" w:cs="SimSun"/>
              <w:spacing w:val="-86"/>
              <w:sz w:val="20"/>
              <w:szCs w:val="20"/>
            </w:rPr>
            <w:t xml:space="preserve"> </w:t>
          </w:r>
          <w:r>
            <w:rPr>
              <w:rFonts w:ascii="SimSun" w:eastAsia="SimSun" w:hAnsi="SimSun" w:cs="SimSun"/>
              <w:sz w:val="20"/>
              <w:szCs w:val="20"/>
            </w:rPr>
            <w:tab/>
          </w:r>
          <w:hyperlink w:anchor="bookmark10" w:history="1">
            <w:r>
              <w:rPr>
                <w:rFonts w:ascii="Times New Roman" w:eastAsia="Times New Roman" w:hAnsi="Times New Roman" w:cs="Times New Roman"/>
                <w:spacing w:val="4"/>
                <w:sz w:val="20"/>
                <w:szCs w:val="20"/>
              </w:rPr>
              <w:t>4</w:t>
            </w:r>
          </w:hyperlink>
        </w:p>
        <w:p>
          <w:pPr>
            <w:tabs>
              <w:tab w:val="right" w:leader="dot" w:pos="9275"/>
            </w:tabs>
            <w:spacing w:before="153" w:line="219" w:lineRule="auto"/>
            <w:rPr>
              <w:rFonts w:ascii="Times New Roman" w:eastAsia="Times New Roman" w:hAnsi="Times New Roman" w:cs="Times New Roman"/>
              <w:sz w:val="20"/>
              <w:szCs w:val="20"/>
            </w:rPr>
          </w:pPr>
          <w:r>
            <w:rPr>
              <w:rFonts w:ascii="Times New Roman" w:eastAsia="Times New Roman" w:hAnsi="Times New Roman" w:cs="Times New Roman"/>
              <w:spacing w:val="10"/>
              <w:sz w:val="20"/>
              <w:szCs w:val="20"/>
            </w:rPr>
            <w:t>8</w:t>
          </w:r>
          <w:r>
            <w:rPr>
              <w:rFonts w:ascii="Times New Roman" w:eastAsia="Times New Roman" w:hAnsi="Times New Roman" w:cs="Times New Roman"/>
              <w:spacing w:val="1"/>
              <w:sz w:val="20"/>
              <w:szCs w:val="20"/>
            </w:rPr>
            <w:t xml:space="preserve">     </w:t>
          </w:r>
          <w:r>
            <w:rPr>
              <w:rFonts w:ascii="SimSun" w:eastAsia="SimSun" w:hAnsi="SimSun" w:cs="SimSun"/>
              <w:spacing w:val="10"/>
              <w:sz w:val="20"/>
              <w:szCs w:val="20"/>
            </w:rPr>
            <w:t>服务质量管理</w:t>
          </w:r>
          <w:r>
            <w:rPr>
              <w:rFonts w:ascii="SimSun" w:eastAsia="SimSun" w:hAnsi="SimSun" w:cs="SimSun"/>
              <w:spacing w:val="-76"/>
              <w:sz w:val="20"/>
              <w:szCs w:val="20"/>
            </w:rPr>
            <w:t xml:space="preserve"> </w:t>
          </w:r>
          <w:r>
            <w:rPr>
              <w:rFonts w:ascii="SimSun" w:eastAsia="SimSun" w:hAnsi="SimSun" w:cs="SimSun"/>
              <w:sz w:val="20"/>
              <w:szCs w:val="20"/>
            </w:rPr>
            <w:tab/>
          </w:r>
          <w:hyperlink w:anchor="bookmark11" w:history="1">
            <w:r>
              <w:rPr>
                <w:rFonts w:ascii="Times New Roman" w:eastAsia="Times New Roman" w:hAnsi="Times New Roman" w:cs="Times New Roman"/>
                <w:spacing w:val="4"/>
                <w:sz w:val="20"/>
                <w:szCs w:val="20"/>
              </w:rPr>
              <w:t>4</w:t>
            </w:r>
          </w:hyperlink>
        </w:p>
        <w:p>
          <w:pPr>
            <w:tabs>
              <w:tab w:val="right" w:leader="dot" w:pos="9275"/>
            </w:tabs>
            <w:spacing w:before="81" w:line="218" w:lineRule="auto"/>
            <w:ind w:left="220"/>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8.1</w:t>
          </w:r>
          <w:r>
            <w:rPr>
              <w:rFonts w:ascii="Times New Roman" w:eastAsia="Times New Roman" w:hAnsi="Times New Roman" w:cs="Times New Roman"/>
              <w:spacing w:val="2"/>
              <w:sz w:val="20"/>
              <w:szCs w:val="20"/>
            </w:rPr>
            <w:t xml:space="preserve">      </w:t>
          </w:r>
          <w:r>
            <w:rPr>
              <w:rFonts w:ascii="SimSun" w:eastAsia="SimSun" w:hAnsi="SimSun" w:cs="SimSun"/>
              <w:spacing w:val="-7"/>
              <w:sz w:val="20"/>
              <w:szCs w:val="20"/>
            </w:rPr>
            <w:t>服</w:t>
          </w:r>
          <w:r>
            <w:rPr>
              <w:rFonts w:ascii="SimSun" w:eastAsia="SimSun" w:hAnsi="SimSun" w:cs="SimSun"/>
              <w:spacing w:val="-26"/>
              <w:sz w:val="20"/>
              <w:szCs w:val="20"/>
            </w:rPr>
            <w:t xml:space="preserve"> </w:t>
          </w:r>
          <w:r>
            <w:rPr>
              <w:rFonts w:ascii="SimSun" w:eastAsia="SimSun" w:hAnsi="SimSun" w:cs="SimSun"/>
              <w:spacing w:val="-7"/>
              <w:sz w:val="20"/>
              <w:szCs w:val="20"/>
            </w:rPr>
            <w:t>务</w:t>
          </w:r>
          <w:r>
            <w:rPr>
              <w:rFonts w:ascii="SimSun" w:eastAsia="SimSun" w:hAnsi="SimSun" w:cs="SimSun"/>
              <w:spacing w:val="-31"/>
              <w:sz w:val="20"/>
              <w:szCs w:val="20"/>
            </w:rPr>
            <w:t xml:space="preserve"> </w:t>
          </w:r>
          <w:r>
            <w:rPr>
              <w:rFonts w:ascii="SimSun" w:eastAsia="SimSun" w:hAnsi="SimSun" w:cs="SimSun"/>
              <w:spacing w:val="-7"/>
              <w:sz w:val="20"/>
              <w:szCs w:val="20"/>
            </w:rPr>
            <w:t>评</w:t>
          </w:r>
          <w:r>
            <w:rPr>
              <w:rFonts w:ascii="SimSun" w:eastAsia="SimSun" w:hAnsi="SimSun" w:cs="SimSun"/>
              <w:spacing w:val="-29"/>
              <w:sz w:val="20"/>
              <w:szCs w:val="20"/>
            </w:rPr>
            <w:t xml:space="preserve"> </w:t>
          </w:r>
          <w:r>
            <w:rPr>
              <w:rFonts w:ascii="SimSun" w:eastAsia="SimSun" w:hAnsi="SimSun" w:cs="SimSun"/>
              <w:spacing w:val="-7"/>
              <w:sz w:val="20"/>
              <w:szCs w:val="20"/>
            </w:rPr>
            <w:t>价</w:t>
          </w:r>
          <w:r>
            <w:rPr>
              <w:rFonts w:ascii="SimSun" w:eastAsia="SimSun" w:hAnsi="SimSun" w:cs="SimSun"/>
              <w:spacing w:val="-79"/>
              <w:sz w:val="20"/>
              <w:szCs w:val="20"/>
            </w:rPr>
            <w:t xml:space="preserve"> </w:t>
          </w:r>
          <w:r>
            <w:rPr>
              <w:rFonts w:ascii="SimSun" w:eastAsia="SimSun" w:hAnsi="SimSun" w:cs="SimSun"/>
              <w:sz w:val="20"/>
              <w:szCs w:val="20"/>
            </w:rPr>
            <w:tab/>
          </w:r>
          <w:r>
            <w:rPr>
              <w:rFonts w:ascii="SimSun" w:eastAsia="SimSun" w:hAnsi="SimSun" w:cs="SimSun"/>
              <w:spacing w:val="-67"/>
              <w:sz w:val="20"/>
              <w:szCs w:val="20"/>
            </w:rPr>
            <w:t xml:space="preserve"> </w:t>
          </w:r>
          <w:hyperlink w:anchor="bookmark12" w:history="1">
            <w:r>
              <w:rPr>
                <w:rFonts w:ascii="Times New Roman" w:eastAsia="Times New Roman" w:hAnsi="Times New Roman" w:cs="Times New Roman"/>
                <w:sz w:val="20"/>
                <w:szCs w:val="20"/>
              </w:rPr>
              <w:t>4</w:t>
            </w:r>
          </w:hyperlink>
        </w:p>
        <w:p>
          <w:pPr>
            <w:tabs>
              <w:tab w:val="right" w:leader="dot" w:pos="9270"/>
            </w:tabs>
            <w:spacing w:before="45" w:line="219" w:lineRule="auto"/>
            <w:ind w:left="220"/>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8.2</w:t>
          </w:r>
          <w:r>
            <w:rPr>
              <w:rFonts w:ascii="Times New Roman" w:eastAsia="Times New Roman" w:hAnsi="Times New Roman" w:cs="Times New Roman"/>
              <w:sz w:val="20"/>
              <w:szCs w:val="20"/>
            </w:rPr>
            <w:t xml:space="preserve">      </w:t>
          </w:r>
          <w:r>
            <w:rPr>
              <w:rFonts w:ascii="SimSun" w:eastAsia="SimSun" w:hAnsi="SimSun" w:cs="SimSun"/>
              <w:spacing w:val="5"/>
              <w:sz w:val="20"/>
              <w:szCs w:val="20"/>
            </w:rPr>
            <w:t>服务监督</w:t>
          </w:r>
          <w:r>
            <w:rPr>
              <w:rFonts w:ascii="SimSun" w:eastAsia="SimSun" w:hAnsi="SimSun" w:cs="SimSun"/>
              <w:spacing w:val="-77"/>
              <w:sz w:val="20"/>
              <w:szCs w:val="20"/>
            </w:rPr>
            <w:t xml:space="preserve"> </w:t>
          </w:r>
          <w:r>
            <w:rPr>
              <w:rFonts w:ascii="SimSun" w:eastAsia="SimSun" w:hAnsi="SimSun" w:cs="SimSun"/>
              <w:sz w:val="20"/>
              <w:szCs w:val="20"/>
            </w:rPr>
            <w:tab/>
          </w:r>
          <w:hyperlink w:anchor="bookmark13" w:history="1">
            <w:r>
              <w:rPr>
                <w:rFonts w:ascii="Times New Roman" w:eastAsia="Times New Roman" w:hAnsi="Times New Roman" w:cs="Times New Roman"/>
                <w:sz w:val="20"/>
                <w:szCs w:val="20"/>
              </w:rPr>
              <w:t>5</w:t>
            </w:r>
          </w:hyperlink>
        </w:p>
        <w:p>
          <w:pPr>
            <w:tabs>
              <w:tab w:val="right" w:leader="dot" w:pos="9280"/>
            </w:tabs>
            <w:spacing w:before="63" w:line="219" w:lineRule="auto"/>
            <w:ind w:left="22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 xml:space="preserve">8.3      </w:t>
          </w:r>
          <w:r>
            <w:rPr>
              <w:rFonts w:ascii="SimSun" w:eastAsia="SimSun" w:hAnsi="SimSun" w:cs="SimSun"/>
              <w:spacing w:val="3"/>
              <w:sz w:val="20"/>
              <w:szCs w:val="20"/>
            </w:rPr>
            <w:t>服务改进</w:t>
          </w:r>
          <w:r>
            <w:rPr>
              <w:rFonts w:ascii="SimSun" w:eastAsia="SimSun" w:hAnsi="SimSun" w:cs="SimSun"/>
              <w:spacing w:val="-70"/>
              <w:sz w:val="20"/>
              <w:szCs w:val="20"/>
            </w:rPr>
            <w:t xml:space="preserve"> </w:t>
          </w:r>
          <w:r>
            <w:rPr>
              <w:rFonts w:ascii="SimSun" w:eastAsia="SimSun" w:hAnsi="SimSun" w:cs="SimSun"/>
              <w:sz w:val="20"/>
              <w:szCs w:val="20"/>
            </w:rPr>
            <w:tab/>
          </w:r>
          <w:hyperlink w:anchor="bookmark14" w:history="1">
            <w:r>
              <w:rPr>
                <w:rFonts w:ascii="Times New Roman" w:eastAsia="Times New Roman" w:hAnsi="Times New Roman" w:cs="Times New Roman"/>
                <w:sz w:val="20"/>
                <w:szCs w:val="20"/>
              </w:rPr>
              <w:t>5</w:t>
            </w:r>
          </w:hyperlink>
        </w:p>
        <w:p>
          <w:pPr>
            <w:tabs>
              <w:tab w:val="right" w:leader="dot" w:pos="9270"/>
            </w:tabs>
            <w:spacing w:before="182" w:line="219" w:lineRule="auto"/>
            <w:ind w:left="10"/>
            <w:rPr>
              <w:rFonts w:ascii="Times New Roman" w:eastAsia="Times New Roman" w:hAnsi="Times New Roman" w:cs="Times New Roman"/>
              <w:sz w:val="20"/>
              <w:szCs w:val="20"/>
            </w:rPr>
          </w:pPr>
          <w:r>
            <w:rPr>
              <w:rFonts w:ascii="SimSun" w:eastAsia="SimSun" w:hAnsi="SimSun" w:cs="SimSun"/>
              <w:spacing w:val="11"/>
              <w:sz w:val="20"/>
              <w:szCs w:val="20"/>
            </w:rPr>
            <w:t>附</w:t>
          </w:r>
          <w:r>
            <w:rPr>
              <w:rFonts w:ascii="SimSun" w:eastAsia="SimSun" w:hAnsi="SimSun" w:cs="SimSun"/>
              <w:spacing w:val="-17"/>
              <w:sz w:val="20"/>
              <w:szCs w:val="20"/>
            </w:rPr>
            <w:t xml:space="preserve"> </w:t>
          </w:r>
          <w:r>
            <w:rPr>
              <w:rFonts w:ascii="SimSun" w:eastAsia="SimSun" w:hAnsi="SimSun" w:cs="SimSun"/>
              <w:spacing w:val="11"/>
              <w:sz w:val="20"/>
              <w:szCs w:val="20"/>
            </w:rPr>
            <w:t>录</w:t>
          </w:r>
          <w:r>
            <w:rPr>
              <w:rFonts w:ascii="Times New Roman" w:eastAsia="Times New Roman" w:hAnsi="Times New Roman" w:cs="Times New Roman"/>
              <w:spacing w:val="11"/>
              <w:sz w:val="20"/>
              <w:szCs w:val="20"/>
            </w:rPr>
            <w:t>A</w:t>
          </w:r>
          <w:r>
            <w:rPr>
              <w:rFonts w:ascii="Times New Roman" w:eastAsia="Times New Roman" w:hAnsi="Times New Roman" w:cs="Times New Roman"/>
              <w:spacing w:val="37"/>
              <w:w w:val="101"/>
              <w:sz w:val="20"/>
              <w:szCs w:val="20"/>
            </w:rPr>
            <w:t xml:space="preserve"> </w:t>
          </w:r>
          <w:r>
            <w:rPr>
              <w:rFonts w:ascii="SimSun" w:eastAsia="SimSun" w:hAnsi="SimSun" w:cs="SimSun"/>
              <w:spacing w:val="11"/>
              <w:sz w:val="20"/>
              <w:szCs w:val="20"/>
            </w:rPr>
            <w:t>(资料性)“人社+金融”银行服务合作协议</w:t>
          </w:r>
          <w:r>
            <w:rPr>
              <w:rFonts w:ascii="SimSun" w:eastAsia="SimSun" w:hAnsi="SimSun" w:cs="SimSun"/>
              <w:spacing w:val="-89"/>
              <w:sz w:val="20"/>
              <w:szCs w:val="20"/>
            </w:rPr>
            <w:t xml:space="preserve"> </w:t>
          </w:r>
          <w:r>
            <w:rPr>
              <w:rFonts w:ascii="SimSun" w:eastAsia="SimSun" w:hAnsi="SimSun" w:cs="SimSun"/>
              <w:sz w:val="20"/>
              <w:szCs w:val="20"/>
            </w:rPr>
            <w:tab/>
          </w:r>
          <w:hyperlink w:anchor="bookmark15" w:history="1">
            <w:r>
              <w:rPr>
                <w:rFonts w:ascii="Times New Roman" w:eastAsia="Times New Roman" w:hAnsi="Times New Roman" w:cs="Times New Roman"/>
                <w:sz w:val="20"/>
                <w:szCs w:val="20"/>
              </w:rPr>
              <w:t>6</w:t>
            </w:r>
          </w:hyperlink>
        </w:p>
        <w:p>
          <w:pPr>
            <w:tabs>
              <w:tab w:val="right" w:leader="dot" w:pos="9262"/>
            </w:tabs>
            <w:spacing w:before="152" w:line="219" w:lineRule="auto"/>
            <w:ind w:left="20"/>
            <w:rPr>
              <w:rFonts w:ascii="Times New Roman" w:eastAsia="Times New Roman" w:hAnsi="Times New Roman" w:cs="Times New Roman"/>
              <w:sz w:val="20"/>
              <w:szCs w:val="20"/>
            </w:rPr>
          </w:pPr>
          <w:r>
            <w:rPr>
              <w:rFonts w:ascii="SimSun" w:eastAsia="SimSun" w:hAnsi="SimSun" w:cs="SimSun"/>
              <w:spacing w:val="24"/>
              <w:sz w:val="20"/>
              <w:szCs w:val="20"/>
            </w:rPr>
            <w:t xml:space="preserve">附录 </w:t>
          </w:r>
          <w:r>
            <w:rPr>
              <w:rFonts w:ascii="Times New Roman" w:eastAsia="Times New Roman" w:hAnsi="Times New Roman" w:cs="Times New Roman"/>
              <w:spacing w:val="24"/>
              <w:sz w:val="20"/>
              <w:szCs w:val="20"/>
            </w:rPr>
            <w:t xml:space="preserve">B </w:t>
          </w:r>
          <w:r>
            <w:rPr>
              <w:rFonts w:ascii="SimSun" w:eastAsia="SimSun" w:hAnsi="SimSun" w:cs="SimSun"/>
              <w:spacing w:val="24"/>
              <w:sz w:val="20"/>
              <w:szCs w:val="20"/>
            </w:rPr>
            <w:t>(资料性)合作网点备案用表</w:t>
          </w:r>
          <w:r>
            <w:rPr>
              <w:rFonts w:ascii="SimSun" w:eastAsia="SimSun" w:hAnsi="SimSun" w:cs="SimSun"/>
              <w:sz w:val="20"/>
              <w:szCs w:val="20"/>
            </w:rPr>
            <w:tab/>
          </w:r>
          <w:r>
            <w:rPr>
              <w:rFonts w:ascii="SimSun" w:eastAsia="SimSun" w:hAnsi="SimSun" w:cs="SimSun"/>
              <w:spacing w:val="-57"/>
              <w:sz w:val="20"/>
              <w:szCs w:val="20"/>
            </w:rPr>
            <w:t xml:space="preserve"> </w:t>
          </w:r>
          <w:hyperlink w:anchor="bookmark16" w:history="1">
            <w:r>
              <w:rPr>
                <w:rFonts w:ascii="Times New Roman" w:eastAsia="Times New Roman" w:hAnsi="Times New Roman" w:cs="Times New Roman"/>
                <w:sz w:val="20"/>
                <w:szCs w:val="20"/>
              </w:rPr>
              <w:t>7</w:t>
            </w:r>
          </w:hyperlink>
        </w:p>
        <w:p>
          <w:pPr>
            <w:tabs>
              <w:tab w:val="right" w:leader="dot" w:pos="9242"/>
            </w:tabs>
            <w:spacing w:before="153" w:line="219" w:lineRule="auto"/>
            <w:rPr>
              <w:rFonts w:ascii="Times New Roman" w:eastAsia="Times New Roman" w:hAnsi="Times New Roman" w:cs="Times New Roman"/>
              <w:sz w:val="20"/>
              <w:szCs w:val="20"/>
            </w:rPr>
          </w:pPr>
          <w:r>
            <w:rPr>
              <w:rFonts w:ascii="SimSun" w:eastAsia="SimSun" w:hAnsi="SimSun" w:cs="SimSun"/>
              <w:spacing w:val="-11"/>
              <w:sz w:val="20"/>
              <w:szCs w:val="20"/>
            </w:rPr>
            <w:t>附</w:t>
          </w:r>
          <w:r>
            <w:rPr>
              <w:rFonts w:ascii="SimSun" w:eastAsia="SimSun" w:hAnsi="SimSun" w:cs="SimSun"/>
              <w:spacing w:val="-18"/>
              <w:sz w:val="20"/>
              <w:szCs w:val="20"/>
            </w:rPr>
            <w:t xml:space="preserve"> </w:t>
          </w:r>
          <w:r>
            <w:rPr>
              <w:rFonts w:ascii="SimSun" w:eastAsia="SimSun" w:hAnsi="SimSun" w:cs="SimSun"/>
              <w:spacing w:val="-11"/>
              <w:sz w:val="20"/>
              <w:szCs w:val="20"/>
            </w:rPr>
            <w:t>录</w:t>
          </w:r>
          <w:r>
            <w:rPr>
              <w:rFonts w:ascii="Times New Roman" w:eastAsia="Times New Roman" w:hAnsi="Times New Roman" w:cs="Times New Roman"/>
              <w:spacing w:val="-11"/>
              <w:sz w:val="20"/>
              <w:szCs w:val="20"/>
            </w:rPr>
            <w:t xml:space="preserve">C  </w:t>
          </w:r>
          <w:r>
            <w:rPr>
              <w:rFonts w:ascii="SimSun" w:eastAsia="SimSun" w:hAnsi="SimSun" w:cs="SimSun"/>
              <w:spacing w:val="-11"/>
              <w:sz w:val="20"/>
              <w:szCs w:val="20"/>
            </w:rPr>
            <w:t>(</w:t>
          </w:r>
          <w:r>
            <w:rPr>
              <w:rFonts w:ascii="SimSun" w:eastAsia="SimSun" w:hAnsi="SimSun" w:cs="SimSun"/>
              <w:spacing w:val="-27"/>
              <w:sz w:val="20"/>
              <w:szCs w:val="20"/>
            </w:rPr>
            <w:t xml:space="preserve"> </w:t>
          </w:r>
          <w:r>
            <w:rPr>
              <w:rFonts w:ascii="SimSun" w:eastAsia="SimSun" w:hAnsi="SimSun" w:cs="SimSun"/>
              <w:spacing w:val="-11"/>
              <w:sz w:val="20"/>
              <w:szCs w:val="20"/>
            </w:rPr>
            <w:t>资</w:t>
          </w:r>
          <w:r>
            <w:rPr>
              <w:rFonts w:ascii="SimSun" w:eastAsia="SimSun" w:hAnsi="SimSun" w:cs="SimSun"/>
              <w:spacing w:val="-36"/>
              <w:sz w:val="20"/>
              <w:szCs w:val="20"/>
            </w:rPr>
            <w:t xml:space="preserve"> </w:t>
          </w:r>
          <w:r>
            <w:rPr>
              <w:rFonts w:ascii="SimSun" w:eastAsia="SimSun" w:hAnsi="SimSun" w:cs="SimSun"/>
              <w:spacing w:val="-11"/>
              <w:sz w:val="20"/>
              <w:szCs w:val="20"/>
            </w:rPr>
            <w:t>料</w:t>
          </w:r>
          <w:r>
            <w:rPr>
              <w:rFonts w:ascii="SimSun" w:eastAsia="SimSun" w:hAnsi="SimSun" w:cs="SimSun"/>
              <w:spacing w:val="-34"/>
              <w:sz w:val="20"/>
              <w:szCs w:val="20"/>
            </w:rPr>
            <w:t xml:space="preserve"> </w:t>
          </w:r>
          <w:r>
            <w:rPr>
              <w:rFonts w:ascii="SimSun" w:eastAsia="SimSun" w:hAnsi="SimSun" w:cs="SimSun"/>
              <w:spacing w:val="-11"/>
              <w:sz w:val="20"/>
              <w:szCs w:val="20"/>
            </w:rPr>
            <w:t>性</w:t>
          </w:r>
          <w:r>
            <w:rPr>
              <w:rFonts w:ascii="SimSun" w:eastAsia="SimSun" w:hAnsi="SimSun" w:cs="SimSun"/>
              <w:spacing w:val="-35"/>
              <w:sz w:val="20"/>
              <w:szCs w:val="20"/>
            </w:rPr>
            <w:t xml:space="preserve"> </w:t>
          </w:r>
          <w:r>
            <w:rPr>
              <w:rFonts w:ascii="SimSun" w:eastAsia="SimSun" w:hAnsi="SimSun" w:cs="SimSun"/>
              <w:spacing w:val="-11"/>
              <w:sz w:val="20"/>
              <w:szCs w:val="20"/>
            </w:rPr>
            <w:t>)</w:t>
          </w:r>
          <w:r>
            <w:rPr>
              <w:rFonts w:ascii="SimSun" w:eastAsia="SimSun" w:hAnsi="SimSun" w:cs="SimSun"/>
              <w:spacing w:val="-35"/>
              <w:sz w:val="20"/>
              <w:szCs w:val="20"/>
            </w:rPr>
            <w:t xml:space="preserve"> </w:t>
          </w:r>
          <w:r>
            <w:rPr>
              <w:rFonts w:ascii="SimSun" w:eastAsia="SimSun" w:hAnsi="SimSun" w:cs="SimSun"/>
              <w:spacing w:val="-11"/>
              <w:sz w:val="20"/>
              <w:szCs w:val="20"/>
            </w:rPr>
            <w:t>牌</w:t>
          </w:r>
          <w:r>
            <w:rPr>
              <w:rFonts w:ascii="SimSun" w:eastAsia="SimSun" w:hAnsi="SimSun" w:cs="SimSun"/>
              <w:spacing w:val="-30"/>
              <w:sz w:val="20"/>
              <w:szCs w:val="20"/>
            </w:rPr>
            <w:t xml:space="preserve"> </w:t>
          </w:r>
          <w:r>
            <w:rPr>
              <w:rFonts w:ascii="SimSun" w:eastAsia="SimSun" w:hAnsi="SimSun" w:cs="SimSun"/>
              <w:spacing w:val="-11"/>
              <w:sz w:val="20"/>
              <w:szCs w:val="20"/>
            </w:rPr>
            <w:t>匾</w:t>
          </w:r>
          <w:r>
            <w:rPr>
              <w:rFonts w:ascii="SimSun" w:eastAsia="SimSun" w:hAnsi="SimSun" w:cs="SimSun"/>
              <w:spacing w:val="-36"/>
              <w:sz w:val="20"/>
              <w:szCs w:val="20"/>
            </w:rPr>
            <w:t xml:space="preserve"> </w:t>
          </w:r>
          <w:r>
            <w:rPr>
              <w:rFonts w:ascii="SimSun" w:eastAsia="SimSun" w:hAnsi="SimSun" w:cs="SimSun"/>
              <w:spacing w:val="-11"/>
              <w:sz w:val="20"/>
              <w:szCs w:val="20"/>
            </w:rPr>
            <w:t>样</w:t>
          </w:r>
          <w:r>
            <w:rPr>
              <w:rFonts w:ascii="SimSun" w:eastAsia="SimSun" w:hAnsi="SimSun" w:cs="SimSun"/>
              <w:spacing w:val="-32"/>
              <w:sz w:val="20"/>
              <w:szCs w:val="20"/>
            </w:rPr>
            <w:t xml:space="preserve"> </w:t>
          </w:r>
          <w:r>
            <w:rPr>
              <w:rFonts w:ascii="SimSun" w:eastAsia="SimSun" w:hAnsi="SimSun" w:cs="SimSun"/>
              <w:spacing w:val="-11"/>
              <w:sz w:val="20"/>
              <w:szCs w:val="20"/>
            </w:rPr>
            <w:t>式</w:t>
          </w:r>
          <w:r>
            <w:rPr>
              <w:rFonts w:ascii="SimSun" w:eastAsia="SimSun" w:hAnsi="SimSun" w:cs="SimSun"/>
              <w:spacing w:val="-78"/>
              <w:sz w:val="20"/>
              <w:szCs w:val="20"/>
            </w:rPr>
            <w:t xml:space="preserve"> </w:t>
          </w:r>
          <w:r>
            <w:rPr>
              <w:rFonts w:ascii="SimSun" w:eastAsia="SimSun" w:hAnsi="SimSun" w:cs="SimSun"/>
              <w:sz w:val="20"/>
              <w:szCs w:val="20"/>
            </w:rPr>
            <w:tab/>
          </w:r>
          <w:r>
            <w:rPr>
              <w:rFonts w:ascii="SimSun" w:eastAsia="SimSun" w:hAnsi="SimSun" w:cs="SimSun"/>
              <w:spacing w:val="-47"/>
              <w:sz w:val="20"/>
              <w:szCs w:val="20"/>
            </w:rPr>
            <w:t xml:space="preserve"> </w:t>
          </w:r>
          <w:hyperlink w:anchor="bookmark17" w:history="1">
            <w:r>
              <w:rPr>
                <w:rFonts w:ascii="Times New Roman" w:eastAsia="Times New Roman" w:hAnsi="Times New Roman" w:cs="Times New Roman"/>
                <w:sz w:val="20"/>
                <w:szCs w:val="20"/>
              </w:rPr>
              <w:t>9</w:t>
            </w:r>
          </w:hyperlink>
        </w:p>
        <w:p>
          <w:pPr>
            <w:tabs>
              <w:tab w:val="right" w:leader="dot" w:pos="9265"/>
            </w:tabs>
            <w:spacing w:before="163" w:line="219" w:lineRule="auto"/>
            <w:rPr>
              <w:rFonts w:ascii="Times New Roman" w:eastAsia="Times New Roman" w:hAnsi="Times New Roman" w:cs="Times New Roman"/>
              <w:sz w:val="20"/>
              <w:szCs w:val="20"/>
            </w:rPr>
          </w:pPr>
          <w:r>
            <w:rPr>
              <w:rFonts w:ascii="SimSun" w:eastAsia="SimSun" w:hAnsi="SimSun" w:cs="SimSun"/>
              <w:spacing w:val="-7"/>
              <w:sz w:val="20"/>
              <w:szCs w:val="20"/>
            </w:rPr>
            <w:t xml:space="preserve">附录 </w:t>
          </w:r>
          <w:r>
            <w:rPr>
              <w:rFonts w:ascii="Times New Roman" w:eastAsia="Times New Roman" w:hAnsi="Times New Roman" w:cs="Times New Roman"/>
              <w:spacing w:val="-7"/>
              <w:sz w:val="20"/>
              <w:szCs w:val="20"/>
            </w:rPr>
            <w:t>D</w:t>
          </w:r>
          <w:r>
            <w:rPr>
              <w:rFonts w:ascii="SimSun" w:eastAsia="SimSun" w:hAnsi="SimSun" w:cs="SimSun"/>
              <w:spacing w:val="-7"/>
              <w:sz w:val="20"/>
              <w:szCs w:val="20"/>
            </w:rPr>
            <w:t>(</w:t>
          </w:r>
          <w:r>
            <w:rPr>
              <w:rFonts w:ascii="SimSun" w:eastAsia="SimSun" w:hAnsi="SimSun" w:cs="SimSun"/>
              <w:spacing w:val="-15"/>
              <w:sz w:val="20"/>
              <w:szCs w:val="20"/>
            </w:rPr>
            <w:t xml:space="preserve"> </w:t>
          </w:r>
          <w:r>
            <w:rPr>
              <w:rFonts w:ascii="SimSun" w:eastAsia="SimSun" w:hAnsi="SimSun" w:cs="SimSun"/>
              <w:spacing w:val="-7"/>
              <w:sz w:val="20"/>
              <w:szCs w:val="20"/>
            </w:rPr>
            <w:t>资</w:t>
          </w:r>
          <w:r>
            <w:rPr>
              <w:rFonts w:ascii="SimSun" w:eastAsia="SimSun" w:hAnsi="SimSun" w:cs="SimSun"/>
              <w:spacing w:val="-35"/>
              <w:sz w:val="20"/>
              <w:szCs w:val="20"/>
            </w:rPr>
            <w:t xml:space="preserve"> </w:t>
          </w:r>
          <w:r>
            <w:rPr>
              <w:rFonts w:ascii="SimSun" w:eastAsia="SimSun" w:hAnsi="SimSun" w:cs="SimSun"/>
              <w:spacing w:val="-7"/>
              <w:sz w:val="20"/>
              <w:szCs w:val="20"/>
            </w:rPr>
            <w:t>料</w:t>
          </w:r>
          <w:r>
            <w:rPr>
              <w:rFonts w:ascii="SimSun" w:eastAsia="SimSun" w:hAnsi="SimSun" w:cs="SimSun"/>
              <w:spacing w:val="-31"/>
              <w:sz w:val="20"/>
              <w:szCs w:val="20"/>
            </w:rPr>
            <w:t xml:space="preserve"> </w:t>
          </w:r>
          <w:r>
            <w:rPr>
              <w:rFonts w:ascii="SimSun" w:eastAsia="SimSun" w:hAnsi="SimSun" w:cs="SimSun"/>
              <w:spacing w:val="-7"/>
              <w:sz w:val="20"/>
              <w:szCs w:val="20"/>
            </w:rPr>
            <w:t>性</w:t>
          </w:r>
          <w:r>
            <w:rPr>
              <w:rFonts w:ascii="SimSun" w:eastAsia="SimSun" w:hAnsi="SimSun" w:cs="SimSun"/>
              <w:spacing w:val="-33"/>
              <w:sz w:val="20"/>
              <w:szCs w:val="20"/>
            </w:rPr>
            <w:t xml:space="preserve"> </w:t>
          </w:r>
          <w:r>
            <w:rPr>
              <w:rFonts w:ascii="SimSun" w:eastAsia="SimSun" w:hAnsi="SimSun" w:cs="SimSun"/>
              <w:spacing w:val="-7"/>
              <w:sz w:val="20"/>
              <w:szCs w:val="20"/>
            </w:rPr>
            <w:t>)</w:t>
          </w:r>
          <w:r>
            <w:rPr>
              <w:rFonts w:ascii="SimSun" w:eastAsia="SimSun" w:hAnsi="SimSun" w:cs="SimSun"/>
              <w:spacing w:val="-31"/>
              <w:sz w:val="20"/>
              <w:szCs w:val="20"/>
            </w:rPr>
            <w:t xml:space="preserve"> </w:t>
          </w:r>
          <w:r>
            <w:rPr>
              <w:rFonts w:ascii="SimSun" w:eastAsia="SimSun" w:hAnsi="SimSun" w:cs="SimSun"/>
              <w:spacing w:val="-7"/>
              <w:sz w:val="20"/>
              <w:szCs w:val="20"/>
            </w:rPr>
            <w:t>终</w:t>
          </w:r>
          <w:r>
            <w:rPr>
              <w:rFonts w:ascii="SimSun" w:eastAsia="SimSun" w:hAnsi="SimSun" w:cs="SimSun"/>
              <w:spacing w:val="-33"/>
              <w:sz w:val="20"/>
              <w:szCs w:val="20"/>
            </w:rPr>
            <w:t xml:space="preserve"> </w:t>
          </w:r>
          <w:r>
            <w:rPr>
              <w:rFonts w:ascii="SimSun" w:eastAsia="SimSun" w:hAnsi="SimSun" w:cs="SimSun"/>
              <w:spacing w:val="-7"/>
              <w:sz w:val="20"/>
              <w:szCs w:val="20"/>
            </w:rPr>
            <w:t>止</w:t>
          </w:r>
          <w:r>
            <w:rPr>
              <w:rFonts w:ascii="SimSun" w:eastAsia="SimSun" w:hAnsi="SimSun" w:cs="SimSun"/>
              <w:spacing w:val="-34"/>
              <w:sz w:val="20"/>
              <w:szCs w:val="20"/>
            </w:rPr>
            <w:t xml:space="preserve"> </w:t>
          </w:r>
          <w:r>
            <w:rPr>
              <w:rFonts w:ascii="SimSun" w:eastAsia="SimSun" w:hAnsi="SimSun" w:cs="SimSun"/>
              <w:spacing w:val="-7"/>
              <w:sz w:val="20"/>
              <w:szCs w:val="20"/>
            </w:rPr>
            <w:t>合</w:t>
          </w:r>
          <w:r>
            <w:rPr>
              <w:rFonts w:ascii="SimSun" w:eastAsia="SimSun" w:hAnsi="SimSun" w:cs="SimSun"/>
              <w:spacing w:val="-33"/>
              <w:sz w:val="20"/>
              <w:szCs w:val="20"/>
            </w:rPr>
            <w:t xml:space="preserve"> </w:t>
          </w:r>
          <w:r>
            <w:rPr>
              <w:rFonts w:ascii="SimSun" w:eastAsia="SimSun" w:hAnsi="SimSun" w:cs="SimSun"/>
              <w:spacing w:val="-7"/>
              <w:sz w:val="20"/>
              <w:szCs w:val="20"/>
            </w:rPr>
            <w:t>作</w:t>
          </w:r>
          <w:r>
            <w:rPr>
              <w:rFonts w:ascii="SimSun" w:eastAsia="SimSun" w:hAnsi="SimSun" w:cs="SimSun"/>
              <w:spacing w:val="-35"/>
              <w:sz w:val="20"/>
              <w:szCs w:val="20"/>
            </w:rPr>
            <w:t xml:space="preserve"> </w:t>
          </w:r>
          <w:r>
            <w:rPr>
              <w:rFonts w:ascii="SimSun" w:eastAsia="SimSun" w:hAnsi="SimSun" w:cs="SimSun"/>
              <w:spacing w:val="-7"/>
              <w:sz w:val="20"/>
              <w:szCs w:val="20"/>
            </w:rPr>
            <w:t>表</w:t>
          </w:r>
          <w:r>
            <w:rPr>
              <w:rFonts w:ascii="SimSun" w:eastAsia="SimSun" w:hAnsi="SimSun" w:cs="SimSun"/>
              <w:spacing w:val="-32"/>
              <w:sz w:val="20"/>
              <w:szCs w:val="20"/>
            </w:rPr>
            <w:t xml:space="preserve"> </w:t>
          </w:r>
          <w:r>
            <w:rPr>
              <w:rFonts w:ascii="SimSun" w:eastAsia="SimSun" w:hAnsi="SimSun" w:cs="SimSun"/>
              <w:spacing w:val="-7"/>
              <w:sz w:val="20"/>
              <w:szCs w:val="20"/>
            </w:rPr>
            <w:t>单</w:t>
          </w:r>
          <w:r>
            <w:rPr>
              <w:rFonts w:ascii="SimSun" w:eastAsia="SimSun" w:hAnsi="SimSun" w:cs="SimSun"/>
              <w:spacing w:val="-79"/>
              <w:sz w:val="20"/>
              <w:szCs w:val="20"/>
            </w:rPr>
            <w:t xml:space="preserve"> </w:t>
          </w:r>
          <w:r>
            <w:rPr>
              <w:rFonts w:ascii="SimSun" w:eastAsia="SimSun" w:hAnsi="SimSun" w:cs="SimSun"/>
              <w:sz w:val="20"/>
              <w:szCs w:val="20"/>
            </w:rPr>
            <w:tab/>
          </w:r>
          <w:r>
            <w:rPr>
              <w:rFonts w:ascii="SimSun" w:eastAsia="SimSun" w:hAnsi="SimSun" w:cs="SimSun"/>
              <w:spacing w:val="-37"/>
              <w:sz w:val="20"/>
              <w:szCs w:val="20"/>
            </w:rPr>
            <w:t xml:space="preserve"> </w:t>
          </w:r>
          <w:hyperlink w:anchor="bookmark18" w:history="1">
            <w:r>
              <w:rPr>
                <w:rFonts w:ascii="Times New Roman" w:eastAsia="Times New Roman" w:hAnsi="Times New Roman" w:cs="Times New Roman"/>
                <w:spacing w:val="-6"/>
                <w:sz w:val="20"/>
                <w:szCs w:val="20"/>
              </w:rPr>
              <w:t>10</w:t>
            </w:r>
          </w:hyperlink>
        </w:p>
        <w:p>
          <w:pPr>
            <w:tabs>
              <w:tab w:val="right" w:leader="dot" w:pos="9255"/>
            </w:tabs>
            <w:spacing w:before="163" w:line="219" w:lineRule="auto"/>
            <w:rPr>
              <w:rFonts w:ascii="Times New Roman" w:eastAsia="Times New Roman" w:hAnsi="Times New Roman" w:cs="Times New Roman"/>
              <w:sz w:val="20"/>
              <w:szCs w:val="20"/>
            </w:rPr>
          </w:pPr>
          <w:r>
            <w:rPr>
              <w:rFonts w:ascii="SimSun" w:eastAsia="SimSun" w:hAnsi="SimSun" w:cs="SimSun"/>
              <w:spacing w:val="13"/>
              <w:sz w:val="20"/>
              <w:szCs w:val="20"/>
            </w:rPr>
            <w:t>附</w:t>
          </w:r>
          <w:r>
            <w:rPr>
              <w:rFonts w:ascii="SimSun" w:eastAsia="SimSun" w:hAnsi="SimSun" w:cs="SimSun"/>
              <w:spacing w:val="-5"/>
              <w:sz w:val="20"/>
              <w:szCs w:val="20"/>
            </w:rPr>
            <w:t xml:space="preserve"> </w:t>
          </w:r>
          <w:r>
            <w:rPr>
              <w:rFonts w:ascii="SimSun" w:eastAsia="SimSun" w:hAnsi="SimSun" w:cs="SimSun"/>
              <w:spacing w:val="13"/>
              <w:sz w:val="20"/>
              <w:szCs w:val="20"/>
            </w:rPr>
            <w:t>录</w:t>
          </w:r>
          <w:r>
            <w:rPr>
              <w:rFonts w:ascii="Times New Roman" w:eastAsia="Times New Roman" w:hAnsi="Times New Roman" w:cs="Times New Roman"/>
              <w:spacing w:val="13"/>
              <w:sz w:val="20"/>
              <w:szCs w:val="20"/>
            </w:rPr>
            <w:t xml:space="preserve">E  </w:t>
          </w:r>
          <w:r>
            <w:rPr>
              <w:rFonts w:ascii="SimSun" w:eastAsia="SimSun" w:hAnsi="SimSun" w:cs="SimSun"/>
              <w:spacing w:val="13"/>
              <w:sz w:val="20"/>
              <w:szCs w:val="20"/>
            </w:rPr>
            <w:t>(资料性)“人社+金融”银行服务事项指导目录</w:t>
          </w:r>
          <w:r>
            <w:rPr>
              <w:rFonts w:ascii="SimSun" w:eastAsia="SimSun" w:hAnsi="SimSun" w:cs="SimSun"/>
              <w:spacing w:val="-80"/>
              <w:sz w:val="20"/>
              <w:szCs w:val="20"/>
            </w:rPr>
            <w:t xml:space="preserve"> </w:t>
          </w:r>
          <w:r>
            <w:rPr>
              <w:rFonts w:ascii="SimSun" w:eastAsia="SimSun" w:hAnsi="SimSun" w:cs="SimSun"/>
              <w:sz w:val="20"/>
              <w:szCs w:val="20"/>
            </w:rPr>
            <w:tab/>
          </w:r>
          <w:hyperlink w:anchor="bookmark19" w:history="1">
            <w:r>
              <w:rPr>
                <w:rFonts w:ascii="Times New Roman" w:eastAsia="Times New Roman" w:hAnsi="Times New Roman" w:cs="Times New Roman"/>
                <w:spacing w:val="-4"/>
                <w:sz w:val="20"/>
                <w:szCs w:val="20"/>
              </w:rPr>
              <w:t>12</w:t>
            </w:r>
          </w:hyperlink>
        </w:p>
        <w:p>
          <w:pPr>
            <w:tabs>
              <w:tab w:val="right" w:leader="dot" w:pos="9255"/>
            </w:tabs>
            <w:spacing w:before="162" w:line="219" w:lineRule="auto"/>
            <w:ind w:left="10"/>
            <w:rPr>
              <w:rFonts w:ascii="Times New Roman" w:eastAsia="Times New Roman" w:hAnsi="Times New Roman" w:cs="Times New Roman"/>
              <w:sz w:val="20"/>
              <w:szCs w:val="20"/>
            </w:rPr>
          </w:pPr>
          <w:r>
            <w:rPr>
              <w:rFonts w:ascii="SimSun" w:eastAsia="SimSun" w:hAnsi="SimSun" w:cs="SimSun"/>
              <w:spacing w:val="17"/>
              <w:sz w:val="20"/>
              <w:szCs w:val="20"/>
            </w:rPr>
            <w:t xml:space="preserve">附录 </w:t>
          </w:r>
          <w:r>
            <w:rPr>
              <w:rFonts w:ascii="Times New Roman" w:eastAsia="Times New Roman" w:hAnsi="Times New Roman" w:cs="Times New Roman"/>
              <w:spacing w:val="17"/>
              <w:sz w:val="20"/>
              <w:szCs w:val="20"/>
            </w:rPr>
            <w:t>F</w:t>
          </w:r>
          <w:r>
            <w:rPr>
              <w:rFonts w:ascii="Times New Roman" w:eastAsia="Times New Roman" w:hAnsi="Times New Roman" w:cs="Times New Roman"/>
              <w:spacing w:val="43"/>
              <w:sz w:val="20"/>
              <w:szCs w:val="20"/>
            </w:rPr>
            <w:t xml:space="preserve"> </w:t>
          </w:r>
          <w:r>
            <w:rPr>
              <w:rFonts w:ascii="SimSun" w:eastAsia="SimSun" w:hAnsi="SimSun" w:cs="SimSun"/>
              <w:spacing w:val="17"/>
              <w:sz w:val="20"/>
              <w:szCs w:val="20"/>
            </w:rPr>
            <w:t>(资料性)合作网点提供人社公共服务的工作人员变动备案用表</w:t>
          </w:r>
          <w:r>
            <w:rPr>
              <w:rFonts w:ascii="SimSun" w:eastAsia="SimSun" w:hAnsi="SimSun" w:cs="SimSun"/>
              <w:spacing w:val="-90"/>
              <w:sz w:val="20"/>
              <w:szCs w:val="20"/>
            </w:rPr>
            <w:t xml:space="preserve"> </w:t>
          </w:r>
          <w:r>
            <w:rPr>
              <w:rFonts w:ascii="SimSun" w:eastAsia="SimSun" w:hAnsi="SimSun" w:cs="SimSun"/>
              <w:sz w:val="20"/>
              <w:szCs w:val="20"/>
            </w:rPr>
            <w:tab/>
          </w:r>
          <w:r>
            <w:rPr>
              <w:rFonts w:ascii="SimSun" w:eastAsia="SimSun" w:hAnsi="SimSun" w:cs="SimSun"/>
              <w:spacing w:val="-67"/>
              <w:sz w:val="20"/>
              <w:szCs w:val="20"/>
            </w:rPr>
            <w:t xml:space="preserve"> </w:t>
          </w:r>
          <w:hyperlink w:anchor="bookmark20" w:history="1">
            <w:r>
              <w:rPr>
                <w:rFonts w:ascii="Times New Roman" w:eastAsia="Times New Roman" w:hAnsi="Times New Roman" w:cs="Times New Roman"/>
                <w:spacing w:val="-6"/>
                <w:sz w:val="20"/>
                <w:szCs w:val="20"/>
              </w:rPr>
              <w:t>15</w:t>
            </w:r>
          </w:hyperlink>
        </w:p>
        <w:p>
          <w:pPr>
            <w:tabs>
              <w:tab w:val="right" w:leader="dot" w:pos="9265"/>
            </w:tabs>
            <w:spacing w:before="185" w:line="219" w:lineRule="auto"/>
            <w:rPr>
              <w:rFonts w:ascii="Times New Roman" w:eastAsia="Times New Roman" w:hAnsi="Times New Roman" w:cs="Times New Roman"/>
              <w:sz w:val="20"/>
              <w:szCs w:val="20"/>
            </w:rPr>
          </w:pPr>
          <w:r>
            <w:rPr>
              <w:rFonts w:ascii="SimSun" w:eastAsia="SimSun" w:hAnsi="SimSun" w:cs="SimSun"/>
              <w:spacing w:val="-9"/>
              <w:sz w:val="20"/>
              <w:szCs w:val="20"/>
            </w:rPr>
            <w:t>参</w:t>
          </w:r>
          <w:r>
            <w:rPr>
              <w:rFonts w:ascii="SimSun" w:eastAsia="SimSun" w:hAnsi="SimSun" w:cs="SimSun"/>
              <w:spacing w:val="-27"/>
              <w:sz w:val="20"/>
              <w:szCs w:val="20"/>
            </w:rPr>
            <w:t xml:space="preserve"> </w:t>
          </w:r>
          <w:r>
            <w:rPr>
              <w:rFonts w:ascii="SimSun" w:eastAsia="SimSun" w:hAnsi="SimSun" w:cs="SimSun"/>
              <w:spacing w:val="-9"/>
              <w:sz w:val="20"/>
              <w:szCs w:val="20"/>
            </w:rPr>
            <w:t>考</w:t>
          </w:r>
          <w:r>
            <w:rPr>
              <w:rFonts w:ascii="SimSun" w:eastAsia="SimSun" w:hAnsi="SimSun" w:cs="SimSun"/>
              <w:spacing w:val="-25"/>
              <w:sz w:val="20"/>
              <w:szCs w:val="20"/>
            </w:rPr>
            <w:t xml:space="preserve"> </w:t>
          </w:r>
          <w:r>
            <w:rPr>
              <w:rFonts w:ascii="SimSun" w:eastAsia="SimSun" w:hAnsi="SimSun" w:cs="SimSun"/>
              <w:spacing w:val="-9"/>
              <w:sz w:val="20"/>
              <w:szCs w:val="20"/>
            </w:rPr>
            <w:t>文</w:t>
          </w:r>
          <w:r>
            <w:rPr>
              <w:rFonts w:ascii="SimSun" w:eastAsia="SimSun" w:hAnsi="SimSun" w:cs="SimSun"/>
              <w:spacing w:val="-26"/>
              <w:sz w:val="20"/>
              <w:szCs w:val="20"/>
            </w:rPr>
            <w:t xml:space="preserve"> </w:t>
          </w:r>
          <w:r>
            <w:rPr>
              <w:rFonts w:ascii="SimSun" w:eastAsia="SimSun" w:hAnsi="SimSun" w:cs="SimSun"/>
              <w:spacing w:val="-9"/>
              <w:sz w:val="20"/>
              <w:szCs w:val="20"/>
            </w:rPr>
            <w:t>献</w:t>
          </w:r>
          <w:r>
            <w:rPr>
              <w:rFonts w:ascii="SimSun" w:eastAsia="SimSun" w:hAnsi="SimSun" w:cs="SimSun"/>
              <w:spacing w:val="-77"/>
              <w:sz w:val="20"/>
              <w:szCs w:val="20"/>
            </w:rPr>
            <w:t xml:space="preserve"> </w:t>
          </w:r>
          <w:r>
            <w:rPr>
              <w:rFonts w:ascii="SimSun" w:eastAsia="SimSun" w:hAnsi="SimSun" w:cs="SimSun"/>
              <w:sz w:val="20"/>
              <w:szCs w:val="20"/>
            </w:rPr>
            <w:tab/>
          </w:r>
          <w:hyperlink w:anchor="bookmark21" w:history="1">
            <w:r>
              <w:rPr>
                <w:rFonts w:ascii="Times New Roman" w:eastAsia="Times New Roman" w:hAnsi="Times New Roman" w:cs="Times New Roman"/>
                <w:spacing w:val="-4"/>
                <w:sz w:val="20"/>
                <w:szCs w:val="20"/>
              </w:rPr>
              <w:t>16</w:t>
            </w:r>
          </w:hyperlink>
        </w:p>
      </w:sdtContent>
    </w:sdt>
    <w:p>
      <w:pPr>
        <w:spacing w:line="219" w:lineRule="auto"/>
        <w:rPr>
          <w:rFonts w:ascii="Times New Roman" w:eastAsia="Times New Roman" w:hAnsi="Times New Roman" w:cs="Times New Roman"/>
          <w:sz w:val="20"/>
          <w:szCs w:val="20"/>
        </w:rPr>
        <w:sectPr>
          <w:headerReference w:type="default" r:id="rId7"/>
          <w:footerReference w:type="default" r:id="rId8"/>
          <w:pgSz w:w="12130" w:h="16980"/>
          <w:pgMar w:top="400" w:right="1368" w:bottom="1334" w:left="1439" w:header="0" w:footer="1156" w:gutter="0"/>
          <w:pgNumType w:start="7"/>
          <w:cols w:space="708"/>
        </w:sectPr>
      </w:pPr>
    </w:p>
    <w:p>
      <w:pPr>
        <w:pStyle w:val="BodyText"/>
        <w:spacing w:line="266" w:lineRule="auto"/>
      </w:pPr>
    </w:p>
    <w:p>
      <w:pPr>
        <w:pStyle w:val="BodyText"/>
        <w:spacing w:line="267" w:lineRule="auto"/>
      </w:pPr>
    </w:p>
    <w:p>
      <w:pPr>
        <w:pStyle w:val="BodyText"/>
        <w:spacing w:line="267" w:lineRule="auto"/>
      </w:pPr>
    </w:p>
    <w:p>
      <w:pPr>
        <w:pStyle w:val="BodyText"/>
        <w:spacing w:line="267" w:lineRule="auto"/>
      </w:pPr>
    </w:p>
    <w:p>
      <w:pPr>
        <w:spacing w:before="55" w:line="224" w:lineRule="auto"/>
        <w:ind w:left="2"/>
        <w:rPr>
          <w:rFonts w:ascii="SimSun" w:eastAsia="SimSun" w:hAnsi="SimSun" w:cs="SimSun"/>
          <w:sz w:val="17"/>
          <w:szCs w:val="17"/>
        </w:rPr>
      </w:pPr>
      <w:r>
        <w:rPr>
          <w:rFonts w:ascii="SimSun" w:eastAsia="SimSun" w:hAnsi="SimSun" w:cs="SimSun"/>
          <w:b/>
          <w:bCs/>
          <w:spacing w:val="-3"/>
          <w:sz w:val="17"/>
          <w:szCs w:val="17"/>
        </w:rPr>
        <w:t>DB4509/T</w:t>
      </w:r>
      <w:r>
        <w:rPr>
          <w:rFonts w:ascii="SimSun" w:eastAsia="SimSun" w:hAnsi="SimSun" w:cs="SimSun"/>
          <w:spacing w:val="10"/>
          <w:sz w:val="17"/>
          <w:szCs w:val="17"/>
        </w:rPr>
        <w:t xml:space="preserve">     </w:t>
      </w:r>
      <w:r>
        <w:rPr>
          <w:rFonts w:ascii="SimSun" w:eastAsia="SimSun" w:hAnsi="SimSun" w:cs="SimSun"/>
          <w:b/>
          <w:bCs/>
          <w:spacing w:val="-3"/>
          <w:sz w:val="17"/>
          <w:szCs w:val="17"/>
        </w:rPr>
        <w:t>0003—2023</w:t>
      </w:r>
    </w:p>
    <w:p>
      <w:pPr>
        <w:pStyle w:val="BodyText"/>
        <w:spacing w:line="357" w:lineRule="auto"/>
      </w:pPr>
    </w:p>
    <w:p>
      <w:pPr>
        <w:pStyle w:val="BodyText"/>
        <w:spacing w:line="357" w:lineRule="auto"/>
      </w:pPr>
    </w:p>
    <w:p>
      <w:pPr>
        <w:spacing w:before="104" w:line="222" w:lineRule="auto"/>
        <w:ind w:left="4274"/>
        <w:rPr>
          <w:rFonts w:ascii="SimHei" w:eastAsia="SimHei" w:hAnsi="SimHei" w:cs="SimHei"/>
          <w:sz w:val="32"/>
          <w:szCs w:val="32"/>
        </w:rPr>
      </w:pPr>
      <w:bookmarkStart w:id="1" w:name="bookmark10"/>
      <w:bookmarkEnd w:id="1"/>
      <w:bookmarkStart w:id="2" w:name="bookmark11"/>
      <w:bookmarkEnd w:id="2"/>
      <w:bookmarkStart w:id="3" w:name="bookmark12"/>
      <w:bookmarkEnd w:id="3"/>
      <w:r>
        <w:rPr>
          <w:rFonts w:ascii="SimHei" w:eastAsia="SimHei" w:hAnsi="SimHei" w:cs="SimHei"/>
          <w:b/>
          <w:bCs/>
          <w:spacing w:val="-10"/>
          <w:sz w:val="32"/>
          <w:szCs w:val="32"/>
        </w:rPr>
        <w:t>前</w:t>
      </w:r>
      <w:r>
        <w:rPr>
          <w:rFonts w:ascii="SimHei" w:eastAsia="SimHei" w:hAnsi="SimHei" w:cs="SimHei"/>
          <w:spacing w:val="47"/>
          <w:sz w:val="32"/>
          <w:szCs w:val="32"/>
        </w:rPr>
        <w:t xml:space="preserve">   </w:t>
      </w:r>
      <w:r>
        <w:rPr>
          <w:rFonts w:ascii="SimHei" w:eastAsia="SimHei" w:hAnsi="SimHei" w:cs="SimHei"/>
          <w:b/>
          <w:bCs/>
          <w:spacing w:val="-10"/>
          <w:sz w:val="32"/>
          <w:szCs w:val="32"/>
        </w:rPr>
        <w:t>言</w:t>
      </w:r>
    </w:p>
    <w:p>
      <w:pPr>
        <w:pStyle w:val="BodyText"/>
        <w:spacing w:line="261" w:lineRule="auto"/>
      </w:pPr>
    </w:p>
    <w:p>
      <w:pPr>
        <w:pStyle w:val="BodyText"/>
        <w:spacing w:line="262" w:lineRule="auto"/>
      </w:pPr>
    </w:p>
    <w:p>
      <w:pPr>
        <w:spacing w:before="68" w:line="259" w:lineRule="auto"/>
        <w:ind w:right="71" w:firstLine="439"/>
        <w:rPr>
          <w:rFonts w:ascii="SimSun" w:eastAsia="SimSun" w:hAnsi="SimSun" w:cs="SimSun"/>
          <w:sz w:val="21"/>
          <w:szCs w:val="21"/>
        </w:rPr>
      </w:pPr>
      <w:r>
        <w:rPr>
          <w:rFonts w:ascii="SimSun" w:eastAsia="SimSun" w:hAnsi="SimSun" w:cs="SimSun"/>
          <w:spacing w:val="-2"/>
          <w:sz w:val="21"/>
          <w:szCs w:val="21"/>
        </w:rPr>
        <w:t>本文件按照GB/T</w:t>
      </w:r>
      <w:r>
        <w:rPr>
          <w:rFonts w:ascii="SimSun" w:eastAsia="SimSun" w:hAnsi="SimSun" w:cs="SimSun"/>
          <w:spacing w:val="52"/>
          <w:sz w:val="21"/>
          <w:szCs w:val="21"/>
        </w:rPr>
        <w:t xml:space="preserve"> </w:t>
      </w:r>
      <w:r>
        <w:rPr>
          <w:rFonts w:ascii="SimSun" w:eastAsia="SimSun" w:hAnsi="SimSun" w:cs="SimSun"/>
          <w:spacing w:val="-2"/>
          <w:sz w:val="21"/>
          <w:szCs w:val="21"/>
        </w:rPr>
        <w:t>1.1—2020《标准化工作导则</w:t>
      </w:r>
      <w:r>
        <w:rPr>
          <w:rFonts w:ascii="SimSun" w:eastAsia="SimSun" w:hAnsi="SimSun" w:cs="SimSun"/>
          <w:spacing w:val="84"/>
          <w:sz w:val="21"/>
          <w:szCs w:val="21"/>
        </w:rPr>
        <w:t xml:space="preserve"> </w:t>
      </w:r>
      <w:r>
        <w:rPr>
          <w:rFonts w:ascii="SimSun" w:eastAsia="SimSun" w:hAnsi="SimSun" w:cs="SimSun"/>
          <w:spacing w:val="-2"/>
          <w:sz w:val="21"/>
          <w:szCs w:val="21"/>
        </w:rPr>
        <w:t>第1部分：标准化文件的结构和起草规则》的规定</w:t>
      </w:r>
      <w:r>
        <w:rPr>
          <w:rFonts w:ascii="SimSun" w:eastAsia="SimSun" w:hAnsi="SimSun" w:cs="SimSun"/>
          <w:sz w:val="21"/>
          <w:szCs w:val="21"/>
        </w:rPr>
        <w:t xml:space="preserve"> </w:t>
      </w:r>
      <w:r>
        <w:rPr>
          <w:rFonts w:ascii="SimSun" w:eastAsia="SimSun" w:hAnsi="SimSun" w:cs="SimSun"/>
          <w:spacing w:val="-4"/>
          <w:sz w:val="21"/>
          <w:szCs w:val="21"/>
        </w:rPr>
        <w:t>起草。</w:t>
      </w:r>
    </w:p>
    <w:p>
      <w:pPr>
        <w:spacing w:before="59" w:line="219" w:lineRule="auto"/>
        <w:ind w:left="439"/>
        <w:rPr>
          <w:rFonts w:ascii="SimSun" w:eastAsia="SimSun" w:hAnsi="SimSun" w:cs="SimSun"/>
          <w:sz w:val="21"/>
          <w:szCs w:val="21"/>
        </w:rPr>
      </w:pPr>
      <w:r>
        <w:rPr>
          <w:rFonts w:ascii="SimSun" w:eastAsia="SimSun" w:hAnsi="SimSun" w:cs="SimSun"/>
          <w:spacing w:val="-2"/>
          <w:sz w:val="21"/>
          <w:szCs w:val="21"/>
        </w:rPr>
        <w:t>本文件由玉林市人力资源和社会保障局提出并归口。</w:t>
      </w:r>
    </w:p>
    <w:p>
      <w:pPr>
        <w:spacing w:before="41" w:line="256" w:lineRule="auto"/>
        <w:ind w:right="76" w:firstLine="439"/>
        <w:rPr>
          <w:rFonts w:ascii="SimSun" w:eastAsia="SimSun" w:hAnsi="SimSun" w:cs="SimSun"/>
          <w:sz w:val="21"/>
          <w:szCs w:val="21"/>
        </w:rPr>
      </w:pPr>
      <w:r>
        <w:rPr>
          <w:rFonts w:ascii="SimSun" w:eastAsia="SimSun" w:hAnsi="SimSun" w:cs="SimSun"/>
          <w:spacing w:val="-4"/>
          <w:sz w:val="21"/>
          <w:szCs w:val="21"/>
        </w:rPr>
        <w:t>本文件起草单位：玉林市人力资源和社会保障局、玉林市社会保险事业管理中心、桂林银行玉林分</w:t>
      </w:r>
      <w:r>
        <w:rPr>
          <w:rFonts w:ascii="SimSun" w:eastAsia="SimSun" w:hAnsi="SimSun" w:cs="SimSun"/>
          <w:sz w:val="21"/>
          <w:szCs w:val="21"/>
        </w:rPr>
        <w:t xml:space="preserve"> </w:t>
      </w:r>
      <w:r>
        <w:rPr>
          <w:rFonts w:ascii="SimSun" w:eastAsia="SimSun" w:hAnsi="SimSun" w:cs="SimSun"/>
          <w:spacing w:val="-4"/>
          <w:sz w:val="21"/>
          <w:szCs w:val="21"/>
        </w:rPr>
        <w:t>行。</w:t>
      </w:r>
    </w:p>
    <w:p>
      <w:pPr>
        <w:spacing w:before="38" w:line="259" w:lineRule="auto"/>
        <w:ind w:firstLine="439"/>
        <w:rPr>
          <w:rFonts w:ascii="SimSun" w:eastAsia="SimSun" w:hAnsi="SimSun" w:cs="SimSun"/>
          <w:sz w:val="21"/>
          <w:szCs w:val="21"/>
        </w:rPr>
      </w:pPr>
      <w:r>
        <w:rPr>
          <w:rFonts w:ascii="SimSun" w:eastAsia="SimSun" w:hAnsi="SimSun" w:cs="SimSun"/>
          <w:spacing w:val="-2"/>
          <w:sz w:val="21"/>
          <w:szCs w:val="21"/>
        </w:rPr>
        <w:t>本文件主要起草人：程华安、林强、陆琛、莫萍、何惠宾、蒲翔、黄凤玲、</w:t>
      </w:r>
      <w:r>
        <w:rPr>
          <w:rFonts w:ascii="SimSun" w:eastAsia="SimSun" w:hAnsi="SimSun" w:cs="SimSun"/>
          <w:spacing w:val="-3"/>
          <w:sz w:val="21"/>
          <w:szCs w:val="21"/>
        </w:rPr>
        <w:t>陈誉、李宇翔、冯军、</w:t>
      </w:r>
      <w:r>
        <w:rPr>
          <w:rFonts w:ascii="SimSun" w:eastAsia="SimSun" w:hAnsi="SimSun" w:cs="SimSun"/>
          <w:sz w:val="21"/>
          <w:szCs w:val="21"/>
        </w:rPr>
        <w:t xml:space="preserve"> </w:t>
      </w:r>
      <w:r>
        <w:rPr>
          <w:rFonts w:ascii="SimSun" w:eastAsia="SimSun" w:hAnsi="SimSun" w:cs="SimSun"/>
          <w:spacing w:val="-2"/>
          <w:sz w:val="21"/>
          <w:szCs w:val="21"/>
        </w:rPr>
        <w:t>蒋静、温月容、朱俊荣、杜丽萍、谢惠娴。</w:t>
      </w:r>
    </w:p>
    <w:p>
      <w:pPr>
        <w:spacing w:line="259" w:lineRule="auto"/>
        <w:rPr>
          <w:rFonts w:ascii="SimSun" w:eastAsia="SimSun" w:hAnsi="SimSun" w:cs="SimSun"/>
          <w:sz w:val="21"/>
          <w:szCs w:val="21"/>
        </w:rPr>
        <w:sectPr>
          <w:headerReference w:type="default" r:id="rId9"/>
          <w:footerReference w:type="default" r:id="rId10"/>
          <w:pgSz w:w="11900" w:h="16820"/>
          <w:pgMar w:top="400" w:right="1454" w:bottom="1271" w:left="1070" w:header="0" w:footer="1084" w:gutter="0"/>
          <w:pgNumType w:start="8"/>
          <w:cols w:space="708"/>
        </w:sectPr>
      </w:pPr>
    </w:p>
    <w:p>
      <w:pPr>
        <w:pStyle w:val="BodyText"/>
        <w:spacing w:line="279" w:lineRule="auto"/>
      </w:pPr>
    </w:p>
    <w:p>
      <w:pPr>
        <w:pStyle w:val="BodyText"/>
        <w:spacing w:line="279" w:lineRule="auto"/>
      </w:pPr>
    </w:p>
    <w:p>
      <w:pPr>
        <w:pStyle w:val="BodyText"/>
        <w:spacing w:line="279" w:lineRule="auto"/>
      </w:pPr>
    </w:p>
    <w:p>
      <w:pPr>
        <w:pStyle w:val="BodyText"/>
        <w:spacing w:line="280" w:lineRule="auto"/>
      </w:pPr>
    </w:p>
    <w:p>
      <w:pPr>
        <w:spacing w:before="55" w:line="224" w:lineRule="auto"/>
        <w:jc w:val="right"/>
        <w:rPr>
          <w:rFonts w:ascii="SimSun" w:eastAsia="SimSun" w:hAnsi="SimSun" w:cs="SimSun"/>
          <w:sz w:val="17"/>
          <w:szCs w:val="17"/>
        </w:rPr>
      </w:pPr>
      <w:r>
        <w:rPr>
          <w:rFonts w:ascii="SimSun" w:eastAsia="SimSun" w:hAnsi="SimSun" w:cs="SimSun"/>
          <w:b/>
          <w:bCs/>
          <w:spacing w:val="-3"/>
          <w:sz w:val="17"/>
          <w:szCs w:val="17"/>
        </w:rPr>
        <w:t>DB4509/T</w:t>
      </w:r>
      <w:r>
        <w:rPr>
          <w:rFonts w:ascii="SimSun" w:eastAsia="SimSun" w:hAnsi="SimSun" w:cs="SimSun"/>
          <w:spacing w:val="6"/>
          <w:sz w:val="17"/>
          <w:szCs w:val="17"/>
        </w:rPr>
        <w:t xml:space="preserve">     </w:t>
      </w:r>
      <w:r>
        <w:rPr>
          <w:rFonts w:ascii="SimSun" w:eastAsia="SimSun" w:hAnsi="SimSun" w:cs="SimSun"/>
          <w:b/>
          <w:bCs/>
          <w:spacing w:val="-3"/>
          <w:sz w:val="17"/>
          <w:szCs w:val="17"/>
        </w:rPr>
        <w:t>0003—2023</w:t>
      </w:r>
    </w:p>
    <w:p>
      <w:pPr>
        <w:pStyle w:val="BodyText"/>
        <w:spacing w:line="264" w:lineRule="auto"/>
      </w:pPr>
    </w:p>
    <w:p>
      <w:pPr>
        <w:spacing w:before="104" w:line="221" w:lineRule="auto"/>
        <w:ind w:left="2724"/>
        <w:rPr>
          <w:rFonts w:ascii="SimHei" w:eastAsia="SimHei" w:hAnsi="SimHei" w:cs="SimHei"/>
          <w:sz w:val="32"/>
          <w:szCs w:val="32"/>
        </w:rPr>
      </w:pPr>
      <w:bookmarkStart w:id="4" w:name="bookmark13"/>
      <w:bookmarkEnd w:id="4"/>
      <w:bookmarkStart w:id="5" w:name="bookmark14"/>
      <w:bookmarkEnd w:id="5"/>
      <w:r>
        <w:rPr>
          <w:rFonts w:ascii="SimHei" w:eastAsia="SimHei" w:hAnsi="SimHei" w:cs="SimHei"/>
          <w:b/>
          <w:bCs/>
          <w:spacing w:val="-9"/>
          <w:sz w:val="32"/>
          <w:szCs w:val="32"/>
        </w:rPr>
        <w:t>“人社+金融”银行服务规范</w:t>
      </w:r>
    </w:p>
    <w:p>
      <w:pPr>
        <w:pStyle w:val="BodyText"/>
        <w:spacing w:line="299" w:lineRule="auto"/>
      </w:pPr>
    </w:p>
    <w:p>
      <w:pPr>
        <w:pStyle w:val="BodyText"/>
        <w:spacing w:line="299" w:lineRule="auto"/>
      </w:pPr>
    </w:p>
    <w:p>
      <w:pPr>
        <w:spacing w:before="69" w:line="229" w:lineRule="auto"/>
        <w:ind w:left="3"/>
        <w:rPr>
          <w:rFonts w:ascii="YouYuan" w:eastAsia="YouYuan" w:hAnsi="YouYuan" w:cs="YouYuan"/>
          <w:sz w:val="21"/>
          <w:szCs w:val="21"/>
        </w:rPr>
      </w:pPr>
      <w:r>
        <w:rPr>
          <w:rFonts w:ascii="YouYuan" w:eastAsia="YouYuan" w:hAnsi="YouYuan" w:cs="YouYuan"/>
          <w:b/>
          <w:bCs/>
          <w:spacing w:val="-4"/>
          <w:sz w:val="21"/>
          <w:szCs w:val="21"/>
        </w:rPr>
        <w:t>1</w:t>
      </w:r>
      <w:r>
        <w:rPr>
          <w:rFonts w:ascii="YouYuan" w:eastAsia="YouYuan" w:hAnsi="YouYuan" w:cs="YouYuan"/>
          <w:spacing w:val="9"/>
          <w:sz w:val="21"/>
          <w:szCs w:val="21"/>
        </w:rPr>
        <w:t xml:space="preserve">  </w:t>
      </w:r>
      <w:r>
        <w:rPr>
          <w:rFonts w:ascii="YouYuan" w:eastAsia="YouYuan" w:hAnsi="YouYuan" w:cs="YouYuan"/>
          <w:b/>
          <w:bCs/>
          <w:spacing w:val="-4"/>
          <w:sz w:val="21"/>
          <w:szCs w:val="21"/>
        </w:rPr>
        <w:t>范围</w:t>
      </w:r>
    </w:p>
    <w:p>
      <w:pPr>
        <w:pStyle w:val="BodyText"/>
        <w:spacing w:line="316" w:lineRule="auto"/>
      </w:pPr>
    </w:p>
    <w:p>
      <w:pPr>
        <w:spacing w:before="68" w:line="251" w:lineRule="auto"/>
        <w:ind w:right="34" w:firstLine="440"/>
        <w:rPr>
          <w:rFonts w:ascii="SimSun" w:eastAsia="SimSun" w:hAnsi="SimSun" w:cs="SimSun"/>
          <w:sz w:val="21"/>
          <w:szCs w:val="21"/>
        </w:rPr>
      </w:pPr>
      <w:r>
        <w:rPr>
          <w:rFonts w:ascii="SimSun" w:eastAsia="SimSun" w:hAnsi="SimSun" w:cs="SimSun"/>
          <w:spacing w:val="-4"/>
          <w:sz w:val="21"/>
          <w:szCs w:val="21"/>
        </w:rPr>
        <w:t>本文件界定了玉林市“人社+金融”银行服务的术</w:t>
      </w:r>
      <w:r>
        <w:rPr>
          <w:rFonts w:ascii="SimSun" w:eastAsia="SimSun" w:hAnsi="SimSun" w:cs="SimSun"/>
          <w:spacing w:val="-5"/>
          <w:sz w:val="21"/>
          <w:szCs w:val="21"/>
        </w:rPr>
        <w:t>语和定义，确立了“人社+金融”银行服务的合作</w:t>
      </w:r>
      <w:r>
        <w:rPr>
          <w:rFonts w:ascii="SimSun" w:eastAsia="SimSun" w:hAnsi="SimSun" w:cs="SimSun"/>
          <w:sz w:val="21"/>
          <w:szCs w:val="21"/>
        </w:rPr>
        <w:t xml:space="preserve"> </w:t>
      </w:r>
      <w:r>
        <w:rPr>
          <w:rFonts w:ascii="SimSun" w:eastAsia="SimSun" w:hAnsi="SimSun" w:cs="SimSun"/>
          <w:spacing w:val="-3"/>
          <w:sz w:val="21"/>
          <w:szCs w:val="21"/>
        </w:rPr>
        <w:t>程序，规定了服务事项、服务人员日常管理、服务流程和服务</w:t>
      </w:r>
      <w:r>
        <w:rPr>
          <w:rFonts w:ascii="SimSun" w:eastAsia="SimSun" w:hAnsi="SimSun" w:cs="SimSun"/>
          <w:spacing w:val="-4"/>
          <w:sz w:val="21"/>
          <w:szCs w:val="21"/>
        </w:rPr>
        <w:t>质量管理等要求。</w:t>
      </w:r>
    </w:p>
    <w:p>
      <w:pPr>
        <w:spacing w:before="49" w:line="250" w:lineRule="auto"/>
        <w:ind w:right="58" w:firstLine="440"/>
        <w:rPr>
          <w:rFonts w:ascii="SimSun" w:eastAsia="SimSun" w:hAnsi="SimSun" w:cs="SimSun"/>
          <w:sz w:val="21"/>
          <w:szCs w:val="21"/>
        </w:rPr>
      </w:pPr>
      <w:r>
        <w:rPr>
          <w:rFonts w:ascii="SimSun" w:eastAsia="SimSun" w:hAnsi="SimSun" w:cs="SimSun"/>
          <w:spacing w:val="2"/>
          <w:sz w:val="21"/>
          <w:szCs w:val="21"/>
        </w:rPr>
        <w:t>本文件适用于与玉林市人力资源和社会保障部门(以下简称“人社部门”)建立“人社+金融”合</w:t>
      </w:r>
      <w:r>
        <w:rPr>
          <w:rFonts w:ascii="SimSun" w:eastAsia="SimSun" w:hAnsi="SimSun" w:cs="SimSun"/>
          <w:spacing w:val="7"/>
          <w:sz w:val="21"/>
          <w:szCs w:val="21"/>
        </w:rPr>
        <w:t xml:space="preserve"> </w:t>
      </w:r>
      <w:r>
        <w:rPr>
          <w:rFonts w:ascii="SimSun" w:eastAsia="SimSun" w:hAnsi="SimSun" w:cs="SimSun"/>
          <w:spacing w:val="4"/>
          <w:sz w:val="21"/>
          <w:szCs w:val="21"/>
        </w:rPr>
        <w:t>作关系的各银行提供人力资源和社会保障公共服务(以下简称“人社公共</w:t>
      </w:r>
      <w:r>
        <w:rPr>
          <w:rFonts w:ascii="SimSun" w:eastAsia="SimSun" w:hAnsi="SimSun" w:cs="SimSun"/>
          <w:spacing w:val="3"/>
          <w:sz w:val="21"/>
          <w:szCs w:val="21"/>
        </w:rPr>
        <w:t>服务”)。</w:t>
      </w:r>
    </w:p>
    <w:p>
      <w:pPr>
        <w:pStyle w:val="BodyText"/>
        <w:spacing w:line="307" w:lineRule="auto"/>
      </w:pPr>
    </w:p>
    <w:p>
      <w:pPr>
        <w:spacing w:before="69" w:line="222" w:lineRule="auto"/>
        <w:ind w:left="3"/>
        <w:rPr>
          <w:rFonts w:ascii="SimHei" w:eastAsia="SimHei" w:hAnsi="SimHei" w:cs="SimHei"/>
          <w:sz w:val="21"/>
          <w:szCs w:val="21"/>
        </w:rPr>
      </w:pPr>
      <w:r>
        <w:rPr>
          <w:rFonts w:ascii="SimHei" w:eastAsia="SimHei" w:hAnsi="SimHei" w:cs="SimHei"/>
          <w:b/>
          <w:bCs/>
          <w:spacing w:val="-2"/>
          <w:sz w:val="21"/>
          <w:szCs w:val="21"/>
        </w:rPr>
        <w:t>2</w:t>
      </w:r>
      <w:r>
        <w:rPr>
          <w:rFonts w:ascii="SimHei" w:eastAsia="SimHei" w:hAnsi="SimHei" w:cs="SimHei"/>
          <w:spacing w:val="-2"/>
          <w:sz w:val="21"/>
          <w:szCs w:val="21"/>
        </w:rPr>
        <w:t xml:space="preserve">  </w:t>
      </w:r>
      <w:r>
        <w:rPr>
          <w:rFonts w:ascii="SimHei" w:eastAsia="SimHei" w:hAnsi="SimHei" w:cs="SimHei"/>
          <w:b/>
          <w:bCs/>
          <w:spacing w:val="-2"/>
          <w:sz w:val="21"/>
          <w:szCs w:val="21"/>
        </w:rPr>
        <w:t>规范性引用文件</w:t>
      </w:r>
    </w:p>
    <w:p>
      <w:pPr>
        <w:pStyle w:val="BodyText"/>
        <w:spacing w:line="310" w:lineRule="auto"/>
      </w:pPr>
    </w:p>
    <w:p>
      <w:pPr>
        <w:spacing w:before="69" w:line="219" w:lineRule="auto"/>
        <w:ind w:left="440"/>
        <w:rPr>
          <w:rFonts w:ascii="SimSun" w:eastAsia="SimSun" w:hAnsi="SimSun" w:cs="SimSun"/>
          <w:sz w:val="21"/>
          <w:szCs w:val="21"/>
        </w:rPr>
      </w:pPr>
      <w:r>
        <w:rPr>
          <w:rFonts w:ascii="SimSun" w:eastAsia="SimSun" w:hAnsi="SimSun" w:cs="SimSun"/>
          <w:spacing w:val="-3"/>
          <w:sz w:val="21"/>
          <w:szCs w:val="21"/>
        </w:rPr>
        <w:t>本文件没有规范性引用文件。</w:t>
      </w:r>
    </w:p>
    <w:p>
      <w:pPr>
        <w:pStyle w:val="BodyText"/>
        <w:spacing w:line="299" w:lineRule="auto"/>
      </w:pPr>
    </w:p>
    <w:p>
      <w:pPr>
        <w:spacing w:before="68" w:line="222" w:lineRule="auto"/>
        <w:ind w:left="3"/>
        <w:rPr>
          <w:rFonts w:ascii="SimHei" w:eastAsia="SimHei" w:hAnsi="SimHei" w:cs="SimHei"/>
          <w:sz w:val="21"/>
          <w:szCs w:val="21"/>
        </w:rPr>
      </w:pPr>
      <w:r>
        <w:rPr>
          <w:rFonts w:ascii="SimHei" w:eastAsia="SimHei" w:hAnsi="SimHei" w:cs="SimHei"/>
          <w:b/>
          <w:bCs/>
          <w:spacing w:val="1"/>
          <w:sz w:val="21"/>
          <w:szCs w:val="21"/>
        </w:rPr>
        <w:t>3</w:t>
      </w:r>
      <w:r>
        <w:rPr>
          <w:rFonts w:ascii="SimHei" w:eastAsia="SimHei" w:hAnsi="SimHei" w:cs="SimHei"/>
          <w:spacing w:val="1"/>
          <w:sz w:val="21"/>
          <w:szCs w:val="21"/>
        </w:rPr>
        <w:t xml:space="preserve">  </w:t>
      </w:r>
      <w:r>
        <w:rPr>
          <w:rFonts w:ascii="SimHei" w:eastAsia="SimHei" w:hAnsi="SimHei" w:cs="SimHei"/>
          <w:b/>
          <w:bCs/>
          <w:spacing w:val="1"/>
          <w:sz w:val="21"/>
          <w:szCs w:val="21"/>
        </w:rPr>
        <w:t>术语和定义</w:t>
      </w:r>
    </w:p>
    <w:p>
      <w:pPr>
        <w:pStyle w:val="BodyText"/>
        <w:spacing w:line="308" w:lineRule="auto"/>
      </w:pPr>
    </w:p>
    <w:p>
      <w:pPr>
        <w:spacing w:before="69" w:line="219" w:lineRule="auto"/>
        <w:ind w:left="440"/>
        <w:rPr>
          <w:rFonts w:ascii="SimSun" w:eastAsia="SimSun" w:hAnsi="SimSun" w:cs="SimSun"/>
          <w:sz w:val="21"/>
          <w:szCs w:val="21"/>
        </w:rPr>
      </w:pPr>
      <w:r>
        <w:rPr>
          <w:rFonts w:ascii="SimSun" w:eastAsia="SimSun" w:hAnsi="SimSun" w:cs="SimSun"/>
          <w:spacing w:val="-3"/>
          <w:sz w:val="21"/>
          <w:szCs w:val="21"/>
        </w:rPr>
        <w:t>下列术语和定义适用于本文件。</w:t>
      </w:r>
    </w:p>
    <w:p>
      <w:pPr>
        <w:spacing w:before="64" w:line="184" w:lineRule="auto"/>
        <w:ind w:left="3"/>
        <w:rPr>
          <w:rFonts w:ascii="SimSun" w:eastAsia="SimSun" w:hAnsi="SimSun" w:cs="SimSun"/>
          <w:sz w:val="21"/>
          <w:szCs w:val="21"/>
        </w:rPr>
      </w:pPr>
      <w:r>
        <w:rPr>
          <w:rFonts w:ascii="SimSun" w:eastAsia="SimSun" w:hAnsi="SimSun" w:cs="SimSun"/>
          <w:b/>
          <w:bCs/>
          <w:spacing w:val="-5"/>
          <w:sz w:val="21"/>
          <w:szCs w:val="21"/>
        </w:rPr>
        <w:t>3.1</w:t>
      </w:r>
    </w:p>
    <w:p>
      <w:pPr>
        <w:spacing w:before="104" w:line="217" w:lineRule="auto"/>
        <w:ind w:left="440"/>
        <w:rPr>
          <w:rFonts w:ascii="SimSun" w:eastAsia="SimSun" w:hAnsi="SimSun" w:cs="SimSun"/>
          <w:sz w:val="21"/>
          <w:szCs w:val="21"/>
        </w:rPr>
      </w:pPr>
      <w:r>
        <w:rPr>
          <w:rFonts w:ascii="SimHei" w:eastAsia="SimHei" w:hAnsi="SimHei" w:cs="SimHei"/>
          <w:spacing w:val="-2"/>
          <w:sz w:val="21"/>
          <w:szCs w:val="21"/>
        </w:rPr>
        <w:t>人社公共服务</w:t>
      </w:r>
      <w:r>
        <w:rPr>
          <w:rFonts w:ascii="SimHei" w:eastAsia="SimHei" w:hAnsi="SimHei" w:cs="SimHei"/>
          <w:spacing w:val="-2"/>
          <w:sz w:val="21"/>
          <w:szCs w:val="21"/>
        </w:rPr>
        <w:t xml:space="preserve">  </w:t>
      </w:r>
      <w:r>
        <w:rPr>
          <w:rFonts w:ascii="SimSun" w:eastAsia="SimSun" w:hAnsi="SimSun" w:cs="SimSun"/>
          <w:spacing w:val="-2"/>
          <w:sz w:val="21"/>
          <w:szCs w:val="21"/>
        </w:rPr>
        <w:t>human resources and</w:t>
      </w:r>
      <w:r>
        <w:rPr>
          <w:rFonts w:ascii="SimSun" w:eastAsia="SimSun" w:hAnsi="SimSun" w:cs="SimSun"/>
          <w:spacing w:val="31"/>
          <w:sz w:val="21"/>
          <w:szCs w:val="21"/>
        </w:rPr>
        <w:t xml:space="preserve"> </w:t>
      </w:r>
      <w:r>
        <w:rPr>
          <w:rFonts w:ascii="SimSun" w:eastAsia="SimSun" w:hAnsi="SimSun" w:cs="SimSun"/>
          <w:spacing w:val="-2"/>
          <w:sz w:val="21"/>
          <w:szCs w:val="21"/>
        </w:rPr>
        <w:t>social</w:t>
      </w:r>
      <w:r>
        <w:rPr>
          <w:rFonts w:ascii="SimSun" w:eastAsia="SimSun" w:hAnsi="SimSun" w:cs="SimSun"/>
          <w:spacing w:val="16"/>
          <w:sz w:val="21"/>
          <w:szCs w:val="21"/>
        </w:rPr>
        <w:t xml:space="preserve"> </w:t>
      </w:r>
      <w:r>
        <w:rPr>
          <w:rFonts w:ascii="SimSun" w:eastAsia="SimSun" w:hAnsi="SimSun" w:cs="SimSun"/>
          <w:spacing w:val="-2"/>
          <w:sz w:val="21"/>
          <w:szCs w:val="21"/>
        </w:rPr>
        <w:t>security public</w:t>
      </w:r>
      <w:r>
        <w:rPr>
          <w:rFonts w:ascii="SimSun" w:eastAsia="SimSun" w:hAnsi="SimSun" w:cs="SimSun"/>
          <w:spacing w:val="17"/>
          <w:sz w:val="21"/>
          <w:szCs w:val="21"/>
        </w:rPr>
        <w:t xml:space="preserve"> </w:t>
      </w:r>
      <w:r>
        <w:rPr>
          <w:rFonts w:ascii="SimSun" w:eastAsia="SimSun" w:hAnsi="SimSun" w:cs="SimSun"/>
          <w:spacing w:val="-2"/>
          <w:sz w:val="21"/>
          <w:szCs w:val="21"/>
        </w:rPr>
        <w:t>service</w:t>
      </w:r>
    </w:p>
    <w:p>
      <w:pPr>
        <w:spacing w:before="47" w:line="219" w:lineRule="auto"/>
        <w:ind w:left="440"/>
        <w:rPr>
          <w:rFonts w:ascii="SimSun" w:eastAsia="SimSun" w:hAnsi="SimSun" w:cs="SimSun"/>
          <w:sz w:val="21"/>
          <w:szCs w:val="21"/>
        </w:rPr>
      </w:pPr>
      <w:r>
        <w:rPr>
          <w:rFonts w:ascii="SimSun" w:eastAsia="SimSun" w:hAnsi="SimSun" w:cs="SimSun"/>
          <w:spacing w:val="-4"/>
          <w:sz w:val="21"/>
          <w:szCs w:val="21"/>
        </w:rPr>
        <w:t>人社部门主导向社会提供的社会保险、就业创业、劳动关系、人力资源等公共服务的总称。</w:t>
      </w:r>
    </w:p>
    <w:p>
      <w:pPr>
        <w:spacing w:before="104" w:line="183" w:lineRule="auto"/>
        <w:ind w:left="3"/>
        <w:rPr>
          <w:rFonts w:ascii="SimSun" w:eastAsia="SimSun" w:hAnsi="SimSun" w:cs="SimSun"/>
          <w:sz w:val="21"/>
          <w:szCs w:val="21"/>
        </w:rPr>
      </w:pPr>
      <w:r>
        <w:rPr>
          <w:rFonts w:ascii="SimSun" w:eastAsia="SimSun" w:hAnsi="SimSun" w:cs="SimSun"/>
          <w:b/>
          <w:bCs/>
          <w:spacing w:val="-5"/>
          <w:sz w:val="21"/>
          <w:szCs w:val="21"/>
        </w:rPr>
        <w:t>3.2</w:t>
      </w:r>
    </w:p>
    <w:p>
      <w:pPr>
        <w:spacing w:before="56" w:line="256" w:lineRule="auto"/>
        <w:ind w:left="440" w:right="43" w:firstLine="7"/>
        <w:rPr>
          <w:rFonts w:ascii="SimSun" w:eastAsia="SimSun" w:hAnsi="SimSun" w:cs="SimSun"/>
          <w:sz w:val="21"/>
          <w:szCs w:val="21"/>
        </w:rPr>
      </w:pPr>
      <w:r>
        <w:rPr>
          <w:rFonts w:ascii="SimHei" w:eastAsia="SimHei" w:hAnsi="SimHei" w:cs="SimHei"/>
          <w:b/>
          <w:bCs/>
          <w:spacing w:val="-1"/>
          <w:sz w:val="21"/>
          <w:szCs w:val="21"/>
        </w:rPr>
        <w:t>“人社+金融”合作模式</w:t>
      </w:r>
      <w:r>
        <w:rPr>
          <w:rFonts w:ascii="SimHei" w:eastAsia="SimHei" w:hAnsi="SimHei" w:cs="SimHei"/>
          <w:spacing w:val="-1"/>
          <w:sz w:val="21"/>
          <w:szCs w:val="21"/>
        </w:rPr>
        <w:t xml:space="preserve">  </w:t>
      </w:r>
      <w:r>
        <w:rPr>
          <w:rFonts w:ascii="Times New Roman" w:eastAsia="Times New Roman" w:hAnsi="Times New Roman" w:cs="Times New Roman"/>
          <w:b/>
          <w:bCs/>
          <w:spacing w:val="-1"/>
          <w:sz w:val="21"/>
          <w:szCs w:val="21"/>
        </w:rPr>
        <w:t xml:space="preserve">human   </w:t>
      </w:r>
      <w:r>
        <w:rPr>
          <w:rFonts w:ascii="Times New Roman" w:eastAsia="Times New Roman" w:hAnsi="Times New Roman" w:cs="Times New Roman"/>
          <w:b/>
          <w:bCs/>
          <w:spacing w:val="-2"/>
          <w:sz w:val="21"/>
          <w:szCs w:val="21"/>
        </w:rPr>
        <w:t>resources    and   social   security    +finance   cooperative</w:t>
      </w:r>
      <w:r>
        <w:rPr>
          <w:rFonts w:ascii="Times New Roman" w:eastAsia="Times New Roman" w:hAnsi="Times New Roman" w:cs="Times New Roman"/>
          <w:b/>
          <w:bCs/>
          <w:spacing w:val="3"/>
          <w:sz w:val="21"/>
          <w:szCs w:val="21"/>
        </w:rPr>
        <w:t xml:space="preserve">   </w:t>
      </w:r>
      <w:r>
        <w:rPr>
          <w:rFonts w:ascii="Times New Roman" w:eastAsia="Times New Roman" w:hAnsi="Times New Roman" w:cs="Times New Roman"/>
          <w:spacing w:val="-2"/>
          <w:sz w:val="21"/>
          <w:szCs w:val="21"/>
        </w:rPr>
        <w:t>mode</w:t>
      </w:r>
      <w:r>
        <w:rPr>
          <w:rFonts w:ascii="Times New Roman" w:eastAsia="Times New Roman" w:hAnsi="Times New Roman" w:cs="Times New Roman"/>
          <w:spacing w:val="2"/>
          <w:sz w:val="21"/>
          <w:szCs w:val="21"/>
        </w:rPr>
        <w:t xml:space="preserve"> </w:t>
      </w:r>
      <w:r>
        <w:rPr>
          <w:rFonts w:ascii="SimSun" w:eastAsia="SimSun" w:hAnsi="SimSun" w:cs="SimSun"/>
          <w:spacing w:val="-3"/>
          <w:sz w:val="21"/>
          <w:szCs w:val="21"/>
        </w:rPr>
        <w:t>人社部门与金融机构为实现资源共享、优势互补而构建的全面合作新模式。</w:t>
      </w:r>
    </w:p>
    <w:p>
      <w:pPr>
        <w:spacing w:before="84" w:line="183" w:lineRule="auto"/>
        <w:ind w:left="3"/>
        <w:rPr>
          <w:rFonts w:ascii="SimSun" w:eastAsia="SimSun" w:hAnsi="SimSun" w:cs="SimSun"/>
          <w:sz w:val="21"/>
          <w:szCs w:val="21"/>
        </w:rPr>
      </w:pPr>
      <w:r>
        <w:rPr>
          <w:rFonts w:ascii="SimSun" w:eastAsia="SimSun" w:hAnsi="SimSun" w:cs="SimSun"/>
          <w:b/>
          <w:bCs/>
          <w:spacing w:val="-5"/>
          <w:sz w:val="21"/>
          <w:szCs w:val="21"/>
        </w:rPr>
        <w:t>3.3</w:t>
      </w:r>
    </w:p>
    <w:p>
      <w:pPr>
        <w:pStyle w:val="BodyText"/>
        <w:spacing w:before="41" w:line="286" w:lineRule="exact"/>
        <w:ind w:left="440"/>
      </w:pPr>
      <w:r>
        <w:rPr>
          <w:rFonts w:ascii="SimHei" w:eastAsia="SimHei" w:hAnsi="SimHei" w:cs="SimHei"/>
          <w:spacing w:val="-2"/>
          <w:position w:val="2"/>
        </w:rPr>
        <w:t>合作银行</w:t>
      </w:r>
      <w:r>
        <w:rPr>
          <w:rFonts w:ascii="SimHei" w:eastAsia="SimHei" w:hAnsi="SimHei" w:cs="SimHei"/>
          <w:spacing w:val="102"/>
          <w:position w:val="2"/>
        </w:rPr>
        <w:t xml:space="preserve"> </w:t>
      </w:r>
      <w:r>
        <w:rPr>
          <w:spacing w:val="-2"/>
          <w:position w:val="2"/>
        </w:rPr>
        <w:t>cooperative</w:t>
      </w:r>
      <w:r>
        <w:rPr>
          <w:spacing w:val="18"/>
          <w:position w:val="2"/>
        </w:rPr>
        <w:t xml:space="preserve">  </w:t>
      </w:r>
      <w:r>
        <w:rPr>
          <w:spacing w:val="-2"/>
          <w:position w:val="2"/>
        </w:rPr>
        <w:t>bank</w:t>
      </w:r>
    </w:p>
    <w:p>
      <w:pPr>
        <w:spacing w:before="71" w:line="219" w:lineRule="auto"/>
        <w:ind w:left="440"/>
        <w:rPr>
          <w:rFonts w:ascii="SimSun" w:eastAsia="SimSun" w:hAnsi="SimSun" w:cs="SimSun"/>
          <w:sz w:val="21"/>
          <w:szCs w:val="21"/>
        </w:rPr>
      </w:pPr>
      <w:r>
        <w:rPr>
          <w:rFonts w:ascii="SimSun" w:eastAsia="SimSun" w:hAnsi="SimSun" w:cs="SimSun"/>
          <w:spacing w:val="-3"/>
          <w:sz w:val="21"/>
          <w:szCs w:val="21"/>
        </w:rPr>
        <w:t>与人社部门确定合作关系，提供人社公共服务的各银行机构。</w:t>
      </w:r>
    </w:p>
    <w:p>
      <w:pPr>
        <w:spacing w:before="85" w:line="183" w:lineRule="auto"/>
        <w:ind w:left="3"/>
        <w:rPr>
          <w:rFonts w:ascii="SimSun" w:eastAsia="SimSun" w:hAnsi="SimSun" w:cs="SimSun"/>
          <w:sz w:val="21"/>
          <w:szCs w:val="21"/>
        </w:rPr>
      </w:pPr>
      <w:r>
        <w:rPr>
          <w:rFonts w:ascii="SimSun" w:eastAsia="SimSun" w:hAnsi="SimSun" w:cs="SimSun"/>
          <w:b/>
          <w:bCs/>
          <w:spacing w:val="-5"/>
          <w:sz w:val="21"/>
          <w:szCs w:val="21"/>
        </w:rPr>
        <w:t>3.4</w:t>
      </w:r>
    </w:p>
    <w:p>
      <w:pPr>
        <w:spacing w:before="55" w:line="212" w:lineRule="auto"/>
        <w:ind w:left="443"/>
        <w:rPr>
          <w:rFonts w:ascii="Times New Roman" w:eastAsia="Times New Roman" w:hAnsi="Times New Roman" w:cs="Times New Roman"/>
          <w:sz w:val="21"/>
          <w:szCs w:val="21"/>
        </w:rPr>
      </w:pPr>
      <w:r>
        <w:rPr>
          <w:rFonts w:ascii="SimHei" w:eastAsia="SimHei" w:hAnsi="SimHei" w:cs="SimHei"/>
          <w:b/>
          <w:bCs/>
          <w:spacing w:val="-1"/>
          <w:sz w:val="21"/>
          <w:szCs w:val="21"/>
        </w:rPr>
        <w:t>农村普惠金融综合服务点</w:t>
      </w:r>
      <w:r>
        <w:rPr>
          <w:rFonts w:ascii="SimHei" w:eastAsia="SimHei" w:hAnsi="SimHei" w:cs="SimHei"/>
          <w:spacing w:val="118"/>
          <w:sz w:val="21"/>
          <w:szCs w:val="21"/>
        </w:rPr>
        <w:t xml:space="preserve"> </w:t>
      </w:r>
      <w:r>
        <w:rPr>
          <w:rFonts w:ascii="Times New Roman" w:eastAsia="Times New Roman" w:hAnsi="Times New Roman" w:cs="Times New Roman"/>
          <w:b/>
          <w:bCs/>
          <w:spacing w:val="-1"/>
          <w:sz w:val="21"/>
          <w:szCs w:val="21"/>
        </w:rPr>
        <w:t>financial   inclusion    general    service    point   in    rural    area</w:t>
      </w:r>
    </w:p>
    <w:p>
      <w:pPr>
        <w:spacing w:before="83" w:line="241" w:lineRule="auto"/>
        <w:ind w:left="390" w:right="983" w:firstLine="50"/>
        <w:rPr>
          <w:rFonts w:ascii="SimSun" w:eastAsia="SimSun" w:hAnsi="SimSun" w:cs="SimSun"/>
          <w:sz w:val="21"/>
          <w:szCs w:val="21"/>
        </w:rPr>
      </w:pPr>
      <w:r>
        <w:rPr>
          <w:rFonts w:ascii="SimSun" w:eastAsia="SimSun" w:hAnsi="SimSun" w:cs="SimSun"/>
          <w:spacing w:val="-3"/>
          <w:sz w:val="21"/>
          <w:szCs w:val="21"/>
        </w:rPr>
        <w:t>在提供基础支付服务基础上，还提供一项或多项其他金融服务的农村普惠金融服务点。</w:t>
      </w:r>
      <w:r>
        <w:rPr>
          <w:rFonts w:ascii="SimSun" w:eastAsia="SimSun" w:hAnsi="SimSun" w:cs="SimSun"/>
          <w:spacing w:val="17"/>
          <w:sz w:val="21"/>
          <w:szCs w:val="21"/>
        </w:rPr>
        <w:t xml:space="preserve"> </w:t>
      </w:r>
      <w:r>
        <w:rPr>
          <w:rFonts w:ascii="SimSun" w:eastAsia="SimSun" w:hAnsi="SimSun" w:cs="SimSun"/>
          <w:spacing w:val="-22"/>
          <w:w w:val="96"/>
          <w:sz w:val="21"/>
          <w:szCs w:val="21"/>
        </w:rPr>
        <w:t>注：农村普惠金融综合服务点是农村普惠金融服务点的一种类型。</w:t>
      </w:r>
    </w:p>
    <w:p>
      <w:pPr>
        <w:spacing w:before="79" w:line="216" w:lineRule="auto"/>
        <w:ind w:left="440"/>
        <w:rPr>
          <w:rFonts w:ascii="SimSun" w:eastAsia="SimSun" w:hAnsi="SimSun" w:cs="SimSun"/>
          <w:sz w:val="21"/>
          <w:szCs w:val="21"/>
        </w:rPr>
        <w:sectPr>
          <w:headerReference w:type="default" r:id="rId11"/>
          <w:footerReference w:type="default" r:id="rId12"/>
          <w:pgSz w:w="12060" w:h="16930"/>
          <w:pgMar w:top="400" w:right="1291" w:bottom="1205" w:left="1459" w:header="0" w:footer="1155" w:gutter="0"/>
          <w:pgNumType w:start="9"/>
          <w:cols w:space="708"/>
        </w:sectPr>
      </w:pPr>
      <w:r>
        <w:rPr>
          <w:rFonts w:ascii="SimSun" w:eastAsia="SimSun" w:hAnsi="SimSun" w:cs="SimSun"/>
          <w:spacing w:val="-6"/>
          <w:sz w:val="21"/>
          <w:szCs w:val="21"/>
        </w:rPr>
        <w:t>[来源：</w:t>
      </w:r>
      <w:r>
        <w:rPr>
          <w:rFonts w:ascii="SimSun" w:eastAsia="SimSun" w:hAnsi="SimSun" w:cs="SimSun"/>
          <w:spacing w:val="-37"/>
          <w:sz w:val="21"/>
          <w:szCs w:val="21"/>
        </w:rPr>
        <w:t xml:space="preserve"> </w:t>
      </w:r>
      <w:r>
        <w:rPr>
          <w:rFonts w:ascii="SimSun" w:eastAsia="SimSun" w:hAnsi="SimSun" w:cs="SimSun"/>
          <w:spacing w:val="-6"/>
          <w:sz w:val="21"/>
          <w:szCs w:val="21"/>
        </w:rPr>
        <w:t>JR/T</w:t>
      </w:r>
      <w:r>
        <w:rPr>
          <w:rFonts w:ascii="SimSun" w:eastAsia="SimSun" w:hAnsi="SimSun" w:cs="SimSun"/>
          <w:spacing w:val="22"/>
          <w:sz w:val="21"/>
          <w:szCs w:val="21"/>
        </w:rPr>
        <w:t xml:space="preserve">  </w:t>
      </w:r>
      <w:r>
        <w:rPr>
          <w:rFonts w:ascii="SimSun" w:eastAsia="SimSun" w:hAnsi="SimSun" w:cs="SimSun"/>
          <w:spacing w:val="-6"/>
          <w:sz w:val="21"/>
          <w:szCs w:val="21"/>
        </w:rPr>
        <w:t>0157—2018,3.6]</w:t>
      </w:r>
    </w:p>
    <w:p>
      <w:pPr>
        <w:spacing w:before="99" w:line="183" w:lineRule="auto"/>
        <w:ind w:left="3"/>
        <w:rPr>
          <w:rFonts w:ascii="SimSun" w:eastAsia="SimSun" w:hAnsi="SimSun" w:cs="SimSun"/>
          <w:sz w:val="21"/>
          <w:szCs w:val="21"/>
        </w:rPr>
      </w:pPr>
      <w:r>
        <w:rPr>
          <w:rFonts w:ascii="SimSun" w:eastAsia="SimSun" w:hAnsi="SimSun" w:cs="SimSun"/>
          <w:b/>
          <w:bCs/>
          <w:spacing w:val="-5"/>
          <w:sz w:val="21"/>
          <w:szCs w:val="21"/>
        </w:rPr>
        <w:t>3.5</w:t>
      </w:r>
    </w:p>
    <w:p>
      <w:pPr>
        <w:pStyle w:val="BodyText"/>
        <w:spacing w:before="32" w:line="286" w:lineRule="exact"/>
        <w:ind w:left="440"/>
      </w:pPr>
      <w:r>
        <w:rPr>
          <w:rFonts w:ascii="SimHei" w:eastAsia="SimHei" w:hAnsi="SimHei" w:cs="SimHei"/>
          <w:spacing w:val="-1"/>
          <w:position w:val="2"/>
        </w:rPr>
        <w:t>合作网点</w:t>
      </w:r>
      <w:r>
        <w:rPr>
          <w:rFonts w:ascii="SimHei" w:eastAsia="SimHei" w:hAnsi="SimHei" w:cs="SimHei"/>
          <w:spacing w:val="100"/>
          <w:position w:val="2"/>
        </w:rPr>
        <w:t xml:space="preserve"> </w:t>
      </w:r>
      <w:r>
        <w:rPr>
          <w:spacing w:val="-1"/>
          <w:position w:val="2"/>
        </w:rPr>
        <w:t>cooperative     outlet</w:t>
      </w:r>
    </w:p>
    <w:p>
      <w:pPr>
        <w:spacing w:before="61" w:line="219" w:lineRule="auto"/>
        <w:ind w:left="440"/>
        <w:rPr>
          <w:rFonts w:ascii="SimSun" w:eastAsia="SimSun" w:hAnsi="SimSun" w:cs="SimSun"/>
          <w:sz w:val="21"/>
          <w:szCs w:val="21"/>
        </w:rPr>
      </w:pPr>
      <w:r>
        <w:rPr>
          <w:rFonts w:ascii="SimSun" w:eastAsia="SimSun" w:hAnsi="SimSun" w:cs="SimSun"/>
          <w:spacing w:val="-2"/>
          <w:sz w:val="21"/>
          <w:szCs w:val="21"/>
        </w:rPr>
        <w:t>具体提供人社公共服务的合作银行营业网点和农村</w:t>
      </w:r>
      <w:r>
        <w:rPr>
          <w:rFonts w:ascii="SimSun" w:eastAsia="SimSun" w:hAnsi="SimSun" w:cs="SimSun"/>
          <w:spacing w:val="-3"/>
          <w:sz w:val="21"/>
          <w:szCs w:val="21"/>
        </w:rPr>
        <w:t>普惠金融综合服务点。</w:t>
      </w:r>
    </w:p>
    <w:p>
      <w:pPr>
        <w:pStyle w:val="BodyText"/>
        <w:spacing w:line="327" w:lineRule="auto"/>
      </w:pPr>
    </w:p>
    <w:p>
      <w:pPr>
        <w:spacing w:before="68" w:line="221" w:lineRule="auto"/>
        <w:ind w:left="3"/>
        <w:rPr>
          <w:rFonts w:ascii="SimHei" w:eastAsia="SimHei" w:hAnsi="SimHei" w:cs="SimHei"/>
          <w:sz w:val="21"/>
          <w:szCs w:val="21"/>
        </w:rPr>
      </w:pPr>
      <w:r>
        <w:rPr>
          <w:rFonts w:ascii="SimHei" w:eastAsia="SimHei" w:hAnsi="SimHei" w:cs="SimHei"/>
          <w:b/>
          <w:bCs/>
          <w:spacing w:val="-4"/>
          <w:sz w:val="21"/>
          <w:szCs w:val="21"/>
        </w:rPr>
        <w:t>4</w:t>
      </w:r>
      <w:r>
        <w:rPr>
          <w:rFonts w:ascii="SimHei" w:eastAsia="SimHei" w:hAnsi="SimHei" w:cs="SimHei"/>
          <w:spacing w:val="105"/>
          <w:sz w:val="21"/>
          <w:szCs w:val="21"/>
        </w:rPr>
        <w:t xml:space="preserve"> </w:t>
      </w:r>
      <w:r>
        <w:rPr>
          <w:rFonts w:ascii="SimHei" w:eastAsia="SimHei" w:hAnsi="SimHei" w:cs="SimHei"/>
          <w:b/>
          <w:bCs/>
          <w:spacing w:val="-4"/>
          <w:sz w:val="21"/>
          <w:szCs w:val="21"/>
        </w:rPr>
        <w:t>服务合作程序</w:t>
      </w:r>
    </w:p>
    <w:p>
      <w:pPr>
        <w:pStyle w:val="BodyText"/>
        <w:spacing w:line="269" w:lineRule="auto"/>
      </w:pPr>
    </w:p>
    <w:p>
      <w:pPr>
        <w:spacing w:before="69" w:line="222" w:lineRule="auto"/>
        <w:ind w:left="3"/>
        <w:outlineLvl w:val="0"/>
        <w:rPr>
          <w:rFonts w:ascii="SimHei" w:eastAsia="SimHei" w:hAnsi="SimHei" w:cs="SimHei"/>
          <w:sz w:val="21"/>
          <w:szCs w:val="21"/>
        </w:rPr>
      </w:pPr>
      <w:r>
        <w:rPr>
          <w:rFonts w:ascii="SimHei" w:eastAsia="SimHei" w:hAnsi="SimHei" w:cs="SimHei"/>
          <w:b/>
          <w:bCs/>
          <w:spacing w:val="1"/>
          <w:sz w:val="21"/>
          <w:szCs w:val="21"/>
        </w:rPr>
        <w:t>4.1</w:t>
      </w:r>
      <w:r>
        <w:rPr>
          <w:rFonts w:ascii="SimHei" w:eastAsia="SimHei" w:hAnsi="SimHei" w:cs="SimHei"/>
          <w:spacing w:val="1"/>
          <w:sz w:val="21"/>
          <w:szCs w:val="21"/>
        </w:rPr>
        <w:t xml:space="preserve">  </w:t>
      </w:r>
      <w:r>
        <w:rPr>
          <w:rFonts w:ascii="SimHei" w:eastAsia="SimHei" w:hAnsi="SimHei" w:cs="SimHei"/>
          <w:b/>
          <w:bCs/>
          <w:spacing w:val="1"/>
          <w:sz w:val="21"/>
          <w:szCs w:val="21"/>
        </w:rPr>
        <w:t>总则</w:t>
      </w:r>
    </w:p>
    <w:p>
      <w:pPr>
        <w:spacing w:before="229" w:line="255" w:lineRule="auto"/>
        <w:ind w:right="35" w:firstLine="440"/>
        <w:jc w:val="both"/>
        <w:rPr>
          <w:rFonts w:ascii="SimSun" w:eastAsia="SimSun" w:hAnsi="SimSun" w:cs="SimSun"/>
          <w:sz w:val="21"/>
          <w:szCs w:val="21"/>
        </w:rPr>
      </w:pPr>
      <w:r>
        <w:rPr>
          <w:rFonts w:ascii="SimSun" w:eastAsia="SimSun" w:hAnsi="SimSun" w:cs="SimSun"/>
          <w:spacing w:val="-2"/>
          <w:sz w:val="21"/>
          <w:szCs w:val="21"/>
        </w:rPr>
        <w:t>运行“人社+金融”合作模式，挂牌后的合作网点，为城乡居民提供社会保险业</w:t>
      </w:r>
      <w:r>
        <w:rPr>
          <w:rFonts w:ascii="SimSun" w:eastAsia="SimSun" w:hAnsi="SimSun" w:cs="SimSun"/>
          <w:spacing w:val="-3"/>
          <w:sz w:val="21"/>
          <w:szCs w:val="21"/>
        </w:rPr>
        <w:t>务经办、社保卡办</w:t>
      </w:r>
      <w:r>
        <w:rPr>
          <w:rFonts w:ascii="SimSun" w:eastAsia="SimSun" w:hAnsi="SimSun" w:cs="SimSun"/>
          <w:sz w:val="21"/>
          <w:szCs w:val="21"/>
        </w:rPr>
        <w:t xml:space="preserve"> </w:t>
      </w:r>
      <w:r>
        <w:rPr>
          <w:rFonts w:ascii="SimSun" w:eastAsia="SimSun" w:hAnsi="SimSun" w:cs="SimSun"/>
          <w:spacing w:val="-4"/>
          <w:sz w:val="21"/>
          <w:szCs w:val="21"/>
        </w:rPr>
        <w:t>理、职业技能培训、职业介绍、职业规划指导、职业技能鉴定、创业开业指导、政策宣讲等人社</w:t>
      </w:r>
      <w:r>
        <w:rPr>
          <w:rFonts w:ascii="SimSun" w:eastAsia="SimSun" w:hAnsi="SimSun" w:cs="SimSun"/>
          <w:spacing w:val="-5"/>
          <w:sz w:val="21"/>
          <w:szCs w:val="21"/>
        </w:rPr>
        <w:t>公共服</w:t>
      </w:r>
      <w:r>
        <w:rPr>
          <w:rFonts w:ascii="SimSun" w:eastAsia="SimSun" w:hAnsi="SimSun" w:cs="SimSun"/>
          <w:sz w:val="21"/>
          <w:szCs w:val="21"/>
        </w:rPr>
        <w:t xml:space="preserve"> </w:t>
      </w:r>
      <w:r>
        <w:rPr>
          <w:rFonts w:ascii="SimSun" w:eastAsia="SimSun" w:hAnsi="SimSun" w:cs="SimSun"/>
          <w:spacing w:val="-4"/>
          <w:sz w:val="21"/>
          <w:szCs w:val="21"/>
        </w:rPr>
        <w:t>务，助力乡村振兴。</w:t>
      </w:r>
    </w:p>
    <w:p>
      <w:pPr>
        <w:spacing w:line="255" w:lineRule="auto"/>
        <w:rPr>
          <w:rFonts w:ascii="SimSun" w:eastAsia="SimSun" w:hAnsi="SimSun" w:cs="SimSun"/>
          <w:sz w:val="21"/>
          <w:szCs w:val="21"/>
        </w:rPr>
        <w:sectPr>
          <w:headerReference w:type="default" r:id="rId13"/>
          <w:footerReference w:type="default" r:id="rId14"/>
          <w:type w:val="nextPage"/>
          <w:pgSz w:w="12060" w:h="16930"/>
          <w:pgMar w:top="400" w:right="1291" w:bottom="1205" w:left="1459" w:header="0" w:footer="1155" w:gutter="0"/>
          <w:pgNumType w:start="10"/>
          <w:cols w:space="708"/>
          <w:titlePg w:val="0"/>
        </w:sectPr>
      </w:pPr>
    </w:p>
    <w:p>
      <w:pPr>
        <w:pStyle w:val="BodyText"/>
        <w:spacing w:line="263" w:lineRule="auto"/>
      </w:pPr>
    </w:p>
    <w:p>
      <w:pPr>
        <w:pStyle w:val="BodyText"/>
        <w:spacing w:line="264" w:lineRule="auto"/>
      </w:pPr>
    </w:p>
    <w:p>
      <w:pPr>
        <w:pStyle w:val="BodyText"/>
        <w:spacing w:line="264" w:lineRule="auto"/>
      </w:pPr>
    </w:p>
    <w:p>
      <w:pPr>
        <w:pStyle w:val="BodyText"/>
        <w:spacing w:line="264" w:lineRule="auto"/>
      </w:pPr>
    </w:p>
    <w:p>
      <w:pPr>
        <w:spacing w:before="58" w:line="224" w:lineRule="auto"/>
        <w:ind w:left="6"/>
        <w:rPr>
          <w:rFonts w:ascii="SimSun" w:eastAsia="SimSun" w:hAnsi="SimSun" w:cs="SimSun"/>
          <w:sz w:val="18"/>
          <w:szCs w:val="18"/>
        </w:rPr>
      </w:pPr>
      <w:r>
        <w:rPr>
          <w:rFonts w:ascii="SimSun" w:eastAsia="SimSun" w:hAnsi="SimSun" w:cs="SimSun"/>
          <w:b/>
          <w:bCs/>
          <w:spacing w:val="-3"/>
          <w:sz w:val="18"/>
          <w:szCs w:val="18"/>
        </w:rPr>
        <w:t>DB4509/T</w:t>
      </w:r>
      <w:r>
        <w:rPr>
          <w:rFonts w:ascii="SimSun" w:eastAsia="SimSun" w:hAnsi="SimSun" w:cs="SimSun"/>
          <w:spacing w:val="10"/>
          <w:sz w:val="18"/>
          <w:szCs w:val="18"/>
        </w:rPr>
        <w:t xml:space="preserve">    </w:t>
      </w:r>
      <w:r>
        <w:rPr>
          <w:rFonts w:ascii="SimSun" w:eastAsia="SimSun" w:hAnsi="SimSun" w:cs="SimSun"/>
          <w:b/>
          <w:bCs/>
          <w:spacing w:val="-3"/>
          <w:sz w:val="18"/>
          <w:szCs w:val="18"/>
        </w:rPr>
        <w:t>0003—2023</w:t>
      </w:r>
    </w:p>
    <w:p>
      <w:pPr>
        <w:spacing w:before="305" w:line="221" w:lineRule="auto"/>
        <w:ind w:left="6"/>
        <w:outlineLvl w:val="0"/>
        <w:rPr>
          <w:rFonts w:ascii="SimHei" w:eastAsia="SimHei" w:hAnsi="SimHei" w:cs="SimHei"/>
          <w:sz w:val="21"/>
          <w:szCs w:val="21"/>
        </w:rPr>
      </w:pPr>
      <w:bookmarkStart w:id="6" w:name="bookmark15"/>
      <w:bookmarkEnd w:id="6"/>
      <w:r>
        <w:rPr>
          <w:rFonts w:ascii="SimHei" w:eastAsia="SimHei" w:hAnsi="SimHei" w:cs="SimHei"/>
          <w:b/>
          <w:bCs/>
          <w:spacing w:val="-3"/>
          <w:sz w:val="21"/>
          <w:szCs w:val="21"/>
        </w:rPr>
        <w:t>4.2</w:t>
      </w:r>
      <w:r>
        <w:rPr>
          <w:rFonts w:ascii="SimHei" w:eastAsia="SimHei" w:hAnsi="SimHei" w:cs="SimHei"/>
          <w:spacing w:val="28"/>
          <w:sz w:val="21"/>
          <w:szCs w:val="21"/>
        </w:rPr>
        <w:t xml:space="preserve">  </w:t>
      </w:r>
      <w:r>
        <w:rPr>
          <w:rFonts w:ascii="SimHei" w:eastAsia="SimHei" w:hAnsi="SimHei" w:cs="SimHei"/>
          <w:b/>
          <w:bCs/>
          <w:spacing w:val="-3"/>
          <w:sz w:val="21"/>
          <w:szCs w:val="21"/>
        </w:rPr>
        <w:t>确定服务合作关系</w:t>
      </w:r>
    </w:p>
    <w:p>
      <w:pPr>
        <w:spacing w:before="212" w:line="228" w:lineRule="auto"/>
        <w:ind w:left="3" w:right="72" w:firstLine="419"/>
        <w:rPr>
          <w:rFonts w:ascii="SimSun" w:eastAsia="SimSun" w:hAnsi="SimSun" w:cs="SimSun"/>
          <w:sz w:val="21"/>
          <w:szCs w:val="21"/>
        </w:rPr>
      </w:pPr>
      <w:r>
        <w:rPr>
          <w:rFonts w:ascii="SimSun" w:eastAsia="SimSun" w:hAnsi="SimSun" w:cs="SimSun"/>
          <w:spacing w:val="-1"/>
          <w:sz w:val="21"/>
          <w:szCs w:val="21"/>
        </w:rPr>
        <w:t>有合作意向的人社部门和银行机构，通过座</w:t>
      </w:r>
      <w:r>
        <w:rPr>
          <w:rFonts w:ascii="SimSun" w:eastAsia="SimSun" w:hAnsi="SimSun" w:cs="SimSun"/>
          <w:spacing w:val="-2"/>
          <w:sz w:val="21"/>
          <w:szCs w:val="21"/>
        </w:rPr>
        <w:t>谈、实地考察等方式，与对方签订合作协议(合作协议</w:t>
      </w:r>
      <w:r>
        <w:rPr>
          <w:rFonts w:ascii="SimSun" w:eastAsia="SimSun" w:hAnsi="SimSun" w:cs="SimSun"/>
          <w:sz w:val="21"/>
          <w:szCs w:val="21"/>
        </w:rPr>
        <w:t xml:space="preserve"> </w:t>
      </w:r>
      <w:r>
        <w:rPr>
          <w:rFonts w:ascii="SimSun" w:eastAsia="SimSun" w:hAnsi="SimSun" w:cs="SimSun"/>
          <w:spacing w:val="-2"/>
          <w:sz w:val="21"/>
          <w:szCs w:val="21"/>
        </w:rPr>
        <w:t>样式参见表</w:t>
      </w:r>
      <w:r>
        <w:rPr>
          <w:rFonts w:ascii="Times New Roman" w:eastAsia="Times New Roman" w:hAnsi="Times New Roman" w:cs="Times New Roman"/>
          <w:spacing w:val="-2"/>
          <w:sz w:val="21"/>
          <w:szCs w:val="21"/>
        </w:rPr>
        <w:t>A.1)</w:t>
      </w:r>
      <w:r>
        <w:rPr>
          <w:rFonts w:ascii="SimSun" w:eastAsia="SimSun" w:hAnsi="SimSun" w:cs="SimSun"/>
          <w:spacing w:val="-2"/>
          <w:sz w:val="21"/>
          <w:szCs w:val="21"/>
        </w:rPr>
        <w:t>。</w:t>
      </w:r>
    </w:p>
    <w:p>
      <w:pPr>
        <w:spacing w:before="268" w:line="222" w:lineRule="auto"/>
        <w:ind w:left="6"/>
        <w:outlineLvl w:val="0"/>
        <w:rPr>
          <w:rFonts w:ascii="SimHei" w:eastAsia="SimHei" w:hAnsi="SimHei" w:cs="SimHei"/>
          <w:sz w:val="21"/>
          <w:szCs w:val="21"/>
        </w:rPr>
      </w:pPr>
      <w:r>
        <w:rPr>
          <w:rFonts w:ascii="SimHei" w:eastAsia="SimHei" w:hAnsi="SimHei" w:cs="SimHei"/>
          <w:b/>
          <w:bCs/>
          <w:spacing w:val="-4"/>
          <w:sz w:val="21"/>
          <w:szCs w:val="21"/>
        </w:rPr>
        <w:t>4.3</w:t>
      </w:r>
      <w:r>
        <w:rPr>
          <w:rFonts w:ascii="SimHei" w:eastAsia="SimHei" w:hAnsi="SimHei" w:cs="SimHei"/>
          <w:spacing w:val="27"/>
          <w:sz w:val="21"/>
          <w:szCs w:val="21"/>
        </w:rPr>
        <w:t xml:space="preserve">  </w:t>
      </w:r>
      <w:r>
        <w:rPr>
          <w:rFonts w:ascii="SimHei" w:eastAsia="SimHei" w:hAnsi="SimHei" w:cs="SimHei"/>
          <w:b/>
          <w:bCs/>
          <w:spacing w:val="-4"/>
          <w:sz w:val="21"/>
          <w:szCs w:val="21"/>
        </w:rPr>
        <w:t>合作网点适配改造</w:t>
      </w:r>
    </w:p>
    <w:p>
      <w:pPr>
        <w:spacing w:before="207" w:line="222" w:lineRule="auto"/>
        <w:ind w:left="6"/>
        <w:outlineLvl w:val="0"/>
        <w:rPr>
          <w:rFonts w:ascii="SimHei" w:eastAsia="SimHei" w:hAnsi="SimHei" w:cs="SimHei"/>
          <w:sz w:val="21"/>
          <w:szCs w:val="21"/>
        </w:rPr>
      </w:pPr>
      <w:r>
        <w:rPr>
          <w:rFonts w:ascii="SimHei" w:eastAsia="SimHei" w:hAnsi="SimHei" w:cs="SimHei"/>
          <w:b/>
          <w:bCs/>
          <w:spacing w:val="-2"/>
          <w:sz w:val="21"/>
          <w:szCs w:val="21"/>
        </w:rPr>
        <w:t>4.3.1</w:t>
      </w:r>
      <w:r>
        <w:rPr>
          <w:rFonts w:ascii="SimHei" w:eastAsia="SimHei" w:hAnsi="SimHei" w:cs="SimHei"/>
          <w:spacing w:val="-2"/>
          <w:sz w:val="21"/>
          <w:szCs w:val="21"/>
        </w:rPr>
        <w:t xml:space="preserve">  </w:t>
      </w:r>
      <w:r>
        <w:rPr>
          <w:rFonts w:ascii="SimHei" w:eastAsia="SimHei" w:hAnsi="SimHei" w:cs="SimHei"/>
          <w:b/>
          <w:bCs/>
          <w:spacing w:val="-2"/>
          <w:sz w:val="21"/>
          <w:szCs w:val="21"/>
        </w:rPr>
        <w:t>银行营业网点</w:t>
      </w:r>
    </w:p>
    <w:p>
      <w:pPr>
        <w:spacing w:before="211" w:line="246" w:lineRule="auto"/>
        <w:ind w:left="3" w:right="65" w:firstLine="3"/>
        <w:rPr>
          <w:rFonts w:ascii="SimSun" w:eastAsia="SimSun" w:hAnsi="SimSun" w:cs="SimSun"/>
          <w:sz w:val="21"/>
          <w:szCs w:val="21"/>
        </w:rPr>
      </w:pPr>
      <w:hyperlink r:id="rId15" w:history="1">
        <w:r>
          <w:rPr>
            <w:rFonts w:ascii="SimSun" w:eastAsia="SimSun" w:hAnsi="SimSun" w:cs="SimSun"/>
            <w:b/>
            <w:bCs/>
            <w:spacing w:val="-1"/>
            <w:sz w:val="21"/>
            <w:szCs w:val="21"/>
          </w:rPr>
          <w:t>4.3.1.1</w:t>
        </w:r>
      </w:hyperlink>
      <w:r>
        <w:rPr>
          <w:rFonts w:ascii="SimSun" w:eastAsia="SimSun" w:hAnsi="SimSun" w:cs="SimSun"/>
          <w:spacing w:val="-1"/>
          <w:sz w:val="21"/>
          <w:szCs w:val="21"/>
        </w:rPr>
        <w:t xml:space="preserve">  银行营业网点应具有面</w:t>
      </w:r>
      <w:r>
        <w:rPr>
          <w:rFonts w:ascii="SimSun" w:eastAsia="SimSun" w:hAnsi="SimSun" w:cs="SimSun"/>
          <w:spacing w:val="-2"/>
          <w:sz w:val="21"/>
          <w:szCs w:val="21"/>
        </w:rPr>
        <w:t>向社会提供服务的营业场所，具有规范的行业服务管理能力和健全的</w:t>
      </w:r>
      <w:r>
        <w:rPr>
          <w:rFonts w:ascii="SimSun" w:eastAsia="SimSun" w:hAnsi="SimSun" w:cs="SimSun"/>
          <w:sz w:val="21"/>
          <w:szCs w:val="21"/>
        </w:rPr>
        <w:t xml:space="preserve"> </w:t>
      </w:r>
      <w:r>
        <w:rPr>
          <w:rFonts w:ascii="SimSun" w:eastAsia="SimSun" w:hAnsi="SimSun" w:cs="SimSun"/>
          <w:spacing w:val="-7"/>
          <w:sz w:val="21"/>
          <w:szCs w:val="21"/>
        </w:rPr>
        <w:t>管理制度。</w:t>
      </w:r>
    </w:p>
    <w:p>
      <w:pPr>
        <w:spacing w:before="81" w:line="219" w:lineRule="auto"/>
        <w:ind w:left="3"/>
        <w:rPr>
          <w:rFonts w:ascii="SimSun" w:eastAsia="SimSun" w:hAnsi="SimSun" w:cs="SimSun"/>
          <w:sz w:val="21"/>
          <w:szCs w:val="21"/>
        </w:rPr>
      </w:pPr>
      <w:hyperlink r:id="rId16" w:history="1">
        <w:r>
          <w:rPr>
            <w:rFonts w:ascii="Times New Roman" w:eastAsia="Times New Roman" w:hAnsi="Times New Roman" w:cs="Times New Roman"/>
            <w:b/>
            <w:bCs/>
            <w:spacing w:val="-2"/>
            <w:sz w:val="21"/>
            <w:szCs w:val="21"/>
          </w:rPr>
          <w:t>4.3.1.2</w:t>
        </w:r>
      </w:hyperlink>
      <w:r>
        <w:rPr>
          <w:rFonts w:ascii="Times New Roman" w:eastAsia="Times New Roman" w:hAnsi="Times New Roman" w:cs="Times New Roman"/>
          <w:b/>
          <w:bCs/>
          <w:spacing w:val="-2"/>
          <w:sz w:val="21"/>
          <w:szCs w:val="21"/>
        </w:rPr>
        <w:t xml:space="preserve">       </w:t>
      </w:r>
      <w:r>
        <w:rPr>
          <w:rFonts w:ascii="SimSun" w:eastAsia="SimSun" w:hAnsi="SimSun" w:cs="SimSun"/>
          <w:spacing w:val="-2"/>
          <w:sz w:val="21"/>
          <w:szCs w:val="21"/>
        </w:rPr>
        <w:t>银行营业网点应配备无障碍设施。</w:t>
      </w:r>
    </w:p>
    <w:p>
      <w:pPr>
        <w:spacing w:before="60" w:line="219" w:lineRule="auto"/>
        <w:ind w:left="6"/>
        <w:rPr>
          <w:rFonts w:ascii="SimSun" w:eastAsia="SimSun" w:hAnsi="SimSun" w:cs="SimSun"/>
          <w:sz w:val="21"/>
          <w:szCs w:val="21"/>
        </w:rPr>
      </w:pPr>
      <w:hyperlink r:id="rId17" w:history="1">
        <w:r>
          <w:rPr>
            <w:rFonts w:ascii="SimSun" w:eastAsia="SimSun" w:hAnsi="SimSun" w:cs="SimSun"/>
            <w:b/>
            <w:bCs/>
            <w:spacing w:val="-1"/>
            <w:sz w:val="21"/>
            <w:szCs w:val="21"/>
          </w:rPr>
          <w:t>4.3.1.3</w:t>
        </w:r>
      </w:hyperlink>
      <w:r>
        <w:rPr>
          <w:rFonts w:ascii="SimSun" w:eastAsia="SimSun" w:hAnsi="SimSun" w:cs="SimSun"/>
          <w:spacing w:val="-1"/>
          <w:sz w:val="21"/>
          <w:szCs w:val="21"/>
        </w:rPr>
        <w:t xml:space="preserve">  银行营业网点应在服务场所内醒目</w:t>
      </w:r>
      <w:r>
        <w:rPr>
          <w:rFonts w:ascii="SimSun" w:eastAsia="SimSun" w:hAnsi="SimSun" w:cs="SimSun"/>
          <w:spacing w:val="-2"/>
          <w:sz w:val="21"/>
          <w:szCs w:val="21"/>
        </w:rPr>
        <w:t>位置设置“人社业务”导向性标志和功能性标志。</w:t>
      </w:r>
    </w:p>
    <w:p>
      <w:pPr>
        <w:pStyle w:val="BodyText"/>
        <w:spacing w:before="61" w:line="241" w:lineRule="auto"/>
        <w:ind w:left="422" w:right="4899" w:hanging="419"/>
        <w:rPr>
          <w:rFonts w:ascii="SimSun" w:eastAsia="SimSun" w:hAnsi="SimSun" w:cs="SimSun"/>
        </w:rPr>
      </w:pPr>
      <w:hyperlink r:id="rId18" w:history="1">
        <w:r>
          <w:rPr>
            <w:b/>
            <w:bCs/>
            <w:spacing w:val="-2"/>
          </w:rPr>
          <w:t>4.3.1.4</w:t>
        </w:r>
      </w:hyperlink>
      <w:r>
        <w:rPr>
          <w:b/>
          <w:bCs/>
          <w:spacing w:val="-2"/>
        </w:rPr>
        <w:t xml:space="preserve">     </w:t>
      </w:r>
      <w:r>
        <w:rPr>
          <w:rFonts w:ascii="SimSun" w:eastAsia="SimSun" w:hAnsi="SimSun" w:cs="SimSun"/>
          <w:spacing w:val="-2"/>
        </w:rPr>
        <w:t>银行营业网点应配备以下设备和物品：</w:t>
      </w:r>
      <w:r>
        <w:rPr>
          <w:rFonts w:ascii="SimSun" w:eastAsia="SimSun" w:hAnsi="SimSun" w:cs="SimSun"/>
          <w:spacing w:val="5"/>
        </w:rPr>
        <w:t xml:space="preserve"> </w:t>
      </w:r>
      <w:r>
        <w:rPr>
          <w:rFonts w:ascii="SimSun" w:eastAsia="SimSun" w:hAnsi="SimSun" w:cs="SimSun"/>
          <w:spacing w:val="-8"/>
        </w:rPr>
        <w:t>——计算机；</w:t>
      </w:r>
    </w:p>
    <w:p>
      <w:pPr>
        <w:spacing w:before="62" w:line="331" w:lineRule="exact"/>
        <w:ind w:left="423"/>
        <w:rPr>
          <w:rFonts w:ascii="SimSun" w:eastAsia="SimSun" w:hAnsi="SimSun" w:cs="SimSun"/>
          <w:sz w:val="21"/>
          <w:szCs w:val="21"/>
        </w:rPr>
      </w:pPr>
      <w:r>
        <w:rPr>
          <w:rFonts w:ascii="SimSun" w:eastAsia="SimSun" w:hAnsi="SimSun" w:cs="SimSun"/>
          <w:spacing w:val="-5"/>
          <w:position w:val="8"/>
          <w:sz w:val="21"/>
          <w:szCs w:val="21"/>
        </w:rPr>
        <w:t>——高拍仪或扫描仪；</w:t>
      </w:r>
    </w:p>
    <w:p>
      <w:pPr>
        <w:spacing w:line="220" w:lineRule="auto"/>
        <w:ind w:left="423"/>
        <w:rPr>
          <w:rFonts w:ascii="SimSun" w:eastAsia="SimSun" w:hAnsi="SimSun" w:cs="SimSun"/>
          <w:sz w:val="21"/>
          <w:szCs w:val="21"/>
        </w:rPr>
      </w:pPr>
      <w:r>
        <w:rPr>
          <w:rFonts w:ascii="SimSun" w:eastAsia="SimSun" w:hAnsi="SimSun" w:cs="SimSun"/>
          <w:spacing w:val="-7"/>
          <w:sz w:val="21"/>
          <w:szCs w:val="21"/>
        </w:rPr>
        <w:t>——监控设备；</w:t>
      </w:r>
    </w:p>
    <w:p>
      <w:pPr>
        <w:spacing w:before="58" w:line="300" w:lineRule="exact"/>
        <w:ind w:left="423"/>
        <w:rPr>
          <w:rFonts w:ascii="SimSun" w:eastAsia="SimSun" w:hAnsi="SimSun" w:cs="SimSun"/>
          <w:sz w:val="21"/>
          <w:szCs w:val="21"/>
        </w:rPr>
      </w:pPr>
      <w:r>
        <w:rPr>
          <w:rFonts w:ascii="SimSun" w:eastAsia="SimSun" w:hAnsi="SimSun" w:cs="SimSun"/>
          <w:spacing w:val="-5"/>
          <w:position w:val="6"/>
          <w:sz w:val="21"/>
          <w:szCs w:val="21"/>
        </w:rPr>
        <w:t>——社会保障卡读卡器；</w:t>
      </w:r>
    </w:p>
    <w:p>
      <w:pPr>
        <w:spacing w:before="1" w:line="218" w:lineRule="auto"/>
        <w:ind w:left="423"/>
        <w:rPr>
          <w:rFonts w:ascii="SimSun" w:eastAsia="SimSun" w:hAnsi="SimSun" w:cs="SimSun"/>
          <w:sz w:val="21"/>
          <w:szCs w:val="21"/>
        </w:rPr>
      </w:pPr>
      <w:r>
        <w:rPr>
          <w:rFonts w:ascii="SimSun" w:eastAsia="SimSun" w:hAnsi="SimSun" w:cs="SimSun"/>
          <w:spacing w:val="-8"/>
          <w:sz w:val="21"/>
          <w:szCs w:val="21"/>
        </w:rPr>
        <w:t>——打印机；</w:t>
      </w:r>
    </w:p>
    <w:p>
      <w:pPr>
        <w:spacing w:before="62" w:line="319" w:lineRule="exact"/>
        <w:ind w:left="423"/>
        <w:rPr>
          <w:rFonts w:ascii="SimSun" w:eastAsia="SimSun" w:hAnsi="SimSun" w:cs="SimSun"/>
          <w:sz w:val="21"/>
          <w:szCs w:val="21"/>
        </w:rPr>
      </w:pPr>
      <w:r>
        <w:rPr>
          <w:rFonts w:ascii="SimSun" w:eastAsia="SimSun" w:hAnsi="SimSun" w:cs="SimSun"/>
          <w:spacing w:val="-6"/>
          <w:position w:val="7"/>
          <w:sz w:val="21"/>
          <w:szCs w:val="21"/>
        </w:rPr>
        <w:t>——便民服务用品；</w:t>
      </w:r>
    </w:p>
    <w:p>
      <w:pPr>
        <w:spacing w:before="1" w:line="218" w:lineRule="auto"/>
        <w:ind w:left="423"/>
        <w:rPr>
          <w:rFonts w:ascii="SimSun" w:eastAsia="SimSun" w:hAnsi="SimSun" w:cs="SimSun"/>
          <w:sz w:val="21"/>
          <w:szCs w:val="21"/>
        </w:rPr>
      </w:pPr>
      <w:r>
        <w:rPr>
          <w:rFonts w:ascii="SimSun" w:eastAsia="SimSun" w:hAnsi="SimSun" w:cs="SimSun"/>
          <w:spacing w:val="-7"/>
          <w:sz w:val="21"/>
          <w:szCs w:val="21"/>
        </w:rPr>
        <w:t>——宣传媒介；</w:t>
      </w:r>
    </w:p>
    <w:p>
      <w:pPr>
        <w:spacing w:before="52" w:line="219" w:lineRule="auto"/>
        <w:ind w:left="423"/>
        <w:rPr>
          <w:rFonts w:ascii="SimSun" w:eastAsia="SimSun" w:hAnsi="SimSun" w:cs="SimSun"/>
          <w:sz w:val="21"/>
          <w:szCs w:val="21"/>
        </w:rPr>
      </w:pPr>
      <w:r>
        <w:rPr>
          <w:rFonts w:ascii="SimSun" w:eastAsia="SimSun" w:hAnsi="SimSun" w:cs="SimSun"/>
          <w:spacing w:val="-3"/>
          <w:sz w:val="21"/>
          <w:szCs w:val="21"/>
        </w:rPr>
        <w:t>——人社服务事项办事指南。</w:t>
      </w:r>
    </w:p>
    <w:p>
      <w:pPr>
        <w:spacing w:before="69" w:line="219" w:lineRule="auto"/>
        <w:ind w:left="6"/>
        <w:rPr>
          <w:rFonts w:ascii="SimSun" w:eastAsia="SimSun" w:hAnsi="SimSun" w:cs="SimSun"/>
          <w:sz w:val="21"/>
          <w:szCs w:val="21"/>
        </w:rPr>
      </w:pPr>
      <w:hyperlink r:id="rId19" w:history="1">
        <w:r>
          <w:rPr>
            <w:rFonts w:ascii="SimSun" w:eastAsia="SimSun" w:hAnsi="SimSun" w:cs="SimSun"/>
            <w:b/>
            <w:bCs/>
            <w:spacing w:val="-2"/>
            <w:sz w:val="21"/>
            <w:szCs w:val="21"/>
          </w:rPr>
          <w:t>4.3.1.5</w:t>
        </w:r>
      </w:hyperlink>
      <w:r>
        <w:rPr>
          <w:rFonts w:ascii="SimSun" w:eastAsia="SimSun" w:hAnsi="SimSun" w:cs="SimSun"/>
          <w:spacing w:val="-2"/>
          <w:sz w:val="21"/>
          <w:szCs w:val="21"/>
        </w:rPr>
        <w:t xml:space="preserve">  提供人社公共服务的工作人员宜相对固定，具有较高沟通协调能力和综合业务水平。</w:t>
      </w:r>
    </w:p>
    <w:p>
      <w:pPr>
        <w:spacing w:before="61" w:line="219" w:lineRule="auto"/>
        <w:ind w:left="6"/>
        <w:rPr>
          <w:rFonts w:ascii="SimSun" w:eastAsia="SimSun" w:hAnsi="SimSun" w:cs="SimSun"/>
          <w:sz w:val="21"/>
          <w:szCs w:val="21"/>
        </w:rPr>
      </w:pPr>
      <w:hyperlink r:id="rId20" w:history="1">
        <w:r>
          <w:rPr>
            <w:rFonts w:ascii="SimSun" w:eastAsia="SimSun" w:hAnsi="SimSun" w:cs="SimSun"/>
            <w:b/>
            <w:bCs/>
            <w:spacing w:val="-1"/>
            <w:sz w:val="21"/>
            <w:szCs w:val="21"/>
          </w:rPr>
          <w:t>4.3.1.6</w:t>
        </w:r>
      </w:hyperlink>
      <w:r>
        <w:rPr>
          <w:rFonts w:ascii="SimSun" w:eastAsia="SimSun" w:hAnsi="SimSun" w:cs="SimSun"/>
          <w:spacing w:val="118"/>
          <w:sz w:val="21"/>
          <w:szCs w:val="21"/>
        </w:rPr>
        <w:t xml:space="preserve"> </w:t>
      </w:r>
      <w:r>
        <w:rPr>
          <w:rFonts w:ascii="SimSun" w:eastAsia="SimSun" w:hAnsi="SimSun" w:cs="SimSun"/>
          <w:spacing w:val="-1"/>
          <w:sz w:val="21"/>
          <w:szCs w:val="21"/>
        </w:rPr>
        <w:t>银行营业网点工作人员应接受人社部门的岗前培训和考核，具备提供人社公共服务的工作能</w:t>
      </w:r>
    </w:p>
    <w:p>
      <w:pPr>
        <w:spacing w:before="62" w:line="211" w:lineRule="auto"/>
        <w:rPr>
          <w:rFonts w:ascii="SimSun" w:eastAsia="SimSun" w:hAnsi="SimSun" w:cs="SimSun"/>
          <w:sz w:val="22"/>
          <w:szCs w:val="22"/>
        </w:rPr>
      </w:pPr>
      <w:r>
        <w:rPr>
          <w:rFonts w:ascii="SimSun" w:eastAsia="SimSun" w:hAnsi="SimSun" w:cs="SimSun"/>
          <w:i/>
          <w:iCs/>
          <w:spacing w:val="-7"/>
          <w:sz w:val="22"/>
          <w:szCs w:val="22"/>
        </w:rPr>
        <w:t>力。</w:t>
      </w:r>
    </w:p>
    <w:p>
      <w:pPr>
        <w:spacing w:before="204" w:line="221" w:lineRule="auto"/>
        <w:ind w:left="6"/>
        <w:outlineLvl w:val="0"/>
        <w:rPr>
          <w:rFonts w:ascii="SimHei" w:eastAsia="SimHei" w:hAnsi="SimHei" w:cs="SimHei"/>
          <w:sz w:val="21"/>
          <w:szCs w:val="21"/>
        </w:rPr>
      </w:pPr>
      <w:r>
        <w:rPr>
          <w:rFonts w:ascii="SimHei" w:eastAsia="SimHei" w:hAnsi="SimHei" w:cs="SimHei"/>
          <w:b/>
          <w:bCs/>
          <w:spacing w:val="-3"/>
          <w:sz w:val="21"/>
          <w:szCs w:val="21"/>
        </w:rPr>
        <w:t>4.3.2</w:t>
      </w:r>
      <w:r>
        <w:rPr>
          <w:rFonts w:ascii="SimHei" w:eastAsia="SimHei" w:hAnsi="SimHei" w:cs="SimHei"/>
          <w:spacing w:val="-3"/>
          <w:sz w:val="21"/>
          <w:szCs w:val="21"/>
        </w:rPr>
        <w:t xml:space="preserve">  </w:t>
      </w:r>
      <w:r>
        <w:rPr>
          <w:rFonts w:ascii="SimHei" w:eastAsia="SimHei" w:hAnsi="SimHei" w:cs="SimHei"/>
          <w:b/>
          <w:bCs/>
          <w:spacing w:val="-3"/>
          <w:sz w:val="21"/>
          <w:szCs w:val="21"/>
        </w:rPr>
        <w:t>农村普惠金融综合服务点</w:t>
      </w:r>
    </w:p>
    <w:p>
      <w:pPr>
        <w:spacing w:before="232" w:line="219" w:lineRule="auto"/>
        <w:ind w:left="6"/>
        <w:rPr>
          <w:rFonts w:ascii="SimSun" w:eastAsia="SimSun" w:hAnsi="SimSun" w:cs="SimSun"/>
          <w:sz w:val="21"/>
          <w:szCs w:val="21"/>
        </w:rPr>
      </w:pPr>
      <w:hyperlink r:id="rId21" w:history="1">
        <w:r>
          <w:rPr>
            <w:rFonts w:ascii="SimSun" w:eastAsia="SimSun" w:hAnsi="SimSun" w:cs="SimSun"/>
            <w:b/>
            <w:bCs/>
            <w:spacing w:val="-2"/>
            <w:sz w:val="21"/>
            <w:szCs w:val="21"/>
          </w:rPr>
          <w:t>4.3.2.1</w:t>
        </w:r>
      </w:hyperlink>
      <w:r>
        <w:rPr>
          <w:rFonts w:ascii="SimSun" w:eastAsia="SimSun" w:hAnsi="SimSun" w:cs="SimSun"/>
          <w:spacing w:val="-2"/>
          <w:sz w:val="21"/>
          <w:szCs w:val="21"/>
        </w:rPr>
        <w:t xml:space="preserve">  农村普惠金融综合服务点应配</w:t>
      </w:r>
      <w:r>
        <w:rPr>
          <w:rFonts w:ascii="SimSun" w:eastAsia="SimSun" w:hAnsi="SimSun" w:cs="SimSun"/>
          <w:spacing w:val="-3"/>
          <w:sz w:val="21"/>
          <w:szCs w:val="21"/>
        </w:rPr>
        <w:t>备监控设备。</w:t>
      </w:r>
    </w:p>
    <w:p>
      <w:pPr>
        <w:spacing w:before="72" w:line="246" w:lineRule="auto"/>
        <w:ind w:left="422" w:right="4466" w:hanging="419"/>
        <w:rPr>
          <w:rFonts w:ascii="SimSun" w:eastAsia="SimSun" w:hAnsi="SimSun" w:cs="SimSun"/>
          <w:sz w:val="21"/>
          <w:szCs w:val="21"/>
        </w:rPr>
      </w:pPr>
      <w:hyperlink r:id="rId22" w:history="1">
        <w:r>
          <w:rPr>
            <w:rFonts w:ascii="Times New Roman" w:eastAsia="Times New Roman" w:hAnsi="Times New Roman" w:cs="Times New Roman"/>
            <w:b/>
            <w:bCs/>
            <w:spacing w:val="-2"/>
            <w:sz w:val="21"/>
            <w:szCs w:val="21"/>
          </w:rPr>
          <w:t>4.3.2.2</w:t>
        </w:r>
      </w:hyperlink>
      <w:r>
        <w:rPr>
          <w:rFonts w:ascii="Times New Roman" w:eastAsia="Times New Roman" w:hAnsi="Times New Roman" w:cs="Times New Roman"/>
          <w:b/>
          <w:bCs/>
          <w:spacing w:val="8"/>
          <w:sz w:val="21"/>
          <w:szCs w:val="21"/>
        </w:rPr>
        <w:t xml:space="preserve">      </w:t>
      </w:r>
      <w:r>
        <w:rPr>
          <w:rFonts w:ascii="SimSun" w:eastAsia="SimSun" w:hAnsi="SimSun" w:cs="SimSun"/>
          <w:spacing w:val="-2"/>
          <w:sz w:val="21"/>
          <w:szCs w:val="21"/>
        </w:rPr>
        <w:t>农村普惠金融综合服务点应配备以下物品：</w:t>
      </w:r>
      <w:r>
        <w:rPr>
          <w:rFonts w:ascii="SimSun" w:eastAsia="SimSun" w:hAnsi="SimSun" w:cs="SimSun"/>
          <w:spacing w:val="5"/>
          <w:sz w:val="21"/>
          <w:szCs w:val="21"/>
        </w:rPr>
        <w:t xml:space="preserve"> </w:t>
      </w:r>
      <w:r>
        <w:rPr>
          <w:rFonts w:ascii="SimSun" w:eastAsia="SimSun" w:hAnsi="SimSun" w:cs="SimSun"/>
          <w:spacing w:val="-6"/>
          <w:sz w:val="21"/>
          <w:szCs w:val="21"/>
        </w:rPr>
        <w:t>——便民服务用品；</w:t>
      </w:r>
    </w:p>
    <w:p>
      <w:pPr>
        <w:spacing w:before="59" w:line="219" w:lineRule="auto"/>
        <w:ind w:left="423"/>
        <w:rPr>
          <w:rFonts w:ascii="SimSun" w:eastAsia="SimSun" w:hAnsi="SimSun" w:cs="SimSun"/>
          <w:sz w:val="21"/>
          <w:szCs w:val="21"/>
        </w:rPr>
      </w:pPr>
      <w:r>
        <w:rPr>
          <w:rFonts w:ascii="SimSun" w:eastAsia="SimSun" w:hAnsi="SimSun" w:cs="SimSun"/>
          <w:spacing w:val="-6"/>
          <w:sz w:val="21"/>
          <w:szCs w:val="21"/>
        </w:rPr>
        <w:t>——宣传栏、折页；</w:t>
      </w:r>
    </w:p>
    <w:p>
      <w:pPr>
        <w:spacing w:before="62" w:line="300" w:lineRule="exact"/>
        <w:ind w:left="423"/>
        <w:rPr>
          <w:rFonts w:ascii="SimSun" w:eastAsia="SimSun" w:hAnsi="SimSun" w:cs="SimSun"/>
          <w:sz w:val="21"/>
          <w:szCs w:val="21"/>
        </w:rPr>
      </w:pPr>
      <w:r>
        <w:rPr>
          <w:rFonts w:ascii="SimSun" w:eastAsia="SimSun" w:hAnsi="SimSun" w:cs="SimSun"/>
          <w:spacing w:val="-4"/>
          <w:position w:val="6"/>
          <w:sz w:val="21"/>
          <w:szCs w:val="21"/>
        </w:rPr>
        <w:t>——人社服务事项办事指南；</w:t>
      </w:r>
    </w:p>
    <w:p>
      <w:pPr>
        <w:spacing w:before="1" w:line="219" w:lineRule="auto"/>
        <w:ind w:left="423"/>
        <w:rPr>
          <w:rFonts w:ascii="SimSun" w:eastAsia="SimSun" w:hAnsi="SimSun" w:cs="SimSun"/>
          <w:sz w:val="21"/>
          <w:szCs w:val="21"/>
        </w:rPr>
      </w:pPr>
      <w:r>
        <w:rPr>
          <w:rFonts w:ascii="SimSun" w:eastAsia="SimSun" w:hAnsi="SimSun" w:cs="SimSun"/>
          <w:spacing w:val="-2"/>
          <w:sz w:val="21"/>
          <w:szCs w:val="21"/>
        </w:rPr>
        <w:t>——助农终端设备。</w:t>
      </w:r>
    </w:p>
    <w:p>
      <w:pPr>
        <w:spacing w:before="69" w:line="251" w:lineRule="auto"/>
        <w:ind w:left="3" w:firstLine="3"/>
        <w:rPr>
          <w:rFonts w:ascii="SimSun" w:eastAsia="SimSun" w:hAnsi="SimSun" w:cs="SimSun"/>
          <w:sz w:val="21"/>
          <w:szCs w:val="21"/>
        </w:rPr>
      </w:pPr>
      <w:hyperlink r:id="rId23" w:history="1">
        <w:r>
          <w:rPr>
            <w:rFonts w:ascii="SimSun" w:eastAsia="SimSun" w:hAnsi="SimSun" w:cs="SimSun"/>
            <w:b/>
            <w:bCs/>
            <w:sz w:val="21"/>
            <w:szCs w:val="21"/>
          </w:rPr>
          <w:t>4.3.2.3</w:t>
        </w:r>
      </w:hyperlink>
      <w:r>
        <w:rPr>
          <w:rFonts w:ascii="SimSun" w:eastAsia="SimSun" w:hAnsi="SimSun" w:cs="SimSun"/>
          <w:sz w:val="21"/>
          <w:szCs w:val="21"/>
        </w:rPr>
        <w:t xml:space="preserve">  农村普惠金融综合服务点工作人员应接受人社部门的岗前培训</w:t>
      </w:r>
      <w:r>
        <w:rPr>
          <w:rFonts w:ascii="SimSun" w:eastAsia="SimSun" w:hAnsi="SimSun" w:cs="SimSun"/>
          <w:spacing w:val="-1"/>
          <w:sz w:val="21"/>
          <w:szCs w:val="21"/>
        </w:rPr>
        <w:t>和考核，具备提供人社公共服</w:t>
      </w:r>
      <w:r>
        <w:rPr>
          <w:rFonts w:ascii="SimSun" w:eastAsia="SimSun" w:hAnsi="SimSun" w:cs="SimSun"/>
          <w:sz w:val="21"/>
          <w:szCs w:val="21"/>
        </w:rPr>
        <w:t xml:space="preserve"> </w:t>
      </w:r>
      <w:r>
        <w:rPr>
          <w:rFonts w:ascii="SimSun" w:eastAsia="SimSun" w:hAnsi="SimSun" w:cs="SimSun"/>
          <w:spacing w:val="-5"/>
          <w:sz w:val="21"/>
          <w:szCs w:val="21"/>
        </w:rPr>
        <w:t>务的工作能力。</w:t>
      </w:r>
    </w:p>
    <w:p>
      <w:pPr>
        <w:spacing w:before="216" w:line="222" w:lineRule="auto"/>
        <w:ind w:left="6"/>
        <w:outlineLvl w:val="0"/>
        <w:rPr>
          <w:rFonts w:ascii="SimHei" w:eastAsia="SimHei" w:hAnsi="SimHei" w:cs="SimHei"/>
          <w:sz w:val="21"/>
          <w:szCs w:val="21"/>
        </w:rPr>
        <w:sectPr>
          <w:headerReference w:type="default" r:id="rId24"/>
          <w:footerReference w:type="default" r:id="rId25"/>
          <w:pgSz w:w="11900" w:h="16820"/>
          <w:pgMar w:top="400" w:right="1488" w:bottom="1235" w:left="1056" w:header="0" w:footer="1086" w:gutter="0"/>
          <w:pgNumType w:start="11"/>
          <w:cols w:space="708"/>
        </w:sectPr>
      </w:pPr>
      <w:r>
        <w:rPr>
          <w:rFonts w:ascii="SimHei" w:eastAsia="SimHei" w:hAnsi="SimHei" w:cs="SimHei"/>
          <w:b/>
          <w:bCs/>
          <w:spacing w:val="-7"/>
          <w:sz w:val="21"/>
          <w:szCs w:val="21"/>
        </w:rPr>
        <w:t>4.4</w:t>
      </w:r>
      <w:r>
        <w:rPr>
          <w:rFonts w:ascii="SimHei" w:eastAsia="SimHei" w:hAnsi="SimHei" w:cs="SimHei"/>
          <w:spacing w:val="19"/>
          <w:sz w:val="21"/>
          <w:szCs w:val="21"/>
        </w:rPr>
        <w:t xml:space="preserve">  </w:t>
      </w:r>
      <w:r>
        <w:rPr>
          <w:rFonts w:ascii="SimHei" w:eastAsia="SimHei" w:hAnsi="SimHei" w:cs="SimHei"/>
          <w:b/>
          <w:bCs/>
          <w:spacing w:val="-7"/>
          <w:sz w:val="21"/>
          <w:szCs w:val="21"/>
        </w:rPr>
        <w:t>合作网点备案</w:t>
      </w:r>
    </w:p>
    <w:p>
      <w:pPr>
        <w:spacing w:before="202" w:line="219" w:lineRule="auto"/>
        <w:ind w:left="423"/>
        <w:rPr>
          <w:rFonts w:ascii="SimSun" w:eastAsia="SimSun" w:hAnsi="SimSun" w:cs="SimSun"/>
          <w:sz w:val="21"/>
          <w:szCs w:val="21"/>
        </w:rPr>
      </w:pPr>
      <w:r>
        <w:rPr>
          <w:rFonts w:ascii="SimSun" w:eastAsia="SimSun" w:hAnsi="SimSun" w:cs="SimSun"/>
          <w:spacing w:val="-4"/>
          <w:sz w:val="21"/>
          <w:szCs w:val="21"/>
        </w:rPr>
        <w:t>双方应按如下要求和程序备案：</w:t>
      </w:r>
    </w:p>
    <w:p>
      <w:pPr>
        <w:spacing w:before="61" w:line="246" w:lineRule="auto"/>
        <w:ind w:left="872" w:right="31" w:hanging="449"/>
        <w:rPr>
          <w:rFonts w:ascii="SimSun" w:eastAsia="SimSun" w:hAnsi="SimSun" w:cs="SimSun"/>
          <w:sz w:val="21"/>
          <w:szCs w:val="21"/>
        </w:rPr>
      </w:pPr>
      <w:r>
        <w:rPr>
          <w:rFonts w:ascii="SimSun" w:eastAsia="SimSun" w:hAnsi="SimSun" w:cs="SimSun"/>
          <w:spacing w:val="4"/>
          <w:sz w:val="21"/>
          <w:szCs w:val="21"/>
        </w:rPr>
        <w:t>a)  合作银行对其合作网点完成适配改造后，向人社部门提交合作网点备案申请单(格式参见表</w:t>
      </w:r>
      <w:r>
        <w:rPr>
          <w:rFonts w:ascii="SimSun" w:eastAsia="SimSun" w:hAnsi="SimSun" w:cs="SimSun"/>
          <w:spacing w:val="8"/>
          <w:sz w:val="21"/>
          <w:szCs w:val="21"/>
        </w:rPr>
        <w:t xml:space="preserve"> </w:t>
      </w:r>
      <w:r>
        <w:rPr>
          <w:rFonts w:ascii="SimSun" w:eastAsia="SimSun" w:hAnsi="SimSun" w:cs="SimSun"/>
          <w:spacing w:val="3"/>
          <w:sz w:val="21"/>
          <w:szCs w:val="21"/>
        </w:rPr>
        <w:t>B.1) 和合作网点工作人员信息表(格式参见表</w:t>
      </w:r>
      <w:r>
        <w:rPr>
          <w:rFonts w:ascii="SimSun" w:eastAsia="SimSun" w:hAnsi="SimSun" w:cs="SimSun"/>
          <w:spacing w:val="-44"/>
          <w:sz w:val="21"/>
          <w:szCs w:val="21"/>
        </w:rPr>
        <w:t xml:space="preserve"> </w:t>
      </w:r>
      <w:r>
        <w:rPr>
          <w:rFonts w:ascii="SimSun" w:eastAsia="SimSun" w:hAnsi="SimSun" w:cs="SimSun"/>
          <w:spacing w:val="3"/>
          <w:sz w:val="21"/>
          <w:szCs w:val="21"/>
        </w:rPr>
        <w:t>B.2);</w:t>
      </w:r>
    </w:p>
    <w:p>
      <w:pPr>
        <w:spacing w:before="71" w:line="250" w:lineRule="auto"/>
        <w:ind w:left="872" w:right="29" w:hanging="449"/>
        <w:rPr>
          <w:rFonts w:ascii="SimSun" w:eastAsia="SimSun" w:hAnsi="SimSun" w:cs="SimSun"/>
          <w:sz w:val="21"/>
          <w:szCs w:val="21"/>
        </w:rPr>
      </w:pPr>
      <w:r>
        <w:rPr>
          <w:rFonts w:ascii="SimSun" w:eastAsia="SimSun" w:hAnsi="SimSun" w:cs="SimSun"/>
          <w:spacing w:val="2"/>
          <w:sz w:val="21"/>
          <w:szCs w:val="21"/>
        </w:rPr>
        <w:t>b)  人社部门对合作网点适配改造情况进行确认，并在合作网点备案申请单按</w:t>
      </w:r>
      <w:r>
        <w:rPr>
          <w:rFonts w:ascii="SimSun" w:eastAsia="SimSun" w:hAnsi="SimSun" w:cs="SimSun"/>
          <w:spacing w:val="1"/>
          <w:sz w:val="21"/>
          <w:szCs w:val="21"/>
        </w:rPr>
        <w:t>如下规则分别签署</w:t>
      </w:r>
      <w:r>
        <w:rPr>
          <w:rFonts w:ascii="SimSun" w:eastAsia="SimSun" w:hAnsi="SimSun" w:cs="SimSun"/>
          <w:sz w:val="21"/>
          <w:szCs w:val="21"/>
        </w:rPr>
        <w:t xml:space="preserve"> </w:t>
      </w:r>
      <w:r>
        <w:rPr>
          <w:rFonts w:ascii="SimSun" w:eastAsia="SimSun" w:hAnsi="SimSun" w:cs="SimSun"/>
          <w:spacing w:val="-8"/>
          <w:sz w:val="21"/>
          <w:szCs w:val="21"/>
        </w:rPr>
        <w:t>意见：</w:t>
      </w:r>
    </w:p>
    <w:p>
      <w:pPr>
        <w:spacing w:before="61" w:line="219" w:lineRule="auto"/>
        <w:ind w:left="873"/>
        <w:rPr>
          <w:rFonts w:ascii="SimSun" w:eastAsia="SimSun" w:hAnsi="SimSun" w:cs="SimSun"/>
          <w:sz w:val="21"/>
          <w:szCs w:val="21"/>
        </w:rPr>
      </w:pPr>
      <w:r>
        <w:rPr>
          <w:rFonts w:ascii="SimSun" w:eastAsia="SimSun" w:hAnsi="SimSun" w:cs="SimSun"/>
          <w:spacing w:val="-3"/>
          <w:sz w:val="21"/>
          <w:szCs w:val="21"/>
        </w:rPr>
        <w:t>1)</w:t>
      </w:r>
      <w:r>
        <w:rPr>
          <w:rFonts w:ascii="SimSun" w:eastAsia="SimSun" w:hAnsi="SimSun" w:cs="SimSun"/>
          <w:spacing w:val="112"/>
          <w:sz w:val="21"/>
          <w:szCs w:val="21"/>
        </w:rPr>
        <w:t xml:space="preserve"> </w:t>
      </w:r>
      <w:r>
        <w:rPr>
          <w:rFonts w:ascii="SimSun" w:eastAsia="SimSun" w:hAnsi="SimSun" w:cs="SimSun"/>
          <w:spacing w:val="-3"/>
          <w:sz w:val="21"/>
          <w:szCs w:val="21"/>
        </w:rPr>
        <w:t>对符合适配改造要求的，签署“符合适配改造要求”的确认意见；</w:t>
      </w:r>
    </w:p>
    <w:p>
      <w:pPr>
        <w:spacing w:before="51" w:line="236" w:lineRule="auto"/>
        <w:ind w:left="423" w:right="1576" w:firstLine="449"/>
        <w:rPr>
          <w:rFonts w:ascii="SimSun" w:eastAsia="SimSun" w:hAnsi="SimSun" w:cs="SimSun"/>
          <w:sz w:val="21"/>
          <w:szCs w:val="21"/>
        </w:rPr>
      </w:pPr>
      <w:r>
        <w:rPr>
          <w:rFonts w:ascii="SimSun" w:eastAsia="SimSun" w:hAnsi="SimSun" w:cs="SimSun"/>
          <w:spacing w:val="-1"/>
          <w:sz w:val="21"/>
          <w:szCs w:val="21"/>
        </w:rPr>
        <w:t>2)  对不符合适配改造要求的，签署“不符合适配改造要求”的确认意见。</w:t>
      </w:r>
      <w:r>
        <w:rPr>
          <w:rFonts w:ascii="SimSun" w:eastAsia="SimSun" w:hAnsi="SimSun" w:cs="SimSun"/>
          <w:spacing w:val="9"/>
          <w:sz w:val="21"/>
          <w:szCs w:val="21"/>
        </w:rPr>
        <w:t xml:space="preserve"> </w:t>
      </w:r>
      <w:r>
        <w:rPr>
          <w:rFonts w:ascii="Times New Roman" w:eastAsia="Times New Roman" w:hAnsi="Times New Roman" w:cs="Times New Roman"/>
          <w:sz w:val="21"/>
          <w:szCs w:val="21"/>
        </w:rPr>
        <w:t xml:space="preserve">c)    </w:t>
      </w:r>
      <w:r>
        <w:rPr>
          <w:rFonts w:ascii="SimSun" w:eastAsia="SimSun" w:hAnsi="SimSun" w:cs="SimSun"/>
          <w:sz w:val="21"/>
          <w:szCs w:val="21"/>
        </w:rPr>
        <w:t>人社部门将确认情况反馈给合作银行。</w:t>
      </w:r>
    </w:p>
    <w:p>
      <w:pPr>
        <w:spacing w:line="236" w:lineRule="auto"/>
        <w:rPr>
          <w:rFonts w:ascii="SimSun" w:eastAsia="SimSun" w:hAnsi="SimSun" w:cs="SimSun"/>
          <w:sz w:val="21"/>
          <w:szCs w:val="21"/>
        </w:rPr>
        <w:sectPr>
          <w:headerReference w:type="default" r:id="rId26"/>
          <w:footerReference w:type="default" r:id="rId27"/>
          <w:type w:val="nextPage"/>
          <w:pgSz w:w="11900" w:h="16820"/>
          <w:pgMar w:top="400" w:right="1488" w:bottom="1235" w:left="1056" w:header="0" w:footer="1086" w:gutter="0"/>
          <w:pgNumType w:start="12"/>
          <w:cols w:space="708"/>
          <w:titlePg w:val="0"/>
        </w:sectPr>
      </w:pPr>
    </w:p>
    <w:p>
      <w:pPr>
        <w:pStyle w:val="BodyText"/>
        <w:spacing w:line="286" w:lineRule="auto"/>
      </w:pPr>
    </w:p>
    <w:p>
      <w:pPr>
        <w:pStyle w:val="BodyText"/>
        <w:spacing w:line="287" w:lineRule="auto"/>
      </w:pPr>
    </w:p>
    <w:p>
      <w:pPr>
        <w:pStyle w:val="BodyText"/>
        <w:spacing w:line="287" w:lineRule="auto"/>
      </w:pPr>
    </w:p>
    <w:p>
      <w:pPr>
        <w:pStyle w:val="BodyText"/>
        <w:spacing w:line="287" w:lineRule="auto"/>
      </w:pPr>
    </w:p>
    <w:p>
      <w:pPr>
        <w:spacing w:before="55" w:line="224" w:lineRule="auto"/>
        <w:jc w:val="right"/>
        <w:rPr>
          <w:rFonts w:ascii="SimSun" w:eastAsia="SimSun" w:hAnsi="SimSun" w:cs="SimSun"/>
          <w:sz w:val="17"/>
          <w:szCs w:val="17"/>
        </w:rPr>
      </w:pPr>
      <w:r>
        <w:rPr>
          <w:rFonts w:ascii="SimSun" w:eastAsia="SimSun" w:hAnsi="SimSun" w:cs="SimSun"/>
          <w:b/>
          <w:bCs/>
          <w:spacing w:val="-2"/>
          <w:sz w:val="17"/>
          <w:szCs w:val="17"/>
        </w:rPr>
        <w:t>DB4509/T</w:t>
      </w:r>
      <w:r>
        <w:rPr>
          <w:rFonts w:ascii="SimSun" w:eastAsia="SimSun" w:hAnsi="SimSun" w:cs="SimSun"/>
          <w:spacing w:val="-2"/>
          <w:sz w:val="17"/>
          <w:szCs w:val="17"/>
        </w:rPr>
        <w:t xml:space="preserve">     </w:t>
      </w:r>
      <w:r>
        <w:rPr>
          <w:rFonts w:ascii="SimSun" w:eastAsia="SimSun" w:hAnsi="SimSun" w:cs="SimSun"/>
          <w:b/>
          <w:bCs/>
          <w:spacing w:val="-2"/>
          <w:sz w:val="17"/>
          <w:szCs w:val="17"/>
        </w:rPr>
        <w:t>0003—2023</w:t>
      </w:r>
    </w:p>
    <w:p>
      <w:pPr>
        <w:spacing w:before="258" w:line="222" w:lineRule="auto"/>
        <w:ind w:left="3"/>
        <w:outlineLvl w:val="0"/>
        <w:rPr>
          <w:rFonts w:ascii="SimHei" w:eastAsia="SimHei" w:hAnsi="SimHei" w:cs="SimHei"/>
          <w:sz w:val="21"/>
          <w:szCs w:val="21"/>
        </w:rPr>
      </w:pPr>
      <w:bookmarkStart w:id="7" w:name="bookmark16"/>
      <w:bookmarkEnd w:id="7"/>
      <w:r>
        <w:rPr>
          <w:rFonts w:ascii="SimHei" w:eastAsia="SimHei" w:hAnsi="SimHei" w:cs="SimHei"/>
          <w:b/>
          <w:bCs/>
          <w:spacing w:val="-4"/>
          <w:sz w:val="21"/>
          <w:szCs w:val="21"/>
        </w:rPr>
        <w:t>4.5</w:t>
      </w:r>
      <w:r>
        <w:rPr>
          <w:rFonts w:ascii="SimHei" w:eastAsia="SimHei" w:hAnsi="SimHei" w:cs="SimHei"/>
          <w:spacing w:val="107"/>
          <w:sz w:val="21"/>
          <w:szCs w:val="21"/>
        </w:rPr>
        <w:t xml:space="preserve"> </w:t>
      </w:r>
      <w:r>
        <w:rPr>
          <w:rFonts w:ascii="SimHei" w:eastAsia="SimHei" w:hAnsi="SimHei" w:cs="SimHei"/>
          <w:b/>
          <w:bCs/>
          <w:spacing w:val="-4"/>
          <w:sz w:val="21"/>
          <w:szCs w:val="21"/>
        </w:rPr>
        <w:t>合作网点挂牌</w:t>
      </w:r>
    </w:p>
    <w:p>
      <w:pPr>
        <w:spacing w:before="231" w:line="241" w:lineRule="auto"/>
        <w:ind w:right="100" w:firstLine="460"/>
        <w:rPr>
          <w:rFonts w:ascii="SimSun" w:eastAsia="SimSun" w:hAnsi="SimSun" w:cs="SimSun"/>
          <w:sz w:val="21"/>
          <w:szCs w:val="21"/>
        </w:rPr>
      </w:pPr>
      <w:r>
        <w:rPr>
          <w:rFonts w:ascii="SimSun" w:eastAsia="SimSun" w:hAnsi="SimSun" w:cs="SimSun"/>
          <w:sz w:val="21"/>
          <w:szCs w:val="21"/>
        </w:rPr>
        <w:t>通过备案的合作网点，应在网点门口醒目位置悬挂“‘人社+金融’服务点”牌匾(牌匾具体样式</w:t>
      </w:r>
      <w:r>
        <w:rPr>
          <w:rFonts w:ascii="SimSun" w:eastAsia="SimSun" w:hAnsi="SimSun" w:cs="SimSun"/>
          <w:spacing w:val="16"/>
          <w:sz w:val="21"/>
          <w:szCs w:val="21"/>
        </w:rPr>
        <w:t xml:space="preserve"> </w:t>
      </w:r>
      <w:r>
        <w:rPr>
          <w:rFonts w:ascii="SimSun" w:eastAsia="SimSun" w:hAnsi="SimSun" w:cs="SimSun"/>
          <w:spacing w:val="-2"/>
          <w:sz w:val="21"/>
          <w:szCs w:val="21"/>
        </w:rPr>
        <w:t>参见附录</w:t>
      </w:r>
      <w:r>
        <w:rPr>
          <w:rFonts w:ascii="Times New Roman" w:eastAsia="Times New Roman" w:hAnsi="Times New Roman" w:cs="Times New Roman"/>
          <w:spacing w:val="-2"/>
          <w:sz w:val="21"/>
          <w:szCs w:val="21"/>
        </w:rPr>
        <w:t>C)</w:t>
      </w:r>
      <w:r>
        <w:rPr>
          <w:rFonts w:ascii="Times New Roman" w:eastAsia="Times New Roman" w:hAnsi="Times New Roman" w:cs="Times New Roman"/>
          <w:spacing w:val="-23"/>
          <w:sz w:val="21"/>
          <w:szCs w:val="21"/>
        </w:rPr>
        <w:t xml:space="preserve"> </w:t>
      </w:r>
      <w:r>
        <w:rPr>
          <w:rFonts w:ascii="SimSun" w:eastAsia="SimSun" w:hAnsi="SimSun" w:cs="SimSun"/>
          <w:spacing w:val="-2"/>
          <w:sz w:val="21"/>
          <w:szCs w:val="21"/>
        </w:rPr>
        <w:t>。 悬挂的“‘人社+金融’服务点”牌匾应无</w:t>
      </w:r>
      <w:r>
        <w:rPr>
          <w:rFonts w:ascii="SimSun" w:eastAsia="SimSun" w:hAnsi="SimSun" w:cs="SimSun"/>
          <w:spacing w:val="-3"/>
          <w:sz w:val="21"/>
          <w:szCs w:val="21"/>
        </w:rPr>
        <w:t>遮挡、无污损。</w:t>
      </w:r>
    </w:p>
    <w:p>
      <w:pPr>
        <w:spacing w:before="228" w:line="222" w:lineRule="auto"/>
        <w:ind w:left="3"/>
        <w:outlineLvl w:val="0"/>
        <w:rPr>
          <w:rFonts w:ascii="SimHei" w:eastAsia="SimHei" w:hAnsi="SimHei" w:cs="SimHei"/>
          <w:sz w:val="21"/>
          <w:szCs w:val="21"/>
        </w:rPr>
      </w:pPr>
      <w:r>
        <w:rPr>
          <w:rFonts w:ascii="SimHei" w:eastAsia="SimHei" w:hAnsi="SimHei" w:cs="SimHei"/>
          <w:b/>
          <w:bCs/>
          <w:spacing w:val="-4"/>
          <w:sz w:val="21"/>
          <w:szCs w:val="21"/>
        </w:rPr>
        <w:t>4.6</w:t>
      </w:r>
      <w:r>
        <w:rPr>
          <w:rFonts w:ascii="SimHei" w:eastAsia="SimHei" w:hAnsi="SimHei" w:cs="SimHei"/>
          <w:spacing w:val="110"/>
          <w:sz w:val="21"/>
          <w:szCs w:val="21"/>
        </w:rPr>
        <w:t xml:space="preserve"> </w:t>
      </w:r>
      <w:r>
        <w:rPr>
          <w:rFonts w:ascii="SimHei" w:eastAsia="SimHei" w:hAnsi="SimHei" w:cs="SimHei"/>
          <w:b/>
          <w:bCs/>
          <w:spacing w:val="-4"/>
          <w:sz w:val="21"/>
          <w:szCs w:val="21"/>
        </w:rPr>
        <w:t>终止合作的程序</w:t>
      </w:r>
    </w:p>
    <w:p>
      <w:pPr>
        <w:spacing w:before="237" w:line="222" w:lineRule="auto"/>
        <w:ind w:left="3"/>
        <w:outlineLvl w:val="0"/>
        <w:rPr>
          <w:rFonts w:ascii="SimHei" w:eastAsia="SimHei" w:hAnsi="SimHei" w:cs="SimHei"/>
          <w:sz w:val="21"/>
          <w:szCs w:val="21"/>
        </w:rPr>
      </w:pPr>
      <w:r>
        <w:rPr>
          <w:rFonts w:ascii="SimHei" w:eastAsia="SimHei" w:hAnsi="SimHei" w:cs="SimHei"/>
          <w:b/>
          <w:bCs/>
          <w:spacing w:val="-7"/>
          <w:sz w:val="21"/>
          <w:szCs w:val="21"/>
        </w:rPr>
        <w:t>4.6.1</w:t>
      </w:r>
      <w:r>
        <w:rPr>
          <w:rFonts w:ascii="SimHei" w:eastAsia="SimHei" w:hAnsi="SimHei" w:cs="SimHei"/>
          <w:spacing w:val="31"/>
          <w:sz w:val="21"/>
          <w:szCs w:val="21"/>
        </w:rPr>
        <w:t xml:space="preserve">  </w:t>
      </w:r>
      <w:r>
        <w:rPr>
          <w:rFonts w:ascii="SimHei" w:eastAsia="SimHei" w:hAnsi="SimHei" w:cs="SimHei"/>
          <w:b/>
          <w:bCs/>
          <w:spacing w:val="-7"/>
          <w:sz w:val="21"/>
          <w:szCs w:val="21"/>
        </w:rPr>
        <w:t>“人社—合作银行”终止合作</w:t>
      </w:r>
    </w:p>
    <w:p>
      <w:pPr>
        <w:spacing w:before="211" w:line="219" w:lineRule="auto"/>
        <w:ind w:left="460"/>
        <w:rPr>
          <w:rFonts w:ascii="SimSun" w:eastAsia="SimSun" w:hAnsi="SimSun" w:cs="SimSun"/>
          <w:sz w:val="21"/>
          <w:szCs w:val="21"/>
        </w:rPr>
      </w:pPr>
      <w:r>
        <w:rPr>
          <w:rFonts w:ascii="SimSun" w:eastAsia="SimSun" w:hAnsi="SimSun" w:cs="SimSun"/>
          <w:spacing w:val="-5"/>
          <w:sz w:val="21"/>
          <w:szCs w:val="21"/>
        </w:rPr>
        <w:t>应按如下程序解除合作关系：</w:t>
      </w:r>
    </w:p>
    <w:p>
      <w:pPr>
        <w:spacing w:before="37" w:line="310" w:lineRule="exact"/>
        <w:ind w:left="460"/>
        <w:rPr>
          <w:rFonts w:ascii="SimSun" w:eastAsia="SimSun" w:hAnsi="SimSun" w:cs="SimSun"/>
          <w:sz w:val="21"/>
          <w:szCs w:val="21"/>
        </w:rPr>
      </w:pPr>
      <w:r>
        <w:rPr>
          <w:rFonts w:ascii="Times New Roman" w:eastAsia="Times New Roman" w:hAnsi="Times New Roman" w:cs="Times New Roman"/>
          <w:spacing w:val="-1"/>
          <w:position w:val="7"/>
          <w:sz w:val="21"/>
          <w:szCs w:val="21"/>
        </w:rPr>
        <w:t xml:space="preserve">a)     </w:t>
      </w:r>
      <w:r>
        <w:rPr>
          <w:rFonts w:ascii="SimSun" w:eastAsia="SimSun" w:hAnsi="SimSun" w:cs="SimSun"/>
          <w:spacing w:val="-1"/>
          <w:position w:val="7"/>
          <w:sz w:val="21"/>
          <w:szCs w:val="21"/>
        </w:rPr>
        <w:t xml:space="preserve">人社部门或合作银行提前30 </w:t>
      </w:r>
      <w:r>
        <w:rPr>
          <w:rFonts w:ascii="Times New Roman" w:eastAsia="Times New Roman" w:hAnsi="Times New Roman" w:cs="Times New Roman"/>
          <w:spacing w:val="-1"/>
          <w:position w:val="7"/>
          <w:sz w:val="21"/>
          <w:szCs w:val="21"/>
        </w:rPr>
        <w:t>d</w:t>
      </w:r>
      <w:r>
        <w:rPr>
          <w:rFonts w:ascii="SimSun" w:eastAsia="SimSun" w:hAnsi="SimSun" w:cs="SimSun"/>
          <w:spacing w:val="-1"/>
          <w:position w:val="7"/>
          <w:sz w:val="21"/>
          <w:szCs w:val="21"/>
        </w:rPr>
        <w:t>以书面形式函告对方；</w:t>
      </w:r>
    </w:p>
    <w:p>
      <w:pPr>
        <w:spacing w:line="212" w:lineRule="auto"/>
        <w:ind w:left="460"/>
        <w:rPr>
          <w:rFonts w:ascii="SimSun" w:eastAsia="SimSun" w:hAnsi="SimSun" w:cs="SimSun"/>
          <w:sz w:val="21"/>
          <w:szCs w:val="21"/>
        </w:rPr>
      </w:pPr>
      <w:r>
        <w:rPr>
          <w:rFonts w:ascii="Times New Roman" w:eastAsia="Times New Roman" w:hAnsi="Times New Roman" w:cs="Times New Roman"/>
          <w:spacing w:val="-2"/>
          <w:sz w:val="21"/>
          <w:szCs w:val="21"/>
        </w:rPr>
        <w:t xml:space="preserve">b)     </w:t>
      </w:r>
      <w:r>
        <w:rPr>
          <w:rFonts w:ascii="SimSun" w:eastAsia="SimSun" w:hAnsi="SimSun" w:cs="SimSun"/>
          <w:spacing w:val="-2"/>
          <w:sz w:val="21"/>
          <w:szCs w:val="21"/>
        </w:rPr>
        <w:t>双方就终止合作关系进行协商；</w:t>
      </w:r>
    </w:p>
    <w:p>
      <w:pPr>
        <w:spacing w:before="79" w:line="333" w:lineRule="exact"/>
        <w:ind w:left="460"/>
        <w:rPr>
          <w:rFonts w:ascii="SimSun" w:eastAsia="SimSun" w:hAnsi="SimSun" w:cs="SimSun"/>
          <w:sz w:val="21"/>
          <w:szCs w:val="21"/>
        </w:rPr>
      </w:pPr>
      <w:r>
        <w:rPr>
          <w:rFonts w:ascii="Times New Roman" w:eastAsia="Times New Roman" w:hAnsi="Times New Roman" w:cs="Times New Roman"/>
          <w:spacing w:val="1"/>
          <w:position w:val="9"/>
          <w:sz w:val="21"/>
          <w:szCs w:val="21"/>
        </w:rPr>
        <w:t xml:space="preserve">c)      </w:t>
      </w:r>
      <w:r>
        <w:rPr>
          <w:rFonts w:ascii="SimSun" w:eastAsia="SimSun" w:hAnsi="SimSun" w:cs="SimSun"/>
          <w:spacing w:val="1"/>
          <w:position w:val="9"/>
          <w:sz w:val="21"/>
          <w:szCs w:val="21"/>
        </w:rPr>
        <w:t>双方签订终止合作协议(样式参见表</w:t>
      </w:r>
      <w:r>
        <w:rPr>
          <w:rFonts w:ascii="SimSun" w:eastAsia="SimSun" w:hAnsi="SimSun" w:cs="SimSun"/>
          <w:spacing w:val="-35"/>
          <w:position w:val="9"/>
          <w:sz w:val="21"/>
          <w:szCs w:val="21"/>
        </w:rPr>
        <w:t xml:space="preserve"> </w:t>
      </w:r>
      <w:r>
        <w:rPr>
          <w:rFonts w:ascii="Times New Roman" w:eastAsia="Times New Roman" w:hAnsi="Times New Roman" w:cs="Times New Roman"/>
          <w:spacing w:val="1"/>
          <w:position w:val="9"/>
          <w:sz w:val="21"/>
          <w:szCs w:val="21"/>
        </w:rPr>
        <w:t xml:space="preserve">D.1),     </w:t>
      </w:r>
      <w:r>
        <w:rPr>
          <w:rFonts w:ascii="SimSun" w:eastAsia="SimSun" w:hAnsi="SimSun" w:cs="SimSun"/>
          <w:spacing w:val="1"/>
          <w:position w:val="9"/>
          <w:sz w:val="21"/>
          <w:szCs w:val="21"/>
        </w:rPr>
        <w:t>确认终止合作</w:t>
      </w:r>
      <w:r>
        <w:rPr>
          <w:rFonts w:ascii="SimSun" w:eastAsia="SimSun" w:hAnsi="SimSun" w:cs="SimSun"/>
          <w:position w:val="9"/>
          <w:sz w:val="21"/>
          <w:szCs w:val="21"/>
        </w:rPr>
        <w:t>关系；</w:t>
      </w:r>
    </w:p>
    <w:p>
      <w:pPr>
        <w:spacing w:before="1" w:line="219" w:lineRule="auto"/>
        <w:ind w:left="460"/>
        <w:rPr>
          <w:rFonts w:ascii="SimSun" w:eastAsia="SimSun" w:hAnsi="SimSun" w:cs="SimSun"/>
          <w:sz w:val="21"/>
          <w:szCs w:val="21"/>
        </w:rPr>
      </w:pPr>
      <w:r>
        <w:rPr>
          <w:rFonts w:ascii="SimSun" w:eastAsia="SimSun" w:hAnsi="SimSun" w:cs="SimSun"/>
          <w:spacing w:val="-4"/>
          <w:sz w:val="21"/>
          <w:szCs w:val="21"/>
        </w:rPr>
        <w:t>d)  合作银行下属各合作网点取下“‘人社+金融</w:t>
      </w:r>
      <w:r>
        <w:rPr>
          <w:rFonts w:ascii="SimSun" w:eastAsia="SimSun" w:hAnsi="SimSun" w:cs="SimSun"/>
          <w:spacing w:val="-5"/>
          <w:sz w:val="21"/>
          <w:szCs w:val="21"/>
        </w:rPr>
        <w:t>’服务点”牌匾：</w:t>
      </w:r>
    </w:p>
    <w:p>
      <w:pPr>
        <w:spacing w:before="47" w:line="212" w:lineRule="auto"/>
        <w:ind w:left="460"/>
        <w:rPr>
          <w:rFonts w:ascii="SimSun" w:eastAsia="SimSun" w:hAnsi="SimSun" w:cs="SimSun"/>
          <w:sz w:val="21"/>
          <w:szCs w:val="21"/>
        </w:rPr>
      </w:pPr>
      <w:r>
        <w:rPr>
          <w:rFonts w:ascii="Times New Roman" w:eastAsia="Times New Roman" w:hAnsi="Times New Roman" w:cs="Times New Roman"/>
          <w:spacing w:val="1"/>
          <w:sz w:val="21"/>
          <w:szCs w:val="21"/>
        </w:rPr>
        <w:t xml:space="preserve">e)     </w:t>
      </w:r>
      <w:r>
        <w:rPr>
          <w:rFonts w:ascii="SimSun" w:eastAsia="SimSun" w:hAnsi="SimSun" w:cs="SimSun"/>
          <w:spacing w:val="1"/>
          <w:sz w:val="21"/>
          <w:szCs w:val="21"/>
        </w:rPr>
        <w:t>双方将终止合作相关事宜提前7</w:t>
      </w:r>
      <w:r>
        <w:rPr>
          <w:rFonts w:ascii="Times New Roman" w:eastAsia="Times New Roman" w:hAnsi="Times New Roman" w:cs="Times New Roman"/>
          <w:spacing w:val="1"/>
          <w:sz w:val="21"/>
          <w:szCs w:val="21"/>
        </w:rPr>
        <w:t>d</w:t>
      </w:r>
      <w:r>
        <w:rPr>
          <w:rFonts w:ascii="Times New Roman" w:eastAsia="Times New Roman" w:hAnsi="Times New Roman" w:cs="Times New Roman"/>
          <w:spacing w:val="33"/>
          <w:w w:val="101"/>
          <w:sz w:val="21"/>
          <w:szCs w:val="21"/>
        </w:rPr>
        <w:t xml:space="preserve"> </w:t>
      </w:r>
      <w:r>
        <w:rPr>
          <w:rFonts w:ascii="SimSun" w:eastAsia="SimSun" w:hAnsi="SimSun" w:cs="SimSun"/>
          <w:spacing w:val="1"/>
          <w:sz w:val="21"/>
          <w:szCs w:val="21"/>
        </w:rPr>
        <w:t>向社会公示。</w:t>
      </w:r>
    </w:p>
    <w:p>
      <w:pPr>
        <w:spacing w:before="228" w:line="222" w:lineRule="auto"/>
        <w:ind w:left="3"/>
        <w:outlineLvl w:val="0"/>
        <w:rPr>
          <w:rFonts w:ascii="SimHei" w:eastAsia="SimHei" w:hAnsi="SimHei" w:cs="SimHei"/>
          <w:sz w:val="21"/>
          <w:szCs w:val="21"/>
        </w:rPr>
      </w:pPr>
      <w:r>
        <w:rPr>
          <w:rFonts w:ascii="SimHei" w:eastAsia="SimHei" w:hAnsi="SimHei" w:cs="SimHei"/>
          <w:b/>
          <w:bCs/>
          <w:spacing w:val="-7"/>
          <w:sz w:val="21"/>
          <w:szCs w:val="21"/>
        </w:rPr>
        <w:t>4.6.2</w:t>
      </w:r>
      <w:r>
        <w:rPr>
          <w:rFonts w:ascii="SimHei" w:eastAsia="SimHei" w:hAnsi="SimHei" w:cs="SimHei"/>
          <w:spacing w:val="46"/>
          <w:sz w:val="21"/>
          <w:szCs w:val="21"/>
        </w:rPr>
        <w:t xml:space="preserve">  </w:t>
      </w:r>
      <w:r>
        <w:rPr>
          <w:rFonts w:ascii="SimHei" w:eastAsia="SimHei" w:hAnsi="SimHei" w:cs="SimHei"/>
          <w:b/>
          <w:bCs/>
          <w:spacing w:val="-7"/>
          <w:sz w:val="21"/>
          <w:szCs w:val="21"/>
        </w:rPr>
        <w:t>“人社一合作网点”终止合作</w:t>
      </w:r>
    </w:p>
    <w:p>
      <w:pPr>
        <w:spacing w:before="242" w:line="300" w:lineRule="exact"/>
        <w:ind w:left="3"/>
        <w:rPr>
          <w:rFonts w:ascii="SimSun" w:eastAsia="SimSun" w:hAnsi="SimSun" w:cs="SimSun"/>
          <w:sz w:val="21"/>
          <w:szCs w:val="21"/>
        </w:rPr>
      </w:pPr>
      <w:hyperlink r:id="rId28" w:history="1">
        <w:r>
          <w:rPr>
            <w:rFonts w:ascii="SimSun" w:eastAsia="SimSun" w:hAnsi="SimSun" w:cs="SimSun"/>
            <w:b/>
            <w:bCs/>
            <w:spacing w:val="-2"/>
            <w:position w:val="6"/>
            <w:sz w:val="21"/>
            <w:szCs w:val="21"/>
          </w:rPr>
          <w:t>4.6.2.1</w:t>
        </w:r>
      </w:hyperlink>
      <w:r>
        <w:rPr>
          <w:rFonts w:ascii="SimSun" w:eastAsia="SimSun" w:hAnsi="SimSun" w:cs="SimSun"/>
          <w:spacing w:val="-2"/>
          <w:position w:val="6"/>
          <w:sz w:val="21"/>
          <w:szCs w:val="21"/>
        </w:rPr>
        <w:t xml:space="preserve">  合作网点提出终止合作的，应按如下程序执行：</w:t>
      </w:r>
    </w:p>
    <w:p>
      <w:pPr>
        <w:spacing w:line="219" w:lineRule="auto"/>
        <w:ind w:left="460"/>
        <w:rPr>
          <w:rFonts w:ascii="SimSun" w:eastAsia="SimSun" w:hAnsi="SimSun" w:cs="SimSun"/>
          <w:sz w:val="21"/>
          <w:szCs w:val="21"/>
        </w:rPr>
      </w:pPr>
      <w:r>
        <w:rPr>
          <w:rFonts w:ascii="SimSun" w:eastAsia="SimSun" w:hAnsi="SimSun" w:cs="SimSun"/>
          <w:spacing w:val="-5"/>
          <w:sz w:val="21"/>
          <w:szCs w:val="21"/>
        </w:rPr>
        <w:t>a)</w:t>
      </w:r>
      <w:r>
        <w:rPr>
          <w:rFonts w:ascii="SimSun" w:eastAsia="SimSun" w:hAnsi="SimSun" w:cs="SimSun"/>
          <w:spacing w:val="22"/>
          <w:sz w:val="21"/>
          <w:szCs w:val="21"/>
        </w:rPr>
        <w:t xml:space="preserve">  </w:t>
      </w:r>
      <w:r>
        <w:rPr>
          <w:rFonts w:ascii="SimSun" w:eastAsia="SimSun" w:hAnsi="SimSun" w:cs="SimSun"/>
          <w:spacing w:val="-5"/>
          <w:sz w:val="21"/>
          <w:szCs w:val="21"/>
        </w:rPr>
        <w:t>向所属合作银行提出终止合作申请；</w:t>
      </w:r>
    </w:p>
    <w:p>
      <w:pPr>
        <w:spacing w:before="57" w:line="238" w:lineRule="auto"/>
        <w:ind w:left="460" w:right="1474"/>
        <w:rPr>
          <w:rFonts w:ascii="SimSun" w:eastAsia="SimSun" w:hAnsi="SimSun" w:cs="SimSun"/>
          <w:sz w:val="21"/>
          <w:szCs w:val="21"/>
        </w:rPr>
      </w:pPr>
      <w:r>
        <w:rPr>
          <w:rFonts w:ascii="Times New Roman" w:eastAsia="Times New Roman" w:hAnsi="Times New Roman" w:cs="Times New Roman"/>
          <w:spacing w:val="3"/>
          <w:sz w:val="21"/>
          <w:szCs w:val="21"/>
        </w:rPr>
        <w:t xml:space="preserve">b)     </w:t>
      </w:r>
      <w:r>
        <w:rPr>
          <w:rFonts w:ascii="SimSun" w:eastAsia="SimSun" w:hAnsi="SimSun" w:cs="SimSun"/>
          <w:spacing w:val="3"/>
          <w:sz w:val="21"/>
          <w:szCs w:val="21"/>
        </w:rPr>
        <w:t>由所属合作银行提前30</w:t>
      </w:r>
      <w:r>
        <w:rPr>
          <w:rFonts w:ascii="Times New Roman" w:eastAsia="Times New Roman" w:hAnsi="Times New Roman" w:cs="Times New Roman"/>
          <w:spacing w:val="3"/>
          <w:sz w:val="21"/>
          <w:szCs w:val="21"/>
        </w:rPr>
        <w:t>d</w:t>
      </w:r>
      <w:r>
        <w:rPr>
          <w:rFonts w:ascii="Times New Roman" w:eastAsia="Times New Roman" w:hAnsi="Times New Roman" w:cs="Times New Roman"/>
          <w:spacing w:val="43"/>
          <w:sz w:val="21"/>
          <w:szCs w:val="21"/>
        </w:rPr>
        <w:t xml:space="preserve"> </w:t>
      </w:r>
      <w:r>
        <w:rPr>
          <w:rFonts w:ascii="SimSun" w:eastAsia="SimSun" w:hAnsi="SimSun" w:cs="SimSun"/>
          <w:spacing w:val="3"/>
          <w:sz w:val="21"/>
          <w:szCs w:val="21"/>
        </w:rPr>
        <w:t>向人社部门提交终止合作告知单(格式参见表</w:t>
      </w:r>
      <w:r>
        <w:rPr>
          <w:rFonts w:ascii="SimSun" w:eastAsia="SimSun" w:hAnsi="SimSun" w:cs="SimSun"/>
          <w:spacing w:val="-45"/>
          <w:sz w:val="21"/>
          <w:szCs w:val="21"/>
        </w:rPr>
        <w:t xml:space="preserve"> </w:t>
      </w:r>
      <w:r>
        <w:rPr>
          <w:rFonts w:ascii="Times New Roman" w:eastAsia="Times New Roman" w:hAnsi="Times New Roman" w:cs="Times New Roman"/>
          <w:spacing w:val="3"/>
          <w:sz w:val="21"/>
          <w:szCs w:val="21"/>
        </w:rPr>
        <w:t>D.2);</w:t>
      </w:r>
      <w:r>
        <w:rPr>
          <w:rFonts w:ascii="Times New Roman" w:eastAsia="Times New Roman" w:hAnsi="Times New Roman" w:cs="Times New Roman"/>
          <w:sz w:val="21"/>
          <w:szCs w:val="21"/>
        </w:rPr>
        <w:t xml:space="preserve"> </w:t>
      </w:r>
      <w:r>
        <w:rPr>
          <w:rFonts w:ascii="Times New Roman" w:eastAsia="Times New Roman" w:hAnsi="Times New Roman" w:cs="Times New Roman"/>
          <w:spacing w:val="-2"/>
          <w:sz w:val="21"/>
          <w:szCs w:val="21"/>
        </w:rPr>
        <w:t xml:space="preserve">c)     </w:t>
      </w:r>
      <w:r>
        <w:rPr>
          <w:rFonts w:ascii="SimSun" w:eastAsia="SimSun" w:hAnsi="SimSun" w:cs="SimSun"/>
          <w:spacing w:val="-2"/>
          <w:sz w:val="21"/>
          <w:szCs w:val="21"/>
        </w:rPr>
        <w:t>双方就终止合作事项进行协商；</w:t>
      </w:r>
    </w:p>
    <w:p>
      <w:pPr>
        <w:spacing w:before="59" w:line="212" w:lineRule="auto"/>
        <w:ind w:left="460"/>
        <w:rPr>
          <w:rFonts w:ascii="SimSun" w:eastAsia="SimSun" w:hAnsi="SimSun" w:cs="SimSun"/>
          <w:sz w:val="21"/>
          <w:szCs w:val="21"/>
        </w:rPr>
      </w:pPr>
      <w:r>
        <w:rPr>
          <w:rFonts w:ascii="Times New Roman" w:eastAsia="Times New Roman" w:hAnsi="Times New Roman" w:cs="Times New Roman"/>
          <w:spacing w:val="-5"/>
          <w:sz w:val="21"/>
          <w:szCs w:val="21"/>
        </w:rPr>
        <w:t>d)</w:t>
      </w:r>
      <w:r>
        <w:rPr>
          <w:rFonts w:ascii="Times New Roman" w:eastAsia="Times New Roman" w:hAnsi="Times New Roman" w:cs="Times New Roman"/>
          <w:spacing w:val="11"/>
          <w:sz w:val="21"/>
          <w:szCs w:val="21"/>
        </w:rPr>
        <w:t xml:space="preserve">    </w:t>
      </w:r>
      <w:r>
        <w:rPr>
          <w:rFonts w:ascii="SimSun" w:eastAsia="SimSun" w:hAnsi="SimSun" w:cs="SimSun"/>
          <w:spacing w:val="-5"/>
          <w:sz w:val="21"/>
          <w:szCs w:val="21"/>
        </w:rPr>
        <w:t>双方确认终止合作关系；</w:t>
      </w:r>
    </w:p>
    <w:p>
      <w:pPr>
        <w:spacing w:before="102" w:line="286" w:lineRule="exact"/>
        <w:ind w:left="460"/>
        <w:rPr>
          <w:rFonts w:ascii="SimSun" w:eastAsia="SimSun" w:hAnsi="SimSun" w:cs="SimSun"/>
          <w:sz w:val="21"/>
          <w:szCs w:val="21"/>
        </w:rPr>
      </w:pPr>
      <w:r>
        <w:rPr>
          <w:rFonts w:ascii="SimSun" w:eastAsia="SimSun" w:hAnsi="SimSun" w:cs="SimSun"/>
          <w:position w:val="5"/>
          <w:sz w:val="21"/>
          <w:szCs w:val="21"/>
        </w:rPr>
        <w:t>e)  合作网点取下“‘人社+金融’服务点”牌匾</w:t>
      </w:r>
    </w:p>
    <w:p>
      <w:pPr>
        <w:spacing w:line="212" w:lineRule="auto"/>
        <w:ind w:left="460"/>
        <w:rPr>
          <w:rFonts w:ascii="SimSun" w:eastAsia="SimSun" w:hAnsi="SimSun" w:cs="SimSun"/>
          <w:sz w:val="21"/>
          <w:szCs w:val="21"/>
        </w:rPr>
      </w:pPr>
      <w:r>
        <w:rPr>
          <w:rFonts w:ascii="Times New Roman" w:eastAsia="Times New Roman" w:hAnsi="Times New Roman" w:cs="Times New Roman"/>
          <w:spacing w:val="1"/>
          <w:sz w:val="21"/>
          <w:szCs w:val="21"/>
        </w:rPr>
        <w:t xml:space="preserve">f)      </w:t>
      </w:r>
      <w:r>
        <w:rPr>
          <w:rFonts w:ascii="SimSun" w:eastAsia="SimSun" w:hAnsi="SimSun" w:cs="SimSun"/>
          <w:spacing w:val="1"/>
          <w:sz w:val="21"/>
          <w:szCs w:val="21"/>
        </w:rPr>
        <w:t>双方将终止合作相关事宜提前7</w:t>
      </w:r>
      <w:r>
        <w:rPr>
          <w:rFonts w:ascii="Times New Roman" w:eastAsia="Times New Roman" w:hAnsi="Times New Roman" w:cs="Times New Roman"/>
          <w:sz w:val="21"/>
          <w:szCs w:val="21"/>
        </w:rPr>
        <w:t>d</w:t>
      </w:r>
      <w:r>
        <w:rPr>
          <w:rFonts w:ascii="Times New Roman" w:eastAsia="Times New Roman" w:hAnsi="Times New Roman" w:cs="Times New Roman"/>
          <w:spacing w:val="19"/>
          <w:w w:val="101"/>
          <w:sz w:val="21"/>
          <w:szCs w:val="21"/>
        </w:rPr>
        <w:t xml:space="preserve"> </w:t>
      </w:r>
      <w:r>
        <w:rPr>
          <w:rFonts w:ascii="SimSun" w:eastAsia="SimSun" w:hAnsi="SimSun" w:cs="SimSun"/>
          <w:sz w:val="21"/>
          <w:szCs w:val="21"/>
        </w:rPr>
        <w:t>向社会公示。</w:t>
      </w:r>
    </w:p>
    <w:p>
      <w:pPr>
        <w:spacing w:before="103" w:line="219" w:lineRule="auto"/>
        <w:ind w:left="3"/>
        <w:rPr>
          <w:rFonts w:ascii="SimSun" w:eastAsia="SimSun" w:hAnsi="SimSun" w:cs="SimSun"/>
          <w:sz w:val="21"/>
          <w:szCs w:val="21"/>
        </w:rPr>
      </w:pPr>
      <w:hyperlink r:id="rId29" w:history="1">
        <w:r>
          <w:rPr>
            <w:rFonts w:ascii="SimSun" w:eastAsia="SimSun" w:hAnsi="SimSun" w:cs="SimSun"/>
            <w:b/>
            <w:bCs/>
            <w:spacing w:val="-2"/>
            <w:sz w:val="21"/>
            <w:szCs w:val="21"/>
          </w:rPr>
          <w:t>4.6.2.2</w:t>
        </w:r>
      </w:hyperlink>
      <w:r>
        <w:rPr>
          <w:rFonts w:ascii="SimSun" w:eastAsia="SimSun" w:hAnsi="SimSun" w:cs="SimSun"/>
          <w:spacing w:val="-2"/>
          <w:sz w:val="21"/>
          <w:szCs w:val="21"/>
        </w:rPr>
        <w:t xml:space="preserve">  人社部门提出终止合作的，应按如下程序执行：</w:t>
      </w:r>
    </w:p>
    <w:p>
      <w:pPr>
        <w:spacing w:before="27" w:line="212" w:lineRule="auto"/>
        <w:ind w:left="460"/>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 xml:space="preserve">a)     </w:t>
      </w:r>
      <w:r>
        <w:rPr>
          <w:rFonts w:ascii="SimSun" w:eastAsia="SimSun" w:hAnsi="SimSun" w:cs="SimSun"/>
          <w:spacing w:val="5"/>
          <w:sz w:val="21"/>
          <w:szCs w:val="21"/>
        </w:rPr>
        <w:t>提前30</w:t>
      </w:r>
      <w:r>
        <w:rPr>
          <w:rFonts w:ascii="Times New Roman" w:eastAsia="Times New Roman" w:hAnsi="Times New Roman" w:cs="Times New Roman"/>
          <w:spacing w:val="5"/>
          <w:sz w:val="21"/>
          <w:szCs w:val="21"/>
        </w:rPr>
        <w:t xml:space="preserve">d </w:t>
      </w:r>
      <w:r>
        <w:rPr>
          <w:rFonts w:ascii="SimSun" w:eastAsia="SimSun" w:hAnsi="SimSun" w:cs="SimSun"/>
          <w:spacing w:val="5"/>
          <w:sz w:val="21"/>
          <w:szCs w:val="21"/>
        </w:rPr>
        <w:t>向合作银行提交终止合作告知单(格</w:t>
      </w:r>
      <w:r>
        <w:rPr>
          <w:rFonts w:ascii="SimSun" w:eastAsia="SimSun" w:hAnsi="SimSun" w:cs="SimSun"/>
          <w:spacing w:val="4"/>
          <w:sz w:val="21"/>
          <w:szCs w:val="21"/>
        </w:rPr>
        <w:t>式参见表</w:t>
      </w:r>
      <w:r>
        <w:rPr>
          <w:rFonts w:ascii="SimSun" w:eastAsia="SimSun" w:hAnsi="SimSun" w:cs="SimSun"/>
          <w:spacing w:val="-45"/>
          <w:sz w:val="21"/>
          <w:szCs w:val="21"/>
        </w:rPr>
        <w:t xml:space="preserve"> </w:t>
      </w:r>
      <w:r>
        <w:rPr>
          <w:rFonts w:ascii="Times New Roman" w:eastAsia="Times New Roman" w:hAnsi="Times New Roman" w:cs="Times New Roman"/>
          <w:spacing w:val="4"/>
          <w:sz w:val="21"/>
          <w:szCs w:val="21"/>
        </w:rPr>
        <w:t>D.2)</w:t>
      </w:r>
    </w:p>
    <w:p>
      <w:pPr>
        <w:spacing w:before="93" w:line="286" w:lineRule="exact"/>
        <w:ind w:left="460"/>
        <w:rPr>
          <w:rFonts w:ascii="SimSun" w:eastAsia="SimSun" w:hAnsi="SimSun" w:cs="SimSun"/>
          <w:sz w:val="21"/>
          <w:szCs w:val="21"/>
        </w:rPr>
      </w:pPr>
      <w:r>
        <w:rPr>
          <w:rFonts w:ascii="SimSun" w:eastAsia="SimSun" w:hAnsi="SimSun" w:cs="SimSun"/>
          <w:spacing w:val="-3"/>
          <w:position w:val="5"/>
          <w:sz w:val="21"/>
          <w:szCs w:val="21"/>
        </w:rPr>
        <w:t>b)  双方就终止合作事项进行协商；</w:t>
      </w:r>
    </w:p>
    <w:p>
      <w:pPr>
        <w:spacing w:line="212" w:lineRule="auto"/>
        <w:ind w:left="460"/>
        <w:rPr>
          <w:rFonts w:ascii="SimSun" w:eastAsia="SimSun" w:hAnsi="SimSun" w:cs="SimSun"/>
          <w:sz w:val="21"/>
          <w:szCs w:val="21"/>
        </w:rPr>
      </w:pPr>
      <w:r>
        <w:rPr>
          <w:rFonts w:ascii="Times New Roman" w:eastAsia="Times New Roman" w:hAnsi="Times New Roman" w:cs="Times New Roman"/>
          <w:spacing w:val="-5"/>
          <w:sz w:val="21"/>
          <w:szCs w:val="21"/>
        </w:rPr>
        <w:t>c)</w:t>
      </w:r>
      <w:r>
        <w:rPr>
          <w:rFonts w:ascii="Times New Roman" w:eastAsia="Times New Roman" w:hAnsi="Times New Roman" w:cs="Times New Roman"/>
          <w:spacing w:val="12"/>
          <w:sz w:val="21"/>
          <w:szCs w:val="21"/>
        </w:rPr>
        <w:t xml:space="preserve">    </w:t>
      </w:r>
      <w:r>
        <w:rPr>
          <w:rFonts w:ascii="SimSun" w:eastAsia="SimSun" w:hAnsi="SimSun" w:cs="SimSun"/>
          <w:spacing w:val="-5"/>
          <w:sz w:val="21"/>
          <w:szCs w:val="21"/>
        </w:rPr>
        <w:t>双方确认终止合作关系；</w:t>
      </w:r>
    </w:p>
    <w:p>
      <w:pPr>
        <w:spacing w:before="102" w:line="297" w:lineRule="exact"/>
        <w:ind w:left="460"/>
        <w:rPr>
          <w:rFonts w:ascii="SimSun" w:eastAsia="SimSun" w:hAnsi="SimSun" w:cs="SimSun"/>
          <w:sz w:val="21"/>
          <w:szCs w:val="21"/>
        </w:rPr>
      </w:pPr>
      <w:r>
        <w:rPr>
          <w:rFonts w:ascii="SimSun" w:eastAsia="SimSun" w:hAnsi="SimSun" w:cs="SimSun"/>
          <w:spacing w:val="-7"/>
          <w:position w:val="6"/>
          <w:sz w:val="21"/>
          <w:szCs w:val="21"/>
        </w:rPr>
        <w:t>d)</w:t>
      </w:r>
      <w:r>
        <w:rPr>
          <w:rFonts w:ascii="SimSun" w:eastAsia="SimSun" w:hAnsi="SimSun" w:cs="SimSun"/>
          <w:spacing w:val="23"/>
          <w:position w:val="6"/>
          <w:sz w:val="21"/>
          <w:szCs w:val="21"/>
        </w:rPr>
        <w:t xml:space="preserve">  </w:t>
      </w:r>
      <w:r>
        <w:rPr>
          <w:rFonts w:ascii="SimSun" w:eastAsia="SimSun" w:hAnsi="SimSun" w:cs="SimSun"/>
          <w:spacing w:val="-7"/>
          <w:position w:val="6"/>
          <w:sz w:val="21"/>
          <w:szCs w:val="21"/>
        </w:rPr>
        <w:t>合作网点取下“‘人社+金融’服务点”牌匾：</w:t>
      </w:r>
    </w:p>
    <w:p>
      <w:pPr>
        <w:spacing w:line="212" w:lineRule="auto"/>
        <w:ind w:left="460"/>
        <w:rPr>
          <w:rFonts w:ascii="SimSun" w:eastAsia="SimSun" w:hAnsi="SimSun" w:cs="SimSun"/>
          <w:sz w:val="21"/>
          <w:szCs w:val="21"/>
        </w:rPr>
      </w:pPr>
      <w:r>
        <w:rPr>
          <w:rFonts w:ascii="Times New Roman" w:eastAsia="Times New Roman" w:hAnsi="Times New Roman" w:cs="Times New Roman"/>
          <w:spacing w:val="1"/>
          <w:sz w:val="21"/>
          <w:szCs w:val="21"/>
        </w:rPr>
        <w:t xml:space="preserve">e)     </w:t>
      </w:r>
      <w:r>
        <w:rPr>
          <w:rFonts w:ascii="SimSun" w:eastAsia="SimSun" w:hAnsi="SimSun" w:cs="SimSun"/>
          <w:spacing w:val="1"/>
          <w:sz w:val="21"/>
          <w:szCs w:val="21"/>
        </w:rPr>
        <w:t>双方将终止合作相关事宜提前7</w:t>
      </w:r>
      <w:r>
        <w:rPr>
          <w:rFonts w:ascii="Times New Roman" w:eastAsia="Times New Roman" w:hAnsi="Times New Roman" w:cs="Times New Roman"/>
          <w:sz w:val="21"/>
          <w:szCs w:val="21"/>
        </w:rPr>
        <w:t>d</w:t>
      </w:r>
      <w:r>
        <w:rPr>
          <w:rFonts w:ascii="Times New Roman" w:eastAsia="Times New Roman" w:hAnsi="Times New Roman" w:cs="Times New Roman"/>
          <w:spacing w:val="39"/>
          <w:w w:val="101"/>
          <w:sz w:val="21"/>
          <w:szCs w:val="21"/>
        </w:rPr>
        <w:t xml:space="preserve"> </w:t>
      </w:r>
      <w:r>
        <w:rPr>
          <w:rFonts w:ascii="SimSun" w:eastAsia="SimSun" w:hAnsi="SimSun" w:cs="SimSun"/>
          <w:sz w:val="21"/>
          <w:szCs w:val="21"/>
        </w:rPr>
        <w:t>向社会公示。</w:t>
      </w:r>
    </w:p>
    <w:p>
      <w:pPr>
        <w:pStyle w:val="BodyText"/>
        <w:spacing w:line="307" w:lineRule="auto"/>
      </w:pPr>
    </w:p>
    <w:p>
      <w:pPr>
        <w:spacing w:before="69" w:line="221" w:lineRule="auto"/>
        <w:ind w:left="3"/>
        <w:rPr>
          <w:rFonts w:ascii="SimHei" w:eastAsia="SimHei" w:hAnsi="SimHei" w:cs="SimHei"/>
          <w:sz w:val="21"/>
          <w:szCs w:val="21"/>
        </w:rPr>
      </w:pPr>
      <w:r>
        <w:rPr>
          <w:rFonts w:ascii="SimHei" w:eastAsia="SimHei" w:hAnsi="SimHei" w:cs="SimHei"/>
          <w:b/>
          <w:bCs/>
          <w:spacing w:val="2"/>
          <w:sz w:val="21"/>
          <w:szCs w:val="21"/>
        </w:rPr>
        <w:t>5</w:t>
      </w:r>
      <w:r>
        <w:rPr>
          <w:rFonts w:ascii="SimHei" w:eastAsia="SimHei" w:hAnsi="SimHei" w:cs="SimHei"/>
          <w:spacing w:val="14"/>
          <w:sz w:val="21"/>
          <w:szCs w:val="21"/>
        </w:rPr>
        <w:t xml:space="preserve">  </w:t>
      </w:r>
      <w:r>
        <w:rPr>
          <w:rFonts w:ascii="SimHei" w:eastAsia="SimHei" w:hAnsi="SimHei" w:cs="SimHei"/>
          <w:b/>
          <w:bCs/>
          <w:spacing w:val="2"/>
          <w:sz w:val="21"/>
          <w:szCs w:val="21"/>
        </w:rPr>
        <w:t>服务事项</w:t>
      </w:r>
    </w:p>
    <w:p>
      <w:pPr>
        <w:pStyle w:val="BodyText"/>
        <w:spacing w:line="311" w:lineRule="auto"/>
      </w:pPr>
    </w:p>
    <w:p>
      <w:pPr>
        <w:spacing w:before="69" w:line="237" w:lineRule="auto"/>
        <w:ind w:right="88"/>
        <w:rPr>
          <w:rFonts w:ascii="SimSun" w:eastAsia="SimSun" w:hAnsi="SimSun" w:cs="SimSun"/>
          <w:sz w:val="21"/>
          <w:szCs w:val="21"/>
        </w:rPr>
        <w:sectPr>
          <w:headerReference w:type="default" r:id="rId30"/>
          <w:footerReference w:type="default" r:id="rId31"/>
          <w:pgSz w:w="11900" w:h="16820"/>
          <w:pgMar w:top="400" w:right="1181" w:bottom="1125" w:left="1319" w:header="0" w:footer="976" w:gutter="0"/>
          <w:pgNumType w:start="13"/>
          <w:cols w:space="708"/>
        </w:sectPr>
      </w:pPr>
      <w:r>
        <w:rPr>
          <w:rFonts w:ascii="SimSun" w:eastAsia="SimSun" w:hAnsi="SimSun" w:cs="SimSun"/>
          <w:spacing w:val="-1"/>
          <w:sz w:val="21"/>
          <w:szCs w:val="21"/>
        </w:rPr>
        <w:t>5.1  人社部门应提供包括但不限于“人社+金融”合作模式中的服务事项指导目录(以下简称“指导目</w:t>
      </w:r>
      <w:r>
        <w:rPr>
          <w:rFonts w:ascii="SimSun" w:eastAsia="SimSun" w:hAnsi="SimSun" w:cs="SimSun"/>
          <w:spacing w:val="11"/>
          <w:sz w:val="21"/>
          <w:szCs w:val="21"/>
        </w:rPr>
        <w:t xml:space="preserve"> </w:t>
      </w:r>
      <w:r>
        <w:rPr>
          <w:rFonts w:ascii="SimSun" w:eastAsia="SimSun" w:hAnsi="SimSun" w:cs="SimSun"/>
          <w:spacing w:val="5"/>
          <w:sz w:val="21"/>
          <w:szCs w:val="21"/>
        </w:rPr>
        <w:t>录”,格式参见表</w:t>
      </w:r>
      <w:r>
        <w:rPr>
          <w:rFonts w:ascii="SimSun" w:eastAsia="SimSun" w:hAnsi="SimSun" w:cs="SimSun"/>
          <w:spacing w:val="-41"/>
          <w:sz w:val="21"/>
          <w:szCs w:val="21"/>
        </w:rPr>
        <w:t xml:space="preserve"> </w:t>
      </w:r>
      <w:r>
        <w:rPr>
          <w:rFonts w:ascii="Times New Roman" w:eastAsia="Times New Roman" w:hAnsi="Times New Roman" w:cs="Times New Roman"/>
          <w:spacing w:val="5"/>
          <w:sz w:val="21"/>
          <w:szCs w:val="21"/>
        </w:rPr>
        <w:t>E.1)</w:t>
      </w:r>
      <w:r>
        <w:rPr>
          <w:rFonts w:ascii="SimSun" w:eastAsia="SimSun" w:hAnsi="SimSun" w:cs="SimSun"/>
          <w:spacing w:val="5"/>
          <w:sz w:val="21"/>
          <w:szCs w:val="21"/>
        </w:rPr>
        <w:t>。</w:t>
      </w:r>
    </w:p>
    <w:p>
      <w:pPr>
        <w:spacing w:before="100" w:line="218" w:lineRule="auto"/>
        <w:rPr>
          <w:rFonts w:ascii="SimSun" w:eastAsia="SimSun" w:hAnsi="SimSun" w:cs="SimSun"/>
          <w:sz w:val="21"/>
          <w:szCs w:val="21"/>
        </w:rPr>
      </w:pPr>
      <w:r>
        <w:rPr>
          <w:rFonts w:ascii="Times New Roman" w:eastAsia="Times New Roman" w:hAnsi="Times New Roman" w:cs="Times New Roman"/>
          <w:spacing w:val="-1"/>
          <w:sz w:val="21"/>
          <w:szCs w:val="21"/>
        </w:rPr>
        <w:t xml:space="preserve">5.2     </w:t>
      </w:r>
      <w:r>
        <w:rPr>
          <w:rFonts w:ascii="SimSun" w:eastAsia="SimSun" w:hAnsi="SimSun" w:cs="SimSun"/>
          <w:spacing w:val="-1"/>
          <w:sz w:val="21"/>
          <w:szCs w:val="21"/>
        </w:rPr>
        <w:t>指导目录有调整时，人社部门应以书面形式告知合作银行。</w:t>
      </w:r>
    </w:p>
    <w:p>
      <w:pPr>
        <w:spacing w:before="64" w:line="246" w:lineRule="auto"/>
        <w:ind w:right="119"/>
        <w:rPr>
          <w:rFonts w:ascii="SimSun" w:eastAsia="SimSun" w:hAnsi="SimSun" w:cs="SimSun"/>
          <w:sz w:val="21"/>
          <w:szCs w:val="21"/>
        </w:rPr>
      </w:pPr>
      <w:r>
        <w:rPr>
          <w:rFonts w:ascii="SimSun" w:eastAsia="SimSun" w:hAnsi="SimSun" w:cs="SimSun"/>
          <w:spacing w:val="-1"/>
          <w:sz w:val="21"/>
          <w:szCs w:val="21"/>
        </w:rPr>
        <w:t>5.3  合作银行应根据指导目录确认或动态调整其合作</w:t>
      </w:r>
      <w:r>
        <w:rPr>
          <w:rFonts w:ascii="SimSun" w:eastAsia="SimSun" w:hAnsi="SimSun" w:cs="SimSun"/>
          <w:spacing w:val="-2"/>
          <w:sz w:val="21"/>
          <w:szCs w:val="21"/>
        </w:rPr>
        <w:t>网点提供的人社公共服务事项，并将人社公共服</w:t>
      </w:r>
      <w:r>
        <w:rPr>
          <w:rFonts w:ascii="SimSun" w:eastAsia="SimSun" w:hAnsi="SimSun" w:cs="SimSun"/>
          <w:sz w:val="21"/>
          <w:szCs w:val="21"/>
        </w:rPr>
        <w:t xml:space="preserve"> </w:t>
      </w:r>
      <w:r>
        <w:rPr>
          <w:rFonts w:ascii="SimSun" w:eastAsia="SimSun" w:hAnsi="SimSun" w:cs="SimSun"/>
          <w:spacing w:val="-1"/>
          <w:sz w:val="21"/>
          <w:szCs w:val="21"/>
        </w:rPr>
        <w:t>务事项报送人社部门备案后，形成合作网点的人</w:t>
      </w:r>
      <w:r>
        <w:rPr>
          <w:rFonts w:ascii="SimSun" w:eastAsia="SimSun" w:hAnsi="SimSun" w:cs="SimSun"/>
          <w:spacing w:val="-2"/>
          <w:sz w:val="21"/>
          <w:szCs w:val="21"/>
        </w:rPr>
        <w:t>社公共服务事项清单。</w:t>
      </w:r>
    </w:p>
    <w:p>
      <w:pPr>
        <w:spacing w:before="69" w:line="219" w:lineRule="auto"/>
        <w:rPr>
          <w:rFonts w:ascii="SimSun" w:eastAsia="SimSun" w:hAnsi="SimSun" w:cs="SimSun"/>
          <w:sz w:val="21"/>
          <w:szCs w:val="21"/>
        </w:rPr>
      </w:pPr>
      <w:r>
        <w:rPr>
          <w:rFonts w:ascii="SimSun" w:eastAsia="SimSun" w:hAnsi="SimSun" w:cs="SimSun"/>
          <w:spacing w:val="-2"/>
          <w:sz w:val="21"/>
          <w:szCs w:val="21"/>
        </w:rPr>
        <w:t>5.4  合作双方均应对各合作网点确认提供的人社公共服务事项进行公示。</w:t>
      </w:r>
    </w:p>
    <w:p>
      <w:pPr>
        <w:pStyle w:val="BodyText"/>
        <w:spacing w:line="277" w:lineRule="auto"/>
      </w:pPr>
    </w:p>
    <w:p>
      <w:pPr>
        <w:spacing w:before="69" w:line="221" w:lineRule="auto"/>
        <w:ind w:left="3"/>
        <w:rPr>
          <w:rFonts w:ascii="SimHei" w:eastAsia="SimHei" w:hAnsi="SimHei" w:cs="SimHei"/>
          <w:sz w:val="21"/>
          <w:szCs w:val="21"/>
        </w:rPr>
      </w:pPr>
      <w:r>
        <w:rPr>
          <w:rFonts w:ascii="SimHei" w:eastAsia="SimHei" w:hAnsi="SimHei" w:cs="SimHei"/>
          <w:b/>
          <w:bCs/>
          <w:spacing w:val="-4"/>
          <w:sz w:val="21"/>
          <w:szCs w:val="21"/>
        </w:rPr>
        <w:t>6</w:t>
      </w:r>
      <w:r>
        <w:rPr>
          <w:rFonts w:ascii="SimHei" w:eastAsia="SimHei" w:hAnsi="SimHei" w:cs="SimHei"/>
          <w:spacing w:val="98"/>
          <w:sz w:val="21"/>
          <w:szCs w:val="21"/>
        </w:rPr>
        <w:t xml:space="preserve"> </w:t>
      </w:r>
      <w:r>
        <w:rPr>
          <w:rFonts w:ascii="SimHei" w:eastAsia="SimHei" w:hAnsi="SimHei" w:cs="SimHei"/>
          <w:b/>
          <w:bCs/>
          <w:spacing w:val="-4"/>
          <w:sz w:val="21"/>
          <w:szCs w:val="21"/>
        </w:rPr>
        <w:t>服务人员日常管理</w:t>
      </w:r>
    </w:p>
    <w:p>
      <w:pPr>
        <w:pStyle w:val="BodyText"/>
        <w:spacing w:line="312" w:lineRule="auto"/>
      </w:pPr>
    </w:p>
    <w:p>
      <w:pPr>
        <w:spacing w:before="69" w:line="255" w:lineRule="auto"/>
        <w:ind w:right="118"/>
        <w:rPr>
          <w:rFonts w:ascii="SimSun" w:eastAsia="SimSun" w:hAnsi="SimSun" w:cs="SimSun"/>
          <w:sz w:val="21"/>
          <w:szCs w:val="21"/>
        </w:rPr>
      </w:pPr>
      <w:r>
        <w:rPr>
          <w:rFonts w:ascii="SimSun" w:eastAsia="SimSun" w:hAnsi="SimSun" w:cs="SimSun"/>
          <w:spacing w:val="-1"/>
          <w:sz w:val="21"/>
          <w:szCs w:val="21"/>
        </w:rPr>
        <w:t>6.1  合作银行和人社部门应持续对提供人社公共服务的</w:t>
      </w:r>
      <w:r>
        <w:rPr>
          <w:rFonts w:ascii="SimSun" w:eastAsia="SimSun" w:hAnsi="SimSun" w:cs="SimSun"/>
          <w:spacing w:val="-2"/>
          <w:sz w:val="21"/>
          <w:szCs w:val="21"/>
        </w:rPr>
        <w:t>人员开展人社法律法规、业务技能、服务礼仪</w:t>
      </w:r>
      <w:r>
        <w:rPr>
          <w:rFonts w:ascii="SimSun" w:eastAsia="SimSun" w:hAnsi="SimSun" w:cs="SimSun"/>
          <w:sz w:val="21"/>
          <w:szCs w:val="21"/>
        </w:rPr>
        <w:t xml:space="preserve"> </w:t>
      </w:r>
      <w:r>
        <w:rPr>
          <w:rFonts w:ascii="SimSun" w:eastAsia="SimSun" w:hAnsi="SimSun" w:cs="SimSun"/>
          <w:spacing w:val="-1"/>
          <w:sz w:val="21"/>
          <w:szCs w:val="21"/>
        </w:rPr>
        <w:t>和信息安全等专题培训，对培训对象的业务实</w:t>
      </w:r>
      <w:r>
        <w:rPr>
          <w:rFonts w:ascii="SimSun" w:eastAsia="SimSun" w:hAnsi="SimSun" w:cs="SimSun"/>
          <w:spacing w:val="-2"/>
          <w:sz w:val="21"/>
          <w:szCs w:val="21"/>
        </w:rPr>
        <w:t>际操作能力进行考核。</w:t>
      </w:r>
    </w:p>
    <w:p>
      <w:pPr>
        <w:spacing w:before="60" w:line="219" w:lineRule="auto"/>
        <w:rPr>
          <w:rFonts w:ascii="SimSun" w:eastAsia="SimSun" w:hAnsi="SimSun" w:cs="SimSun"/>
          <w:sz w:val="21"/>
          <w:szCs w:val="21"/>
        </w:rPr>
      </w:pPr>
      <w:r>
        <w:rPr>
          <w:rFonts w:ascii="SimSun" w:eastAsia="SimSun" w:hAnsi="SimSun" w:cs="SimSun"/>
          <w:spacing w:val="-2"/>
          <w:sz w:val="21"/>
          <w:szCs w:val="21"/>
        </w:rPr>
        <w:t>6.2</w:t>
      </w:r>
      <w:r>
        <w:rPr>
          <w:rFonts w:ascii="SimSun" w:eastAsia="SimSun" w:hAnsi="SimSun" w:cs="SimSun"/>
          <w:spacing w:val="50"/>
          <w:sz w:val="21"/>
          <w:szCs w:val="21"/>
        </w:rPr>
        <w:t xml:space="preserve"> </w:t>
      </w:r>
      <w:r>
        <w:rPr>
          <w:rFonts w:ascii="SimSun" w:eastAsia="SimSun" w:hAnsi="SimSun" w:cs="SimSun"/>
          <w:spacing w:val="-2"/>
          <w:sz w:val="21"/>
          <w:szCs w:val="21"/>
        </w:rPr>
        <w:t>合作银行工作人员应对人社部门相关数据信息承担保密责任，履行信</w:t>
      </w:r>
      <w:r>
        <w:rPr>
          <w:rFonts w:ascii="SimSun" w:eastAsia="SimSun" w:hAnsi="SimSun" w:cs="SimSun"/>
          <w:spacing w:val="-3"/>
          <w:sz w:val="21"/>
          <w:szCs w:val="21"/>
        </w:rPr>
        <w:t>息保密义务。</w:t>
      </w:r>
    </w:p>
    <w:p>
      <w:pPr>
        <w:spacing w:line="219" w:lineRule="auto"/>
        <w:rPr>
          <w:rFonts w:ascii="SimSun" w:eastAsia="SimSun" w:hAnsi="SimSun" w:cs="SimSun"/>
          <w:sz w:val="21"/>
          <w:szCs w:val="21"/>
        </w:rPr>
        <w:sectPr>
          <w:headerReference w:type="default" r:id="rId32"/>
          <w:footerReference w:type="default" r:id="rId33"/>
          <w:type w:val="nextPage"/>
          <w:pgSz w:w="11900" w:h="16820"/>
          <w:pgMar w:top="400" w:right="1181" w:bottom="1125" w:left="1319" w:header="0" w:footer="976" w:gutter="0"/>
          <w:pgNumType w:start="14"/>
          <w:cols w:space="708"/>
          <w:titlePg w:val="0"/>
        </w:sectPr>
      </w:pPr>
    </w:p>
    <w:p>
      <w:pPr>
        <w:pStyle w:val="BodyText"/>
        <w:spacing w:line="283" w:lineRule="auto"/>
      </w:pPr>
    </w:p>
    <w:p>
      <w:pPr>
        <w:pStyle w:val="BodyText"/>
        <w:spacing w:line="283" w:lineRule="auto"/>
      </w:pPr>
    </w:p>
    <w:p>
      <w:pPr>
        <w:pStyle w:val="BodyText"/>
        <w:spacing w:line="283" w:lineRule="auto"/>
      </w:pPr>
    </w:p>
    <w:p>
      <w:pPr>
        <w:pStyle w:val="BodyText"/>
        <w:spacing w:line="283" w:lineRule="auto"/>
      </w:pPr>
    </w:p>
    <w:p>
      <w:pPr>
        <w:spacing w:before="49" w:line="224" w:lineRule="auto"/>
        <w:ind w:left="2"/>
        <w:rPr>
          <w:rFonts w:ascii="SimSun" w:eastAsia="SimSun" w:hAnsi="SimSun" w:cs="SimSun"/>
          <w:sz w:val="15"/>
          <w:szCs w:val="15"/>
        </w:rPr>
      </w:pPr>
      <w:r>
        <w:rPr>
          <w:rFonts w:ascii="SimSun" w:eastAsia="SimSun" w:hAnsi="SimSun" w:cs="SimSun"/>
          <w:b/>
          <w:bCs/>
          <w:spacing w:val="-3"/>
          <w:sz w:val="15"/>
          <w:szCs w:val="15"/>
        </w:rPr>
        <w:t>DB4509/T</w:t>
      </w:r>
      <w:r>
        <w:rPr>
          <w:rFonts w:ascii="SimSun" w:eastAsia="SimSun" w:hAnsi="SimSun" w:cs="SimSun"/>
          <w:spacing w:val="8"/>
          <w:sz w:val="15"/>
          <w:szCs w:val="15"/>
        </w:rPr>
        <w:t xml:space="preserve">        </w:t>
      </w:r>
      <w:r>
        <w:rPr>
          <w:rFonts w:ascii="SimSun" w:eastAsia="SimSun" w:hAnsi="SimSun" w:cs="SimSun"/>
          <w:b/>
          <w:bCs/>
          <w:spacing w:val="-3"/>
          <w:sz w:val="15"/>
          <w:szCs w:val="15"/>
        </w:rPr>
        <w:t>0003—2023</w:t>
      </w:r>
    </w:p>
    <w:p>
      <w:pPr>
        <w:spacing w:before="297" w:line="219" w:lineRule="auto"/>
        <w:ind w:left="3"/>
        <w:rPr>
          <w:rFonts w:ascii="SimSun" w:eastAsia="SimSun" w:hAnsi="SimSun" w:cs="SimSun"/>
          <w:sz w:val="21"/>
          <w:szCs w:val="21"/>
        </w:rPr>
      </w:pPr>
      <w:r>
        <w:rPr>
          <w:rFonts w:ascii="SimSun" w:eastAsia="SimSun" w:hAnsi="SimSun" w:cs="SimSun"/>
          <w:b/>
          <w:bCs/>
          <w:spacing w:val="-2"/>
          <w:sz w:val="21"/>
          <w:szCs w:val="21"/>
        </w:rPr>
        <w:t>6.3</w:t>
      </w:r>
      <w:r>
        <w:rPr>
          <w:rFonts w:ascii="SimSun" w:eastAsia="SimSun" w:hAnsi="SimSun" w:cs="SimSun"/>
          <w:spacing w:val="99"/>
          <w:sz w:val="21"/>
          <w:szCs w:val="21"/>
        </w:rPr>
        <w:t xml:space="preserve"> </w:t>
      </w:r>
      <w:r>
        <w:rPr>
          <w:rFonts w:ascii="SimSun" w:eastAsia="SimSun" w:hAnsi="SimSun" w:cs="SimSun"/>
          <w:spacing w:val="-2"/>
          <w:sz w:val="21"/>
          <w:szCs w:val="21"/>
        </w:rPr>
        <w:t>合作银行应持续对提供人社公共服务的工作人员进行保密和安全教育。</w:t>
      </w:r>
    </w:p>
    <w:p>
      <w:pPr>
        <w:spacing w:before="70" w:line="248" w:lineRule="auto"/>
        <w:ind w:right="75" w:firstLine="2"/>
        <w:rPr>
          <w:rFonts w:ascii="SimSun" w:eastAsia="SimSun" w:hAnsi="SimSun" w:cs="SimSun"/>
          <w:sz w:val="21"/>
          <w:szCs w:val="21"/>
        </w:rPr>
      </w:pPr>
      <w:r>
        <w:rPr>
          <w:rFonts w:ascii="SimSun" w:eastAsia="SimSun" w:hAnsi="SimSun" w:cs="SimSun"/>
          <w:b/>
          <w:bCs/>
          <w:spacing w:val="1"/>
          <w:sz w:val="21"/>
          <w:szCs w:val="21"/>
        </w:rPr>
        <w:t>6.4</w:t>
      </w:r>
      <w:r>
        <w:rPr>
          <w:rFonts w:ascii="SimSun" w:eastAsia="SimSun" w:hAnsi="SimSun" w:cs="SimSun"/>
          <w:spacing w:val="1"/>
          <w:sz w:val="21"/>
          <w:szCs w:val="21"/>
        </w:rPr>
        <w:t xml:space="preserve">  当合作网点提供人社公共服务的工作人员有变动时，合作银行应于人员变动后的5个工作日内填</w:t>
      </w:r>
      <w:r>
        <w:rPr>
          <w:rFonts w:ascii="SimSun" w:eastAsia="SimSun" w:hAnsi="SimSun" w:cs="SimSun"/>
          <w:spacing w:val="2"/>
          <w:sz w:val="21"/>
          <w:szCs w:val="21"/>
        </w:rPr>
        <w:t xml:space="preserve"> </w:t>
      </w:r>
      <w:r>
        <w:rPr>
          <w:rFonts w:ascii="SimSun" w:eastAsia="SimSun" w:hAnsi="SimSun" w:cs="SimSun"/>
          <w:spacing w:val="1"/>
          <w:sz w:val="21"/>
          <w:szCs w:val="21"/>
        </w:rPr>
        <w:t>写合作网点提供人社公共服务的工作人员变动备案表(格式参见表F.1),</w:t>
      </w:r>
      <w:r>
        <w:rPr>
          <w:rFonts w:ascii="SimSun" w:eastAsia="SimSun" w:hAnsi="SimSun" w:cs="SimSun"/>
          <w:spacing w:val="122"/>
          <w:sz w:val="21"/>
          <w:szCs w:val="21"/>
        </w:rPr>
        <w:t xml:space="preserve"> </w:t>
      </w:r>
      <w:r>
        <w:rPr>
          <w:rFonts w:ascii="SimSun" w:eastAsia="SimSun" w:hAnsi="SimSun" w:cs="SimSun"/>
          <w:spacing w:val="1"/>
          <w:sz w:val="21"/>
          <w:szCs w:val="21"/>
        </w:rPr>
        <w:t>并向人社部门报备。</w:t>
      </w:r>
    </w:p>
    <w:p>
      <w:pPr>
        <w:spacing w:before="55" w:line="219" w:lineRule="auto"/>
        <w:rPr>
          <w:rFonts w:ascii="SimSun" w:eastAsia="SimSun" w:hAnsi="SimSun" w:cs="SimSun"/>
          <w:sz w:val="21"/>
          <w:szCs w:val="21"/>
        </w:rPr>
      </w:pPr>
      <w:r>
        <w:rPr>
          <w:rFonts w:ascii="Times New Roman" w:eastAsia="Times New Roman" w:hAnsi="Times New Roman" w:cs="Times New Roman"/>
          <w:b/>
          <w:bCs/>
          <w:spacing w:val="-1"/>
          <w:sz w:val="21"/>
          <w:szCs w:val="21"/>
        </w:rPr>
        <w:t xml:space="preserve">6.5     </w:t>
      </w:r>
      <w:r>
        <w:rPr>
          <w:rFonts w:ascii="SimSun" w:eastAsia="SimSun" w:hAnsi="SimSun" w:cs="SimSun"/>
          <w:spacing w:val="-1"/>
          <w:sz w:val="21"/>
          <w:szCs w:val="21"/>
        </w:rPr>
        <w:t>合作网点工作人员着装应保持干净整洁，无破损、无污迹。</w:t>
      </w:r>
    </w:p>
    <w:p>
      <w:pPr>
        <w:spacing w:before="60" w:line="219" w:lineRule="auto"/>
        <w:ind w:left="3"/>
        <w:rPr>
          <w:rFonts w:ascii="SimSun" w:eastAsia="SimSun" w:hAnsi="SimSun" w:cs="SimSun"/>
          <w:sz w:val="21"/>
          <w:szCs w:val="21"/>
        </w:rPr>
      </w:pPr>
      <w:r>
        <w:rPr>
          <w:rFonts w:ascii="SimSun" w:eastAsia="SimSun" w:hAnsi="SimSun" w:cs="SimSun"/>
          <w:b/>
          <w:bCs/>
          <w:spacing w:val="-1"/>
          <w:sz w:val="21"/>
          <w:szCs w:val="21"/>
        </w:rPr>
        <w:t>6.6</w:t>
      </w:r>
      <w:r>
        <w:rPr>
          <w:rFonts w:ascii="SimSun" w:eastAsia="SimSun" w:hAnsi="SimSun" w:cs="SimSun"/>
          <w:spacing w:val="97"/>
          <w:sz w:val="21"/>
          <w:szCs w:val="21"/>
        </w:rPr>
        <w:t xml:space="preserve"> </w:t>
      </w:r>
      <w:r>
        <w:rPr>
          <w:rFonts w:ascii="SimSun" w:eastAsia="SimSun" w:hAnsi="SimSun" w:cs="SimSun"/>
          <w:spacing w:val="-1"/>
          <w:sz w:val="21"/>
          <w:szCs w:val="21"/>
        </w:rPr>
        <w:t>合作网点工作人员应举止文明，礼貌待客；宜讲普通话，必要时</w:t>
      </w:r>
      <w:r>
        <w:rPr>
          <w:rFonts w:ascii="SimSun" w:eastAsia="SimSun" w:hAnsi="SimSun" w:cs="SimSun"/>
          <w:spacing w:val="-2"/>
          <w:sz w:val="21"/>
          <w:szCs w:val="21"/>
        </w:rPr>
        <w:t>可使用方言或其他语言服务。</w:t>
      </w:r>
    </w:p>
    <w:p>
      <w:pPr>
        <w:spacing w:before="61" w:line="219" w:lineRule="auto"/>
        <w:ind w:left="3"/>
        <w:rPr>
          <w:rFonts w:ascii="SimSun" w:eastAsia="SimSun" w:hAnsi="SimSun" w:cs="SimSun"/>
          <w:sz w:val="21"/>
          <w:szCs w:val="21"/>
        </w:rPr>
      </w:pPr>
      <w:r>
        <w:rPr>
          <w:rFonts w:ascii="SimSun" w:eastAsia="SimSun" w:hAnsi="SimSun" w:cs="SimSun"/>
          <w:b/>
          <w:bCs/>
          <w:spacing w:val="-1"/>
          <w:sz w:val="21"/>
          <w:szCs w:val="21"/>
        </w:rPr>
        <w:t>6.7</w:t>
      </w:r>
      <w:r>
        <w:rPr>
          <w:rFonts w:ascii="SimSun" w:eastAsia="SimSun" w:hAnsi="SimSun" w:cs="SimSun"/>
          <w:spacing w:val="-1"/>
          <w:sz w:val="21"/>
          <w:szCs w:val="21"/>
        </w:rPr>
        <w:t xml:space="preserve">  合作网点工作人员在提供人社公共服务的过程中，不应同时提供人</w:t>
      </w:r>
      <w:r>
        <w:rPr>
          <w:rFonts w:ascii="SimSun" w:eastAsia="SimSun" w:hAnsi="SimSun" w:cs="SimSun"/>
          <w:spacing w:val="-2"/>
          <w:sz w:val="21"/>
          <w:szCs w:val="21"/>
        </w:rPr>
        <w:t>社公共服务以外的其他服务。</w:t>
      </w:r>
    </w:p>
    <w:p>
      <w:pPr>
        <w:pStyle w:val="BodyText"/>
        <w:spacing w:line="307" w:lineRule="auto"/>
      </w:pPr>
    </w:p>
    <w:p>
      <w:pPr>
        <w:spacing w:before="69" w:line="221" w:lineRule="auto"/>
        <w:ind w:left="3"/>
        <w:rPr>
          <w:rFonts w:ascii="SimHei" w:eastAsia="SimHei" w:hAnsi="SimHei" w:cs="SimHei"/>
          <w:sz w:val="21"/>
          <w:szCs w:val="21"/>
        </w:rPr>
      </w:pPr>
      <w:r>
        <w:rPr>
          <w:rFonts w:ascii="SimHei" w:eastAsia="SimHei" w:hAnsi="SimHei" w:cs="SimHei"/>
          <w:b/>
          <w:bCs/>
          <w:sz w:val="21"/>
          <w:szCs w:val="21"/>
        </w:rPr>
        <w:t>7</w:t>
      </w:r>
      <w:r>
        <w:rPr>
          <w:rFonts w:ascii="SimHei" w:eastAsia="SimHei" w:hAnsi="SimHei" w:cs="SimHei"/>
          <w:spacing w:val="99"/>
          <w:sz w:val="21"/>
          <w:szCs w:val="21"/>
        </w:rPr>
        <w:t xml:space="preserve"> </w:t>
      </w:r>
      <w:r>
        <w:rPr>
          <w:rFonts w:ascii="SimHei" w:eastAsia="SimHei" w:hAnsi="SimHei" w:cs="SimHei"/>
          <w:b/>
          <w:bCs/>
          <w:sz w:val="21"/>
          <w:szCs w:val="21"/>
        </w:rPr>
        <w:t>服务流程</w:t>
      </w:r>
    </w:p>
    <w:p>
      <w:pPr>
        <w:pStyle w:val="BodyText"/>
        <w:spacing w:line="303" w:lineRule="auto"/>
      </w:pPr>
    </w:p>
    <w:p>
      <w:pPr>
        <w:spacing w:before="68" w:line="219" w:lineRule="auto"/>
        <w:ind w:left="429"/>
        <w:rPr>
          <w:rFonts w:ascii="SimSun" w:eastAsia="SimSun" w:hAnsi="SimSun" w:cs="SimSun"/>
          <w:sz w:val="21"/>
          <w:szCs w:val="21"/>
        </w:rPr>
      </w:pPr>
      <w:r>
        <w:rPr>
          <w:rFonts w:ascii="SimSun" w:eastAsia="SimSun" w:hAnsi="SimSun" w:cs="SimSun"/>
          <w:spacing w:val="5"/>
          <w:sz w:val="21"/>
          <w:szCs w:val="21"/>
        </w:rPr>
        <w:t>合作网点工作人员服务流程如下(对应的服务流程示意图参见图1):</w:t>
      </w:r>
    </w:p>
    <w:p>
      <w:pPr>
        <w:spacing w:before="38" w:line="212" w:lineRule="auto"/>
        <w:ind w:left="429"/>
        <w:rPr>
          <w:rFonts w:ascii="SimSun" w:eastAsia="SimSun" w:hAnsi="SimSun" w:cs="SimSun"/>
          <w:sz w:val="21"/>
          <w:szCs w:val="21"/>
        </w:rPr>
      </w:pPr>
      <w:r>
        <w:rPr>
          <w:rFonts w:ascii="Times New Roman" w:eastAsia="Times New Roman" w:hAnsi="Times New Roman" w:cs="Times New Roman"/>
          <w:spacing w:val="-2"/>
          <w:sz w:val="21"/>
          <w:szCs w:val="21"/>
        </w:rPr>
        <w:t xml:space="preserve">a)     </w:t>
      </w:r>
      <w:r>
        <w:rPr>
          <w:rFonts w:ascii="SimSun" w:eastAsia="SimSun" w:hAnsi="SimSun" w:cs="SimSun"/>
          <w:spacing w:val="-2"/>
          <w:sz w:val="21"/>
          <w:szCs w:val="21"/>
        </w:rPr>
        <w:t>与服务对象进行沟通，了解服务对象的需求，解答服务对象的疑问；</w:t>
      </w:r>
    </w:p>
    <w:p>
      <w:pPr>
        <w:spacing w:before="78" w:line="310" w:lineRule="exact"/>
        <w:ind w:left="429"/>
        <w:rPr>
          <w:rFonts w:ascii="SimSun" w:eastAsia="SimSun" w:hAnsi="SimSun" w:cs="SimSun"/>
          <w:sz w:val="21"/>
          <w:szCs w:val="21"/>
        </w:rPr>
      </w:pPr>
      <w:r>
        <w:rPr>
          <w:rFonts w:ascii="Times New Roman" w:eastAsia="Times New Roman" w:hAnsi="Times New Roman" w:cs="Times New Roman"/>
          <w:spacing w:val="-1"/>
          <w:position w:val="7"/>
          <w:sz w:val="21"/>
          <w:szCs w:val="21"/>
        </w:rPr>
        <w:t xml:space="preserve">b)    </w:t>
      </w:r>
      <w:r>
        <w:rPr>
          <w:rFonts w:ascii="SimSun" w:eastAsia="SimSun" w:hAnsi="SimSun" w:cs="SimSun"/>
          <w:spacing w:val="-1"/>
          <w:position w:val="7"/>
          <w:sz w:val="21"/>
          <w:szCs w:val="21"/>
        </w:rPr>
        <w:t>推荐和指导服务对象使用线上途径办理人社业务；</w:t>
      </w:r>
    </w:p>
    <w:p>
      <w:pPr>
        <w:spacing w:line="212" w:lineRule="auto"/>
        <w:ind w:left="429"/>
        <w:rPr>
          <w:rFonts w:ascii="SimSun" w:eastAsia="SimSun" w:hAnsi="SimSun" w:cs="SimSun"/>
          <w:sz w:val="21"/>
          <w:szCs w:val="21"/>
        </w:rPr>
      </w:pPr>
      <w:r>
        <w:rPr>
          <w:rFonts w:ascii="Times New Roman" w:eastAsia="Times New Roman" w:hAnsi="Times New Roman" w:cs="Times New Roman"/>
          <w:spacing w:val="-2"/>
          <w:sz w:val="21"/>
          <w:szCs w:val="21"/>
        </w:rPr>
        <w:t xml:space="preserve">c)     </w:t>
      </w:r>
      <w:r>
        <w:rPr>
          <w:rFonts w:ascii="SimSun" w:eastAsia="SimSun" w:hAnsi="SimSun" w:cs="SimSun"/>
          <w:spacing w:val="-2"/>
          <w:sz w:val="21"/>
          <w:szCs w:val="21"/>
        </w:rPr>
        <w:t>当服务对象选择线下途径办理人社业务时：</w:t>
      </w:r>
    </w:p>
    <w:p>
      <w:pPr>
        <w:spacing w:before="102" w:line="301" w:lineRule="exact"/>
        <w:ind w:left="849"/>
        <w:rPr>
          <w:rFonts w:ascii="SimSun" w:eastAsia="SimSun" w:hAnsi="SimSun" w:cs="SimSun"/>
          <w:sz w:val="21"/>
          <w:szCs w:val="21"/>
        </w:rPr>
      </w:pPr>
      <w:r>
        <w:rPr>
          <w:rFonts w:ascii="SimSun" w:eastAsia="SimSun" w:hAnsi="SimSun" w:cs="SimSun"/>
          <w:spacing w:val="-2"/>
          <w:position w:val="6"/>
          <w:sz w:val="21"/>
          <w:szCs w:val="21"/>
        </w:rPr>
        <w:t>1)  若业务属于线下收件的，按照人社部门的指导意见接收业务材料；</w:t>
      </w:r>
    </w:p>
    <w:p>
      <w:pPr>
        <w:spacing w:line="219" w:lineRule="auto"/>
        <w:ind w:left="849"/>
        <w:rPr>
          <w:rFonts w:ascii="SimSun" w:eastAsia="SimSun" w:hAnsi="SimSun" w:cs="SimSun"/>
          <w:sz w:val="21"/>
          <w:szCs w:val="21"/>
        </w:rPr>
      </w:pPr>
      <w:r>
        <w:rPr>
          <w:rFonts w:ascii="SimSun" w:eastAsia="SimSun" w:hAnsi="SimSun" w:cs="SimSun"/>
          <w:spacing w:val="-2"/>
          <w:sz w:val="21"/>
          <w:szCs w:val="21"/>
        </w:rPr>
        <w:t>2)</w:t>
      </w:r>
      <w:r>
        <w:rPr>
          <w:rFonts w:ascii="SimSun" w:eastAsia="SimSun" w:hAnsi="SimSun" w:cs="SimSun"/>
          <w:spacing w:val="94"/>
          <w:sz w:val="21"/>
          <w:szCs w:val="21"/>
        </w:rPr>
        <w:t xml:space="preserve"> </w:t>
      </w:r>
      <w:r>
        <w:rPr>
          <w:rFonts w:ascii="SimSun" w:eastAsia="SimSun" w:hAnsi="SimSun" w:cs="SimSun"/>
          <w:spacing w:val="-2"/>
          <w:sz w:val="21"/>
          <w:szCs w:val="21"/>
        </w:rPr>
        <w:t>若业务属于线下经办的，按照人社部门的指导意见经办业务。</w:t>
      </w:r>
    </w:p>
    <w:p>
      <w:pPr>
        <w:spacing w:before="59" w:line="251" w:lineRule="auto"/>
        <w:ind w:left="429"/>
        <w:rPr>
          <w:rFonts w:ascii="SimSun" w:eastAsia="SimSun" w:hAnsi="SimSun" w:cs="SimSun"/>
          <w:sz w:val="21"/>
          <w:szCs w:val="21"/>
        </w:rPr>
      </w:pPr>
      <w:r>
        <w:rPr>
          <w:rFonts w:ascii="SimSun" w:eastAsia="SimSun" w:hAnsi="SimSun" w:cs="SimSun"/>
          <w:spacing w:val="-2"/>
          <w:sz w:val="21"/>
          <w:szCs w:val="21"/>
        </w:rPr>
        <w:t>d)  合作网点营业结束时，工作人员在银行监控下将业务材料放入资料保管袋并进行封签和保管；</w:t>
      </w:r>
      <w:r>
        <w:rPr>
          <w:rFonts w:ascii="SimSun" w:eastAsia="SimSun" w:hAnsi="SimSun" w:cs="SimSun"/>
          <w:spacing w:val="4"/>
          <w:sz w:val="21"/>
          <w:szCs w:val="21"/>
        </w:rPr>
        <w:t xml:space="preserve"> </w:t>
      </w:r>
      <w:r>
        <w:rPr>
          <w:rFonts w:ascii="SimSun" w:eastAsia="SimSun" w:hAnsi="SimSun" w:cs="SimSun"/>
          <w:spacing w:val="-1"/>
          <w:sz w:val="21"/>
          <w:szCs w:val="21"/>
        </w:rPr>
        <w:t>e)</w:t>
      </w:r>
      <w:r>
        <w:rPr>
          <w:rFonts w:ascii="SimSun" w:eastAsia="SimSun" w:hAnsi="SimSun" w:cs="SimSun"/>
          <w:spacing w:val="88"/>
          <w:sz w:val="21"/>
          <w:szCs w:val="21"/>
        </w:rPr>
        <w:t xml:space="preserve"> </w:t>
      </w:r>
      <w:r>
        <w:rPr>
          <w:rFonts w:ascii="SimSun" w:eastAsia="SimSun" w:hAnsi="SimSun" w:cs="SimSun"/>
          <w:spacing w:val="-1"/>
          <w:sz w:val="21"/>
          <w:szCs w:val="21"/>
        </w:rPr>
        <w:t>合作银行在人社部门规定的时限内将封签的资料归集移交</w:t>
      </w:r>
      <w:r>
        <w:rPr>
          <w:rFonts w:ascii="SimSun" w:eastAsia="SimSun" w:hAnsi="SimSun" w:cs="SimSun"/>
          <w:spacing w:val="-2"/>
          <w:sz w:val="21"/>
          <w:szCs w:val="21"/>
        </w:rPr>
        <w:t>至人社部门；</w:t>
      </w:r>
    </w:p>
    <w:p>
      <w:pPr>
        <w:spacing w:before="61" w:line="219" w:lineRule="auto"/>
        <w:ind w:left="429"/>
        <w:rPr>
          <w:rFonts w:ascii="SimSun" w:eastAsia="SimSun" w:hAnsi="SimSun" w:cs="SimSun"/>
          <w:sz w:val="21"/>
          <w:szCs w:val="21"/>
        </w:rPr>
      </w:pPr>
      <w:r>
        <w:rPr>
          <w:rFonts w:ascii="SimSun" w:eastAsia="SimSun" w:hAnsi="SimSun" w:cs="SimSun"/>
          <w:spacing w:val="2"/>
          <w:sz w:val="21"/>
          <w:szCs w:val="21"/>
        </w:rPr>
        <w:t>f)  合作银行指定专人记录合作网点在服务过程中存在的问题，并向人</w:t>
      </w:r>
      <w:r>
        <w:rPr>
          <w:rFonts w:ascii="SimSun" w:eastAsia="SimSun" w:hAnsi="SimSun" w:cs="SimSun"/>
          <w:spacing w:val="1"/>
          <w:sz w:val="21"/>
          <w:szCs w:val="21"/>
        </w:rPr>
        <w:t>社部门进行反馈和跟踪处</w:t>
      </w:r>
    </w:p>
    <w:p>
      <w:pPr>
        <w:pStyle w:val="BodyText"/>
        <w:spacing w:before="71" w:line="4901" w:lineRule="exact"/>
        <w:ind w:firstLine="719"/>
      </w:pPr>
      <w:r>
        <w:rPr>
          <w:position w:val="-98"/>
        </w:rPr>
        <w:pict>
          <v:group id="_x0000_i1025" style="width:390.5pt;height:245.05pt;mso-position-horizontal-relative:char;mso-position-vertical-relative:line" coordorigin="0,0" coordsize="7810,4901"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7810;height:4701;position:absolute;top:200" filled="f" stroked="f">
              <v:imagedata r:id="rId34" o:title=""/>
            </v:shape>
            <v:shapetype id="_x0000_t202" coordsize="21600,21600" o:spt="202" path="m,l,21600r21600,l21600,xe">
              <v:stroke joinstyle="miter"/>
              <v:path gradientshapeok="t" o:connecttype="rect"/>
            </v:shapetype>
            <v:shape id="_x0000_s1027" type="#_x0000_t202" style="width:5667;height:4747;left:109;position:absolute;top:-20" filled="f" stroked="f">
              <o:lock v:ext="edit" aspectratio="f"/>
              <v:textbox inset="0,0,0,0">
                <w:txbxContent>
                  <w:p>
                    <w:pPr>
                      <w:spacing w:before="20" w:line="220" w:lineRule="auto"/>
                      <w:ind w:left="20"/>
                      <w:rPr>
                        <w:rFonts w:ascii="SimSun" w:eastAsia="SimSun" w:hAnsi="SimSun" w:cs="SimSun"/>
                        <w:sz w:val="21"/>
                        <w:szCs w:val="21"/>
                      </w:rPr>
                    </w:pPr>
                    <w:r>
                      <w:rPr>
                        <w:rFonts w:ascii="SimSun" w:eastAsia="SimSun" w:hAnsi="SimSun" w:cs="SimSun"/>
                        <w:spacing w:val="-8"/>
                        <w:sz w:val="21"/>
                        <w:szCs w:val="21"/>
                      </w:rPr>
                      <w:t>理情况。</w:t>
                    </w:r>
                  </w:p>
                  <w:p>
                    <w:pPr>
                      <w:spacing w:before="187" w:line="221" w:lineRule="auto"/>
                      <w:ind w:left="2800"/>
                      <w:rPr>
                        <w:rFonts w:ascii="SimSun" w:eastAsia="SimSun" w:hAnsi="SimSun" w:cs="SimSun"/>
                        <w:sz w:val="15"/>
                        <w:szCs w:val="15"/>
                      </w:rPr>
                    </w:pPr>
                    <w:r>
                      <w:rPr>
                        <w:rFonts w:ascii="SimSun" w:eastAsia="SimSun" w:hAnsi="SimSun" w:cs="SimSun"/>
                        <w:spacing w:val="-2"/>
                        <w:sz w:val="15"/>
                        <w:szCs w:val="15"/>
                      </w:rPr>
                      <w:t>开始</w:t>
                    </w:r>
                  </w:p>
                  <w:p>
                    <w:pPr>
                      <w:spacing w:line="408" w:lineRule="auto"/>
                      <w:rPr>
                        <w:rFonts w:ascii="Arial"/>
                        <w:sz w:val="21"/>
                      </w:rPr>
                    </w:pPr>
                  </w:p>
                  <w:p>
                    <w:pPr>
                      <w:spacing w:before="49" w:line="220" w:lineRule="auto"/>
                      <w:ind w:left="2560"/>
                      <w:rPr>
                        <w:rFonts w:ascii="SimSun" w:eastAsia="SimSun" w:hAnsi="SimSun" w:cs="SimSun"/>
                        <w:sz w:val="15"/>
                        <w:szCs w:val="15"/>
                      </w:rPr>
                    </w:pPr>
                    <w:r>
                      <w:rPr>
                        <w:rFonts w:ascii="SimSun" w:eastAsia="SimSun" w:hAnsi="SimSun" w:cs="SimSun"/>
                        <w:spacing w:val="-1"/>
                        <w:sz w:val="15"/>
                        <w:szCs w:val="15"/>
                      </w:rPr>
                      <w:t>沟通、解答</w:t>
                    </w:r>
                  </w:p>
                  <w:p>
                    <w:pPr>
                      <w:spacing w:line="399" w:lineRule="auto"/>
                      <w:rPr>
                        <w:rFonts w:ascii="Arial"/>
                        <w:sz w:val="21"/>
                      </w:rPr>
                    </w:pPr>
                  </w:p>
                  <w:p>
                    <w:pPr>
                      <w:spacing w:before="49" w:line="219" w:lineRule="auto"/>
                      <w:ind w:left="4360"/>
                      <w:rPr>
                        <w:rFonts w:ascii="SimSun" w:eastAsia="SimSun" w:hAnsi="SimSun" w:cs="SimSun"/>
                        <w:sz w:val="15"/>
                        <w:szCs w:val="15"/>
                      </w:rPr>
                    </w:pPr>
                    <w:r>
                      <w:rPr>
                        <w:rFonts w:ascii="SimSun" w:eastAsia="SimSun" w:hAnsi="SimSun" w:cs="SimSun"/>
                        <w:spacing w:val="2"/>
                        <w:sz w:val="15"/>
                        <w:szCs w:val="15"/>
                      </w:rPr>
                      <w:t>选择线下办理</w:t>
                    </w:r>
                  </w:p>
                  <w:p>
                    <w:pPr>
                      <w:spacing w:before="30" w:line="219" w:lineRule="auto"/>
                      <w:ind w:left="2470"/>
                      <w:rPr>
                        <w:rFonts w:ascii="SimSun" w:eastAsia="SimSun" w:hAnsi="SimSun" w:cs="SimSun"/>
                        <w:sz w:val="15"/>
                        <w:szCs w:val="15"/>
                      </w:rPr>
                    </w:pPr>
                    <w:r>
                      <w:rPr>
                        <w:rFonts w:ascii="SimSun" w:eastAsia="SimSun" w:hAnsi="SimSun" w:cs="SimSun"/>
                        <w:spacing w:val="-1"/>
                        <w:sz w:val="15"/>
                        <w:szCs w:val="15"/>
                      </w:rPr>
                      <w:t>推荐线上办理</w:t>
                    </w:r>
                  </w:p>
                  <w:p>
                    <w:pPr>
                      <w:spacing w:line="272" w:lineRule="auto"/>
                      <w:rPr>
                        <w:rFonts w:ascii="Arial"/>
                        <w:sz w:val="21"/>
                      </w:rPr>
                    </w:pPr>
                  </w:p>
                  <w:p>
                    <w:pPr>
                      <w:spacing w:before="49" w:line="219" w:lineRule="auto"/>
                      <w:ind w:left="3320"/>
                      <w:rPr>
                        <w:rFonts w:ascii="SimSun" w:eastAsia="SimSun" w:hAnsi="SimSun" w:cs="SimSun"/>
                        <w:sz w:val="15"/>
                        <w:szCs w:val="15"/>
                      </w:rPr>
                    </w:pPr>
                    <w:r>
                      <w:rPr>
                        <w:rFonts w:ascii="SimSun" w:eastAsia="SimSun" w:hAnsi="SimSun" w:cs="SimSun"/>
                        <w:spacing w:val="4"/>
                        <w:sz w:val="15"/>
                        <w:szCs w:val="15"/>
                      </w:rPr>
                      <w:t>线下收件</w:t>
                    </w:r>
                  </w:p>
                  <w:p>
                    <w:pPr>
                      <w:spacing w:before="32" w:line="219" w:lineRule="auto"/>
                      <w:ind w:left="4730"/>
                      <w:rPr>
                        <w:rFonts w:ascii="SimSun" w:eastAsia="SimSun" w:hAnsi="SimSun" w:cs="SimSun"/>
                        <w:sz w:val="15"/>
                        <w:szCs w:val="15"/>
                      </w:rPr>
                    </w:pPr>
                    <w:r>
                      <w:rPr>
                        <w:rFonts w:ascii="SimSun" w:eastAsia="SimSun" w:hAnsi="SimSun" w:cs="SimSun"/>
                        <w:spacing w:val="-1"/>
                        <w:sz w:val="15"/>
                        <w:szCs w:val="15"/>
                      </w:rPr>
                      <w:t>业务判断</w:t>
                    </w:r>
                  </w:p>
                  <w:p>
                    <w:pPr>
                      <w:spacing w:before="222" w:line="219" w:lineRule="auto"/>
                      <w:ind w:left="2800"/>
                      <w:rPr>
                        <w:rFonts w:ascii="SimSun" w:eastAsia="SimSun" w:hAnsi="SimSun" w:cs="SimSun"/>
                        <w:sz w:val="15"/>
                        <w:szCs w:val="15"/>
                      </w:rPr>
                    </w:pPr>
                    <w:r>
                      <w:rPr>
                        <w:rFonts w:ascii="SimSun" w:eastAsia="SimSun" w:hAnsi="SimSun" w:cs="SimSun"/>
                        <w:spacing w:val="-1"/>
                        <w:sz w:val="15"/>
                        <w:szCs w:val="15"/>
                      </w:rPr>
                      <w:t>接收业务资料</w:t>
                    </w:r>
                  </w:p>
                  <w:p>
                    <w:pPr>
                      <w:spacing w:line="255" w:lineRule="auto"/>
                      <w:rPr>
                        <w:rFonts w:ascii="Arial"/>
                        <w:sz w:val="21"/>
                      </w:rPr>
                    </w:pPr>
                  </w:p>
                  <w:p>
                    <w:pPr>
                      <w:spacing w:line="255" w:lineRule="auto"/>
                      <w:rPr>
                        <w:rFonts w:ascii="Arial"/>
                        <w:sz w:val="21"/>
                      </w:rPr>
                    </w:pPr>
                  </w:p>
                  <w:p>
                    <w:pPr>
                      <w:spacing w:before="49" w:line="219" w:lineRule="auto"/>
                      <w:ind w:right="18"/>
                      <w:jc w:val="right"/>
                      <w:rPr>
                        <w:rFonts w:ascii="SimSun" w:eastAsia="SimSun" w:hAnsi="SimSun" w:cs="SimSun"/>
                        <w:sz w:val="15"/>
                        <w:szCs w:val="15"/>
                      </w:rPr>
                    </w:pPr>
                    <w:r>
                      <w:rPr>
                        <w:rFonts w:ascii="SimSun" w:eastAsia="SimSun" w:hAnsi="SimSun" w:cs="SimSun"/>
                        <w:spacing w:val="-2"/>
                        <w:sz w:val="15"/>
                        <w:szCs w:val="15"/>
                      </w:rPr>
                      <w:t>资料封签和归集</w:t>
                    </w:r>
                  </w:p>
                  <w:p>
                    <w:pPr>
                      <w:spacing w:line="279" w:lineRule="auto"/>
                      <w:rPr>
                        <w:rFonts w:ascii="Arial"/>
                        <w:sz w:val="21"/>
                      </w:rPr>
                    </w:pPr>
                  </w:p>
                  <w:p>
                    <w:pPr>
                      <w:spacing w:line="280" w:lineRule="auto"/>
                      <w:rPr>
                        <w:rFonts w:ascii="Arial"/>
                        <w:sz w:val="21"/>
                      </w:rPr>
                    </w:pPr>
                  </w:p>
                  <w:p>
                    <w:pPr>
                      <w:spacing w:before="50" w:line="219" w:lineRule="auto"/>
                      <w:ind w:left="2770"/>
                      <w:rPr>
                        <w:rFonts w:ascii="SimSun" w:eastAsia="SimSun" w:hAnsi="SimSun" w:cs="SimSun"/>
                        <w:sz w:val="15"/>
                        <w:szCs w:val="15"/>
                      </w:rPr>
                    </w:pPr>
                    <w:r>
                      <w:rPr>
                        <w:rFonts w:ascii="SimSun" w:eastAsia="SimSun" w:hAnsi="SimSun" w:cs="SimSun"/>
                        <w:spacing w:val="8"/>
                        <w:sz w:val="15"/>
                        <w:szCs w:val="15"/>
                      </w:rPr>
                      <w:t>结束</w:t>
                    </w:r>
                  </w:p>
                </w:txbxContent>
              </v:textbox>
            </v:shape>
            <v:shape id="_x0000_s1028" type="#_x0000_t202" style="width:955;height:190;left:450;position:absolute;top:3006" filled="f" stroked="f">
              <o:lock v:ext="edit" aspectratio="f"/>
              <v:textbox inset="0,0,0,0">
                <w:txbxContent>
                  <w:p>
                    <w:pPr>
                      <w:spacing w:before="20" w:line="219" w:lineRule="auto"/>
                      <w:ind w:left="20"/>
                      <w:rPr>
                        <w:rFonts w:ascii="SimSun" w:eastAsia="SimSun" w:hAnsi="SimSun" w:cs="SimSun"/>
                        <w:sz w:val="15"/>
                        <w:szCs w:val="15"/>
                      </w:rPr>
                    </w:pPr>
                    <w:r>
                      <w:rPr>
                        <w:rFonts w:ascii="SimSun" w:eastAsia="SimSun" w:hAnsi="SimSun" w:cs="SimSun"/>
                        <w:spacing w:val="2"/>
                        <w:sz w:val="15"/>
                        <w:szCs w:val="15"/>
                      </w:rPr>
                      <w:t>指导线上办理</w:t>
                    </w:r>
                  </w:p>
                </w:txbxContent>
              </v:textbox>
            </v:shape>
            <v:shape id="_x0000_s1029" type="#_x0000_t202" style="width:935;height:190;left:719;position:absolute;top:1696" filled="f" stroked="f">
              <o:lock v:ext="edit" aspectratio="f"/>
              <v:textbox inset="0,0,0,0">
                <w:txbxContent>
                  <w:p>
                    <w:pPr>
                      <w:spacing w:before="20" w:line="219" w:lineRule="auto"/>
                      <w:ind w:left="20"/>
                      <w:rPr>
                        <w:rFonts w:ascii="SimSun" w:eastAsia="SimSun" w:hAnsi="SimSun" w:cs="SimSun"/>
                        <w:sz w:val="15"/>
                        <w:szCs w:val="15"/>
                      </w:rPr>
                    </w:pPr>
                    <w:r>
                      <w:rPr>
                        <w:rFonts w:ascii="SimSun" w:eastAsia="SimSun" w:hAnsi="SimSun" w:cs="SimSun"/>
                        <w:spacing w:val="-1"/>
                        <w:sz w:val="15"/>
                        <w:szCs w:val="15"/>
                      </w:rPr>
                      <w:t>选择线上办理</w:t>
                    </w:r>
                  </w:p>
                </w:txbxContent>
              </v:textbox>
            </v:shape>
            <v:shape id="_x0000_s1030" type="#_x0000_t202" style="width:632;height:190;left:6589;position:absolute;top:3006" filled="f" stroked="f">
              <o:lock v:ext="edit" aspectratio="f"/>
              <v:textbox inset="0,0,0,0">
                <w:txbxContent>
                  <w:p>
                    <w:pPr>
                      <w:spacing w:before="20" w:line="219" w:lineRule="auto"/>
                      <w:ind w:left="20"/>
                      <w:rPr>
                        <w:rFonts w:ascii="SimSun" w:eastAsia="SimSun" w:hAnsi="SimSun" w:cs="SimSun"/>
                        <w:sz w:val="15"/>
                        <w:szCs w:val="15"/>
                      </w:rPr>
                    </w:pPr>
                    <w:r>
                      <w:rPr>
                        <w:rFonts w:ascii="SimSun" w:eastAsia="SimSun" w:hAnsi="SimSun" w:cs="SimSun"/>
                        <w:spacing w:val="-2"/>
                        <w:sz w:val="15"/>
                        <w:szCs w:val="15"/>
                      </w:rPr>
                      <w:t>经办业务</w:t>
                    </w:r>
                  </w:p>
                </w:txbxContent>
              </v:textbox>
            </v:shape>
            <v:shape id="_x0000_s1031" type="#_x0000_t202" style="width:632;height:190;left:6220;position:absolute;top:2396" filled="f" stroked="f">
              <o:lock v:ext="edit" aspectratio="f"/>
              <v:textbox inset="0,0,0,0">
                <w:txbxContent>
                  <w:p>
                    <w:pPr>
                      <w:spacing w:before="20" w:line="219" w:lineRule="auto"/>
                      <w:ind w:left="20"/>
                      <w:rPr>
                        <w:rFonts w:ascii="SimSun" w:eastAsia="SimSun" w:hAnsi="SimSun" w:cs="SimSun"/>
                        <w:sz w:val="15"/>
                        <w:szCs w:val="15"/>
                      </w:rPr>
                    </w:pPr>
                    <w:r>
                      <w:rPr>
                        <w:rFonts w:ascii="SimSun" w:eastAsia="SimSun" w:hAnsi="SimSun" w:cs="SimSun"/>
                        <w:spacing w:val="-2"/>
                        <w:sz w:val="15"/>
                        <w:szCs w:val="15"/>
                      </w:rPr>
                      <w:t>线下经办</w:t>
                    </w:r>
                  </w:p>
                </w:txbxContent>
              </v:textbox>
            </v:shape>
            <w10:wrap type="none"/>
          </v:group>
        </w:pict>
      </w:r>
    </w:p>
    <w:p>
      <w:pPr>
        <w:spacing w:before="234" w:line="221" w:lineRule="auto"/>
        <w:ind w:left="3632"/>
        <w:rPr>
          <w:rFonts w:ascii="SimHei" w:eastAsia="SimHei" w:hAnsi="SimHei" w:cs="SimHei"/>
          <w:sz w:val="21"/>
          <w:szCs w:val="21"/>
        </w:rPr>
        <w:sectPr>
          <w:headerReference w:type="default" r:id="rId35"/>
          <w:footerReference w:type="default" r:id="rId36"/>
          <w:pgSz w:w="11900" w:h="16820"/>
          <w:pgMar w:top="400" w:right="1464" w:bottom="1185" w:left="1060" w:header="0" w:footer="1036" w:gutter="0"/>
          <w:pgNumType w:start="15"/>
          <w:cols w:space="708"/>
        </w:sectPr>
      </w:pPr>
      <w:r>
        <w:rPr>
          <w:rFonts w:ascii="SimHei" w:eastAsia="SimHei" w:hAnsi="SimHei" w:cs="SimHei"/>
          <w:b/>
          <w:bCs/>
          <w:spacing w:val="-8"/>
          <w:sz w:val="21"/>
          <w:szCs w:val="21"/>
        </w:rPr>
        <w:t>图</w:t>
      </w:r>
      <w:r>
        <w:rPr>
          <w:rFonts w:ascii="SimHei" w:eastAsia="SimHei" w:hAnsi="SimHei" w:cs="SimHei"/>
          <w:spacing w:val="-29"/>
          <w:sz w:val="21"/>
          <w:szCs w:val="21"/>
        </w:rPr>
        <w:t xml:space="preserve"> </w:t>
      </w:r>
      <w:r>
        <w:rPr>
          <w:rFonts w:ascii="SimHei" w:eastAsia="SimHei" w:hAnsi="SimHei" w:cs="SimHei"/>
          <w:b/>
          <w:bCs/>
          <w:spacing w:val="-8"/>
          <w:sz w:val="21"/>
          <w:szCs w:val="21"/>
        </w:rPr>
        <w:t>1</w:t>
      </w:r>
      <w:r>
        <w:rPr>
          <w:rFonts w:ascii="SimHei" w:eastAsia="SimHei" w:hAnsi="SimHei" w:cs="SimHei"/>
          <w:spacing w:val="88"/>
          <w:sz w:val="21"/>
          <w:szCs w:val="21"/>
        </w:rPr>
        <w:t xml:space="preserve"> </w:t>
      </w:r>
      <w:r>
        <w:rPr>
          <w:rFonts w:ascii="SimHei" w:eastAsia="SimHei" w:hAnsi="SimHei" w:cs="SimHei"/>
          <w:b/>
          <w:bCs/>
          <w:spacing w:val="-8"/>
          <w:sz w:val="21"/>
          <w:szCs w:val="21"/>
        </w:rPr>
        <w:t>服务流程示意图</w:t>
      </w:r>
    </w:p>
    <w:p>
      <w:pPr>
        <w:pStyle w:val="BodyText"/>
        <w:spacing w:line="308" w:lineRule="auto"/>
      </w:pPr>
    </w:p>
    <w:p>
      <w:pPr>
        <w:spacing w:before="68" w:line="221" w:lineRule="auto"/>
        <w:ind w:left="3"/>
        <w:rPr>
          <w:rFonts w:ascii="SimHei" w:eastAsia="SimHei" w:hAnsi="SimHei" w:cs="SimHei"/>
          <w:sz w:val="21"/>
          <w:szCs w:val="21"/>
        </w:rPr>
      </w:pPr>
      <w:r>
        <w:rPr>
          <w:rFonts w:ascii="SimHei" w:eastAsia="SimHei" w:hAnsi="SimHei" w:cs="SimHei"/>
          <w:b/>
          <w:bCs/>
          <w:sz w:val="21"/>
          <w:szCs w:val="21"/>
        </w:rPr>
        <w:t>8</w:t>
      </w:r>
      <w:r>
        <w:rPr>
          <w:rFonts w:ascii="SimHei" w:eastAsia="SimHei" w:hAnsi="SimHei" w:cs="SimHei"/>
          <w:spacing w:val="75"/>
          <w:sz w:val="21"/>
          <w:szCs w:val="21"/>
        </w:rPr>
        <w:t xml:space="preserve"> </w:t>
      </w:r>
      <w:r>
        <w:rPr>
          <w:rFonts w:ascii="SimHei" w:eastAsia="SimHei" w:hAnsi="SimHei" w:cs="SimHei"/>
          <w:b/>
          <w:bCs/>
          <w:sz w:val="21"/>
          <w:szCs w:val="21"/>
        </w:rPr>
        <w:t>服务质量管理</w:t>
      </w:r>
    </w:p>
    <w:p>
      <w:pPr>
        <w:pStyle w:val="BodyText"/>
        <w:spacing w:line="298" w:lineRule="auto"/>
      </w:pPr>
    </w:p>
    <w:p>
      <w:pPr>
        <w:spacing w:before="69" w:line="221" w:lineRule="auto"/>
        <w:ind w:left="3"/>
        <w:outlineLvl w:val="0"/>
        <w:rPr>
          <w:rFonts w:ascii="SimHei" w:eastAsia="SimHei" w:hAnsi="SimHei" w:cs="SimHei"/>
          <w:sz w:val="21"/>
          <w:szCs w:val="21"/>
        </w:rPr>
      </w:pPr>
      <w:r>
        <w:rPr>
          <w:rFonts w:ascii="SimHei" w:eastAsia="SimHei" w:hAnsi="SimHei" w:cs="SimHei"/>
          <w:b/>
          <w:bCs/>
          <w:sz w:val="21"/>
          <w:szCs w:val="21"/>
        </w:rPr>
        <w:t>8.1</w:t>
      </w:r>
      <w:r>
        <w:rPr>
          <w:rFonts w:ascii="SimHei" w:eastAsia="SimHei" w:hAnsi="SimHei" w:cs="SimHei"/>
          <w:spacing w:val="75"/>
          <w:sz w:val="21"/>
          <w:szCs w:val="21"/>
        </w:rPr>
        <w:t xml:space="preserve"> </w:t>
      </w:r>
      <w:r>
        <w:rPr>
          <w:rFonts w:ascii="SimHei" w:eastAsia="SimHei" w:hAnsi="SimHei" w:cs="SimHei"/>
          <w:b/>
          <w:bCs/>
          <w:sz w:val="21"/>
          <w:szCs w:val="21"/>
        </w:rPr>
        <w:t>服务评价</w:t>
      </w:r>
    </w:p>
    <w:p>
      <w:pPr>
        <w:spacing w:before="212" w:line="241" w:lineRule="auto"/>
        <w:ind w:right="64" w:firstLine="429"/>
        <w:rPr>
          <w:rFonts w:ascii="SimSun" w:eastAsia="SimSun" w:hAnsi="SimSun" w:cs="SimSun"/>
          <w:sz w:val="21"/>
          <w:szCs w:val="21"/>
        </w:rPr>
      </w:pPr>
      <w:r>
        <w:rPr>
          <w:rFonts w:ascii="SimSun" w:eastAsia="SimSun" w:hAnsi="SimSun" w:cs="SimSun"/>
          <w:spacing w:val="-3"/>
          <w:sz w:val="21"/>
          <w:szCs w:val="21"/>
        </w:rPr>
        <w:t>合作银行宜采用自我评价、服务对象满意度评价</w:t>
      </w:r>
      <w:r>
        <w:rPr>
          <w:rFonts w:ascii="SimSun" w:eastAsia="SimSun" w:hAnsi="SimSun" w:cs="SimSun"/>
          <w:spacing w:val="-4"/>
          <w:sz w:val="21"/>
          <w:szCs w:val="21"/>
        </w:rPr>
        <w:t>、第三方评价或人社部门评价等多种方式对合作网</w:t>
      </w:r>
      <w:r>
        <w:rPr>
          <w:rFonts w:ascii="SimSun" w:eastAsia="SimSun" w:hAnsi="SimSun" w:cs="SimSun"/>
          <w:sz w:val="21"/>
          <w:szCs w:val="21"/>
        </w:rPr>
        <w:t xml:space="preserve"> </w:t>
      </w:r>
      <w:r>
        <w:rPr>
          <w:rFonts w:ascii="SimSun" w:eastAsia="SimSun" w:hAnsi="SimSun" w:cs="SimSun"/>
          <w:spacing w:val="-6"/>
          <w:sz w:val="21"/>
          <w:szCs w:val="21"/>
        </w:rPr>
        <w:t>点开展服务评价。</w:t>
      </w:r>
    </w:p>
    <w:p>
      <w:pPr>
        <w:spacing w:line="241" w:lineRule="auto"/>
        <w:rPr>
          <w:rFonts w:ascii="SimSun" w:eastAsia="SimSun" w:hAnsi="SimSun" w:cs="SimSun"/>
          <w:sz w:val="21"/>
          <w:szCs w:val="21"/>
        </w:rPr>
      </w:pPr>
      <w:r>
        <w:rPr>
          <w:rFonts w:ascii="SimSun" w:eastAsia="SimSun" w:hAnsi="SimSun" w:cs="SimSun"/>
          <w:sz w:val="21"/>
          <w:szCs w:val="21"/>
        </w:rPr>
        <w:br/>
      </w:r>
      <w:r>
        <w:rPr>
          <w:rFonts w:ascii="SimSun" w:eastAsia="SimSun" w:hAnsi="SimSun" w:cs="SimSun"/>
          <w:sz w:val="21"/>
          <w:szCs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37" w:history="1">
        <w:r>
          <w:rPr>
            <w:rFonts w:ascii="SimSun" w:eastAsia="SimSun" w:hAnsi="SimSun" w:cs="SimSun"/>
            <w:b/>
            <w:bCs/>
            <w:noProof w:val="0"/>
            <w:snapToGrid/>
            <w:color w:val="0000EE"/>
            <w:kern w:val="0"/>
            <w:sz w:val="30"/>
            <w:szCs w:val="30"/>
            <w:u w:val="single" w:color="0000EE"/>
          </w:rPr>
          <w:t>https://d.book118.com/686015123232010101</w:t>
        </w:r>
      </w:hyperlink>
    </w:p>
    <w:p>
      <w:pPr>
        <w:spacing w:line="241" w:lineRule="auto"/>
        <w:rPr>
          <w:rFonts w:ascii="SimSun" w:eastAsia="SimSun" w:hAnsi="SimSun" w:cs="SimSun"/>
          <w:sz w:val="21"/>
          <w:szCs w:val="21"/>
        </w:rPr>
      </w:pPr>
    </w:p>
    <w:sectPr>
      <w:headerReference w:type="default" r:id="rId38"/>
      <w:footerReference w:type="default" r:id="rId39"/>
      <w:type w:val="nextPage"/>
      <w:pgSz w:w="11900" w:h="16820"/>
      <w:pgMar w:top="400" w:right="1464" w:bottom="1185" w:left="1060" w:header="0" w:footer="1036" w:gutter="0"/>
      <w:pgNumType w:start="16"/>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9030"/>
      <w:rPr>
        <w:rFonts w:ascii="Times New Roman" w:eastAsia="Times New Roman" w:hAnsi="Times New Roman" w:cs="Times New Roman"/>
        <w:sz w:val="20"/>
        <w:szCs w:val="20"/>
      </w:rPr>
    </w:pPr>
    <w:r>
      <w:rPr>
        <w:rFonts w:ascii="Times New Roman" w:eastAsia="Times New Roman" w:hAnsi="Times New Roman" w:cs="Times New Roman"/>
        <w:sz w:val="20"/>
        <w:szCs w:val="20"/>
      </w:rPr>
      <w:t>I</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5" w:lineRule="auto"/>
      <w:ind w:left="199"/>
      <w:rPr>
        <w:rFonts w:ascii="Times New Roman" w:eastAsia="Times New Roman" w:hAnsi="Times New Roman" w:cs="Times New Roman"/>
        <w:sz w:val="21"/>
        <w:szCs w:val="21"/>
      </w:rPr>
    </w:pPr>
    <w:r>
      <w:rPr>
        <w:rFonts w:ascii="Times New Roman" w:eastAsia="Times New Roman" w:hAnsi="Times New Roman" w:cs="Times New Roman"/>
        <w:sz w:val="21"/>
        <w:szCs w:val="21"/>
      </w:rPr>
      <w:t>I</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39" w:lineRule="exact"/>
      <w:ind w:left="8990"/>
      <w:rPr>
        <w:rFonts w:ascii="SimSun" w:eastAsia="SimSun" w:hAnsi="SimSun" w:cs="SimSun"/>
        <w:sz w:val="5"/>
        <w:szCs w:val="5"/>
      </w:rPr>
    </w:pPr>
    <w:r>
      <w:rPr>
        <w:rFonts w:ascii="SimSun" w:eastAsia="SimSun" w:hAnsi="SimSun" w:cs="SimSun"/>
        <w:position w:val="-1"/>
        <w:sz w:val="5"/>
        <w:szCs w:val="5"/>
      </w:rPr>
      <w:t>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39" w:lineRule="exact"/>
      <w:ind w:left="8990"/>
      <w:rPr>
        <w:rFonts w:ascii="SimSun" w:eastAsia="SimSun" w:hAnsi="SimSun" w:cs="SimSun"/>
        <w:sz w:val="5"/>
        <w:szCs w:val="5"/>
      </w:rPr>
    </w:pPr>
    <w:r>
      <w:rPr>
        <w:rFonts w:ascii="SimSun" w:eastAsia="SimSun" w:hAnsi="SimSun" w:cs="SimSun"/>
        <w:position w:val="-1"/>
        <w:sz w:val="5"/>
        <w:szCs w:val="5"/>
      </w:rPr>
      <w:t>1</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193"/>
      <w:rPr>
        <w:rFonts w:ascii="SimSun" w:eastAsia="SimSun" w:hAnsi="SimSun" w:cs="SimSun"/>
        <w:sz w:val="15"/>
        <w:szCs w:val="15"/>
      </w:rPr>
    </w:pPr>
    <w:r>
      <w:rPr>
        <w:rFonts w:ascii="SimSun" w:eastAsia="SimSun" w:hAnsi="SimSun" w:cs="SimSun"/>
        <w:sz w:val="15"/>
        <w:szCs w:val="15"/>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193"/>
      <w:rPr>
        <w:rFonts w:ascii="SimSun" w:eastAsia="SimSun" w:hAnsi="SimSun" w:cs="SimSun"/>
        <w:sz w:val="15"/>
        <w:szCs w:val="15"/>
      </w:rPr>
    </w:pPr>
    <w:r>
      <w:rPr>
        <w:rFonts w:ascii="SimSun" w:eastAsia="SimSun" w:hAnsi="SimSun" w:cs="SimSun"/>
        <w:sz w:val="15"/>
        <w:szCs w:val="15"/>
      </w:rPr>
      <w:t>2</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8990"/>
      <w:rPr>
        <w:rFonts w:ascii="SimSun" w:eastAsia="SimSun" w:hAnsi="SimSun" w:cs="SimSun"/>
        <w:sz w:val="15"/>
        <w:szCs w:val="15"/>
      </w:rPr>
    </w:pPr>
    <w:r>
      <w:rPr>
        <w:rFonts w:ascii="SimSun" w:eastAsia="SimSun" w:hAnsi="SimSun" w:cs="SimSun"/>
        <w:sz w:val="15"/>
        <w:szCs w:val="15"/>
      </w:rPr>
      <w:t>3</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8990"/>
      <w:rPr>
        <w:rFonts w:ascii="SimSun" w:eastAsia="SimSun" w:hAnsi="SimSun" w:cs="SimSun"/>
        <w:sz w:val="15"/>
        <w:szCs w:val="15"/>
      </w:rPr>
    </w:pPr>
    <w:r>
      <w:rPr>
        <w:rFonts w:ascii="SimSun" w:eastAsia="SimSun" w:hAnsi="SimSun" w:cs="SimSun"/>
        <w:sz w:val="15"/>
        <w:szCs w:val="15"/>
      </w:rPr>
      <w:t>3</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189"/>
      <w:rPr>
        <w:rFonts w:ascii="SimSun" w:eastAsia="SimSun" w:hAnsi="SimSun" w:cs="SimSun"/>
        <w:sz w:val="15"/>
        <w:szCs w:val="15"/>
      </w:rPr>
    </w:pPr>
    <w:r>
      <w:rPr>
        <w:rFonts w:ascii="SimSun" w:eastAsia="SimSun" w:hAnsi="SimSun" w:cs="SimSun"/>
        <w:sz w:val="15"/>
        <w:szCs w:val="15"/>
      </w:rPr>
      <w:t>4</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189"/>
      <w:rPr>
        <w:rFonts w:ascii="SimSun" w:eastAsia="SimSun" w:hAnsi="SimSun" w:cs="SimSun"/>
        <w:sz w:val="15"/>
        <w:szCs w:val="15"/>
      </w:rPr>
    </w:pPr>
    <w:r>
      <w:rPr>
        <w:rFonts w:ascii="SimSun" w:eastAsia="SimSun" w:hAnsi="SimSun" w:cs="SimSun"/>
        <w:sz w:val="15"/>
        <w:szCs w:val="15"/>
      </w:rPr>
      <w:t>4</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SimSun" w:eastAsia="SimSun" w:hAnsi="SimSun" w:cs="SimSun"/>
      <w:sz w:val="15"/>
      <w:szCs w:val="15"/>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yperlink" Target="4.3.1.1" TargetMode="External" /><Relationship Id="rId16" Type="http://schemas.openxmlformats.org/officeDocument/2006/relationships/hyperlink" Target="4.3.1.2" TargetMode="External" /><Relationship Id="rId17" Type="http://schemas.openxmlformats.org/officeDocument/2006/relationships/hyperlink" Target="4.3.1.3" TargetMode="External" /><Relationship Id="rId18" Type="http://schemas.openxmlformats.org/officeDocument/2006/relationships/hyperlink" Target="4.3.1.4" TargetMode="External" /><Relationship Id="rId19" Type="http://schemas.openxmlformats.org/officeDocument/2006/relationships/hyperlink" Target="4.3.1.5" TargetMode="External" /><Relationship Id="rId2" Type="http://schemas.openxmlformats.org/officeDocument/2006/relationships/webSettings" Target="webSettings.xml" /><Relationship Id="rId20" Type="http://schemas.openxmlformats.org/officeDocument/2006/relationships/hyperlink" Target="4.3.1.6" TargetMode="External" /><Relationship Id="rId21" Type="http://schemas.openxmlformats.org/officeDocument/2006/relationships/hyperlink" Target="4.3.2.1" TargetMode="External" /><Relationship Id="rId22" Type="http://schemas.openxmlformats.org/officeDocument/2006/relationships/hyperlink" Target="4.3.2.2" TargetMode="External" /><Relationship Id="rId23" Type="http://schemas.openxmlformats.org/officeDocument/2006/relationships/hyperlink" Target="4.3.2.3" TargetMode="External" /><Relationship Id="rId24" Type="http://schemas.openxmlformats.org/officeDocument/2006/relationships/header" Target="header6.xml" /><Relationship Id="rId25" Type="http://schemas.openxmlformats.org/officeDocument/2006/relationships/footer" Target="footer6.xml" /><Relationship Id="rId26" Type="http://schemas.openxmlformats.org/officeDocument/2006/relationships/header" Target="header7.xml" /><Relationship Id="rId27" Type="http://schemas.openxmlformats.org/officeDocument/2006/relationships/footer" Target="footer7.xml" /><Relationship Id="rId28" Type="http://schemas.openxmlformats.org/officeDocument/2006/relationships/hyperlink" Target="4.6.2.1" TargetMode="External" /><Relationship Id="rId29" Type="http://schemas.openxmlformats.org/officeDocument/2006/relationships/hyperlink" Target="4.6.2.2" TargetMode="External" /><Relationship Id="rId3" Type="http://schemas.openxmlformats.org/officeDocument/2006/relationships/fontTable" Target="fontTable.xml" /><Relationship Id="rId30" Type="http://schemas.openxmlformats.org/officeDocument/2006/relationships/header" Target="header8.xml" /><Relationship Id="rId31" Type="http://schemas.openxmlformats.org/officeDocument/2006/relationships/footer" Target="footer8.xml" /><Relationship Id="rId32" Type="http://schemas.openxmlformats.org/officeDocument/2006/relationships/header" Target="header9.xml" /><Relationship Id="rId33" Type="http://schemas.openxmlformats.org/officeDocument/2006/relationships/footer" Target="footer9.xml" /><Relationship Id="rId34" Type="http://schemas.openxmlformats.org/officeDocument/2006/relationships/image" Target="media/image2.jpeg" /><Relationship Id="rId35" Type="http://schemas.openxmlformats.org/officeDocument/2006/relationships/header" Target="header10.xml" /><Relationship Id="rId36" Type="http://schemas.openxmlformats.org/officeDocument/2006/relationships/footer" Target="footer10.xml" /><Relationship Id="rId37" Type="http://schemas.openxmlformats.org/officeDocument/2006/relationships/hyperlink" Target="https://d.book118.com/686015123232010101" TargetMode="External" /><Relationship Id="rId38" Type="http://schemas.openxmlformats.org/officeDocument/2006/relationships/header" Target="header11.xml" /><Relationship Id="rId39" Type="http://schemas.openxmlformats.org/officeDocument/2006/relationships/footer" Target="footer11.xml" /><Relationship Id="rId4" Type="http://schemas.openxmlformats.org/officeDocument/2006/relationships/image" Target="media/image1.jpeg" /><Relationship Id="rId40" Type="http://schemas.openxmlformats.org/officeDocument/2006/relationships/theme" Target="theme/theme1.xml" /><Relationship Id="rId41" Type="http://schemas.openxmlformats.org/officeDocument/2006/relationships/styles" Target="styles.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2024-03-15T10:56:41Z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2024-03-15T10:56:43Z</vt:filetime>
  </property>
  <property fmtid="{D5CDD505-2E9C-101B-9397-08002B2CF9AE}" pid="3" name="CRO">
    <vt:lpwstr>wqlLaW5nc29mdCBQREYgdG8gV1BTIDkw</vt:lpwstr>
  </property>
  <property fmtid="{D5CDD505-2E9C-101B-9397-08002B2CF9AE}" pid="4" name="UsrData">
    <vt:lpwstr>65f3b8e454cdff001fd442d6wl</vt:lpwstr>
  </property>
</Properties>
</file>