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付里叶红外分光光度计行业相关公司设立可行性研究报告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481" w:history="1">
        <w:r>
          <w:rPr>
            <w:rFonts w:ascii="仿宋" w:eastAsia="仿宋" w:hAnsi="仿宋" w:cs="仿宋" w:hint="eastAsia"/>
            <w:lang w:eastAsia="zh-CN"/>
          </w:rPr>
          <w:t>概论</w:t>
        </w:r>
        <w:r>
          <w:tab/>
        </w:r>
        <w:r>
          <w:fldChar w:fldCharType="begin"/>
        </w:r>
        <w:r>
          <w:instrText xml:space="preserve"> PAGEREF _Toc25481 \h </w:instrText>
        </w:r>
        <w:r>
          <w:fldChar w:fldCharType="separate"/>
        </w:r>
        <w:r>
          <w:t>3</w:t>
        </w:r>
        <w:r>
          <w:fldChar w:fldCharType="end"/>
        </w:r>
      </w:hyperlink>
    </w:p>
    <w:p>
      <w:pPr>
        <w:pStyle w:val="TOC1"/>
        <w:tabs>
          <w:tab w:val="right" w:leader="dot" w:pos="8306"/>
        </w:tabs>
      </w:pPr>
      <w:hyperlink w:anchor="_Toc5549" w:history="1">
        <w:r>
          <w:rPr>
            <w:rFonts w:ascii="仿宋" w:eastAsia="仿宋" w:hAnsi="仿宋" w:cs="仿宋" w:hint="eastAsia"/>
            <w:lang w:eastAsia="zh-CN"/>
          </w:rPr>
          <w:t>一、付里叶红外分光光度计项目概况</w:t>
        </w:r>
        <w:r>
          <w:tab/>
        </w:r>
        <w:r>
          <w:fldChar w:fldCharType="begin"/>
        </w:r>
        <w:r>
          <w:instrText xml:space="preserve"> PAGEREF _Toc5549 \h </w:instrText>
        </w:r>
        <w:r>
          <w:fldChar w:fldCharType="separate"/>
        </w:r>
        <w:r>
          <w:t>3</w:t>
        </w:r>
        <w:r>
          <w:fldChar w:fldCharType="end"/>
        </w:r>
      </w:hyperlink>
    </w:p>
    <w:p>
      <w:pPr>
        <w:pStyle w:val="TOC2"/>
        <w:tabs>
          <w:tab w:val="right" w:leader="dot" w:pos="8306"/>
        </w:tabs>
      </w:pPr>
      <w:hyperlink w:anchor="_Toc11559" w:history="1">
        <w:r>
          <w:rPr>
            <w:rFonts w:ascii="仿宋" w:eastAsia="仿宋" w:hAnsi="仿宋" w:cs="仿宋" w:hint="eastAsia"/>
            <w:lang w:eastAsia="zh-CN"/>
          </w:rPr>
          <w:t>(一)、投资路径</w:t>
        </w:r>
        <w:r>
          <w:tab/>
        </w:r>
        <w:r>
          <w:fldChar w:fldCharType="begin"/>
        </w:r>
        <w:r>
          <w:instrText xml:space="preserve"> PAGEREF _Toc11559 \h </w:instrText>
        </w:r>
        <w:r>
          <w:fldChar w:fldCharType="separate"/>
        </w:r>
        <w:r>
          <w:t>3</w:t>
        </w:r>
        <w:r>
          <w:fldChar w:fldCharType="end"/>
        </w:r>
      </w:hyperlink>
    </w:p>
    <w:p>
      <w:pPr>
        <w:pStyle w:val="TOC2"/>
        <w:tabs>
          <w:tab w:val="right" w:leader="dot" w:pos="8306"/>
        </w:tabs>
      </w:pPr>
      <w:hyperlink w:anchor="_Toc1851" w:history="1">
        <w:r>
          <w:rPr>
            <w:rFonts w:ascii="仿宋" w:eastAsia="仿宋" w:hAnsi="仿宋" w:cs="仿宋" w:hint="eastAsia"/>
            <w:lang w:eastAsia="zh-CN"/>
          </w:rPr>
          <w:t>(二)、付里叶红外分光光度计项目提出的理由</w:t>
        </w:r>
        <w:r>
          <w:tab/>
        </w:r>
        <w:r>
          <w:fldChar w:fldCharType="begin"/>
        </w:r>
        <w:r>
          <w:instrText xml:space="preserve"> PAGEREF _Toc1851 \h </w:instrText>
        </w:r>
        <w:r>
          <w:fldChar w:fldCharType="separate"/>
        </w:r>
        <w:r>
          <w:t>3</w:t>
        </w:r>
        <w:r>
          <w:fldChar w:fldCharType="end"/>
        </w:r>
      </w:hyperlink>
    </w:p>
    <w:p>
      <w:pPr>
        <w:pStyle w:val="TOC2"/>
        <w:tabs>
          <w:tab w:val="right" w:leader="dot" w:pos="8306"/>
        </w:tabs>
      </w:pPr>
      <w:hyperlink w:anchor="_Toc22760" w:history="1">
        <w:r>
          <w:rPr>
            <w:rFonts w:ascii="仿宋" w:eastAsia="仿宋" w:hAnsi="仿宋" w:cs="仿宋" w:hint="eastAsia"/>
            <w:lang w:eastAsia="zh-CN"/>
          </w:rPr>
          <w:t>(三)、付里叶红外分光光度计项目选址</w:t>
        </w:r>
        <w:r>
          <w:tab/>
        </w:r>
        <w:r>
          <w:fldChar w:fldCharType="begin"/>
        </w:r>
        <w:r>
          <w:instrText xml:space="preserve"> PAGEREF _Toc22760 \h </w:instrText>
        </w:r>
        <w:r>
          <w:fldChar w:fldCharType="separate"/>
        </w:r>
        <w:r>
          <w:t>4</w:t>
        </w:r>
        <w:r>
          <w:fldChar w:fldCharType="end"/>
        </w:r>
      </w:hyperlink>
    </w:p>
    <w:p>
      <w:pPr>
        <w:pStyle w:val="TOC2"/>
        <w:tabs>
          <w:tab w:val="right" w:leader="dot" w:pos="8306"/>
        </w:tabs>
      </w:pPr>
      <w:hyperlink w:anchor="_Toc16336" w:history="1">
        <w:r>
          <w:rPr>
            <w:rFonts w:ascii="仿宋" w:eastAsia="仿宋" w:hAnsi="仿宋" w:cs="仿宋" w:hint="eastAsia"/>
            <w:lang w:eastAsia="zh-CN"/>
          </w:rPr>
          <w:t>(四)、生产规模</w:t>
        </w:r>
        <w:r>
          <w:tab/>
        </w:r>
        <w:r>
          <w:fldChar w:fldCharType="begin"/>
        </w:r>
        <w:r>
          <w:instrText xml:space="preserve"> PAGEREF _Toc16336 \h </w:instrText>
        </w:r>
        <w:r>
          <w:fldChar w:fldCharType="separate"/>
        </w:r>
        <w:r>
          <w:t>5</w:t>
        </w:r>
        <w:r>
          <w:fldChar w:fldCharType="end"/>
        </w:r>
      </w:hyperlink>
    </w:p>
    <w:p>
      <w:pPr>
        <w:pStyle w:val="TOC2"/>
        <w:tabs>
          <w:tab w:val="right" w:leader="dot" w:pos="8306"/>
        </w:tabs>
      </w:pPr>
      <w:hyperlink w:anchor="_Toc17469" w:history="1">
        <w:r>
          <w:rPr>
            <w:rFonts w:ascii="仿宋" w:eastAsia="仿宋" w:hAnsi="仿宋" w:cs="仿宋" w:hint="eastAsia"/>
            <w:lang w:eastAsia="zh-CN"/>
          </w:rPr>
          <w:t>(五)、建设规模</w:t>
        </w:r>
        <w:r>
          <w:tab/>
        </w:r>
        <w:r>
          <w:fldChar w:fldCharType="begin"/>
        </w:r>
        <w:r>
          <w:instrText xml:space="preserve"> PAGEREF _Toc17469 \h </w:instrText>
        </w:r>
        <w:r>
          <w:fldChar w:fldCharType="separate"/>
        </w:r>
        <w:r>
          <w:t>5</w:t>
        </w:r>
        <w:r>
          <w:fldChar w:fldCharType="end"/>
        </w:r>
      </w:hyperlink>
    </w:p>
    <w:p>
      <w:pPr>
        <w:pStyle w:val="TOC2"/>
        <w:tabs>
          <w:tab w:val="right" w:leader="dot" w:pos="8306"/>
        </w:tabs>
      </w:pPr>
      <w:hyperlink w:anchor="_Toc25786" w:history="1">
        <w:r>
          <w:rPr>
            <w:rFonts w:ascii="仿宋" w:eastAsia="仿宋" w:hAnsi="仿宋" w:cs="仿宋" w:hint="eastAsia"/>
            <w:lang w:eastAsia="zh-CN"/>
          </w:rPr>
          <w:t>(六)、付里叶红外分光光度计项目投资</w:t>
        </w:r>
        <w:r>
          <w:tab/>
        </w:r>
        <w:r>
          <w:fldChar w:fldCharType="begin"/>
        </w:r>
        <w:r>
          <w:instrText xml:space="preserve"> PAGEREF _Toc25786 \h </w:instrText>
        </w:r>
        <w:r>
          <w:fldChar w:fldCharType="separate"/>
        </w:r>
        <w:r>
          <w:t>5</w:t>
        </w:r>
        <w:r>
          <w:fldChar w:fldCharType="end"/>
        </w:r>
      </w:hyperlink>
    </w:p>
    <w:p>
      <w:pPr>
        <w:pStyle w:val="TOC2"/>
        <w:tabs>
          <w:tab w:val="right" w:leader="dot" w:pos="8306"/>
        </w:tabs>
      </w:pPr>
      <w:hyperlink w:anchor="_Toc11884" w:history="1">
        <w:r>
          <w:rPr>
            <w:rFonts w:ascii="仿宋" w:eastAsia="仿宋" w:hAnsi="仿宋" w:cs="仿宋" w:hint="eastAsia"/>
            <w:lang w:eastAsia="zh-CN"/>
          </w:rPr>
          <w:t>(七)、付里叶红外分光光度计项目进度规划</w:t>
        </w:r>
        <w:r>
          <w:tab/>
        </w:r>
        <w:r>
          <w:fldChar w:fldCharType="begin"/>
        </w:r>
        <w:r>
          <w:instrText xml:space="preserve"> PAGEREF _Toc11884 \h </w:instrText>
        </w:r>
        <w:r>
          <w:fldChar w:fldCharType="separate"/>
        </w:r>
        <w:r>
          <w:t>6</w:t>
        </w:r>
        <w:r>
          <w:fldChar w:fldCharType="end"/>
        </w:r>
      </w:hyperlink>
    </w:p>
    <w:p>
      <w:pPr>
        <w:pStyle w:val="TOC2"/>
        <w:tabs>
          <w:tab w:val="right" w:leader="dot" w:pos="8306"/>
        </w:tabs>
      </w:pPr>
      <w:hyperlink w:anchor="_Toc29323" w:history="1">
        <w:r>
          <w:rPr>
            <w:rFonts w:ascii="仿宋" w:eastAsia="仿宋" w:hAnsi="仿宋" w:cs="仿宋" w:hint="eastAsia"/>
            <w:lang w:eastAsia="zh-CN"/>
          </w:rPr>
          <w:t>(八)、经济效益(正常经营年份)</w:t>
        </w:r>
        <w:r>
          <w:tab/>
        </w:r>
        <w:r>
          <w:fldChar w:fldCharType="begin"/>
        </w:r>
        <w:r>
          <w:instrText xml:space="preserve"> PAGEREF _Toc29323 \h </w:instrText>
        </w:r>
        <w:r>
          <w:fldChar w:fldCharType="separate"/>
        </w:r>
        <w:r>
          <w:t>6</w:t>
        </w:r>
        <w:r>
          <w:fldChar w:fldCharType="end"/>
        </w:r>
      </w:hyperlink>
    </w:p>
    <w:p>
      <w:pPr>
        <w:pStyle w:val="TOC2"/>
        <w:tabs>
          <w:tab w:val="right" w:leader="dot" w:pos="8306"/>
        </w:tabs>
      </w:pPr>
      <w:hyperlink w:anchor="_Toc6781" w:history="1">
        <w:r>
          <w:rPr>
            <w:rFonts w:ascii="仿宋" w:eastAsia="仿宋" w:hAnsi="仿宋" w:cs="仿宋" w:hint="eastAsia"/>
            <w:lang w:eastAsia="zh-CN"/>
          </w:rPr>
          <w:t>(九)、付里叶红外分光光度计项目综合评价</w:t>
        </w:r>
        <w:r>
          <w:tab/>
        </w:r>
        <w:r>
          <w:fldChar w:fldCharType="begin"/>
        </w:r>
        <w:r>
          <w:instrText xml:space="preserve"> PAGEREF _Toc6781 \h </w:instrText>
        </w:r>
        <w:r>
          <w:fldChar w:fldCharType="separate"/>
        </w:r>
        <w:r>
          <w:t>7</w:t>
        </w:r>
        <w:r>
          <w:fldChar w:fldCharType="end"/>
        </w:r>
      </w:hyperlink>
    </w:p>
    <w:p>
      <w:pPr>
        <w:pStyle w:val="TOC1"/>
        <w:tabs>
          <w:tab w:val="right" w:leader="dot" w:pos="8306"/>
        </w:tabs>
      </w:pPr>
      <w:hyperlink w:anchor="_Toc32230" w:history="1">
        <w:r>
          <w:rPr>
            <w:rFonts w:ascii="仿宋" w:eastAsia="仿宋" w:hAnsi="仿宋" w:cs="仿宋" w:hint="eastAsia"/>
            <w:lang w:eastAsia="zh-CN"/>
          </w:rPr>
          <w:t>二、选址分析</w:t>
        </w:r>
        <w:r>
          <w:tab/>
        </w:r>
        <w:r>
          <w:fldChar w:fldCharType="begin"/>
        </w:r>
        <w:r>
          <w:instrText xml:space="preserve"> PAGEREF _Toc32230 \h </w:instrText>
        </w:r>
        <w:r>
          <w:fldChar w:fldCharType="separate"/>
        </w:r>
        <w:r>
          <w:t>8</w:t>
        </w:r>
        <w:r>
          <w:fldChar w:fldCharType="end"/>
        </w:r>
      </w:hyperlink>
    </w:p>
    <w:p>
      <w:pPr>
        <w:pStyle w:val="TOC2"/>
        <w:tabs>
          <w:tab w:val="right" w:leader="dot" w:pos="8306"/>
        </w:tabs>
      </w:pPr>
      <w:hyperlink w:anchor="_Toc22879" w:history="1">
        <w:r>
          <w:rPr>
            <w:rFonts w:ascii="仿宋" w:eastAsia="仿宋" w:hAnsi="仿宋" w:cs="仿宋" w:hint="eastAsia"/>
            <w:lang w:eastAsia="zh-CN"/>
          </w:rPr>
          <w:t>(一)、付里叶红外分光光度计项目选址原则</w:t>
        </w:r>
        <w:r>
          <w:tab/>
        </w:r>
        <w:r>
          <w:fldChar w:fldCharType="begin"/>
        </w:r>
        <w:r>
          <w:instrText xml:space="preserve"> PAGEREF _Toc22879 \h </w:instrText>
        </w:r>
        <w:r>
          <w:fldChar w:fldCharType="separate"/>
        </w:r>
        <w:r>
          <w:t>8</w:t>
        </w:r>
        <w:r>
          <w:fldChar w:fldCharType="end"/>
        </w:r>
      </w:hyperlink>
    </w:p>
    <w:p>
      <w:pPr>
        <w:pStyle w:val="TOC2"/>
        <w:tabs>
          <w:tab w:val="right" w:leader="dot" w:pos="8306"/>
        </w:tabs>
      </w:pPr>
      <w:hyperlink w:anchor="_Toc12172" w:history="1">
        <w:r>
          <w:rPr>
            <w:rFonts w:ascii="仿宋" w:eastAsia="仿宋" w:hAnsi="仿宋" w:cs="仿宋" w:hint="eastAsia"/>
            <w:lang w:eastAsia="zh-CN"/>
          </w:rPr>
          <w:t>(二)、建设区基本情况</w:t>
        </w:r>
        <w:r>
          <w:tab/>
        </w:r>
        <w:r>
          <w:fldChar w:fldCharType="begin"/>
        </w:r>
        <w:r>
          <w:instrText xml:space="preserve"> PAGEREF _Toc12172 \h </w:instrText>
        </w:r>
        <w:r>
          <w:fldChar w:fldCharType="separate"/>
        </w:r>
        <w:r>
          <w:t>9</w:t>
        </w:r>
        <w:r>
          <w:fldChar w:fldCharType="end"/>
        </w:r>
      </w:hyperlink>
    </w:p>
    <w:p>
      <w:pPr>
        <w:pStyle w:val="TOC2"/>
        <w:tabs>
          <w:tab w:val="right" w:leader="dot" w:pos="8306"/>
        </w:tabs>
      </w:pPr>
      <w:hyperlink w:anchor="_Toc17964" w:history="1">
        <w:r>
          <w:rPr>
            <w:rFonts w:ascii="仿宋" w:eastAsia="仿宋" w:hAnsi="仿宋" w:cs="仿宋" w:hint="eastAsia"/>
            <w:lang w:eastAsia="zh-CN"/>
          </w:rPr>
          <w:t>(三)、发展目标</w:t>
        </w:r>
        <w:r>
          <w:tab/>
        </w:r>
        <w:r>
          <w:fldChar w:fldCharType="begin"/>
        </w:r>
        <w:r>
          <w:instrText xml:space="preserve"> PAGEREF _Toc17964 \h </w:instrText>
        </w:r>
        <w:r>
          <w:fldChar w:fldCharType="separate"/>
        </w:r>
        <w:r>
          <w:t>10</w:t>
        </w:r>
        <w:r>
          <w:fldChar w:fldCharType="end"/>
        </w:r>
      </w:hyperlink>
    </w:p>
    <w:p>
      <w:pPr>
        <w:pStyle w:val="TOC2"/>
        <w:tabs>
          <w:tab w:val="right" w:leader="dot" w:pos="8306"/>
        </w:tabs>
      </w:pPr>
      <w:hyperlink w:anchor="_Toc32259" w:history="1">
        <w:r>
          <w:rPr>
            <w:rFonts w:ascii="仿宋" w:eastAsia="仿宋" w:hAnsi="仿宋" w:cs="仿宋" w:hint="eastAsia"/>
            <w:lang w:eastAsia="zh-CN"/>
          </w:rPr>
          <w:t>(四)、产业发展方向</w:t>
        </w:r>
        <w:r>
          <w:tab/>
        </w:r>
        <w:r>
          <w:fldChar w:fldCharType="begin"/>
        </w:r>
        <w:r>
          <w:instrText xml:space="preserve"> PAGEREF _Toc32259 \h </w:instrText>
        </w:r>
        <w:r>
          <w:fldChar w:fldCharType="separate"/>
        </w:r>
        <w:r>
          <w:t>12</w:t>
        </w:r>
        <w:r>
          <w:fldChar w:fldCharType="end"/>
        </w:r>
      </w:hyperlink>
    </w:p>
    <w:p>
      <w:pPr>
        <w:pStyle w:val="TOC2"/>
        <w:tabs>
          <w:tab w:val="right" w:leader="dot" w:pos="8306"/>
        </w:tabs>
      </w:pPr>
      <w:hyperlink w:anchor="_Toc19912" w:history="1">
        <w:r>
          <w:rPr>
            <w:rFonts w:ascii="仿宋" w:eastAsia="仿宋" w:hAnsi="仿宋" w:cs="仿宋" w:hint="eastAsia"/>
            <w:lang w:eastAsia="zh-CN"/>
          </w:rPr>
          <w:t>(五)、付里叶红外分光光度计项目选址综合评价</w:t>
        </w:r>
        <w:r>
          <w:tab/>
        </w:r>
        <w:r>
          <w:fldChar w:fldCharType="begin"/>
        </w:r>
        <w:r>
          <w:instrText xml:space="preserve"> PAGEREF _Toc19912 \h </w:instrText>
        </w:r>
        <w:r>
          <w:fldChar w:fldCharType="separate"/>
        </w:r>
        <w:r>
          <w:t>13</w:t>
        </w:r>
        <w:r>
          <w:fldChar w:fldCharType="end"/>
        </w:r>
      </w:hyperlink>
    </w:p>
    <w:p>
      <w:pPr>
        <w:pStyle w:val="TOC1"/>
        <w:tabs>
          <w:tab w:val="right" w:leader="dot" w:pos="8306"/>
        </w:tabs>
      </w:pPr>
      <w:hyperlink w:anchor="_Toc31056" w:history="1">
        <w:r>
          <w:rPr>
            <w:rFonts w:ascii="仿宋" w:eastAsia="仿宋" w:hAnsi="仿宋" w:cs="仿宋" w:hint="eastAsia"/>
            <w:lang w:eastAsia="zh-CN"/>
          </w:rPr>
          <w:t>三、公司成立背景及可行性分析</w:t>
        </w:r>
        <w:r>
          <w:tab/>
        </w:r>
        <w:r>
          <w:fldChar w:fldCharType="begin"/>
        </w:r>
        <w:r>
          <w:instrText xml:space="preserve"> PAGEREF _Toc31056 \h </w:instrText>
        </w:r>
        <w:r>
          <w:fldChar w:fldCharType="separate"/>
        </w:r>
        <w:r>
          <w:t>13</w:t>
        </w:r>
        <w:r>
          <w:fldChar w:fldCharType="end"/>
        </w:r>
      </w:hyperlink>
    </w:p>
    <w:p>
      <w:pPr>
        <w:pStyle w:val="TOC2"/>
        <w:tabs>
          <w:tab w:val="right" w:leader="dot" w:pos="8306"/>
        </w:tabs>
      </w:pPr>
      <w:hyperlink w:anchor="_Toc25636" w:history="1">
        <w:r>
          <w:rPr>
            <w:rFonts w:ascii="仿宋" w:eastAsia="仿宋" w:hAnsi="仿宋" w:cs="仿宋" w:hint="eastAsia"/>
            <w:lang w:eastAsia="zh-CN"/>
          </w:rPr>
          <w:t>(一)、发展思路</w:t>
        </w:r>
        <w:r>
          <w:tab/>
        </w:r>
        <w:r>
          <w:fldChar w:fldCharType="begin"/>
        </w:r>
        <w:r>
          <w:instrText xml:space="preserve"> PAGEREF _Toc25636 \h </w:instrText>
        </w:r>
        <w:r>
          <w:fldChar w:fldCharType="separate"/>
        </w:r>
        <w:r>
          <w:t>13</w:t>
        </w:r>
        <w:r>
          <w:fldChar w:fldCharType="end"/>
        </w:r>
      </w:hyperlink>
    </w:p>
    <w:p>
      <w:pPr>
        <w:pStyle w:val="TOC2"/>
        <w:tabs>
          <w:tab w:val="right" w:leader="dot" w:pos="8306"/>
        </w:tabs>
      </w:pPr>
      <w:hyperlink w:anchor="_Toc24980" w:history="1">
        <w:r>
          <w:rPr>
            <w:rFonts w:ascii="仿宋" w:eastAsia="仿宋" w:hAnsi="仿宋" w:cs="仿宋" w:hint="eastAsia"/>
            <w:lang w:eastAsia="zh-CN"/>
          </w:rPr>
          <w:t>(二)、产业发展背景分析</w:t>
        </w:r>
        <w:r>
          <w:tab/>
        </w:r>
        <w:r>
          <w:fldChar w:fldCharType="begin"/>
        </w:r>
        <w:r>
          <w:instrText xml:space="preserve"> PAGEREF _Toc24980 \h </w:instrText>
        </w:r>
        <w:r>
          <w:fldChar w:fldCharType="separate"/>
        </w:r>
        <w:r>
          <w:t>14</w:t>
        </w:r>
        <w:r>
          <w:fldChar w:fldCharType="end"/>
        </w:r>
      </w:hyperlink>
    </w:p>
    <w:p>
      <w:pPr>
        <w:pStyle w:val="TOC2"/>
        <w:tabs>
          <w:tab w:val="right" w:leader="dot" w:pos="8306"/>
        </w:tabs>
      </w:pPr>
      <w:hyperlink w:anchor="_Toc23788" w:history="1">
        <w:r>
          <w:rPr>
            <w:rFonts w:ascii="仿宋" w:eastAsia="仿宋" w:hAnsi="仿宋" w:cs="仿宋" w:hint="eastAsia"/>
            <w:lang w:eastAsia="zh-CN"/>
          </w:rPr>
          <w:t>(三)、产业发展原则</w:t>
        </w:r>
        <w:r>
          <w:tab/>
        </w:r>
        <w:r>
          <w:fldChar w:fldCharType="begin"/>
        </w:r>
        <w:r>
          <w:instrText xml:space="preserve"> PAGEREF _Toc23788 \h </w:instrText>
        </w:r>
        <w:r>
          <w:fldChar w:fldCharType="separate"/>
        </w:r>
        <w:r>
          <w:t>16</w:t>
        </w:r>
        <w:r>
          <w:fldChar w:fldCharType="end"/>
        </w:r>
      </w:hyperlink>
    </w:p>
    <w:p>
      <w:pPr>
        <w:pStyle w:val="TOC2"/>
        <w:tabs>
          <w:tab w:val="right" w:leader="dot" w:pos="8306"/>
        </w:tabs>
      </w:pPr>
      <w:hyperlink w:anchor="_Toc18326" w:history="1">
        <w:r>
          <w:rPr>
            <w:rFonts w:ascii="仿宋" w:eastAsia="仿宋" w:hAnsi="仿宋" w:cs="仿宋" w:hint="eastAsia"/>
            <w:lang w:eastAsia="zh-CN"/>
          </w:rPr>
          <w:t>(四)、区域产业环境分析</w:t>
        </w:r>
        <w:r>
          <w:tab/>
        </w:r>
        <w:r>
          <w:fldChar w:fldCharType="begin"/>
        </w:r>
        <w:r>
          <w:instrText xml:space="preserve"> PAGEREF _Toc18326 \h </w:instrText>
        </w:r>
        <w:r>
          <w:fldChar w:fldCharType="separate"/>
        </w:r>
        <w:r>
          <w:t>17</w:t>
        </w:r>
        <w:r>
          <w:fldChar w:fldCharType="end"/>
        </w:r>
      </w:hyperlink>
    </w:p>
    <w:p>
      <w:pPr>
        <w:pStyle w:val="TOC2"/>
        <w:tabs>
          <w:tab w:val="right" w:leader="dot" w:pos="8306"/>
        </w:tabs>
      </w:pPr>
      <w:hyperlink w:anchor="_Toc2678" w:history="1">
        <w:r>
          <w:rPr>
            <w:rFonts w:ascii="仿宋" w:eastAsia="仿宋" w:hAnsi="仿宋" w:cs="仿宋" w:hint="eastAsia"/>
            <w:lang w:eastAsia="zh-CN"/>
          </w:rPr>
          <w:t>(五)、可行性分析</w:t>
        </w:r>
        <w:r>
          <w:tab/>
        </w:r>
        <w:r>
          <w:fldChar w:fldCharType="begin"/>
        </w:r>
        <w:r>
          <w:instrText xml:space="preserve"> PAGEREF _Toc2678 \h </w:instrText>
        </w:r>
        <w:r>
          <w:fldChar w:fldCharType="separate"/>
        </w:r>
        <w:r>
          <w:t>19</w:t>
        </w:r>
        <w:r>
          <w:fldChar w:fldCharType="end"/>
        </w:r>
      </w:hyperlink>
    </w:p>
    <w:p>
      <w:pPr>
        <w:pStyle w:val="TOC2"/>
        <w:tabs>
          <w:tab w:val="right" w:leader="dot" w:pos="8306"/>
        </w:tabs>
      </w:pPr>
      <w:hyperlink w:anchor="_Toc11890" w:history="1">
        <w:r>
          <w:rPr>
            <w:rFonts w:ascii="仿宋" w:eastAsia="仿宋" w:hAnsi="仿宋" w:cs="仿宋" w:hint="eastAsia"/>
            <w:lang w:eastAsia="zh-CN"/>
          </w:rPr>
          <w:t>(六)、产业发展重点任务</w:t>
        </w:r>
        <w:r>
          <w:tab/>
        </w:r>
        <w:r>
          <w:fldChar w:fldCharType="begin"/>
        </w:r>
        <w:r>
          <w:instrText xml:space="preserve"> PAGEREF _Toc11890 \h </w:instrText>
        </w:r>
        <w:r>
          <w:fldChar w:fldCharType="separate"/>
        </w:r>
        <w:r>
          <w:t>19</w:t>
        </w:r>
        <w:r>
          <w:fldChar w:fldCharType="end"/>
        </w:r>
      </w:hyperlink>
    </w:p>
    <w:p>
      <w:pPr>
        <w:pStyle w:val="TOC2"/>
        <w:tabs>
          <w:tab w:val="right" w:leader="dot" w:pos="8306"/>
        </w:tabs>
      </w:pPr>
      <w:hyperlink w:anchor="_Toc23830" w:history="1">
        <w:r>
          <w:rPr>
            <w:rFonts w:ascii="仿宋" w:eastAsia="仿宋" w:hAnsi="仿宋" w:cs="仿宋" w:hint="eastAsia"/>
            <w:lang w:eastAsia="zh-CN"/>
          </w:rPr>
          <w:t>(七)、付里叶红外分光光度计项目建设必要性分析</w:t>
        </w:r>
        <w:r>
          <w:tab/>
        </w:r>
        <w:r>
          <w:fldChar w:fldCharType="begin"/>
        </w:r>
        <w:r>
          <w:instrText xml:space="preserve"> PAGEREF _Toc23830 \h </w:instrText>
        </w:r>
        <w:r>
          <w:fldChar w:fldCharType="separate"/>
        </w:r>
        <w:r>
          <w:t>21</w:t>
        </w:r>
        <w:r>
          <w:fldChar w:fldCharType="end"/>
        </w:r>
      </w:hyperlink>
    </w:p>
    <w:p>
      <w:pPr>
        <w:pStyle w:val="TOC1"/>
        <w:tabs>
          <w:tab w:val="right" w:leader="dot" w:pos="8306"/>
        </w:tabs>
      </w:pPr>
      <w:hyperlink w:anchor="_Toc8211" w:history="1">
        <w:r>
          <w:rPr>
            <w:rFonts w:ascii="仿宋" w:eastAsia="仿宋" w:hAnsi="仿宋" w:cs="仿宋" w:hint="eastAsia"/>
            <w:lang w:eastAsia="zh-CN"/>
          </w:rPr>
          <w:t>四、公司成立方案</w:t>
        </w:r>
        <w:r>
          <w:tab/>
        </w:r>
        <w:r>
          <w:fldChar w:fldCharType="begin"/>
        </w:r>
        <w:r>
          <w:instrText xml:space="preserve"> PAGEREF _Toc8211 \h </w:instrText>
        </w:r>
        <w:r>
          <w:fldChar w:fldCharType="separate"/>
        </w:r>
        <w:r>
          <w:t>23</w:t>
        </w:r>
        <w:r>
          <w:fldChar w:fldCharType="end"/>
        </w:r>
      </w:hyperlink>
    </w:p>
    <w:p>
      <w:pPr>
        <w:pStyle w:val="TOC2"/>
        <w:tabs>
          <w:tab w:val="right" w:leader="dot" w:pos="8306"/>
        </w:tabs>
      </w:pPr>
      <w:hyperlink w:anchor="_Toc20051" w:history="1">
        <w:r>
          <w:rPr>
            <w:rFonts w:ascii="仿宋" w:eastAsia="仿宋" w:hAnsi="仿宋" w:cs="仿宋" w:hint="eastAsia"/>
            <w:lang w:eastAsia="zh-CN"/>
          </w:rPr>
          <w:t>(一)、公司经营宗旨</w:t>
        </w:r>
        <w:r>
          <w:tab/>
        </w:r>
        <w:r>
          <w:fldChar w:fldCharType="begin"/>
        </w:r>
        <w:r>
          <w:instrText xml:space="preserve"> PAGEREF _Toc20051 \h </w:instrText>
        </w:r>
        <w:r>
          <w:fldChar w:fldCharType="separate"/>
        </w:r>
        <w:r>
          <w:t>23</w:t>
        </w:r>
        <w:r>
          <w:fldChar w:fldCharType="end"/>
        </w:r>
      </w:hyperlink>
    </w:p>
    <w:p>
      <w:pPr>
        <w:pStyle w:val="TOC2"/>
        <w:tabs>
          <w:tab w:val="right" w:leader="dot" w:pos="8306"/>
        </w:tabs>
      </w:pPr>
      <w:hyperlink w:anchor="_Toc29212" w:history="1">
        <w:r>
          <w:rPr>
            <w:rFonts w:ascii="仿宋" w:eastAsia="仿宋" w:hAnsi="仿宋" w:cs="仿宋" w:hint="eastAsia"/>
            <w:lang w:eastAsia="zh-CN"/>
          </w:rPr>
          <w:t>(二)、公司的目标、主要职责</w:t>
        </w:r>
        <w:r>
          <w:tab/>
        </w:r>
        <w:r>
          <w:fldChar w:fldCharType="begin"/>
        </w:r>
        <w:r>
          <w:instrText xml:space="preserve"> PAGEREF _Toc29212 \h </w:instrText>
        </w:r>
        <w:r>
          <w:fldChar w:fldCharType="separate"/>
        </w:r>
        <w:r>
          <w:t>24</w:t>
        </w:r>
        <w:r>
          <w:fldChar w:fldCharType="end"/>
        </w:r>
      </w:hyperlink>
    </w:p>
    <w:p>
      <w:pPr>
        <w:pStyle w:val="TOC2"/>
        <w:tabs>
          <w:tab w:val="right" w:leader="dot" w:pos="8306"/>
        </w:tabs>
      </w:pPr>
      <w:hyperlink w:anchor="_Toc32404" w:history="1">
        <w:r>
          <w:rPr>
            <w:rFonts w:ascii="仿宋" w:eastAsia="仿宋" w:hAnsi="仿宋" w:cs="仿宋" w:hint="eastAsia"/>
            <w:lang w:eastAsia="zh-CN"/>
          </w:rPr>
          <w:t>(三)、公司组建方式</w:t>
        </w:r>
        <w:r>
          <w:tab/>
        </w:r>
        <w:r>
          <w:fldChar w:fldCharType="begin"/>
        </w:r>
        <w:r>
          <w:instrText xml:space="preserve"> PAGEREF _Toc32404 \h </w:instrText>
        </w:r>
        <w:r>
          <w:fldChar w:fldCharType="separate"/>
        </w:r>
        <w:r>
          <w:t>26</w:t>
        </w:r>
        <w:r>
          <w:fldChar w:fldCharType="end"/>
        </w:r>
      </w:hyperlink>
    </w:p>
    <w:p>
      <w:pPr>
        <w:pStyle w:val="TOC2"/>
        <w:tabs>
          <w:tab w:val="right" w:leader="dot" w:pos="8306"/>
        </w:tabs>
      </w:pPr>
      <w:hyperlink w:anchor="_Toc10087" w:history="1">
        <w:r>
          <w:rPr>
            <w:rFonts w:ascii="仿宋" w:eastAsia="仿宋" w:hAnsi="仿宋" w:cs="仿宋" w:hint="eastAsia"/>
            <w:lang w:eastAsia="zh-CN"/>
          </w:rPr>
          <w:t>(四)、公司管理体制</w:t>
        </w:r>
        <w:r>
          <w:tab/>
        </w:r>
        <w:r>
          <w:fldChar w:fldCharType="begin"/>
        </w:r>
        <w:r>
          <w:instrText xml:space="preserve"> PAGEREF _Toc10087 \h </w:instrText>
        </w:r>
        <w:r>
          <w:fldChar w:fldCharType="separate"/>
        </w:r>
        <w:r>
          <w:t>27</w:t>
        </w:r>
        <w:r>
          <w:fldChar w:fldCharType="end"/>
        </w:r>
      </w:hyperlink>
    </w:p>
    <w:p>
      <w:pPr>
        <w:pStyle w:val="TOC2"/>
        <w:tabs>
          <w:tab w:val="right" w:leader="dot" w:pos="8306"/>
        </w:tabs>
      </w:pPr>
      <w:hyperlink w:anchor="_Toc24877" w:history="1">
        <w:r>
          <w:rPr>
            <w:rFonts w:ascii="仿宋" w:eastAsia="仿宋" w:hAnsi="仿宋" w:cs="仿宋" w:hint="eastAsia"/>
            <w:lang w:eastAsia="zh-CN"/>
          </w:rPr>
          <w:t>(五)、部门职责及权限</w:t>
        </w:r>
        <w:r>
          <w:tab/>
        </w:r>
        <w:r>
          <w:fldChar w:fldCharType="begin"/>
        </w:r>
        <w:r>
          <w:instrText xml:space="preserve"> PAGEREF _Toc24877 \h </w:instrText>
        </w:r>
        <w:r>
          <w:fldChar w:fldCharType="separate"/>
        </w:r>
        <w:r>
          <w:t>28</w:t>
        </w:r>
        <w:r>
          <w:fldChar w:fldCharType="end"/>
        </w:r>
      </w:hyperlink>
    </w:p>
    <w:p>
      <w:pPr>
        <w:pStyle w:val="TOC2"/>
        <w:tabs>
          <w:tab w:val="right" w:leader="dot" w:pos="8306"/>
        </w:tabs>
      </w:pPr>
      <w:hyperlink w:anchor="_Toc31310" w:history="1">
        <w:r>
          <w:rPr>
            <w:rFonts w:ascii="仿宋" w:eastAsia="仿宋" w:hAnsi="仿宋" w:cs="仿宋" w:hint="eastAsia"/>
            <w:lang w:eastAsia="zh-CN"/>
          </w:rPr>
          <w:t>(六)、核心人员介绍</w:t>
        </w:r>
        <w:r>
          <w:tab/>
        </w:r>
        <w:r>
          <w:fldChar w:fldCharType="begin"/>
        </w:r>
        <w:r>
          <w:instrText xml:space="preserve"> PAGEREF _Toc31310 \h </w:instrText>
        </w:r>
        <w:r>
          <w:fldChar w:fldCharType="separate"/>
        </w:r>
        <w:r>
          <w:t>31</w:t>
        </w:r>
        <w:r>
          <w:fldChar w:fldCharType="end"/>
        </w:r>
      </w:hyperlink>
    </w:p>
    <w:p>
      <w:pPr>
        <w:pStyle w:val="TOC2"/>
        <w:tabs>
          <w:tab w:val="right" w:leader="dot" w:pos="8306"/>
        </w:tabs>
      </w:pPr>
      <w:hyperlink w:anchor="_Toc29186" w:history="1">
        <w:r>
          <w:rPr>
            <w:rFonts w:ascii="仿宋" w:eastAsia="仿宋" w:hAnsi="仿宋" w:cs="仿宋" w:hint="eastAsia"/>
            <w:lang w:eastAsia="zh-CN"/>
          </w:rPr>
          <w:t>(七)、财务会计制度</w:t>
        </w:r>
        <w:r>
          <w:tab/>
        </w:r>
        <w:r>
          <w:fldChar w:fldCharType="begin"/>
        </w:r>
        <w:r>
          <w:instrText xml:space="preserve"> PAGEREF _Toc29186 \h </w:instrText>
        </w:r>
        <w:r>
          <w:fldChar w:fldCharType="separate"/>
        </w:r>
        <w:r>
          <w:t>33</w:t>
        </w:r>
        <w:r>
          <w:fldChar w:fldCharType="end"/>
        </w:r>
      </w:hyperlink>
    </w:p>
    <w:p>
      <w:pPr>
        <w:pStyle w:val="TOC1"/>
        <w:tabs>
          <w:tab w:val="right" w:leader="dot" w:pos="8306"/>
        </w:tabs>
      </w:pPr>
      <w:hyperlink w:anchor="_Toc15952" w:history="1">
        <w:r>
          <w:rPr>
            <w:rFonts w:ascii="仿宋" w:eastAsia="仿宋" w:hAnsi="仿宋" w:cs="仿宋" w:hint="eastAsia"/>
            <w:lang w:eastAsia="zh-CN"/>
          </w:rPr>
          <w:t>五、付里叶红外分光光度计筹建公司基本信息</w:t>
        </w:r>
        <w:r>
          <w:tab/>
        </w:r>
        <w:r>
          <w:fldChar w:fldCharType="begin"/>
        </w:r>
        <w:r>
          <w:instrText xml:space="preserve"> PAGEREF _Toc15952 \h </w:instrText>
        </w:r>
        <w:r>
          <w:fldChar w:fldCharType="separate"/>
        </w:r>
        <w:r>
          <w:t>38</w:t>
        </w:r>
        <w:r>
          <w:fldChar w:fldCharType="end"/>
        </w:r>
      </w:hyperlink>
    </w:p>
    <w:p>
      <w:pPr>
        <w:pStyle w:val="TOC2"/>
        <w:tabs>
          <w:tab w:val="right" w:leader="dot" w:pos="8306"/>
        </w:tabs>
      </w:pPr>
      <w:hyperlink w:anchor="_Toc2329" w:history="1">
        <w:r>
          <w:rPr>
            <w:rFonts w:ascii="仿宋" w:eastAsia="仿宋" w:hAnsi="仿宋" w:cs="仿宋" w:hint="eastAsia"/>
            <w:lang w:eastAsia="zh-CN"/>
          </w:rPr>
          <w:t>(一)、公司名称</w:t>
        </w:r>
        <w:r>
          <w:tab/>
        </w:r>
        <w:r>
          <w:fldChar w:fldCharType="begin"/>
        </w:r>
        <w:r>
          <w:instrText xml:space="preserve"> PAGEREF _Toc2329 \h </w:instrText>
        </w:r>
        <w:r>
          <w:fldChar w:fldCharType="separate"/>
        </w:r>
        <w:r>
          <w:t>38</w:t>
        </w:r>
        <w:r>
          <w:fldChar w:fldCharType="end"/>
        </w:r>
      </w:hyperlink>
    </w:p>
    <w:p>
      <w:pPr>
        <w:pStyle w:val="TOC2"/>
        <w:tabs>
          <w:tab w:val="right" w:leader="dot" w:pos="8306"/>
        </w:tabs>
      </w:pPr>
      <w:hyperlink w:anchor="_Toc31701" w:history="1">
        <w:r>
          <w:rPr>
            <w:rFonts w:ascii="仿宋" w:eastAsia="仿宋" w:hAnsi="仿宋" w:cs="仿宋" w:hint="eastAsia"/>
            <w:lang w:eastAsia="zh-CN"/>
          </w:rPr>
          <w:t>(二)、注册资本</w:t>
        </w:r>
        <w:r>
          <w:tab/>
        </w:r>
        <w:r>
          <w:fldChar w:fldCharType="begin"/>
        </w:r>
        <w:r>
          <w:instrText xml:space="preserve"> PAGEREF _Toc31701 \h </w:instrText>
        </w:r>
        <w:r>
          <w:fldChar w:fldCharType="separate"/>
        </w:r>
        <w:r>
          <w:t>38</w:t>
        </w:r>
        <w:r>
          <w:fldChar w:fldCharType="end"/>
        </w:r>
      </w:hyperlink>
    </w:p>
    <w:p>
      <w:pPr>
        <w:pStyle w:val="TOC2"/>
        <w:tabs>
          <w:tab w:val="right" w:leader="dot" w:pos="8306"/>
        </w:tabs>
      </w:pPr>
      <w:hyperlink w:anchor="_Toc17355" w:history="1">
        <w:r>
          <w:rPr>
            <w:rFonts w:ascii="仿宋" w:eastAsia="仿宋" w:hAnsi="仿宋" w:cs="仿宋" w:hint="eastAsia"/>
            <w:lang w:eastAsia="zh-CN"/>
          </w:rPr>
          <w:t>(三)、注册地址</w:t>
        </w:r>
        <w:r>
          <w:tab/>
        </w:r>
        <w:r>
          <w:fldChar w:fldCharType="begin"/>
        </w:r>
        <w:r>
          <w:instrText xml:space="preserve"> PAGEREF _Toc17355 \h </w:instrText>
        </w:r>
        <w:r>
          <w:fldChar w:fldCharType="separate"/>
        </w:r>
        <w:r>
          <w:t>38</w:t>
        </w:r>
        <w:r>
          <w:fldChar w:fldCharType="end"/>
        </w:r>
      </w:hyperlink>
    </w:p>
    <w:p>
      <w:pPr>
        <w:pStyle w:val="TOC2"/>
        <w:tabs>
          <w:tab w:val="right" w:leader="dot" w:pos="8306"/>
        </w:tabs>
      </w:pPr>
      <w:hyperlink w:anchor="_Toc32541" w:history="1">
        <w:r>
          <w:rPr>
            <w:rFonts w:ascii="仿宋" w:eastAsia="仿宋" w:hAnsi="仿宋" w:cs="仿宋" w:hint="eastAsia"/>
            <w:lang w:eastAsia="zh-CN"/>
          </w:rPr>
          <w:t>(四)、法人代表</w:t>
        </w:r>
        <w:r>
          <w:tab/>
        </w:r>
        <w:r>
          <w:fldChar w:fldCharType="begin"/>
        </w:r>
        <w:r>
          <w:instrText xml:space="preserve"> PAGEREF _Toc32541 \h </w:instrText>
        </w:r>
        <w:r>
          <w:fldChar w:fldCharType="separate"/>
        </w:r>
        <w:r>
          <w:t>38</w:t>
        </w:r>
        <w:r>
          <w:fldChar w:fldCharType="end"/>
        </w:r>
      </w:hyperlink>
    </w:p>
    <w:p>
      <w:pPr>
        <w:pStyle w:val="TOC2"/>
        <w:tabs>
          <w:tab w:val="right" w:leader="dot" w:pos="8306"/>
        </w:tabs>
      </w:pPr>
      <w:hyperlink w:anchor="_Toc30840" w:history="1">
        <w:r>
          <w:rPr>
            <w:rFonts w:ascii="仿宋" w:eastAsia="仿宋" w:hAnsi="仿宋" w:cs="仿宋" w:hint="eastAsia"/>
            <w:lang w:eastAsia="zh-CN"/>
          </w:rPr>
          <w:t>(五)、主要经营范围</w:t>
        </w:r>
        <w:r>
          <w:tab/>
        </w:r>
        <w:r>
          <w:fldChar w:fldCharType="begin"/>
        </w:r>
        <w:r>
          <w:instrText xml:space="preserve"> PAGEREF _Toc30840 \h </w:instrText>
        </w:r>
        <w:r>
          <w:fldChar w:fldCharType="separate"/>
        </w:r>
        <w:r>
          <w:t>39</w:t>
        </w:r>
        <w:r>
          <w:fldChar w:fldCharType="end"/>
        </w:r>
      </w:hyperlink>
    </w:p>
    <w:p>
      <w:pPr>
        <w:pStyle w:val="TOC2"/>
        <w:tabs>
          <w:tab w:val="right" w:leader="dot" w:pos="8306"/>
        </w:tabs>
      </w:pPr>
      <w:hyperlink w:anchor="_Toc7073" w:history="1">
        <w:r>
          <w:rPr>
            <w:rFonts w:ascii="仿宋" w:eastAsia="仿宋" w:hAnsi="仿宋" w:cs="仿宋" w:hint="eastAsia"/>
            <w:lang w:eastAsia="zh-CN"/>
          </w:rPr>
          <w:t>(六)、主要股东</w:t>
        </w:r>
        <w:r>
          <w:tab/>
        </w:r>
        <w:r>
          <w:fldChar w:fldCharType="begin"/>
        </w:r>
        <w:r>
          <w:instrText xml:space="preserve"> PAGEREF _Toc7073 \h </w:instrText>
        </w:r>
        <w:r>
          <w:fldChar w:fldCharType="separate"/>
        </w:r>
        <w:r>
          <w:t>39</w:t>
        </w:r>
        <w:r>
          <w:fldChar w:fldCharType="end"/>
        </w:r>
      </w:hyperlink>
    </w:p>
    <w:p>
      <w:pPr>
        <w:pStyle w:val="TOC1"/>
        <w:tabs>
          <w:tab w:val="right" w:leader="dot" w:pos="8306"/>
        </w:tabs>
      </w:pPr>
      <w:hyperlink w:anchor="_Toc4332" w:history="1">
        <w:r>
          <w:rPr>
            <w:rFonts w:ascii="仿宋" w:eastAsia="仿宋" w:hAnsi="仿宋" w:cs="仿宋" w:hint="eastAsia"/>
            <w:lang w:eastAsia="zh-CN"/>
          </w:rPr>
          <w:t>六、公司组建背景分析</w:t>
        </w:r>
        <w:r>
          <w:tab/>
        </w:r>
        <w:r>
          <w:fldChar w:fldCharType="begin"/>
        </w:r>
        <w:r>
          <w:instrText xml:space="preserve"> PAGEREF _Toc4332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134" w:history="1">
        <w:r>
          <w:rPr>
            <w:rFonts w:ascii="仿宋" w:eastAsia="仿宋" w:hAnsi="仿宋" w:cs="仿宋" w:hint="eastAsia"/>
            <w:lang w:eastAsia="zh-CN"/>
          </w:rPr>
          <w:t>(一)、付里叶红外分光光度计项目背景分析</w:t>
        </w:r>
        <w:r>
          <w:tab/>
        </w:r>
        <w:r>
          <w:fldChar w:fldCharType="begin"/>
        </w:r>
        <w:r>
          <w:instrText xml:space="preserve"> PAGEREF _Toc12134 \h </w:instrText>
        </w:r>
        <w:r>
          <w:fldChar w:fldCharType="separate"/>
        </w:r>
        <w:r>
          <w:t>40</w:t>
        </w:r>
        <w:r>
          <w:fldChar w:fldCharType="end"/>
        </w:r>
      </w:hyperlink>
    </w:p>
    <w:p>
      <w:pPr>
        <w:pStyle w:val="TOC2"/>
        <w:tabs>
          <w:tab w:val="right" w:leader="dot" w:pos="8306"/>
        </w:tabs>
      </w:pPr>
      <w:hyperlink w:anchor="_Toc18646" w:history="1">
        <w:r>
          <w:rPr>
            <w:rFonts w:ascii="仿宋" w:eastAsia="仿宋" w:hAnsi="仿宋" w:cs="仿宋" w:hint="eastAsia"/>
            <w:lang w:eastAsia="zh-CN"/>
          </w:rPr>
          <w:t>(二)、付里叶红外分光光度计项目建设必要性分析</w:t>
        </w:r>
        <w:r>
          <w:tab/>
        </w:r>
        <w:r>
          <w:fldChar w:fldCharType="begin"/>
        </w:r>
        <w:r>
          <w:instrText xml:space="preserve"> PAGEREF _Toc18646 \h </w:instrText>
        </w:r>
        <w:r>
          <w:fldChar w:fldCharType="separate"/>
        </w:r>
        <w:r>
          <w:t>41</w:t>
        </w:r>
        <w:r>
          <w:fldChar w:fldCharType="end"/>
        </w:r>
      </w:hyperlink>
    </w:p>
    <w:p>
      <w:pPr>
        <w:pStyle w:val="TOC2"/>
        <w:tabs>
          <w:tab w:val="right" w:leader="dot" w:pos="8306"/>
        </w:tabs>
      </w:pPr>
      <w:hyperlink w:anchor="_Toc3612" w:history="1">
        <w:r>
          <w:rPr>
            <w:rFonts w:ascii="仿宋" w:eastAsia="仿宋" w:hAnsi="仿宋" w:cs="仿宋" w:hint="eastAsia"/>
            <w:lang w:eastAsia="zh-CN"/>
          </w:rPr>
          <w:t>(三)、鼓励中小企业发展</w:t>
        </w:r>
        <w:r>
          <w:tab/>
        </w:r>
        <w:r>
          <w:fldChar w:fldCharType="begin"/>
        </w:r>
        <w:r>
          <w:instrText xml:space="preserve"> PAGEREF _Toc3612 \h </w:instrText>
        </w:r>
        <w:r>
          <w:fldChar w:fldCharType="separate"/>
        </w:r>
        <w:r>
          <w:t>43</w:t>
        </w:r>
        <w:r>
          <w:fldChar w:fldCharType="end"/>
        </w:r>
      </w:hyperlink>
    </w:p>
    <w:p>
      <w:pPr>
        <w:pStyle w:val="TOC2"/>
        <w:tabs>
          <w:tab w:val="right" w:leader="dot" w:pos="8306"/>
        </w:tabs>
      </w:pPr>
      <w:hyperlink w:anchor="_Toc30971" w:history="1">
        <w:r>
          <w:rPr>
            <w:rFonts w:ascii="仿宋" w:eastAsia="仿宋" w:hAnsi="仿宋" w:cs="仿宋" w:hint="eastAsia"/>
            <w:lang w:eastAsia="zh-CN"/>
          </w:rPr>
          <w:t>(四)、宏观经济形势分析</w:t>
        </w:r>
        <w:r>
          <w:tab/>
        </w:r>
        <w:r>
          <w:fldChar w:fldCharType="begin"/>
        </w:r>
        <w:r>
          <w:instrText xml:space="preserve"> PAGEREF _Toc30971 \h </w:instrText>
        </w:r>
        <w:r>
          <w:fldChar w:fldCharType="separate"/>
        </w:r>
        <w:r>
          <w:t>44</w:t>
        </w:r>
        <w:r>
          <w:fldChar w:fldCharType="end"/>
        </w:r>
      </w:hyperlink>
    </w:p>
    <w:p>
      <w:pPr>
        <w:pStyle w:val="TOC1"/>
        <w:tabs>
          <w:tab w:val="right" w:leader="dot" w:pos="8306"/>
        </w:tabs>
      </w:pPr>
      <w:hyperlink w:anchor="_Toc31227" w:history="1">
        <w:r>
          <w:rPr>
            <w:rFonts w:ascii="仿宋" w:eastAsia="仿宋" w:hAnsi="仿宋" w:cs="仿宋" w:hint="eastAsia"/>
            <w:lang w:eastAsia="zh-CN"/>
          </w:rPr>
          <w:t>七、付里叶红外分光光度计项目经济效益</w:t>
        </w:r>
        <w:r>
          <w:tab/>
        </w:r>
        <w:r>
          <w:fldChar w:fldCharType="begin"/>
        </w:r>
        <w:r>
          <w:instrText xml:space="preserve"> PAGEREF _Toc31227 \h </w:instrText>
        </w:r>
        <w:r>
          <w:fldChar w:fldCharType="separate"/>
        </w:r>
        <w:r>
          <w:t>45</w:t>
        </w:r>
        <w:r>
          <w:fldChar w:fldCharType="end"/>
        </w:r>
      </w:hyperlink>
    </w:p>
    <w:p>
      <w:pPr>
        <w:pStyle w:val="TOC2"/>
        <w:tabs>
          <w:tab w:val="right" w:leader="dot" w:pos="8306"/>
        </w:tabs>
      </w:pPr>
      <w:hyperlink w:anchor="_Toc7442" w:history="1">
        <w:r>
          <w:rPr>
            <w:rFonts w:ascii="仿宋" w:eastAsia="仿宋" w:hAnsi="仿宋" w:cs="仿宋" w:hint="eastAsia"/>
            <w:lang w:eastAsia="zh-CN"/>
          </w:rPr>
          <w:t>(一)、基本假设及基础参数选取</w:t>
        </w:r>
        <w:r>
          <w:tab/>
        </w:r>
        <w:r>
          <w:fldChar w:fldCharType="begin"/>
        </w:r>
        <w:r>
          <w:instrText xml:space="preserve"> PAGEREF _Toc7442 \h </w:instrText>
        </w:r>
        <w:r>
          <w:fldChar w:fldCharType="separate"/>
        </w:r>
        <w:r>
          <w:t>45</w:t>
        </w:r>
        <w:r>
          <w:fldChar w:fldCharType="end"/>
        </w:r>
      </w:hyperlink>
    </w:p>
    <w:p>
      <w:pPr>
        <w:pStyle w:val="TOC2"/>
        <w:tabs>
          <w:tab w:val="right" w:leader="dot" w:pos="8306"/>
        </w:tabs>
      </w:pPr>
      <w:hyperlink w:anchor="_Toc16570" w:history="1">
        <w:r>
          <w:rPr>
            <w:rFonts w:ascii="仿宋" w:eastAsia="仿宋" w:hAnsi="仿宋" w:cs="仿宋" w:hint="eastAsia"/>
            <w:lang w:eastAsia="zh-CN"/>
          </w:rPr>
          <w:t>(二)、经济评价财务测算</w:t>
        </w:r>
        <w:r>
          <w:tab/>
        </w:r>
        <w:r>
          <w:fldChar w:fldCharType="begin"/>
        </w:r>
        <w:r>
          <w:instrText xml:space="preserve"> PAGEREF _Toc16570 \h </w:instrText>
        </w:r>
        <w:r>
          <w:fldChar w:fldCharType="separate"/>
        </w:r>
        <w:r>
          <w:t>45</w:t>
        </w:r>
        <w:r>
          <w:fldChar w:fldCharType="end"/>
        </w:r>
      </w:hyperlink>
    </w:p>
    <w:p>
      <w:pPr>
        <w:pStyle w:val="TOC2"/>
        <w:tabs>
          <w:tab w:val="right" w:leader="dot" w:pos="8306"/>
        </w:tabs>
      </w:pPr>
      <w:hyperlink w:anchor="_Toc29032" w:history="1">
        <w:r>
          <w:rPr>
            <w:rFonts w:ascii="仿宋" w:eastAsia="仿宋" w:hAnsi="仿宋" w:cs="仿宋" w:hint="eastAsia"/>
            <w:lang w:eastAsia="zh-CN"/>
          </w:rPr>
          <w:t>(三)、付里叶红外分光光度计项目盈利能力分析</w:t>
        </w:r>
        <w:r>
          <w:tab/>
        </w:r>
        <w:r>
          <w:fldChar w:fldCharType="begin"/>
        </w:r>
        <w:r>
          <w:instrText xml:space="preserve"> PAGEREF _Toc29032 \h </w:instrText>
        </w:r>
        <w:r>
          <w:fldChar w:fldCharType="separate"/>
        </w:r>
        <w:r>
          <w:t>47</w:t>
        </w:r>
        <w:r>
          <w:fldChar w:fldCharType="end"/>
        </w:r>
      </w:hyperlink>
    </w:p>
    <w:p>
      <w:pPr>
        <w:pStyle w:val="TOC2"/>
        <w:tabs>
          <w:tab w:val="right" w:leader="dot" w:pos="8306"/>
        </w:tabs>
      </w:pPr>
      <w:hyperlink w:anchor="_Toc1306" w:history="1">
        <w:r>
          <w:rPr>
            <w:rFonts w:ascii="仿宋" w:eastAsia="仿宋" w:hAnsi="仿宋" w:cs="仿宋" w:hint="eastAsia"/>
            <w:lang w:eastAsia="zh-CN"/>
          </w:rPr>
          <w:t>(四)、财务生存能力分析</w:t>
        </w:r>
        <w:r>
          <w:tab/>
        </w:r>
        <w:r>
          <w:fldChar w:fldCharType="begin"/>
        </w:r>
        <w:r>
          <w:instrText xml:space="preserve"> PAGEREF _Toc1306 \h </w:instrText>
        </w:r>
        <w:r>
          <w:fldChar w:fldCharType="separate"/>
        </w:r>
        <w:r>
          <w:t>48</w:t>
        </w:r>
        <w:r>
          <w:fldChar w:fldCharType="end"/>
        </w:r>
      </w:hyperlink>
    </w:p>
    <w:p>
      <w:pPr>
        <w:pStyle w:val="TOC2"/>
        <w:tabs>
          <w:tab w:val="right" w:leader="dot" w:pos="8306"/>
        </w:tabs>
      </w:pPr>
      <w:hyperlink w:anchor="_Toc11967" w:history="1">
        <w:r>
          <w:rPr>
            <w:rFonts w:ascii="仿宋" w:eastAsia="仿宋" w:hAnsi="仿宋" w:cs="仿宋" w:hint="eastAsia"/>
            <w:lang w:eastAsia="zh-CN"/>
          </w:rPr>
          <w:t>(五)、偿债能力分析</w:t>
        </w:r>
        <w:r>
          <w:tab/>
        </w:r>
        <w:r>
          <w:fldChar w:fldCharType="begin"/>
        </w:r>
        <w:r>
          <w:instrText xml:space="preserve"> PAGEREF _Toc11967 \h </w:instrText>
        </w:r>
        <w:r>
          <w:fldChar w:fldCharType="separate"/>
        </w:r>
        <w:r>
          <w:t>49</w:t>
        </w:r>
        <w:r>
          <w:fldChar w:fldCharType="end"/>
        </w:r>
      </w:hyperlink>
    </w:p>
    <w:p>
      <w:pPr>
        <w:pStyle w:val="TOC2"/>
        <w:tabs>
          <w:tab w:val="right" w:leader="dot" w:pos="8306"/>
        </w:tabs>
      </w:pPr>
      <w:hyperlink w:anchor="_Toc16849" w:history="1">
        <w:r>
          <w:rPr>
            <w:rFonts w:ascii="仿宋" w:eastAsia="仿宋" w:hAnsi="仿宋" w:cs="仿宋" w:hint="eastAsia"/>
            <w:lang w:eastAsia="zh-CN"/>
          </w:rPr>
          <w:t>(六)、经济评价结论</w:t>
        </w:r>
        <w:r>
          <w:tab/>
        </w:r>
        <w:r>
          <w:fldChar w:fldCharType="begin"/>
        </w:r>
        <w:r>
          <w:instrText xml:space="preserve"> PAGEREF _Toc16849 \h </w:instrText>
        </w:r>
        <w:r>
          <w:fldChar w:fldCharType="separate"/>
        </w:r>
        <w:r>
          <w:t>50</w:t>
        </w:r>
        <w:r>
          <w:fldChar w:fldCharType="end"/>
        </w:r>
      </w:hyperlink>
    </w:p>
    <w:p>
      <w:pPr>
        <w:pStyle w:val="TOC1"/>
        <w:tabs>
          <w:tab w:val="right" w:leader="dot" w:pos="8306"/>
        </w:tabs>
      </w:pPr>
      <w:hyperlink w:anchor="_Toc24068" w:history="1">
        <w:r>
          <w:rPr>
            <w:rFonts w:ascii="仿宋" w:eastAsia="仿宋" w:hAnsi="仿宋" w:cs="仿宋" w:hint="eastAsia"/>
            <w:lang w:eastAsia="zh-CN"/>
          </w:rPr>
          <w:t>八、SWOT分析</w:t>
        </w:r>
        <w:r>
          <w:tab/>
        </w:r>
        <w:r>
          <w:fldChar w:fldCharType="begin"/>
        </w:r>
        <w:r>
          <w:instrText xml:space="preserve"> PAGEREF _Toc24068 \h </w:instrText>
        </w:r>
        <w:r>
          <w:fldChar w:fldCharType="separate"/>
        </w:r>
        <w:r>
          <w:t>51</w:t>
        </w:r>
        <w:r>
          <w:fldChar w:fldCharType="end"/>
        </w:r>
      </w:hyperlink>
    </w:p>
    <w:p>
      <w:pPr>
        <w:pStyle w:val="TOC2"/>
        <w:tabs>
          <w:tab w:val="right" w:leader="dot" w:pos="8306"/>
        </w:tabs>
      </w:pPr>
      <w:hyperlink w:anchor="_Toc14565" w:history="1">
        <w:r>
          <w:rPr>
            <w:rFonts w:ascii="仿宋" w:eastAsia="仿宋" w:hAnsi="仿宋" w:cs="仿宋" w:hint="eastAsia"/>
            <w:lang w:eastAsia="zh-CN"/>
          </w:rPr>
          <w:t>(一)、优势分析(S)</w:t>
        </w:r>
        <w:r>
          <w:tab/>
        </w:r>
        <w:r>
          <w:fldChar w:fldCharType="begin"/>
        </w:r>
        <w:r>
          <w:instrText xml:space="preserve"> PAGEREF _Toc14565 \h </w:instrText>
        </w:r>
        <w:r>
          <w:fldChar w:fldCharType="separate"/>
        </w:r>
        <w:r>
          <w:t>51</w:t>
        </w:r>
        <w:r>
          <w:fldChar w:fldCharType="end"/>
        </w:r>
      </w:hyperlink>
    </w:p>
    <w:p>
      <w:pPr>
        <w:pStyle w:val="TOC2"/>
        <w:tabs>
          <w:tab w:val="right" w:leader="dot" w:pos="8306"/>
        </w:tabs>
      </w:pPr>
      <w:hyperlink w:anchor="_Toc19147" w:history="1">
        <w:r>
          <w:rPr>
            <w:rFonts w:ascii="仿宋" w:eastAsia="仿宋" w:hAnsi="仿宋" w:cs="仿宋" w:hint="eastAsia"/>
            <w:lang w:eastAsia="zh-CN"/>
          </w:rPr>
          <w:t>(二)、劣势分析(W)</w:t>
        </w:r>
        <w:r>
          <w:tab/>
        </w:r>
        <w:r>
          <w:fldChar w:fldCharType="begin"/>
        </w:r>
        <w:r>
          <w:instrText xml:space="preserve"> PAGEREF _Toc19147 \h </w:instrText>
        </w:r>
        <w:r>
          <w:fldChar w:fldCharType="separate"/>
        </w:r>
        <w:r>
          <w:t>52</w:t>
        </w:r>
        <w:r>
          <w:fldChar w:fldCharType="end"/>
        </w:r>
      </w:hyperlink>
    </w:p>
    <w:p>
      <w:pPr>
        <w:pStyle w:val="TOC2"/>
        <w:tabs>
          <w:tab w:val="right" w:leader="dot" w:pos="8306"/>
        </w:tabs>
      </w:pPr>
      <w:hyperlink w:anchor="_Toc23212" w:history="1">
        <w:r>
          <w:rPr>
            <w:rFonts w:ascii="仿宋" w:eastAsia="仿宋" w:hAnsi="仿宋" w:cs="仿宋" w:hint="eastAsia"/>
            <w:lang w:eastAsia="zh-CN"/>
          </w:rPr>
          <w:t>(三)、机会分析()</w:t>
        </w:r>
        <w:r>
          <w:tab/>
        </w:r>
        <w:r>
          <w:fldChar w:fldCharType="begin"/>
        </w:r>
        <w:r>
          <w:instrText xml:space="preserve"> PAGEREF _Toc23212 \h </w:instrText>
        </w:r>
        <w:r>
          <w:fldChar w:fldCharType="separate"/>
        </w:r>
        <w:r>
          <w:t>52</w:t>
        </w:r>
        <w:r>
          <w:fldChar w:fldCharType="end"/>
        </w:r>
      </w:hyperlink>
    </w:p>
    <w:p>
      <w:pPr>
        <w:pStyle w:val="TOC2"/>
        <w:tabs>
          <w:tab w:val="right" w:leader="dot" w:pos="8306"/>
        </w:tabs>
      </w:pPr>
      <w:hyperlink w:anchor="_Toc4799" w:history="1">
        <w:r>
          <w:rPr>
            <w:rFonts w:ascii="仿宋" w:eastAsia="仿宋" w:hAnsi="仿宋" w:cs="仿宋" w:hint="eastAsia"/>
            <w:lang w:eastAsia="zh-CN"/>
          </w:rPr>
          <w:t>(四)、威胁分析(T)</w:t>
        </w:r>
        <w:r>
          <w:tab/>
        </w:r>
        <w:r>
          <w:fldChar w:fldCharType="begin"/>
        </w:r>
        <w:r>
          <w:instrText xml:space="preserve"> PAGEREF _Toc4799 \h </w:instrText>
        </w:r>
        <w:r>
          <w:fldChar w:fldCharType="separate"/>
        </w:r>
        <w:r>
          <w:t>53</w:t>
        </w:r>
        <w:r>
          <w:fldChar w:fldCharType="end"/>
        </w:r>
      </w:hyperlink>
    </w:p>
    <w:p>
      <w:pPr>
        <w:pStyle w:val="TOC1"/>
        <w:tabs>
          <w:tab w:val="right" w:leader="dot" w:pos="8306"/>
        </w:tabs>
      </w:pPr>
      <w:hyperlink w:anchor="_Toc18962" w:history="1">
        <w:r>
          <w:rPr>
            <w:rFonts w:ascii="仿宋" w:eastAsia="仿宋" w:hAnsi="仿宋" w:cs="仿宋" w:hint="eastAsia"/>
            <w:lang w:eastAsia="zh-CN"/>
          </w:rPr>
          <w:t>九、投资方案分析</w:t>
        </w:r>
        <w:r>
          <w:tab/>
        </w:r>
        <w:r>
          <w:fldChar w:fldCharType="begin"/>
        </w:r>
        <w:r>
          <w:instrText xml:space="preserve"> PAGEREF _Toc18962 \h </w:instrText>
        </w:r>
        <w:r>
          <w:fldChar w:fldCharType="separate"/>
        </w:r>
        <w:r>
          <w:t>54</w:t>
        </w:r>
        <w:r>
          <w:fldChar w:fldCharType="end"/>
        </w:r>
      </w:hyperlink>
    </w:p>
    <w:p>
      <w:pPr>
        <w:pStyle w:val="TOC2"/>
        <w:tabs>
          <w:tab w:val="right" w:leader="dot" w:pos="8306"/>
        </w:tabs>
      </w:pPr>
      <w:hyperlink w:anchor="_Toc350" w:history="1">
        <w:r>
          <w:rPr>
            <w:rFonts w:ascii="仿宋" w:eastAsia="仿宋" w:hAnsi="仿宋" w:cs="仿宋" w:hint="eastAsia"/>
            <w:lang w:eastAsia="zh-CN"/>
          </w:rPr>
          <w:t>(一)、编制说明</w:t>
        </w:r>
        <w:r>
          <w:tab/>
        </w:r>
        <w:r>
          <w:fldChar w:fldCharType="begin"/>
        </w:r>
        <w:r>
          <w:instrText xml:space="preserve"> PAGEREF _Toc350 \h </w:instrText>
        </w:r>
        <w:r>
          <w:fldChar w:fldCharType="separate"/>
        </w:r>
        <w:r>
          <w:t>54</w:t>
        </w:r>
        <w:r>
          <w:fldChar w:fldCharType="end"/>
        </w:r>
      </w:hyperlink>
    </w:p>
    <w:p>
      <w:pPr>
        <w:pStyle w:val="TOC2"/>
        <w:tabs>
          <w:tab w:val="right" w:leader="dot" w:pos="8306"/>
        </w:tabs>
      </w:pPr>
      <w:hyperlink w:anchor="_Toc4059" w:history="1">
        <w:r>
          <w:rPr>
            <w:rFonts w:ascii="仿宋" w:eastAsia="仿宋" w:hAnsi="仿宋" w:cs="仿宋" w:hint="eastAsia"/>
            <w:lang w:eastAsia="zh-CN"/>
          </w:rPr>
          <w:t>(二)、建设投资</w:t>
        </w:r>
        <w:r>
          <w:tab/>
        </w:r>
        <w:r>
          <w:fldChar w:fldCharType="begin"/>
        </w:r>
        <w:r>
          <w:instrText xml:space="preserve"> PAGEREF _Toc4059 \h </w:instrText>
        </w:r>
        <w:r>
          <w:fldChar w:fldCharType="separate"/>
        </w:r>
        <w:r>
          <w:t>55</w:t>
        </w:r>
        <w:r>
          <w:fldChar w:fldCharType="end"/>
        </w:r>
      </w:hyperlink>
    </w:p>
    <w:p>
      <w:pPr>
        <w:pStyle w:val="TOC2"/>
        <w:tabs>
          <w:tab w:val="right" w:leader="dot" w:pos="8306"/>
        </w:tabs>
      </w:pPr>
      <w:hyperlink w:anchor="_Toc8886" w:history="1">
        <w:r>
          <w:rPr>
            <w:rFonts w:ascii="仿宋" w:eastAsia="仿宋" w:hAnsi="仿宋" w:cs="仿宋" w:hint="eastAsia"/>
            <w:lang w:eastAsia="zh-CN"/>
          </w:rPr>
          <w:t>(三)、建设期利息</w:t>
        </w:r>
        <w:r>
          <w:tab/>
        </w:r>
        <w:r>
          <w:fldChar w:fldCharType="begin"/>
        </w:r>
        <w:r>
          <w:instrText xml:space="preserve"> PAGEREF _Toc8886 \h </w:instrText>
        </w:r>
        <w:r>
          <w:fldChar w:fldCharType="separate"/>
        </w:r>
        <w:r>
          <w:t>55</w:t>
        </w:r>
        <w:r>
          <w:fldChar w:fldCharType="end"/>
        </w:r>
      </w:hyperlink>
    </w:p>
    <w:p>
      <w:pPr>
        <w:pStyle w:val="TOC2"/>
        <w:tabs>
          <w:tab w:val="right" w:leader="dot" w:pos="8306"/>
        </w:tabs>
      </w:pPr>
      <w:hyperlink w:anchor="_Toc23781" w:history="1">
        <w:r>
          <w:rPr>
            <w:rFonts w:ascii="仿宋" w:eastAsia="仿宋" w:hAnsi="仿宋" w:cs="仿宋" w:hint="eastAsia"/>
            <w:lang w:eastAsia="zh-CN"/>
          </w:rPr>
          <w:t>(四)、流动资金</w:t>
        </w:r>
        <w:r>
          <w:tab/>
        </w:r>
        <w:r>
          <w:fldChar w:fldCharType="begin"/>
        </w:r>
        <w:r>
          <w:instrText xml:space="preserve"> PAGEREF _Toc23781 \h </w:instrText>
        </w:r>
        <w:r>
          <w:fldChar w:fldCharType="separate"/>
        </w:r>
        <w:r>
          <w:t>55</w:t>
        </w:r>
        <w:r>
          <w:fldChar w:fldCharType="end"/>
        </w:r>
      </w:hyperlink>
    </w:p>
    <w:p>
      <w:pPr>
        <w:pStyle w:val="TOC2"/>
        <w:tabs>
          <w:tab w:val="right" w:leader="dot" w:pos="8306"/>
        </w:tabs>
      </w:pPr>
      <w:hyperlink w:anchor="_Toc3333" w:history="1">
        <w:r>
          <w:rPr>
            <w:rFonts w:ascii="仿宋" w:eastAsia="仿宋" w:hAnsi="仿宋" w:cs="仿宋" w:hint="eastAsia"/>
            <w:lang w:eastAsia="zh-CN"/>
          </w:rPr>
          <w:t>(五)、付里叶红外分光光度计项目总投资</w:t>
        </w:r>
        <w:r>
          <w:tab/>
        </w:r>
        <w:r>
          <w:fldChar w:fldCharType="begin"/>
        </w:r>
        <w:r>
          <w:instrText xml:space="preserve"> PAGEREF _Toc3333 \h </w:instrText>
        </w:r>
        <w:r>
          <w:fldChar w:fldCharType="separate"/>
        </w:r>
        <w:r>
          <w:t>56</w:t>
        </w:r>
        <w:r>
          <w:fldChar w:fldCharType="end"/>
        </w:r>
      </w:hyperlink>
    </w:p>
    <w:p>
      <w:pPr>
        <w:pStyle w:val="TOC2"/>
        <w:tabs>
          <w:tab w:val="right" w:leader="dot" w:pos="8306"/>
        </w:tabs>
      </w:pPr>
      <w:hyperlink w:anchor="_Toc31692" w:history="1">
        <w:r>
          <w:rPr>
            <w:rFonts w:ascii="仿宋" w:eastAsia="仿宋" w:hAnsi="仿宋" w:cs="仿宋" w:hint="eastAsia"/>
            <w:lang w:eastAsia="zh-CN"/>
          </w:rPr>
          <w:t>(六)、资金筹措与投资计划</w:t>
        </w:r>
        <w:r>
          <w:tab/>
        </w:r>
        <w:r>
          <w:fldChar w:fldCharType="begin"/>
        </w:r>
        <w:r>
          <w:instrText xml:space="preserve"> PAGEREF _Toc31692 \h </w:instrText>
        </w:r>
        <w:r>
          <w:fldChar w:fldCharType="separate"/>
        </w:r>
        <w:r>
          <w:t>56</w:t>
        </w:r>
        <w:r>
          <w:fldChar w:fldCharType="end"/>
        </w:r>
      </w:hyperlink>
    </w:p>
    <w:p>
      <w:pPr>
        <w:pStyle w:val="TOC1"/>
        <w:tabs>
          <w:tab w:val="right" w:leader="dot" w:pos="8306"/>
        </w:tabs>
      </w:pPr>
      <w:hyperlink w:anchor="_Toc8301" w:history="1">
        <w:r>
          <w:rPr>
            <w:rFonts w:ascii="仿宋" w:eastAsia="仿宋" w:hAnsi="仿宋" w:cs="仿宋" w:hint="eastAsia"/>
            <w:lang w:eastAsia="zh-CN"/>
          </w:rPr>
          <w:t>十、目标客户和受众分析</w:t>
        </w:r>
        <w:r>
          <w:tab/>
        </w:r>
        <w:r>
          <w:fldChar w:fldCharType="begin"/>
        </w:r>
        <w:r>
          <w:instrText xml:space="preserve"> PAGEREF _Toc8301 \h </w:instrText>
        </w:r>
        <w:r>
          <w:fldChar w:fldCharType="separate"/>
        </w:r>
        <w:r>
          <w:t>57</w:t>
        </w:r>
        <w:r>
          <w:fldChar w:fldCharType="end"/>
        </w:r>
      </w:hyperlink>
    </w:p>
    <w:p>
      <w:pPr>
        <w:pStyle w:val="TOC2"/>
        <w:tabs>
          <w:tab w:val="right" w:leader="dot" w:pos="8306"/>
        </w:tabs>
      </w:pPr>
      <w:hyperlink w:anchor="_Toc21595" w:history="1">
        <w:r>
          <w:rPr>
            <w:rFonts w:ascii="仿宋" w:eastAsia="仿宋" w:hAnsi="仿宋" w:cs="仿宋" w:hint="eastAsia"/>
            <w:lang w:eastAsia="zh-CN"/>
          </w:rPr>
          <w:t>(一)、客户群体描述</w:t>
        </w:r>
        <w:r>
          <w:tab/>
        </w:r>
        <w:r>
          <w:fldChar w:fldCharType="begin"/>
        </w:r>
        <w:r>
          <w:instrText xml:space="preserve"> PAGEREF _Toc21595 \h </w:instrText>
        </w:r>
        <w:r>
          <w:fldChar w:fldCharType="separate"/>
        </w:r>
        <w:r>
          <w:t>57</w:t>
        </w:r>
        <w:r>
          <w:fldChar w:fldCharType="end"/>
        </w:r>
      </w:hyperlink>
    </w:p>
    <w:p>
      <w:pPr>
        <w:pStyle w:val="TOC2"/>
        <w:tabs>
          <w:tab w:val="right" w:leader="dot" w:pos="8306"/>
        </w:tabs>
      </w:pPr>
      <w:hyperlink w:anchor="_Toc13584" w:history="1">
        <w:r>
          <w:rPr>
            <w:rFonts w:ascii="仿宋" w:eastAsia="仿宋" w:hAnsi="仿宋" w:cs="仿宋" w:hint="eastAsia"/>
            <w:lang w:eastAsia="zh-CN"/>
          </w:rPr>
          <w:t>(二)、客户需求和期望</w:t>
        </w:r>
        <w:r>
          <w:tab/>
        </w:r>
        <w:r>
          <w:fldChar w:fldCharType="begin"/>
        </w:r>
        <w:r>
          <w:instrText xml:space="preserve"> PAGEREF _Toc13584 \h </w:instrText>
        </w:r>
        <w:r>
          <w:fldChar w:fldCharType="separate"/>
        </w:r>
        <w:r>
          <w:t>58</w:t>
        </w:r>
        <w:r>
          <w:fldChar w:fldCharType="end"/>
        </w:r>
      </w:hyperlink>
    </w:p>
    <w:p>
      <w:pPr>
        <w:pStyle w:val="TOC2"/>
        <w:tabs>
          <w:tab w:val="right" w:leader="dot" w:pos="8306"/>
        </w:tabs>
      </w:pPr>
      <w:hyperlink w:anchor="_Toc14240" w:history="1">
        <w:r>
          <w:rPr>
            <w:rFonts w:ascii="仿宋" w:eastAsia="仿宋" w:hAnsi="仿宋" w:cs="仿宋" w:hint="eastAsia"/>
            <w:lang w:eastAsia="zh-CN"/>
          </w:rPr>
          <w:t>(三)、客户获取策略</w:t>
        </w:r>
        <w:r>
          <w:tab/>
        </w:r>
        <w:r>
          <w:fldChar w:fldCharType="begin"/>
        </w:r>
        <w:r>
          <w:instrText xml:space="preserve"> PAGEREF _Toc14240 \h </w:instrText>
        </w:r>
        <w:r>
          <w:fldChar w:fldCharType="separate"/>
        </w:r>
        <w:r>
          <w:t>60</w:t>
        </w:r>
        <w:r>
          <w:fldChar w:fldCharType="end"/>
        </w:r>
      </w:hyperlink>
    </w:p>
    <w:p>
      <w:pPr>
        <w:pStyle w:val="TOC2"/>
        <w:tabs>
          <w:tab w:val="right" w:leader="dot" w:pos="8306"/>
        </w:tabs>
      </w:pPr>
      <w:hyperlink w:anchor="_Toc13144" w:history="1">
        <w:r>
          <w:rPr>
            <w:rFonts w:ascii="仿宋" w:eastAsia="仿宋" w:hAnsi="仿宋" w:cs="仿宋" w:hint="eastAsia"/>
            <w:lang w:eastAsia="zh-CN"/>
          </w:rPr>
          <w:t>(四)、客户关系管理</w:t>
        </w:r>
        <w:r>
          <w:tab/>
        </w:r>
        <w:r>
          <w:fldChar w:fldCharType="begin"/>
        </w:r>
        <w:r>
          <w:instrText xml:space="preserve"> PAGEREF _Toc13144 \h </w:instrText>
        </w:r>
        <w:r>
          <w:fldChar w:fldCharType="separate"/>
        </w:r>
        <w:r>
          <w:t>62</w:t>
        </w:r>
        <w:r>
          <w:fldChar w:fldCharType="end"/>
        </w:r>
      </w:hyperlink>
    </w:p>
    <w:p>
      <w:pPr>
        <w:pStyle w:val="TOC1"/>
        <w:tabs>
          <w:tab w:val="right" w:leader="dot" w:pos="8306"/>
        </w:tabs>
      </w:pPr>
      <w:hyperlink w:anchor="_Toc8617" w:history="1">
        <w:r>
          <w:rPr>
            <w:rFonts w:ascii="仿宋" w:eastAsia="仿宋" w:hAnsi="仿宋" w:cs="仿宋" w:hint="eastAsia"/>
            <w:lang w:eastAsia="zh-CN"/>
          </w:rPr>
          <w:t>十一、付里叶红外分光光度计项目总结分析</w:t>
        </w:r>
        <w:r>
          <w:tab/>
        </w:r>
        <w:r>
          <w:fldChar w:fldCharType="begin"/>
        </w:r>
        <w:r>
          <w:instrText xml:space="preserve"> PAGEREF _Toc8617 \h </w:instrText>
        </w:r>
        <w:r>
          <w:fldChar w:fldCharType="separate"/>
        </w:r>
        <w:r>
          <w:t>63</w:t>
        </w:r>
        <w:r>
          <w:fldChar w:fldCharType="end"/>
        </w:r>
      </w:hyperlink>
    </w:p>
    <w:p>
      <w:pPr>
        <w:pStyle w:val="TOC1"/>
        <w:tabs>
          <w:tab w:val="right" w:leader="dot" w:pos="8306"/>
        </w:tabs>
      </w:pPr>
      <w:hyperlink w:anchor="_Toc12089" w:history="1">
        <w:r>
          <w:rPr>
            <w:rFonts w:ascii="仿宋" w:eastAsia="仿宋" w:hAnsi="仿宋" w:cs="仿宋" w:hint="eastAsia"/>
            <w:lang w:eastAsia="zh-CN"/>
          </w:rPr>
          <w:t>十二、法律和合规事项</w:t>
        </w:r>
        <w:r>
          <w:tab/>
        </w:r>
        <w:r>
          <w:fldChar w:fldCharType="begin"/>
        </w:r>
        <w:r>
          <w:instrText xml:space="preserve"> PAGEREF _Toc12089 \h </w:instrText>
        </w:r>
        <w:r>
          <w:fldChar w:fldCharType="separate"/>
        </w:r>
        <w:r>
          <w:t>65</w:t>
        </w:r>
        <w:r>
          <w:fldChar w:fldCharType="end"/>
        </w:r>
      </w:hyperlink>
    </w:p>
    <w:p>
      <w:pPr>
        <w:pStyle w:val="TOC2"/>
        <w:tabs>
          <w:tab w:val="right" w:leader="dot" w:pos="8306"/>
        </w:tabs>
      </w:pPr>
      <w:hyperlink w:anchor="_Toc17975" w:history="1">
        <w:r>
          <w:rPr>
            <w:rFonts w:ascii="仿宋" w:eastAsia="仿宋" w:hAnsi="仿宋" w:cs="仿宋" w:hint="eastAsia"/>
            <w:lang w:eastAsia="zh-CN"/>
          </w:rPr>
          <w:t>(一)、公司注册和法律地位</w:t>
        </w:r>
        <w:r>
          <w:tab/>
        </w:r>
        <w:r>
          <w:fldChar w:fldCharType="begin"/>
        </w:r>
        <w:r>
          <w:instrText xml:space="preserve"> PAGEREF _Toc17975 \h </w:instrText>
        </w:r>
        <w:r>
          <w:fldChar w:fldCharType="separate"/>
        </w:r>
        <w:r>
          <w:t>65</w:t>
        </w:r>
        <w:r>
          <w:fldChar w:fldCharType="end"/>
        </w:r>
      </w:hyperlink>
    </w:p>
    <w:p>
      <w:pPr>
        <w:pStyle w:val="TOC2"/>
        <w:tabs>
          <w:tab w:val="right" w:leader="dot" w:pos="8306"/>
        </w:tabs>
      </w:pPr>
      <w:hyperlink w:anchor="_Toc9889" w:history="1">
        <w:r>
          <w:rPr>
            <w:rFonts w:ascii="仿宋" w:eastAsia="仿宋" w:hAnsi="仿宋" w:cs="仿宋" w:hint="eastAsia"/>
            <w:lang w:eastAsia="zh-CN"/>
          </w:rPr>
          <w:t>(二)、专业许可与许可证</w:t>
        </w:r>
        <w:r>
          <w:tab/>
        </w:r>
        <w:r>
          <w:fldChar w:fldCharType="begin"/>
        </w:r>
        <w:r>
          <w:instrText xml:space="preserve"> PAGEREF _Toc9889 \h </w:instrText>
        </w:r>
        <w:r>
          <w:fldChar w:fldCharType="separate"/>
        </w:r>
        <w:r>
          <w:t>66</w:t>
        </w:r>
        <w:r>
          <w:fldChar w:fldCharType="end"/>
        </w:r>
      </w:hyperlink>
    </w:p>
    <w:p>
      <w:pPr>
        <w:pStyle w:val="TOC2"/>
        <w:tabs>
          <w:tab w:val="right" w:leader="dot" w:pos="8306"/>
        </w:tabs>
      </w:pPr>
      <w:hyperlink w:anchor="_Toc10212" w:history="1">
        <w:r>
          <w:rPr>
            <w:rFonts w:ascii="仿宋" w:eastAsia="仿宋" w:hAnsi="仿宋" w:cs="仿宋" w:hint="eastAsia"/>
            <w:lang w:eastAsia="zh-CN"/>
          </w:rPr>
          <w:t>(三)、知识产权</w:t>
        </w:r>
        <w:r>
          <w:tab/>
        </w:r>
        <w:r>
          <w:fldChar w:fldCharType="begin"/>
        </w:r>
        <w:r>
          <w:instrText xml:space="preserve"> PAGEREF _Toc10212 \h </w:instrText>
        </w:r>
        <w:r>
          <w:fldChar w:fldCharType="separate"/>
        </w:r>
        <w:r>
          <w:t>66</w:t>
        </w:r>
        <w:r>
          <w:fldChar w:fldCharType="end"/>
        </w:r>
      </w:hyperlink>
    </w:p>
    <w:p>
      <w:pPr>
        <w:pStyle w:val="TOC2"/>
        <w:tabs>
          <w:tab w:val="right" w:leader="dot" w:pos="8306"/>
        </w:tabs>
      </w:pPr>
      <w:hyperlink w:anchor="_Toc17542" w:history="1">
        <w:r>
          <w:rPr>
            <w:rFonts w:ascii="仿宋" w:eastAsia="仿宋" w:hAnsi="仿宋" w:cs="仿宋" w:hint="eastAsia"/>
            <w:lang w:eastAsia="zh-CN"/>
          </w:rPr>
          <w:t>(四)、合同与法律义务</w:t>
        </w:r>
        <w:r>
          <w:tab/>
        </w:r>
        <w:r>
          <w:fldChar w:fldCharType="begin"/>
        </w:r>
        <w:r>
          <w:instrText xml:space="preserve"> PAGEREF _Toc17542 \h </w:instrText>
        </w:r>
        <w:r>
          <w:fldChar w:fldCharType="separate"/>
        </w:r>
        <w:r>
          <w:t>66</w:t>
        </w:r>
        <w:r>
          <w:fldChar w:fldCharType="end"/>
        </w:r>
      </w:hyperlink>
    </w:p>
    <w:p>
      <w:pPr>
        <w:pStyle w:val="TOC1"/>
        <w:tabs>
          <w:tab w:val="right" w:leader="dot" w:pos="8306"/>
        </w:tabs>
      </w:pPr>
      <w:hyperlink w:anchor="_Toc13709" w:history="1">
        <w:r>
          <w:rPr>
            <w:rFonts w:ascii="仿宋" w:eastAsia="仿宋" w:hAnsi="仿宋" w:cs="仿宋" w:hint="eastAsia"/>
            <w:lang w:eastAsia="zh-CN"/>
          </w:rPr>
          <w:t>十三、风险分析</w:t>
        </w:r>
        <w:r>
          <w:tab/>
        </w:r>
        <w:r>
          <w:fldChar w:fldCharType="begin"/>
        </w:r>
        <w:r>
          <w:instrText xml:space="preserve"> PAGEREF _Toc13709 \h </w:instrText>
        </w:r>
        <w:r>
          <w:fldChar w:fldCharType="separate"/>
        </w:r>
        <w:r>
          <w:t>67</w:t>
        </w:r>
        <w:r>
          <w:fldChar w:fldCharType="end"/>
        </w:r>
      </w:hyperlink>
    </w:p>
    <w:p>
      <w:pPr>
        <w:pStyle w:val="TOC2"/>
        <w:tabs>
          <w:tab w:val="right" w:leader="dot" w:pos="8306"/>
        </w:tabs>
      </w:pPr>
      <w:hyperlink w:anchor="_Toc21797" w:history="1">
        <w:r>
          <w:rPr>
            <w:rFonts w:ascii="仿宋" w:eastAsia="仿宋" w:hAnsi="仿宋" w:cs="仿宋" w:hint="eastAsia"/>
            <w:lang w:eastAsia="zh-CN"/>
          </w:rPr>
          <w:t>(一)、内部风险</w:t>
        </w:r>
        <w:r>
          <w:tab/>
        </w:r>
        <w:r>
          <w:fldChar w:fldCharType="begin"/>
        </w:r>
        <w:r>
          <w:instrText xml:space="preserve"> PAGEREF _Toc21797 \h </w:instrText>
        </w:r>
        <w:r>
          <w:fldChar w:fldCharType="separate"/>
        </w:r>
        <w:r>
          <w:t>67</w:t>
        </w:r>
        <w:r>
          <w:fldChar w:fldCharType="end"/>
        </w:r>
      </w:hyperlink>
    </w:p>
    <w:p>
      <w:pPr>
        <w:pStyle w:val="TOC2"/>
        <w:tabs>
          <w:tab w:val="right" w:leader="dot" w:pos="8306"/>
        </w:tabs>
      </w:pPr>
      <w:hyperlink w:anchor="_Toc2050" w:history="1">
        <w:r>
          <w:rPr>
            <w:rFonts w:ascii="仿宋" w:eastAsia="仿宋" w:hAnsi="仿宋" w:cs="仿宋" w:hint="eastAsia"/>
            <w:lang w:eastAsia="zh-CN"/>
          </w:rPr>
          <w:t>(二)、外部风险</w:t>
        </w:r>
        <w:r>
          <w:tab/>
        </w:r>
        <w:r>
          <w:fldChar w:fldCharType="begin"/>
        </w:r>
        <w:r>
          <w:instrText xml:space="preserve"> PAGEREF _Toc2050 \h </w:instrText>
        </w:r>
        <w:r>
          <w:fldChar w:fldCharType="separate"/>
        </w:r>
        <w:r>
          <w:t>67</w:t>
        </w:r>
        <w:r>
          <w:fldChar w:fldCharType="end"/>
        </w:r>
      </w:hyperlink>
    </w:p>
    <w:p>
      <w:pPr>
        <w:pStyle w:val="TOC2"/>
        <w:tabs>
          <w:tab w:val="right" w:leader="dot" w:pos="8306"/>
        </w:tabs>
      </w:pPr>
      <w:hyperlink w:anchor="_Toc15728" w:history="1">
        <w:r>
          <w:rPr>
            <w:rFonts w:ascii="仿宋" w:eastAsia="仿宋" w:hAnsi="仿宋" w:cs="仿宋" w:hint="eastAsia"/>
            <w:lang w:eastAsia="zh-CN"/>
          </w:rPr>
          <w:t>(三)、风险管理策略</w:t>
        </w:r>
        <w:r>
          <w:tab/>
        </w:r>
        <w:r>
          <w:fldChar w:fldCharType="begin"/>
        </w:r>
        <w:r>
          <w:instrText xml:space="preserve"> PAGEREF _Toc15728 \h </w:instrText>
        </w:r>
        <w:r>
          <w:fldChar w:fldCharType="separate"/>
        </w:r>
        <w:r>
          <w:t>68</w:t>
        </w:r>
        <w:r>
          <w:fldChar w:fldCharType="end"/>
        </w:r>
      </w:hyperlink>
    </w:p>
    <w:p>
      <w:pPr>
        <w:pStyle w:val="TOC1"/>
        <w:tabs>
          <w:tab w:val="right" w:leader="dot" w:pos="8306"/>
        </w:tabs>
      </w:pPr>
      <w:hyperlink w:anchor="_Toc27210" w:history="1">
        <w:r>
          <w:rPr>
            <w:rFonts w:ascii="仿宋" w:eastAsia="仿宋" w:hAnsi="仿宋" w:cs="仿宋" w:hint="eastAsia"/>
            <w:lang w:eastAsia="zh-CN"/>
          </w:rPr>
          <w:t>十四、社会和环境责任</w:t>
        </w:r>
        <w:r>
          <w:tab/>
        </w:r>
        <w:r>
          <w:fldChar w:fldCharType="begin"/>
        </w:r>
        <w:r>
          <w:instrText xml:space="preserve"> PAGEREF _Toc27210 \h </w:instrText>
        </w:r>
        <w:r>
          <w:fldChar w:fldCharType="separate"/>
        </w:r>
        <w:r>
          <w:t>68</w:t>
        </w:r>
        <w:r>
          <w:fldChar w:fldCharType="end"/>
        </w:r>
      </w:hyperlink>
    </w:p>
    <w:p>
      <w:pPr>
        <w:pStyle w:val="TOC2"/>
        <w:tabs>
          <w:tab w:val="right" w:leader="dot" w:pos="8306"/>
        </w:tabs>
      </w:pPr>
      <w:hyperlink w:anchor="_Toc5824" w:history="1">
        <w:r>
          <w:rPr>
            <w:rFonts w:ascii="仿宋" w:eastAsia="仿宋" w:hAnsi="仿宋" w:cs="仿宋" w:hint="eastAsia"/>
            <w:lang w:eastAsia="zh-CN"/>
          </w:rPr>
          <w:t>(一)、社会责任付里叶红外分光光度计项目</w:t>
        </w:r>
        <w:r>
          <w:tab/>
        </w:r>
        <w:r>
          <w:fldChar w:fldCharType="begin"/>
        </w:r>
        <w:r>
          <w:instrText xml:space="preserve"> PAGEREF _Toc5824 \h </w:instrText>
        </w:r>
        <w:r>
          <w:fldChar w:fldCharType="separate"/>
        </w:r>
        <w:r>
          <w:t>68</w:t>
        </w:r>
        <w:r>
          <w:fldChar w:fldCharType="end"/>
        </w:r>
      </w:hyperlink>
    </w:p>
    <w:p>
      <w:pPr>
        <w:pStyle w:val="TOC2"/>
        <w:tabs>
          <w:tab w:val="right" w:leader="dot" w:pos="8306"/>
        </w:tabs>
      </w:pPr>
      <w:hyperlink w:anchor="_Toc26881" w:history="1">
        <w:r>
          <w:rPr>
            <w:rFonts w:ascii="仿宋" w:eastAsia="仿宋" w:hAnsi="仿宋" w:cs="仿宋" w:hint="eastAsia"/>
            <w:lang w:eastAsia="zh-CN"/>
          </w:rPr>
          <w:t>(二)、环境保护举措</w:t>
        </w:r>
        <w:r>
          <w:tab/>
        </w:r>
        <w:r>
          <w:fldChar w:fldCharType="begin"/>
        </w:r>
        <w:r>
          <w:instrText xml:space="preserve"> PAGEREF _Toc26881 \h </w:instrText>
        </w:r>
        <w:r>
          <w:fldChar w:fldCharType="separate"/>
        </w:r>
        <w:r>
          <w:t>68</w:t>
        </w:r>
        <w:r>
          <w:fldChar w:fldCharType="end"/>
        </w:r>
      </w:hyperlink>
    </w:p>
    <w:p>
      <w:pPr>
        <w:pStyle w:val="TOC2"/>
        <w:tabs>
          <w:tab w:val="right" w:leader="dot" w:pos="8306"/>
        </w:tabs>
      </w:pPr>
      <w:hyperlink w:anchor="_Toc22852" w:history="1">
        <w:r>
          <w:rPr>
            <w:rFonts w:ascii="仿宋" w:eastAsia="仿宋" w:hAnsi="仿宋" w:cs="仿宋" w:hint="eastAsia"/>
            <w:lang w:eastAsia="zh-CN"/>
          </w:rPr>
          <w:t>(三)、可持续发展倡议</w:t>
        </w:r>
        <w:r>
          <w:tab/>
        </w:r>
        <w:r>
          <w:fldChar w:fldCharType="begin"/>
        </w:r>
        <w:r>
          <w:instrText xml:space="preserve"> PAGEREF _Toc22852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48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5549"/>
      <w:r>
        <w:rPr>
          <w:rFonts w:ascii="仿宋" w:eastAsia="仿宋" w:hAnsi="仿宋" w:cs="仿宋" w:hint="eastAsia"/>
          <w:sz w:val="28"/>
          <w:lang w:eastAsia="zh-CN"/>
        </w:rPr>
        <w:t>一、付里叶红外分光光度计项目概况</w:t>
      </w:r>
      <w:bookmarkEnd w:id="2"/>
    </w:p>
    <w:p>
      <w:pPr>
        <w:pStyle w:val="Heading2"/>
        <w:rPr>
          <w:rFonts w:ascii="仿宋" w:eastAsia="仿宋" w:hAnsi="仿宋" w:cs="仿宋" w:hint="eastAsia"/>
          <w:lang w:eastAsia="zh-CN"/>
        </w:rPr>
      </w:pPr>
      <w:bookmarkStart w:id="3" w:name="_Toc11559"/>
      <w:r>
        <w:rPr>
          <w:rFonts w:ascii="仿宋" w:eastAsia="仿宋" w:hAnsi="仿宋" w:cs="仿宋" w:hint="eastAsia"/>
          <w:lang w:eastAsia="zh-CN"/>
        </w:rPr>
        <w:t>(一)、投资路径</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xx (集团)有限公司主要致力于投资、建设和运营管理XXX制造公司。</w:t>
      </w:r>
    </w:p>
    <w:p>
      <w:pPr>
        <w:pStyle w:val="Heading2"/>
        <w:ind w:firstLine="560" w:firstLineChars="200"/>
        <w:rPr>
          <w:rFonts w:ascii="仿宋" w:eastAsia="仿宋" w:hAnsi="仿宋" w:cs="仿宋" w:hint="eastAsia"/>
          <w:sz w:val="28"/>
          <w:lang w:eastAsia="zh-CN"/>
        </w:rPr>
      </w:pPr>
      <w:bookmarkStart w:id="4" w:name="_Toc1851"/>
      <w:r>
        <w:rPr>
          <w:rFonts w:ascii="仿宋" w:eastAsia="仿宋" w:hAnsi="仿宋" w:cs="仿宋" w:hint="eastAsia"/>
          <w:sz w:val="28"/>
          <w:lang w:eastAsia="zh-CN"/>
        </w:rPr>
        <w:t>(二)、付里叶红外分光光度计项目提出的理由</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付里叶红外分光光度计项目提出的理由可能包括以下几个方面：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随着人们对生活品质的追求，对付里叶红外分光光度计的需求也在不断增加。市场上对于高品质、符合个性化需求的付里叶红外分光光度计需求量大，因此付里叶红外分光光度计项目可以满足这一市场需求。</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利润空间：付里叶红外分光光度计行业的利润空间较大，通过生产和销售高品质的付里叶红外分光光度计，可以获得可观的利润。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和发展：付里叶红外分光光度计行业是一个不断创新和发展的行业，随着人们生活方式和审美观念的改变，对付里叶红外分光光度计的需求也在不断变化。因此，在付里叶红外分光光度计行业创业可以不断探索新的设计、材料和技术，以满足客户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和可持续发展：人们越来越关注环保和可持续发展，付里叶红外分光光度计行业也开始注重环保和可持续性发展。通过使用环保材料和生产工艺，付里叶红外分光光度计项目可以减少对环境的影响，并提高产品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个人兴趣和激情：一些人可能对付里叶红外分光光度计设计和制造有着浓厚的兴趣和激情，他们希望通过自己的努力和创新，提供更好的付里叶红外分光光度计产品和服务，满足消费者的需求。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需要注意的是，提出付里叶红外分光光度计项目的理由可能因具体情况而异，不同的付里叶红外分光光度计项目可能有不同的原因和背景。因此，在选择付里叶红外分光光度计项目时，我们需要根据自己的实际情况和需求来综合考虑各种因素，并选择最适合自己的付里叶红外分光光度计项目。</w:t>
      </w:r>
    </w:p>
    <w:p>
      <w:pPr>
        <w:pStyle w:val="Heading2"/>
        <w:ind w:firstLine="560" w:firstLineChars="200"/>
        <w:rPr>
          <w:rFonts w:ascii="仿宋" w:eastAsia="仿宋" w:hAnsi="仿宋" w:cs="仿宋" w:hint="eastAsia"/>
          <w:sz w:val="28"/>
          <w:lang w:eastAsia="zh-CN"/>
        </w:rPr>
      </w:pPr>
      <w:bookmarkStart w:id="5" w:name="_Toc22760"/>
      <w:r>
        <w:rPr>
          <w:rFonts w:ascii="仿宋" w:eastAsia="仿宋" w:hAnsi="仿宋" w:cs="仿宋" w:hint="eastAsia"/>
          <w:sz w:val="28"/>
          <w:lang w:eastAsia="zh-CN"/>
        </w:rPr>
        <w:t>(三)、付里叶红外分光光度计项目选址</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该付里叶红外分光光度计项目计划选址于xx园区，占地面积约XXX亩。所选地理位置得天独厚，交通便捷，同时享有完善的电力、供水、排水、通讯等公用设施，非常适合本付里叶红外分光光度计项目的建设需求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https://d.book118.com/686021041235010040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付里叶红外分光光度计行业相关公司设立可行性研究报告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付里叶红外分光光度计行业相关公司设立可行性研究报告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付里叶红外分光光度计行业相关公司设立可行性研究报告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付里叶红外分光光度计行业相关公司设立可行性研究报告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付里叶红外分光光度计行业相关公司设立可行性研究报告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8602104123501004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2024-01-02T19:25:00Z</dcterms:created>
  <dcterms:modified xsi:type="dcterms:W3CDTF">2024-01-02T19:26:02Z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6A020EE49CDD418B81513891B639A50B_11</vt:lpwstr>
  </property>
  <property fmtid="{D5CDD505-2E9C-101B-9397-08002B2CF9AE}" pid="3" name="KSOProductBuildVer">
    <vt:lpwstr>2052-12.1.0.16120</vt:lpwstr>
  </property>
</Properties>
</file>