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</w:pPr>
      <w:r>
        <w:t>桥梁检测技术交底</w:t>
      </w:r>
    </w:p>
    <w:p>
      <w:pPr>
        <w:spacing w:after="0"/>
        <w:sectPr>
          <w:type w:val="continuous"/>
          <w:pgSz w:w="17860" w:h="25260"/>
          <w:pgMar w:top="2420" w:right="0" w:bottom="280" w:left="0" w:header="708" w:footer="708"/>
          <w:cols w:space="708"/>
        </w:sectPr>
      </w:pPr>
    </w:p>
    <w:p>
      <w:pPr>
        <w:spacing w:before="101"/>
        <w:ind w:left="15" w:right="15" w:firstLine="0"/>
        <w:jc w:val="center"/>
        <w:rPr>
          <w:b/>
          <w:sz w:val="54"/>
        </w:rPr>
      </w:pPr>
      <w:r>
        <w:rPr>
          <w:b/>
          <w:sz w:val="54"/>
        </w:rPr>
        <w:t>目 录</w:t>
      </w:r>
    </w:p>
    <w:sdt>
      <w:sdtPr>
        <w:id w:val="173761657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5148"/>
            </w:tabs>
            <w:spacing w:before="745"/>
            <w:rPr>
              <w:rFonts w:ascii="Arial" w:eastAsia="Arial"/>
            </w:rPr>
          </w:pPr>
          <w:hyperlink w:anchor="_TOC_250021" w:history="1">
            <w:r>
              <w:t>一、本项目检测进出场时间安排</w:t>
              <w:tab/>
            </w:r>
            <w:r>
              <w:rPr>
                <w:rFonts w:ascii="Arial" w:eastAsia="Arial"/>
              </w:rPr>
              <w:t>1</w:t>
            </w:r>
          </w:hyperlink>
        </w:p>
        <w:p>
          <w:pPr>
            <w:pStyle w:val="TOC1"/>
            <w:tabs>
              <w:tab w:val="right" w:leader="dot" w:pos="15148"/>
            </w:tabs>
            <w:spacing w:before="6"/>
            <w:rPr>
              <w:rFonts w:ascii="Arial" w:eastAsia="Arial"/>
            </w:rPr>
          </w:pPr>
          <w:hyperlink w:anchor="_TOC_250020" w:history="1">
            <w:r>
              <w:t>二、外观检查与无损检测</w:t>
              <w:tab/>
            </w:r>
            <w:r>
              <w:rPr>
                <w:rFonts w:ascii="Arial" w:eastAsia="Arial"/>
              </w:rPr>
              <w:t>1</w:t>
            </w:r>
          </w:hyperlink>
        </w:p>
        <w:p>
          <w:pPr>
            <w:pStyle w:val="TOC2"/>
            <w:numPr>
              <w:ilvl w:val="1"/>
              <w:numId w:val="15"/>
            </w:numPr>
            <w:tabs>
              <w:tab w:val="left" w:pos="3806"/>
              <w:tab w:val="right" w:leader="dot" w:pos="15148"/>
            </w:tabs>
            <w:spacing w:before="83" w:after="0" w:line="240" w:lineRule="auto"/>
            <w:ind w:left="3805" w:right="0" w:hanging="476"/>
            <w:jc w:val="left"/>
            <w:rPr>
              <w:rFonts w:ascii="Arial" w:eastAsia="Arial"/>
            </w:rPr>
          </w:pPr>
          <w:hyperlink w:anchor="_TOC_250019" w:history="1">
            <w:r>
              <w:t>桥梁构件编号规则</w:t>
              <w:tab/>
            </w:r>
            <w:r>
              <w:rPr>
                <w:rFonts w:ascii="Arial" w:eastAsia="Arial"/>
              </w:rPr>
              <w:t>1</w:t>
            </w:r>
          </w:hyperlink>
        </w:p>
        <w:p>
          <w:pPr>
            <w:pStyle w:val="TOC2"/>
            <w:numPr>
              <w:ilvl w:val="1"/>
              <w:numId w:val="15"/>
            </w:numPr>
            <w:tabs>
              <w:tab w:val="left" w:pos="3806"/>
              <w:tab w:val="right" w:leader="dot" w:pos="15148"/>
            </w:tabs>
            <w:spacing w:before="71" w:after="0" w:line="240" w:lineRule="auto"/>
            <w:ind w:left="3805" w:right="0" w:hanging="476"/>
            <w:jc w:val="left"/>
            <w:rPr>
              <w:rFonts w:ascii="Arial" w:eastAsia="Arial"/>
            </w:rPr>
          </w:pPr>
          <w:hyperlink w:anchor="_TOC_250018" w:history="1">
            <w:r>
              <w:t>桥梁结构解析及构件编号</w:t>
              <w:tab/>
            </w:r>
            <w:r>
              <w:rPr>
                <w:rFonts w:ascii="Arial" w:eastAsia="Arial"/>
              </w:rPr>
              <w:t>2</w:t>
            </w:r>
          </w:hyperlink>
        </w:p>
        <w:p>
          <w:pPr>
            <w:pStyle w:val="TOC2"/>
            <w:numPr>
              <w:ilvl w:val="1"/>
              <w:numId w:val="15"/>
            </w:numPr>
            <w:tabs>
              <w:tab w:val="left" w:pos="3806"/>
              <w:tab w:val="right" w:leader="dot" w:pos="15148"/>
            </w:tabs>
            <w:spacing w:before="71" w:after="0" w:line="240" w:lineRule="auto"/>
            <w:ind w:left="3805" w:right="0" w:hanging="476"/>
            <w:jc w:val="left"/>
            <w:rPr>
              <w:rFonts w:ascii="Arial" w:eastAsia="Arial"/>
            </w:rPr>
          </w:pPr>
          <w:hyperlink w:anchor="_TOC_250017" w:history="1">
            <w:r>
              <w:t>桥梁构件典型病害标准化规定</w:t>
              <w:tab/>
            </w:r>
            <w:r>
              <w:rPr>
                <w:rFonts w:ascii="Arial" w:eastAsia="Arial"/>
              </w:rPr>
              <w:t>4</w:t>
            </w:r>
          </w:hyperlink>
        </w:p>
        <w:p>
          <w:pPr>
            <w:pStyle w:val="TOC2"/>
            <w:numPr>
              <w:ilvl w:val="1"/>
              <w:numId w:val="15"/>
            </w:numPr>
            <w:tabs>
              <w:tab w:val="left" w:pos="3806"/>
              <w:tab w:val="right" w:leader="dot" w:pos="15148"/>
            </w:tabs>
            <w:spacing w:before="71" w:after="0" w:line="240" w:lineRule="auto"/>
            <w:ind w:left="3805" w:right="0" w:hanging="476"/>
            <w:jc w:val="left"/>
            <w:rPr>
              <w:rFonts w:ascii="Arial" w:eastAsia="Arial"/>
            </w:rPr>
          </w:pPr>
          <w:hyperlink w:anchor="_TOC_250016" w:history="1">
            <w:r>
              <w:t>病害汇总表提交格式</w:t>
              <w:tab/>
            </w:r>
            <w:r>
              <w:rPr>
                <w:rFonts w:ascii="Arial" w:eastAsia="Arial"/>
              </w:rPr>
              <w:t>7</w:t>
            </w:r>
          </w:hyperlink>
        </w:p>
        <w:p>
          <w:pPr>
            <w:pStyle w:val="TOC2"/>
            <w:numPr>
              <w:ilvl w:val="1"/>
              <w:numId w:val="15"/>
            </w:numPr>
            <w:tabs>
              <w:tab w:val="left" w:pos="3806"/>
              <w:tab w:val="right" w:leader="dot" w:pos="15148"/>
            </w:tabs>
            <w:spacing w:before="71" w:after="0" w:line="240" w:lineRule="auto"/>
            <w:ind w:left="3805" w:right="0" w:hanging="476"/>
            <w:jc w:val="left"/>
            <w:rPr>
              <w:rFonts w:ascii="Arial" w:eastAsia="Arial"/>
            </w:rPr>
          </w:pPr>
          <w:hyperlink w:anchor="_TOC_250015" w:history="1">
            <w:r>
              <w:t>结构物外观检查内容</w:t>
              <w:tab/>
            </w:r>
            <w:r>
              <w:rPr>
                <w:rFonts w:ascii="Arial" w:eastAsia="Arial"/>
              </w:rPr>
              <w:t>8</w:t>
            </w:r>
          </w:hyperlink>
        </w:p>
        <w:p>
          <w:pPr>
            <w:pStyle w:val="TOC2"/>
            <w:numPr>
              <w:ilvl w:val="1"/>
              <w:numId w:val="15"/>
            </w:numPr>
            <w:tabs>
              <w:tab w:val="left" w:pos="3806"/>
              <w:tab w:val="right" w:leader="dot" w:pos="15148"/>
            </w:tabs>
            <w:spacing w:before="70" w:after="0" w:line="395" w:lineRule="exact"/>
            <w:ind w:left="3805" w:right="0" w:hanging="476"/>
            <w:jc w:val="left"/>
            <w:rPr>
              <w:rFonts w:ascii="Arial" w:eastAsia="Arial"/>
            </w:rPr>
          </w:pPr>
          <w:hyperlink w:anchor="_TOC_250014" w:history="1">
            <w:r>
              <w:t>桥梁结构尺寸与无损检测</w:t>
              <w:tab/>
            </w:r>
            <w:r>
              <w:rPr>
                <w:rFonts w:ascii="Arial" w:eastAsia="Arial"/>
              </w:rPr>
              <w:t>9</w:t>
            </w:r>
          </w:hyperlink>
        </w:p>
        <w:p>
          <w:pPr>
            <w:pStyle w:val="TOC1"/>
            <w:tabs>
              <w:tab w:val="right" w:leader="dot" w:pos="15148"/>
            </w:tabs>
            <w:spacing w:line="459" w:lineRule="exact"/>
            <w:rPr>
              <w:rFonts w:ascii="Arial" w:eastAsia="Arial"/>
            </w:rPr>
          </w:pPr>
          <w:hyperlink w:anchor="_TOC_250013" w:history="1">
            <w:r>
              <w:t>三、桥梁荷载试验</w:t>
              <w:tab/>
            </w:r>
            <w:r>
              <w:rPr>
                <w:rFonts w:ascii="Arial" w:eastAsia="Arial"/>
              </w:rPr>
              <w:t>12</w:t>
            </w:r>
          </w:hyperlink>
        </w:p>
        <w:p>
          <w:pPr>
            <w:pStyle w:val="TOC2"/>
            <w:numPr>
              <w:ilvl w:val="1"/>
              <w:numId w:val="13"/>
            </w:numPr>
            <w:tabs>
              <w:tab w:val="left" w:pos="3806"/>
              <w:tab w:val="right" w:leader="dot" w:pos="15148"/>
            </w:tabs>
            <w:spacing w:before="84" w:after="0" w:line="240" w:lineRule="auto"/>
            <w:ind w:left="3805" w:right="0" w:hanging="476"/>
            <w:jc w:val="left"/>
            <w:rPr>
              <w:rFonts w:ascii="Arial" w:eastAsia="Arial"/>
            </w:rPr>
          </w:pPr>
          <w:hyperlink w:anchor="_TOC_250012" w:history="1">
            <w:r>
              <w:t>静载试验</w:t>
              <w:tab/>
            </w:r>
            <w:r>
              <w:rPr>
                <w:rFonts w:ascii="Arial" w:eastAsia="Arial"/>
              </w:rPr>
              <w:t>12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357"/>
              <w:tab w:val="right" w:leader="dot" w:pos="15148"/>
            </w:tabs>
            <w:spacing w:before="70" w:after="0" w:line="240" w:lineRule="auto"/>
            <w:ind w:left="4356" w:right="0" w:hanging="710"/>
            <w:jc w:val="left"/>
            <w:rPr>
              <w:rFonts w:ascii="Arial" w:eastAsia="Arial"/>
            </w:rPr>
          </w:pPr>
          <w:hyperlink w:anchor="_TOC_250011" w:history="1">
            <w:r>
              <w:t>试验内容</w:t>
              <w:tab/>
            </w:r>
            <w:r>
              <w:rPr>
                <w:rFonts w:ascii="Arial" w:eastAsia="Arial"/>
              </w:rPr>
              <w:t>12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436"/>
              <w:tab w:val="right" w:leader="dot" w:pos="15148"/>
            </w:tabs>
            <w:spacing w:before="71" w:after="0" w:line="240" w:lineRule="auto"/>
            <w:ind w:left="4435" w:right="0" w:hanging="789"/>
            <w:jc w:val="left"/>
            <w:rPr>
              <w:rFonts w:ascii="Arial" w:eastAsia="Arial"/>
            </w:rPr>
          </w:pPr>
          <w:hyperlink w:anchor="_TOC_250010" w:history="1">
            <w:r>
              <w:t>试验荷载的确定</w:t>
              <w:tab/>
            </w:r>
            <w:r>
              <w:rPr>
                <w:rFonts w:ascii="Arial" w:eastAsia="Arial"/>
              </w:rPr>
              <w:t>12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436"/>
              <w:tab w:val="right" w:leader="dot" w:pos="15148"/>
            </w:tabs>
            <w:spacing w:before="71" w:after="0" w:line="240" w:lineRule="auto"/>
            <w:ind w:left="4435" w:right="0" w:hanging="789"/>
            <w:jc w:val="left"/>
            <w:rPr>
              <w:rFonts w:ascii="Arial" w:eastAsia="Arial"/>
            </w:rPr>
          </w:pPr>
          <w:r>
            <w:t>加载车辆</w:t>
            <w:tab/>
          </w:r>
          <w:r>
            <w:rPr>
              <w:rFonts w:ascii="Arial" w:eastAsia="Arial"/>
            </w:rPr>
            <w:t>13</w:t>
          </w:r>
        </w:p>
        <w:p>
          <w:pPr>
            <w:pStyle w:val="TOC3"/>
            <w:numPr>
              <w:ilvl w:val="2"/>
              <w:numId w:val="13"/>
            </w:numPr>
            <w:tabs>
              <w:tab w:val="left" w:pos="4436"/>
              <w:tab w:val="right" w:leader="dot" w:pos="15148"/>
            </w:tabs>
            <w:spacing w:before="71" w:after="0" w:line="240" w:lineRule="auto"/>
            <w:ind w:left="4435" w:right="0" w:hanging="789"/>
            <w:jc w:val="left"/>
            <w:rPr>
              <w:rFonts w:ascii="Arial" w:eastAsia="Arial"/>
            </w:rPr>
          </w:pPr>
          <w:hyperlink w:anchor="_TOC_250009" w:history="1">
            <w:r>
              <w:t>试验工况</w:t>
              <w:tab/>
            </w:r>
            <w:r>
              <w:rPr>
                <w:rFonts w:ascii="Arial" w:eastAsia="Arial"/>
              </w:rPr>
              <w:t>13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436"/>
              <w:tab w:val="right" w:leader="dot" w:pos="15148"/>
            </w:tabs>
            <w:spacing w:before="71" w:after="0" w:line="240" w:lineRule="auto"/>
            <w:ind w:left="4435" w:right="0" w:hanging="789"/>
            <w:jc w:val="left"/>
            <w:rPr>
              <w:rFonts w:ascii="Arial" w:eastAsia="Arial"/>
            </w:rPr>
          </w:pPr>
          <w:hyperlink w:anchor="_TOC_250008" w:history="1">
            <w:r>
              <w:t>加载位置</w:t>
              <w:tab/>
            </w:r>
            <w:r>
              <w:rPr>
                <w:rFonts w:ascii="Arial" w:eastAsia="Arial"/>
              </w:rPr>
              <w:t>14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436"/>
              <w:tab w:val="right" w:leader="dot" w:pos="15148"/>
            </w:tabs>
            <w:spacing w:before="70" w:after="0" w:line="240" w:lineRule="auto"/>
            <w:ind w:left="4435" w:right="0" w:hanging="789"/>
            <w:jc w:val="left"/>
            <w:rPr>
              <w:rFonts w:ascii="Arial" w:eastAsia="Arial"/>
            </w:rPr>
          </w:pPr>
          <w:hyperlink w:anchor="_TOC_250007" w:history="1">
            <w:r>
              <w:t>测点布置</w:t>
              <w:tab/>
            </w:r>
            <w:r>
              <w:rPr>
                <w:rFonts w:ascii="Arial" w:eastAsia="Arial"/>
              </w:rPr>
              <w:t>14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436"/>
              <w:tab w:val="right" w:leader="dot" w:pos="15148"/>
            </w:tabs>
            <w:spacing w:before="71" w:after="0" w:line="240" w:lineRule="auto"/>
            <w:ind w:left="4435" w:right="0" w:hanging="789"/>
            <w:jc w:val="left"/>
            <w:rPr>
              <w:rFonts w:ascii="Arial" w:eastAsia="Arial"/>
            </w:rPr>
          </w:pPr>
          <w:hyperlink w:anchor="_TOC_250006" w:history="1">
            <w:r>
              <w:t>试验加载过程控制</w:t>
              <w:tab/>
            </w:r>
            <w:r>
              <w:rPr>
                <w:rFonts w:ascii="Arial" w:eastAsia="Arial"/>
              </w:rPr>
              <w:t>15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436"/>
              <w:tab w:val="right" w:leader="dot" w:pos="15148"/>
            </w:tabs>
            <w:spacing w:before="71" w:after="0" w:line="240" w:lineRule="auto"/>
            <w:ind w:left="4435" w:right="0" w:hanging="789"/>
            <w:jc w:val="left"/>
            <w:rPr>
              <w:rFonts w:ascii="Arial" w:eastAsia="Arial"/>
            </w:rPr>
          </w:pPr>
          <w:hyperlink w:anchor="_TOC_250005" w:history="1">
            <w:r>
              <w:t>试验荷载下响应测试</w:t>
              <w:tab/>
            </w:r>
            <w:r>
              <w:rPr>
                <w:rFonts w:ascii="Arial" w:eastAsia="Arial"/>
              </w:rPr>
              <w:t>16</w:t>
            </w:r>
          </w:hyperlink>
        </w:p>
        <w:p>
          <w:pPr>
            <w:pStyle w:val="TOC3"/>
            <w:numPr>
              <w:ilvl w:val="1"/>
              <w:numId w:val="13"/>
            </w:numPr>
            <w:tabs>
              <w:tab w:val="left" w:pos="4123"/>
              <w:tab w:val="right" w:leader="dot" w:pos="15148"/>
            </w:tabs>
            <w:spacing w:before="71" w:after="0" w:line="240" w:lineRule="auto"/>
            <w:ind w:left="4122" w:right="0" w:hanging="476"/>
            <w:jc w:val="left"/>
            <w:rPr>
              <w:rFonts w:ascii="Arial" w:eastAsia="Arial"/>
            </w:rPr>
          </w:pPr>
          <w:hyperlink w:anchor="_TOC_250004" w:history="1">
            <w:r>
              <w:t>动载试验</w:t>
              <w:tab/>
            </w:r>
            <w:r>
              <w:rPr>
                <w:rFonts w:ascii="Arial" w:eastAsia="Arial"/>
              </w:rPr>
              <w:t>18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357"/>
              <w:tab w:val="right" w:leader="dot" w:pos="15148"/>
            </w:tabs>
            <w:spacing w:before="71" w:after="0" w:line="240" w:lineRule="auto"/>
            <w:ind w:left="4356" w:right="0" w:hanging="710"/>
            <w:jc w:val="left"/>
            <w:rPr>
              <w:rFonts w:ascii="Arial" w:eastAsia="Arial"/>
            </w:rPr>
          </w:pPr>
          <w:hyperlink w:anchor="_TOC_250003" w:history="1">
            <w:r>
              <w:t>试验内容</w:t>
              <w:tab/>
            </w:r>
            <w:r>
              <w:rPr>
                <w:rFonts w:ascii="Arial" w:eastAsia="Arial"/>
              </w:rPr>
              <w:t>18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436"/>
              <w:tab w:val="right" w:leader="dot" w:pos="15148"/>
            </w:tabs>
            <w:spacing w:before="71" w:after="0" w:line="240" w:lineRule="auto"/>
            <w:ind w:left="4435" w:right="0" w:hanging="789"/>
            <w:jc w:val="left"/>
            <w:rPr>
              <w:rFonts w:ascii="Arial" w:eastAsia="Arial"/>
            </w:rPr>
          </w:pPr>
          <w:hyperlink w:anchor="_TOC_250002" w:history="1">
            <w:r>
              <w:t>动载试验项目</w:t>
              <w:tab/>
            </w:r>
            <w:r>
              <w:rPr>
                <w:rFonts w:ascii="Arial" w:eastAsia="Arial"/>
              </w:rPr>
              <w:t>18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436"/>
              <w:tab w:val="right" w:leader="dot" w:pos="15148"/>
            </w:tabs>
            <w:spacing w:before="71" w:after="0" w:line="240" w:lineRule="auto"/>
            <w:ind w:left="4435" w:right="0" w:hanging="789"/>
            <w:jc w:val="left"/>
            <w:rPr>
              <w:rFonts w:ascii="Arial" w:eastAsia="Arial"/>
            </w:rPr>
          </w:pPr>
          <w:hyperlink w:anchor="_TOC_250001" w:history="1">
            <w:r>
              <w:t>动载试验响应测试</w:t>
              <w:tab/>
            </w:r>
            <w:r>
              <w:rPr>
                <w:rFonts w:ascii="Arial" w:eastAsia="Arial"/>
              </w:rPr>
              <w:t>19</w:t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val="left" w:pos="4436"/>
              <w:tab w:val="right" w:leader="dot" w:pos="15148"/>
            </w:tabs>
            <w:spacing w:before="71" w:after="0" w:line="240" w:lineRule="auto"/>
            <w:ind w:left="4435" w:right="0" w:hanging="789"/>
            <w:jc w:val="left"/>
            <w:rPr>
              <w:rFonts w:ascii="Arial" w:eastAsia="Arial"/>
            </w:rPr>
          </w:pPr>
          <w:hyperlink w:anchor="_TOC_250000" w:history="1">
            <w:r>
              <w:t>动载试验工况</w:t>
              <w:tab/>
            </w:r>
            <w:r>
              <w:rPr>
                <w:rFonts w:ascii="Arial" w:eastAsia="Arial"/>
              </w:rPr>
              <w:t>19</w:t>
            </w:r>
          </w:hyperlink>
        </w:p>
      </w:sdtContent>
    </w:sdt>
    <w:p>
      <w:pPr>
        <w:spacing w:after="0" w:line="240" w:lineRule="auto"/>
        <w:jc w:val="left"/>
        <w:rPr>
          <w:rFonts w:ascii="Arial" w:eastAsia="Arial"/>
        </w:rPr>
        <w:sectPr>
          <w:pgSz w:w="17860" w:h="25260"/>
          <w:pgMar w:top="2420" w:right="0" w:bottom="280" w:left="0" w:header="708" w:footer="708"/>
          <w:pgNumType w:start="2"/>
          <w:cols w:space="708"/>
        </w:sectPr>
      </w:pPr>
    </w:p>
    <w:p>
      <w:pPr>
        <w:pStyle w:val="Heading1"/>
      </w:pPr>
      <w:bookmarkStart w:id="0" w:name="_TOC_250021"/>
      <w:bookmarkEnd w:id="0"/>
      <w:r>
        <w:t>一、本项目检测进出场时间安排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3420"/>
      </w:pPr>
      <w:r>
        <w:t xml:space="preserve">本次桥梁检测项目开始时间为 </w:t>
      </w:r>
      <w:r>
        <w:rPr>
          <w:rFonts w:ascii="Arial" w:eastAsia="Arial"/>
        </w:rPr>
        <w:t xml:space="preserve">2015 </w:t>
      </w:r>
      <w:r>
        <w:t xml:space="preserve">年 </w:t>
      </w:r>
      <w:r>
        <w:rPr>
          <w:rFonts w:ascii="Arial" w:eastAsia="Arial"/>
        </w:rPr>
        <w:t xml:space="preserve">7 </w:t>
      </w:r>
      <w:r>
        <w:t xml:space="preserve">月 </w:t>
      </w:r>
      <w:r>
        <w:rPr>
          <w:rFonts w:ascii="Arial" w:eastAsia="Arial"/>
        </w:rPr>
        <w:t xml:space="preserve">13 </w:t>
      </w:r>
      <w:r>
        <w:t>日。</w:t>
      </w:r>
    </w:p>
    <w:p>
      <w:pPr>
        <w:pStyle w:val="BodyText"/>
        <w:spacing w:before="3"/>
        <w:rPr>
          <w:sz w:val="31"/>
        </w:rPr>
      </w:pPr>
    </w:p>
    <w:p>
      <w:pPr>
        <w:pStyle w:val="Heading1"/>
        <w:spacing w:before="1"/>
      </w:pPr>
      <w:bookmarkStart w:id="1" w:name="_TOC_250020"/>
      <w:bookmarkEnd w:id="1"/>
      <w:r>
        <w:t>二、外观检查与无损检测</w:t>
      </w:r>
    </w:p>
    <w:p>
      <w:pPr>
        <w:pStyle w:val="BodyText"/>
        <w:spacing w:before="10"/>
        <w:rPr>
          <w:b/>
          <w:sz w:val="45"/>
        </w:rPr>
      </w:pPr>
    </w:p>
    <w:p>
      <w:pPr>
        <w:pStyle w:val="Heading2"/>
        <w:numPr>
          <w:ilvl w:val="1"/>
          <w:numId w:val="12"/>
        </w:numPr>
        <w:tabs>
          <w:tab w:val="left" w:pos="3324"/>
        </w:tabs>
        <w:spacing w:before="0" w:after="0" w:line="240" w:lineRule="auto"/>
        <w:ind w:left="3323" w:right="0" w:hanging="624"/>
        <w:jc w:val="left"/>
      </w:pPr>
      <w:bookmarkStart w:id="2" w:name="_TOC_250019"/>
      <w:bookmarkEnd w:id="2"/>
      <w:r>
        <w:t>桥梁构件编号规则</w:t>
      </w:r>
    </w:p>
    <w:p>
      <w:pPr>
        <w:pStyle w:val="BodyText"/>
        <w:spacing w:before="2"/>
        <w:rPr>
          <w:b/>
          <w:sz w:val="38"/>
        </w:rPr>
      </w:pPr>
    </w:p>
    <w:p>
      <w:pPr>
        <w:pStyle w:val="BodyText"/>
        <w:ind w:left="3420"/>
      </w:pPr>
      <w:r>
        <w:t>为了方便管理，对本次检测桥梁构件进行编号规则限定，规则如下：</w:t>
      </w:r>
    </w:p>
    <w:p>
      <w:pPr>
        <w:pStyle w:val="BodyText"/>
        <w:spacing w:before="1"/>
        <w:rPr>
          <w:sz w:val="37"/>
        </w:rPr>
      </w:pPr>
    </w:p>
    <w:p>
      <w:pPr>
        <w:pStyle w:val="ListParagraph"/>
        <w:numPr>
          <w:ilvl w:val="2"/>
          <w:numId w:val="12"/>
        </w:numPr>
        <w:tabs>
          <w:tab w:val="left" w:pos="3962"/>
        </w:tabs>
        <w:spacing w:before="0" w:after="0" w:line="240" w:lineRule="auto"/>
        <w:ind w:left="3961" w:right="0" w:hanging="542"/>
        <w:jc w:val="left"/>
        <w:rPr>
          <w:sz w:val="36"/>
        </w:rPr>
      </w:pPr>
      <w:r>
        <w:rPr>
          <w:spacing w:val="-25"/>
          <w:sz w:val="36"/>
        </w:rPr>
        <w:t>沿路线前进方向</w:t>
      </w:r>
      <w:r>
        <w:rPr>
          <w:sz w:val="36"/>
        </w:rPr>
        <w:t>（从小桩号往大桩号方向</w:t>
      </w:r>
      <w:r>
        <w:rPr>
          <w:spacing w:val="-173"/>
          <w:sz w:val="36"/>
        </w:rPr>
        <w:t>）</w:t>
      </w:r>
      <w:r>
        <w:rPr>
          <w:spacing w:val="-9"/>
          <w:sz w:val="36"/>
        </w:rPr>
        <w:t xml:space="preserve">将桥跨编号依次为第 </w:t>
      </w:r>
      <w:r>
        <w:rPr>
          <w:rFonts w:ascii="Arial" w:eastAsia="Arial" w:hAnsi="Arial"/>
          <w:position w:val="1"/>
          <w:sz w:val="36"/>
        </w:rPr>
        <w:t>1</w:t>
      </w:r>
      <w:r>
        <w:rPr>
          <w:rFonts w:ascii="Arial" w:eastAsia="Arial" w:hAnsi="Arial"/>
          <w:spacing w:val="-10"/>
          <w:position w:val="1"/>
          <w:sz w:val="36"/>
        </w:rPr>
        <w:t xml:space="preserve"> </w:t>
      </w:r>
      <w:r>
        <w:rPr>
          <w:spacing w:val="-85"/>
          <w:sz w:val="36"/>
        </w:rPr>
        <w:t>跨、</w:t>
      </w:r>
      <w:r>
        <w:rPr>
          <w:rFonts w:ascii="Times New Roman" w:eastAsia="Times New Roman" w:hAnsi="Times New Roman"/>
          <w:i/>
          <w:position w:val="1"/>
          <w:sz w:val="36"/>
        </w:rPr>
        <w:t>…</w:t>
      </w:r>
      <w:r>
        <w:rPr>
          <w:sz w:val="36"/>
        </w:rPr>
        <w:t>、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before="106" w:line="487" w:lineRule="auto"/>
        <w:ind w:left="2700" w:right="2702"/>
      </w:pPr>
      <w:r>
        <w:rPr>
          <w:spacing w:val="-11"/>
        </w:rPr>
        <w:t xml:space="preserve">第 </w:t>
      </w:r>
      <w:r>
        <w:rPr>
          <w:rFonts w:ascii="Arial" w:eastAsia="Arial"/>
          <w:position w:val="1"/>
        </w:rPr>
        <w:t>N</w:t>
      </w:r>
      <w:r>
        <w:rPr>
          <w:rFonts w:ascii="Arial" w:eastAsia="Arial"/>
          <w:spacing w:val="57"/>
          <w:position w:val="1"/>
        </w:rPr>
        <w:t xml:space="preserve"> </w:t>
      </w:r>
      <w:r>
        <w:rPr>
          <w:spacing w:val="-1"/>
        </w:rPr>
        <w:t>跨，其中引桥和主桥应连续编号。当桥梁为分幅设置时，在各编号前分别</w:t>
      </w:r>
      <w:r>
        <w:rPr>
          <w:spacing w:val="-31"/>
        </w:rPr>
        <w:t xml:space="preserve">加上 </w:t>
      </w:r>
      <w:r>
        <w:rPr>
          <w:rFonts w:ascii="Arial" w:eastAsia="Arial"/>
          <w:position w:val="1"/>
        </w:rPr>
        <w:t>R-</w:t>
      </w:r>
      <w:r>
        <w:rPr>
          <w:spacing w:val="-44"/>
        </w:rPr>
        <w:t xml:space="preserve">和 </w:t>
      </w:r>
      <w:r>
        <w:rPr>
          <w:rFonts w:ascii="Arial" w:eastAsia="Arial"/>
          <w:spacing w:val="-5"/>
          <w:position w:val="1"/>
        </w:rPr>
        <w:t>L-</w:t>
      </w:r>
      <w:r>
        <w:rPr>
          <w:spacing w:val="-11"/>
        </w:rPr>
        <w:t xml:space="preserve">以示区别，其中 </w:t>
      </w:r>
      <w:r>
        <w:rPr>
          <w:rFonts w:ascii="Arial" w:eastAsia="Arial"/>
          <w:position w:val="1"/>
        </w:rPr>
        <w:t xml:space="preserve">R </w:t>
      </w:r>
      <w:r>
        <w:t>代表右幅、</w:t>
      </w:r>
      <w:r>
        <w:rPr>
          <w:rFonts w:ascii="Arial" w:eastAsia="Arial"/>
          <w:position w:val="1"/>
        </w:rPr>
        <w:t xml:space="preserve">L </w:t>
      </w:r>
      <w:r>
        <w:t>代表左幅。</w:t>
      </w:r>
    </w:p>
    <w:p>
      <w:pPr>
        <w:pStyle w:val="ListParagraph"/>
        <w:numPr>
          <w:ilvl w:val="2"/>
          <w:numId w:val="12"/>
        </w:numPr>
        <w:tabs>
          <w:tab w:val="left" w:pos="3962"/>
        </w:tabs>
        <w:spacing w:before="0" w:after="0" w:line="461" w:lineRule="exact"/>
        <w:ind w:left="3961" w:right="0" w:hanging="542"/>
        <w:jc w:val="left"/>
        <w:rPr>
          <w:sz w:val="36"/>
        </w:rPr>
      </w:pPr>
      <w:r>
        <w:rPr>
          <w:sz w:val="36"/>
        </w:rPr>
        <w:t>装配式梁各构件编号规则</w:t>
      </w:r>
    </w:p>
    <w:p>
      <w:pPr>
        <w:pStyle w:val="BodyText"/>
        <w:rPr>
          <w:sz w:val="37"/>
        </w:rPr>
      </w:pPr>
    </w:p>
    <w:p>
      <w:pPr>
        <w:pStyle w:val="BodyText"/>
        <w:spacing w:line="487" w:lineRule="auto"/>
        <w:ind w:left="2700" w:right="2697" w:firstLine="629"/>
        <w:jc w:val="both"/>
        <w:rPr>
          <w:rFonts w:ascii="Arial" w:eastAsia="Arial" w:hAnsi="Arial"/>
        </w:rPr>
      </w:pPr>
      <w:r>
        <w:rPr>
          <w:spacing w:val="-23"/>
        </w:rPr>
        <w:t xml:space="preserve">整体式桥梁主梁、支座、桥墩等编号见图 </w:t>
      </w:r>
      <w:r>
        <w:rPr>
          <w:rFonts w:ascii="Arial" w:eastAsia="Arial" w:hAnsi="Arial"/>
          <w:spacing w:val="-30"/>
          <w:position w:val="1"/>
        </w:rPr>
        <w:t>2-1</w:t>
      </w:r>
      <w:r>
        <w:rPr>
          <w:spacing w:val="-25"/>
        </w:rPr>
        <w:t xml:space="preserve">，横隔板、湿接缝编号见图 </w:t>
      </w:r>
      <w:r>
        <w:rPr>
          <w:rFonts w:ascii="Arial" w:eastAsia="Arial" w:hAnsi="Arial"/>
          <w:spacing w:val="-4"/>
          <w:position w:val="1"/>
        </w:rPr>
        <w:t>2-2</w:t>
      </w:r>
      <w:r>
        <w:rPr>
          <w:spacing w:val="-4"/>
        </w:rPr>
        <w:t xml:space="preserve">， </w:t>
      </w:r>
      <w:r>
        <w:rPr>
          <w:spacing w:val="4"/>
        </w:rPr>
        <w:t xml:space="preserve">分离式桥梁编号与此类似；主桥桥面伸缩缝沿前进方向依次编号为   </w:t>
      </w:r>
      <w:r>
        <w:rPr>
          <w:rFonts w:ascii="Arial" w:eastAsia="Arial" w:hAnsi="Arial"/>
          <w:spacing w:val="12"/>
          <w:position w:val="1"/>
        </w:rPr>
        <w:t>1#</w:t>
      </w:r>
      <w:r>
        <w:t>伸缩缝</w:t>
      </w:r>
      <w:r>
        <w:rPr>
          <w:rFonts w:ascii="Times New Roman" w:eastAsia="Times New Roman" w:hAnsi="Times New Roman"/>
          <w:i/>
          <w:position w:val="1"/>
        </w:rPr>
        <w:t>……N#</w:t>
      </w:r>
      <w:r>
        <w:t>伸缩缝；桥梁墩（台）</w:t>
      </w:r>
      <w:r>
        <w:rPr>
          <w:spacing w:val="1"/>
        </w:rPr>
        <w:t xml:space="preserve">沿前进方向依次编号为 </w:t>
      </w:r>
      <w:r>
        <w:rPr>
          <w:rFonts w:ascii="Arial" w:eastAsia="Arial" w:hAnsi="Arial"/>
          <w:position w:val="1"/>
        </w:rPr>
        <w:t>0#</w:t>
      </w:r>
      <w:r>
        <w:t>台、</w:t>
      </w:r>
      <w:r>
        <w:rPr>
          <w:rFonts w:ascii="Arial" w:eastAsia="Arial" w:hAnsi="Arial"/>
          <w:position w:val="1"/>
        </w:rPr>
        <w:t>1#</w:t>
      </w:r>
      <w:r>
        <w:t>墩、</w:t>
      </w:r>
      <w:r>
        <w:rPr>
          <w:rFonts w:ascii="Times New Roman" w:eastAsia="Times New Roman" w:hAnsi="Times New Roman"/>
          <w:i/>
          <w:spacing w:val="-4"/>
          <w:position w:val="1"/>
        </w:rPr>
        <w:t>……N</w:t>
      </w:r>
      <w:r>
        <w:rPr>
          <w:rFonts w:ascii="Arial" w:eastAsia="Arial" w:hAnsi="Arial"/>
          <w:spacing w:val="-4"/>
          <w:position w:val="1"/>
        </w:rPr>
        <w:t>-1#</w:t>
      </w:r>
    </w:p>
    <w:p>
      <w:pPr>
        <w:pStyle w:val="BodyText"/>
        <w:spacing w:line="461" w:lineRule="exact"/>
        <w:ind w:left="2700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2729229</wp:posOffset>
            </wp:positionH>
            <wp:positionV relativeFrom="paragraph">
              <wp:posOffset>845304</wp:posOffset>
            </wp:positionV>
            <wp:extent cx="5941443" cy="38764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443" cy="387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1607304</wp:posOffset>
            </wp:positionV>
            <wp:extent cx="177355" cy="2533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55" cy="253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3715504</wp:posOffset>
            </wp:positionV>
            <wp:extent cx="177355" cy="26603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55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8813800</wp:posOffset>
            </wp:positionH>
            <wp:positionV relativeFrom="paragraph">
              <wp:posOffset>1607304</wp:posOffset>
            </wp:positionV>
            <wp:extent cx="190023" cy="25336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" cy="253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8813800</wp:posOffset>
            </wp:positionH>
            <wp:positionV relativeFrom="paragraph">
              <wp:posOffset>3715504</wp:posOffset>
            </wp:positionV>
            <wp:extent cx="190023" cy="26603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墩、</w:t>
      </w:r>
      <w:r>
        <w:rPr>
          <w:rFonts w:ascii="Arial" w:eastAsia="Arial"/>
          <w:position w:val="1"/>
        </w:rPr>
        <w:t>N#</w:t>
      </w:r>
      <w:r>
        <w:t>台。</w:t>
      </w:r>
    </w:p>
    <w:p>
      <w:pPr>
        <w:pStyle w:val="BodyText"/>
        <w:spacing w:before="5"/>
        <w:rPr>
          <w:sz w:val="1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2527300</wp:posOffset>
            </wp:positionH>
            <wp:positionV relativeFrom="paragraph">
              <wp:posOffset>133898</wp:posOffset>
            </wp:positionV>
            <wp:extent cx="912113" cy="316706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113" cy="316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5041900</wp:posOffset>
            </wp:positionH>
            <wp:positionV relativeFrom="paragraph">
              <wp:posOffset>184698</wp:posOffset>
            </wp:positionV>
            <wp:extent cx="1140335" cy="240696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335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8102600</wp:posOffset>
            </wp:positionH>
            <wp:positionV relativeFrom="paragraph">
              <wp:posOffset>133898</wp:posOffset>
            </wp:positionV>
            <wp:extent cx="924782" cy="316706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782" cy="316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5041900</wp:posOffset>
            </wp:positionH>
            <wp:positionV relativeFrom="paragraph">
              <wp:posOffset>242728</wp:posOffset>
            </wp:positionV>
            <wp:extent cx="1140335" cy="240696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335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883"/>
        </w:tabs>
        <w:spacing w:before="21"/>
        <w:ind w:left="15" w:right="0" w:firstLine="0"/>
        <w:jc w:val="center"/>
        <w:rPr>
          <w:rFonts w:ascii="Microsoft JhengHei" w:eastAsia="Microsoft JhengHei" w:hint="eastAsia"/>
          <w:b/>
          <w:sz w:val="31"/>
        </w:rPr>
      </w:pPr>
      <w:r>
        <w:rPr>
          <w:rFonts w:ascii="Microsoft JhengHei" w:eastAsia="Microsoft JhengHei" w:hint="eastAsia"/>
          <w:b/>
          <w:sz w:val="31"/>
        </w:rPr>
        <w:t>图</w:t>
      </w:r>
      <w:r>
        <w:rPr>
          <w:rFonts w:ascii="Microsoft JhengHei" w:eastAsia="Microsoft JhengHei" w:hint="eastAsia"/>
          <w:b/>
          <w:spacing w:val="3"/>
          <w:sz w:val="31"/>
        </w:rPr>
        <w:t xml:space="preserve"> </w:t>
      </w:r>
      <w:r>
        <w:rPr>
          <w:rFonts w:ascii="Arial" w:eastAsia="Arial"/>
          <w:b/>
          <w:sz w:val="31"/>
        </w:rPr>
        <w:t>1</w:t>
        <w:tab/>
      </w:r>
      <w:r>
        <w:rPr>
          <w:rFonts w:ascii="Microsoft JhengHei" w:eastAsia="Microsoft JhengHei" w:hint="eastAsia"/>
          <w:b/>
          <w:sz w:val="31"/>
        </w:rPr>
        <w:t>整体式桥梁桥跨、主梁、支座、墩柱、桥台编号示意图</w:t>
      </w:r>
    </w:p>
    <w:p>
      <w:pPr>
        <w:spacing w:after="0"/>
        <w:jc w:val="center"/>
        <w:rPr>
          <w:rFonts w:ascii="Microsoft JhengHei" w:eastAsia="Microsoft JhengHei" w:hint="eastAsia"/>
          <w:sz w:val="31"/>
        </w:rPr>
        <w:sectPr>
          <w:footerReference w:type="default" r:id="rId13"/>
          <w:pgSz w:w="17860" w:h="25260"/>
          <w:pgMar w:top="2100" w:right="0" w:bottom="2320" w:left="0" w:header="0" w:footer="2130"/>
          <w:pgNumType w:start="1"/>
          <w:cols w:space="708"/>
        </w:sectPr>
      </w:pPr>
    </w:p>
    <w:p>
      <w:pPr>
        <w:tabs>
          <w:tab w:val="left" w:pos="12080"/>
        </w:tabs>
        <w:spacing w:line="240" w:lineRule="auto"/>
        <w:ind w:left="7980" w:right="0" w:firstLine="0"/>
        <w:rPr>
          <w:rFonts w:ascii="Microsoft JhengHei"/>
          <w:sz w:val="20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3276600</wp:posOffset>
            </wp:positionH>
            <wp:positionV relativeFrom="page">
              <wp:posOffset>2971800</wp:posOffset>
            </wp:positionV>
            <wp:extent cx="228028" cy="342042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342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3276600</wp:posOffset>
            </wp:positionH>
            <wp:positionV relativeFrom="page">
              <wp:posOffset>5283200</wp:posOffset>
            </wp:positionV>
            <wp:extent cx="228028" cy="342042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342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7861300</wp:posOffset>
            </wp:positionH>
            <wp:positionV relativeFrom="page">
              <wp:posOffset>2971800</wp:posOffset>
            </wp:positionV>
            <wp:extent cx="228028" cy="342042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342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7861300</wp:posOffset>
            </wp:positionH>
            <wp:positionV relativeFrom="page">
              <wp:posOffset>5283200</wp:posOffset>
            </wp:positionV>
            <wp:extent cx="228028" cy="342042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342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/>
          <w:sz w:val="20"/>
        </w:rPr>
        <w:drawing>
          <wp:inline distT="0" distB="0" distL="0" distR="0">
            <wp:extent cx="1456950" cy="316706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50" cy="31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25336" cy="316706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" cy="31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8"/>
        <w:rPr>
          <w:rFonts w:ascii="Microsoft JhengHei"/>
          <w:b/>
          <w:sz w:val="29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5067300</wp:posOffset>
            </wp:positionH>
            <wp:positionV relativeFrom="paragraph">
              <wp:posOffset>374894</wp:posOffset>
            </wp:positionV>
            <wp:extent cx="1456901" cy="304038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01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877"/>
        </w:tabs>
        <w:spacing w:before="8"/>
        <w:ind w:left="9" w:right="0" w:firstLine="0"/>
        <w:jc w:val="center"/>
        <w:rPr>
          <w:rFonts w:ascii="Microsoft JhengHei" w:eastAsia="Microsoft JhengHei" w:hint="eastAsia"/>
          <w:b/>
          <w:sz w:val="31"/>
        </w:rPr>
      </w:pPr>
      <w:r>
        <w:rPr>
          <w:rFonts w:ascii="Microsoft JhengHei" w:eastAsia="Microsoft JhengHei" w:hint="eastAsia"/>
          <w:b/>
          <w:sz w:val="31"/>
        </w:rPr>
        <w:t>图</w:t>
      </w:r>
      <w:r>
        <w:rPr>
          <w:rFonts w:ascii="Microsoft JhengHei" w:eastAsia="Microsoft JhengHei" w:hint="eastAsia"/>
          <w:b/>
          <w:spacing w:val="4"/>
          <w:sz w:val="31"/>
        </w:rPr>
        <w:t xml:space="preserve"> </w:t>
      </w:r>
      <w:r>
        <w:rPr>
          <w:rFonts w:ascii="Arial" w:eastAsia="Arial"/>
          <w:b/>
          <w:sz w:val="31"/>
        </w:rPr>
        <w:t>2</w:t>
        <w:tab/>
      </w:r>
      <w:r>
        <w:rPr>
          <w:rFonts w:ascii="Microsoft JhengHei" w:eastAsia="Microsoft JhengHei" w:hint="eastAsia"/>
          <w:b/>
          <w:sz w:val="31"/>
        </w:rPr>
        <w:t>整体式桥梁横隔板（湿接缝）编号示意图</w:t>
      </w:r>
    </w:p>
    <w:p>
      <w:pPr>
        <w:pStyle w:val="Heading2"/>
        <w:numPr>
          <w:ilvl w:val="1"/>
          <w:numId w:val="16"/>
        </w:numPr>
        <w:tabs>
          <w:tab w:val="left" w:pos="3331"/>
        </w:tabs>
        <w:spacing w:before="305" w:after="0" w:line="240" w:lineRule="auto"/>
        <w:ind w:left="3330" w:right="0" w:hanging="631"/>
        <w:jc w:val="left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3757803</wp:posOffset>
            </wp:positionH>
            <wp:positionV relativeFrom="paragraph">
              <wp:posOffset>-6047613</wp:posOffset>
            </wp:positionV>
            <wp:extent cx="3813180" cy="5155977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3180" cy="5155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TOC_250018"/>
      <w:bookmarkEnd w:id="3"/>
      <w:r>
        <w:t>桥梁结构解析及构件编号</w:t>
      </w:r>
    </w:p>
    <w:p>
      <w:pPr>
        <w:pStyle w:val="BodyText"/>
        <w:spacing w:before="2"/>
        <w:rPr>
          <w:b/>
          <w:sz w:val="47"/>
        </w:rPr>
      </w:pPr>
    </w:p>
    <w:p>
      <w:pPr>
        <w:pStyle w:val="BodyText"/>
        <w:ind w:left="3420"/>
      </w:pPr>
      <w:r>
        <w:t>针对本次检测对装配式梁桥进行了结构解析和构件编号。</w:t>
      </w:r>
    </w:p>
    <w:p>
      <w:pPr>
        <w:pStyle w:val="BodyText"/>
        <w:spacing w:before="9"/>
        <w:rPr>
          <w:sz w:val="33"/>
        </w:rPr>
      </w:pPr>
    </w:p>
    <w:p>
      <w:pPr>
        <w:spacing w:before="1"/>
        <w:ind w:left="15" w:right="9" w:firstLine="0"/>
        <w:jc w:val="center"/>
        <w:rPr>
          <w:b/>
          <w:sz w:val="31"/>
        </w:rPr>
      </w:pPr>
      <w:r>
        <w:rPr>
          <w:b/>
          <w:sz w:val="31"/>
        </w:rPr>
        <w:t xml:space="preserve">表 </w:t>
      </w:r>
      <w:r>
        <w:rPr>
          <w:rFonts w:ascii="Arial" w:eastAsia="Arial"/>
          <w:b/>
          <w:sz w:val="31"/>
        </w:rPr>
        <w:t xml:space="preserve">2-1 </w:t>
      </w:r>
      <w:r>
        <w:rPr>
          <w:b/>
          <w:sz w:val="31"/>
        </w:rPr>
        <w:t>装配式梁桥结构解析及构件编号示例</w:t>
      </w:r>
    </w:p>
    <w:p>
      <w:pPr>
        <w:pStyle w:val="BodyText"/>
        <w:ind w:left="2500"/>
        <w:rPr>
          <w:sz w:val="20"/>
        </w:rPr>
      </w:pPr>
      <w:r>
        <w:rPr>
          <w:sz w:val="20"/>
        </w:rPr>
        <w:pict>
          <v:group id="_x0000_i1025" style="width:644pt;height:389pt;mso-position-horizontal-relative:char;mso-position-vertical-relative:line" coordorigin="0,0" coordsize="12880,77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880;height:7780;position:absolute" stroked="f">
              <v:imagedata r:id="rId2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18;height:299;left:1208;position:absolute;top:17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部位</w:t>
                    </w:r>
                  </w:p>
                </w:txbxContent>
              </v:textbox>
            </v:shape>
            <v:shape id="_x0000_s1028" type="#_x0000_t202" style="width:618;height:299;left:3416;position:absolute;top:17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部件</w:t>
                    </w:r>
                  </w:p>
                </w:txbxContent>
              </v:textbox>
            </v:shape>
            <v:shape id="_x0000_s1029" type="#_x0000_t202" style="width:618;height:299;left:7344;position:absolute;top:17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构件</w:t>
                    </w:r>
                  </w:p>
                </w:txbxContent>
              </v:textbox>
            </v:shape>
            <v:shape id="_x0000_s1030" type="#_x0000_t202" style="width:618;height:299;left:11528;position:absolute;top:17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编号</w:t>
                    </w:r>
                  </w:p>
                </w:txbxContent>
              </v:textbox>
            </v:shape>
            <v:shape id="_x0000_s1031" type="#_x0000_t202" style="width:917;height:767;left:208;position:absolute;top:660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7"/>
                        <w:sz w:val="30"/>
                      </w:rPr>
                      <w:t>上部结</w:t>
                    </w:r>
                  </w:p>
                  <w:p>
                    <w:pPr>
                      <w:spacing w:before="83" w:line="342" w:lineRule="exact"/>
                      <w:ind w:left="0" w:right="11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构</w:t>
                    </w:r>
                  </w:p>
                </w:txbxContent>
              </v:textbox>
            </v:shape>
            <v:shape id="_x0000_s1032" type="#_x0000_t202" style="width:1216;height:767;left:1529;position:absolute;top:1610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5"/>
                        <w:sz w:val="30"/>
                      </w:rPr>
                      <w:t>上部承重</w:t>
                    </w:r>
                  </w:p>
                  <w:p>
                    <w:pPr>
                      <w:spacing w:before="83" w:line="342" w:lineRule="exact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构件</w:t>
                    </w:r>
                  </w:p>
                </w:txbxContent>
              </v:textbox>
            </v:shape>
            <v:shape id="_x0000_s1033" type="#_x0000_t202" style="width:618;height:299;left:3416;position:absolute;top:2561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主梁</w:t>
                    </w:r>
                  </w:p>
                </w:txbxContent>
              </v:textbox>
            </v:shape>
            <v:shape id="_x0000_s1034" type="#_x0000_t202" style="width:2847;height:2753;left:6227;position:absolute;top:3006" filled="f" stroked="f">
              <v:textbox inset="0,0,0,0">
                <w:txbxContent>
                  <w:p>
                    <w:pPr>
                      <w:spacing w:before="0" w:line="379" w:lineRule="exact"/>
                      <w:ind w:left="68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20"/>
                        <w:sz w:val="30"/>
                      </w:rPr>
                      <w:t xml:space="preserve">左幅第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1 </w:t>
                    </w:r>
                    <w:r>
                      <w:rPr>
                        <w:spacing w:val="-39"/>
                        <w:sz w:val="30"/>
                      </w:rPr>
                      <w:t xml:space="preserve">跨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1 </w:t>
                    </w:r>
                    <w:r>
                      <w:rPr>
                        <w:sz w:val="30"/>
                      </w:rPr>
                      <w:t>号主梁</w:t>
                    </w:r>
                  </w:p>
                  <w:p>
                    <w:pPr>
                      <w:spacing w:before="119"/>
                      <w:ind w:left="0" w:right="10" w:firstLine="0"/>
                      <w:jc w:val="center"/>
                      <w:rPr>
                        <w:rFonts w:ascii="Times New Roman" w:hAnsi="Times New Roman"/>
                        <w:sz w:val="30"/>
                      </w:rPr>
                    </w:pPr>
                    <w:r>
                      <w:rPr>
                        <w:rFonts w:ascii="Times New Roman" w:hAnsi="Times New Roman"/>
                        <w:w w:val="99"/>
                        <w:sz w:val="30"/>
                      </w:rPr>
                      <w:t>…</w:t>
                    </w:r>
                  </w:p>
                  <w:p>
                    <w:pPr>
                      <w:spacing w:before="117" w:line="302" w:lineRule="auto"/>
                      <w:ind w:left="68" w:right="18" w:hanging="69"/>
                      <w:jc w:val="left"/>
                      <w:rPr>
                        <w:sz w:val="30"/>
                      </w:rPr>
                    </w:pPr>
                    <w:r>
                      <w:rPr>
                        <w:spacing w:val="-20"/>
                        <w:sz w:val="30"/>
                      </w:rPr>
                      <w:t xml:space="preserve">左幅第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>X</w:t>
                    </w:r>
                    <w:r>
                      <w:rPr>
                        <w:rFonts w:ascii="Times New Roman" w:eastAsia="Times New Roman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spacing w:val="-39"/>
                        <w:sz w:val="30"/>
                      </w:rPr>
                      <w:t xml:space="preserve">跨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>Y</w:t>
                    </w:r>
                    <w:r>
                      <w:rPr>
                        <w:rFonts w:ascii="Times New Roman" w:eastAsia="Times New Roman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spacing w:val="-6"/>
                        <w:sz w:val="30"/>
                      </w:rPr>
                      <w:t>号主梁</w:t>
                    </w:r>
                    <w:r>
                      <w:rPr>
                        <w:spacing w:val="-19"/>
                        <w:sz w:val="30"/>
                      </w:rPr>
                      <w:t xml:space="preserve">右幅第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1 </w:t>
                    </w:r>
                    <w:r>
                      <w:rPr>
                        <w:spacing w:val="-39"/>
                        <w:sz w:val="30"/>
                      </w:rPr>
                      <w:t xml:space="preserve">跨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1 </w:t>
                    </w:r>
                    <w:r>
                      <w:rPr>
                        <w:sz w:val="30"/>
                      </w:rPr>
                      <w:t>号主梁</w:t>
                    </w:r>
                  </w:p>
                  <w:p>
                    <w:pPr>
                      <w:spacing w:before="20"/>
                      <w:ind w:left="0" w:right="10" w:firstLine="0"/>
                      <w:jc w:val="center"/>
                      <w:rPr>
                        <w:rFonts w:ascii="Times New Roman" w:hAnsi="Times New Roman"/>
                        <w:sz w:val="30"/>
                      </w:rPr>
                    </w:pPr>
                    <w:r>
                      <w:rPr>
                        <w:rFonts w:ascii="Times New Roman" w:hAnsi="Times New Roman"/>
                        <w:w w:val="99"/>
                        <w:sz w:val="30"/>
                      </w:rPr>
                      <w:t>…</w:t>
                    </w:r>
                  </w:p>
                  <w:p>
                    <w:pPr>
                      <w:spacing w:before="117" w:line="342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20"/>
                        <w:sz w:val="30"/>
                      </w:rPr>
                      <w:t xml:space="preserve">右幅第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X </w:t>
                    </w:r>
                    <w:r>
                      <w:rPr>
                        <w:spacing w:val="-39"/>
                        <w:sz w:val="30"/>
                      </w:rPr>
                      <w:t xml:space="preserve">跨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Y </w:t>
                    </w:r>
                    <w:r>
                      <w:rPr>
                        <w:sz w:val="30"/>
                      </w:rPr>
                      <w:t>号主梁</w:t>
                    </w:r>
                  </w:p>
                </w:txbxContent>
              </v:textbox>
            </v:shape>
            <v:shape id="_x0000_s1035" type="#_x0000_t202" style="width:850;height:2716;left:11413;position:absolute;top:3006" filled="f" stroked="f">
              <v:textbox inset="0,0,0,0">
                <w:txbxContent>
                  <w:p>
                    <w:pPr>
                      <w:spacing w:before="14"/>
                      <w:ind w:left="0" w:right="16" w:firstLine="0"/>
                      <w:jc w:val="center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L-1-1</w:t>
                    </w:r>
                  </w:p>
                  <w:p>
                    <w:pPr>
                      <w:spacing w:before="138"/>
                      <w:ind w:left="0" w:right="16" w:firstLine="0"/>
                      <w:jc w:val="center"/>
                      <w:rPr>
                        <w:rFonts w:ascii="Times New Roman" w:hAnsi="Times New Roman"/>
                        <w:sz w:val="30"/>
                      </w:rPr>
                    </w:pPr>
                    <w:r>
                      <w:rPr>
                        <w:rFonts w:ascii="Times New Roman" w:hAnsi="Times New Roman"/>
                        <w:w w:val="99"/>
                        <w:sz w:val="30"/>
                      </w:rPr>
                      <w:t>…</w:t>
                    </w:r>
                  </w:p>
                  <w:p>
                    <w:pPr>
                      <w:spacing w:before="138"/>
                      <w:ind w:left="0" w:right="20" w:firstLine="0"/>
                      <w:jc w:val="center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L-X-Y</w:t>
                    </w:r>
                  </w:p>
                  <w:p>
                    <w:pPr>
                      <w:spacing w:before="141"/>
                      <w:ind w:left="0" w:right="13" w:firstLine="0"/>
                      <w:jc w:val="center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R-1-1</w:t>
                    </w:r>
                  </w:p>
                  <w:p>
                    <w:pPr>
                      <w:spacing w:before="137"/>
                      <w:ind w:left="0" w:right="16" w:firstLine="0"/>
                      <w:jc w:val="center"/>
                      <w:rPr>
                        <w:rFonts w:ascii="Times New Roman" w:hAnsi="Times New Roman"/>
                        <w:sz w:val="30"/>
                      </w:rPr>
                    </w:pPr>
                    <w:r>
                      <w:rPr>
                        <w:rFonts w:ascii="Times New Roman" w:hAnsi="Times New Roman"/>
                        <w:w w:val="99"/>
                        <w:sz w:val="30"/>
                      </w:rPr>
                      <w:t>…</w:t>
                    </w:r>
                  </w:p>
                  <w:p>
                    <w:pPr>
                      <w:spacing w:before="138" w:line="285" w:lineRule="exact"/>
                      <w:ind w:left="-1" w:right="18" w:firstLine="0"/>
                      <w:jc w:val="center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5"/>
                        <w:sz w:val="30"/>
                      </w:rPr>
                      <w:t>R-X-Y</w:t>
                    </w:r>
                  </w:p>
                </w:txbxContent>
              </v:textbox>
            </v:shape>
            <v:shape id="_x0000_s1036" type="#_x0000_t202" style="width:1216;height:767;left:1529;position:absolute;top:5942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5"/>
                        <w:sz w:val="30"/>
                      </w:rPr>
                      <w:t>上部一般</w:t>
                    </w:r>
                  </w:p>
                  <w:p>
                    <w:pPr>
                      <w:spacing w:before="83" w:line="342" w:lineRule="exact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构件</w:t>
                    </w:r>
                  </w:p>
                </w:txbxContent>
              </v:textbox>
            </v:shape>
            <v:shape id="_x0000_s1037" type="#_x0000_t202" style="width:917;height:299;left:3265;position:absolute;top:6892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湿接缝</w:t>
                    </w:r>
                  </w:p>
                </w:txbxContent>
              </v:textbox>
            </v:shape>
            <v:shape id="_x0000_s1038" type="#_x0000_t202" style="width:5943;height:337;left:4683;position:absolute;top:7337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20"/>
                        <w:sz w:val="30"/>
                      </w:rPr>
                      <w:t xml:space="preserve">左幅第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1 </w:t>
                    </w:r>
                    <w:r>
                      <w:rPr>
                        <w:spacing w:val="-20"/>
                        <w:sz w:val="30"/>
                      </w:rPr>
                      <w:t xml:space="preserve">跨纵向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>1</w:t>
                    </w:r>
                    <w:r>
                      <w:rPr>
                        <w:sz w:val="30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2 </w:t>
                    </w:r>
                    <w:r>
                      <w:rPr>
                        <w:sz w:val="30"/>
                      </w:rPr>
                      <w:t>号横隔板之间，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>1</w:t>
                    </w:r>
                    <w:r>
                      <w:rPr>
                        <w:sz w:val="30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2 </w:t>
                    </w:r>
                    <w:r>
                      <w:rPr>
                        <w:sz w:val="30"/>
                      </w:rPr>
                      <w:t>号</w:t>
                    </w:r>
                  </w:p>
                </w:txbxContent>
              </v:textbox>
            </v:shape>
            <v:shape id="_x0000_s1039" type="#_x0000_t202" style="width:1116;height:299;left:11280;position:absolute;top:7337" filled="f" stroked="f">
              <v:textbox inset="0,0,0,0">
                <w:txbxContent>
                  <w:p>
                    <w:pPr>
                      <w:spacing w:before="14" w:line="285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L-1-1-1S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footerReference w:type="default" r:id="rId23"/>
          <w:pgSz w:w="17860" w:h="25260"/>
          <w:pgMar w:top="1860" w:right="0" w:bottom="2360" w:left="0" w:header="0" w:footer="2130"/>
          <w:pgNumType w:start="2"/>
          <w:cols w:space="708"/>
        </w:sectPr>
      </w:pPr>
    </w:p>
    <w:p>
      <w:pPr>
        <w:pStyle w:val="BodyText"/>
        <w:spacing w:before="2"/>
        <w:rPr>
          <w:b/>
          <w:sz w:val="15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1587500</wp:posOffset>
            </wp:positionH>
            <wp:positionV relativeFrom="page">
              <wp:posOffset>1171575</wp:posOffset>
            </wp:positionV>
            <wp:extent cx="8158353" cy="13187648"/>
            <wp:effectExtent l="0" t="0" r="0" b="0"/>
            <wp:wrapNone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9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8353" cy="1318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0"/>
        <w:tblW w:w="0" w:type="auto"/>
        <w:jc w:val="left"/>
        <w:tblInd w:w="2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"/>
        <w:gridCol w:w="1318"/>
        <w:gridCol w:w="2305"/>
        <w:gridCol w:w="5854"/>
        <w:gridCol w:w="1828"/>
      </w:tblGrid>
      <w:tr>
        <w:tblPrEx>
          <w:tblW w:w="0" w:type="auto"/>
          <w:jc w:val="left"/>
          <w:tblInd w:w="266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74"/>
          <w:jc w:val="left"/>
        </w:trPr>
        <w:tc>
          <w:tcPr>
            <w:tcW w:w="999" w:type="dxa"/>
            <w:vMerge w:val="restart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spacing w:line="341" w:lineRule="exact"/>
              <w:ind w:left="51"/>
              <w:rPr>
                <w:b/>
                <w:sz w:val="30"/>
              </w:rPr>
            </w:pPr>
            <w:r>
              <w:rPr>
                <w:b/>
                <w:sz w:val="30"/>
              </w:rPr>
              <w:t>部位</w:t>
            </w:r>
          </w:p>
        </w:tc>
        <w:tc>
          <w:tcPr>
            <w:tcW w:w="2305" w:type="dxa"/>
          </w:tcPr>
          <w:p>
            <w:pPr>
              <w:pStyle w:val="TableParagraph"/>
              <w:spacing w:line="341" w:lineRule="exact"/>
              <w:ind w:left="619" w:right="444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部件</w:t>
            </w:r>
          </w:p>
        </w:tc>
        <w:tc>
          <w:tcPr>
            <w:tcW w:w="5854" w:type="dxa"/>
          </w:tcPr>
          <w:p>
            <w:pPr>
              <w:pStyle w:val="TableParagraph"/>
              <w:spacing w:line="341" w:lineRule="exact"/>
              <w:ind w:left="357" w:right="482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构件</w:t>
            </w:r>
          </w:p>
          <w:p>
            <w:pPr>
              <w:pStyle w:val="TableParagraph"/>
              <w:spacing w:before="98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主梁之间的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>号湿接缝</w:t>
            </w:r>
          </w:p>
        </w:tc>
        <w:tc>
          <w:tcPr>
            <w:tcW w:w="1828" w:type="dxa"/>
          </w:tcPr>
          <w:p>
            <w:pPr>
              <w:pStyle w:val="TableParagraph"/>
              <w:spacing w:line="341" w:lineRule="exact"/>
              <w:ind w:left="588" w:right="30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编号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2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67"/>
              <w:ind w:right="123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62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spacing w:before="37"/>
              <w:ind w:left="617" w:right="446"/>
              <w:jc w:val="center"/>
              <w:rPr>
                <w:sz w:val="30"/>
              </w:rPr>
            </w:pPr>
            <w:r>
              <w:rPr>
                <w:sz w:val="30"/>
              </w:rPr>
              <w:t>横隔板</w:t>
            </w: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7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52"/>
              <w:ind w:left="357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左幅第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 xml:space="preserve">跨 </w:t>
            </w:r>
            <w:r>
              <w:rPr>
                <w:rFonts w:ascii="Times New Roman" w:eastAsia="Times New Roman"/>
                <w:sz w:val="30"/>
              </w:rPr>
              <w:t xml:space="preserve">1-2 </w:t>
            </w:r>
            <w:r>
              <w:rPr>
                <w:sz w:val="30"/>
              </w:rPr>
              <w:t xml:space="preserve">主梁之间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>号横隔板</w:t>
            </w:r>
          </w:p>
        </w:tc>
        <w:tc>
          <w:tcPr>
            <w:tcW w:w="1828" w:type="dxa"/>
          </w:tcPr>
          <w:p>
            <w:pPr>
              <w:pStyle w:val="TableParagraph"/>
              <w:spacing w:before="72"/>
              <w:ind w:left="589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L-1-1-1H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1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47"/>
              <w:ind w:left="357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左幅第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 xml:space="preserve">跨 </w:t>
            </w:r>
            <w:r>
              <w:rPr>
                <w:rFonts w:ascii="Times New Roman" w:eastAsia="Times New Roman"/>
                <w:sz w:val="30"/>
              </w:rPr>
              <w:t xml:space="preserve">2-3 </w:t>
            </w:r>
            <w:r>
              <w:rPr>
                <w:sz w:val="30"/>
              </w:rPr>
              <w:t xml:space="preserve">主梁之间 </w:t>
            </w:r>
            <w:r>
              <w:rPr>
                <w:rFonts w:ascii="Times New Roman" w:eastAsia="Times New Roman"/>
                <w:sz w:val="30"/>
              </w:rPr>
              <w:t xml:space="preserve">2 </w:t>
            </w:r>
            <w:r>
              <w:rPr>
                <w:sz w:val="30"/>
              </w:rPr>
              <w:t>号横隔板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89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L-1-2-2H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0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67"/>
              <w:ind w:right="123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62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8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43"/>
              <w:ind w:left="357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右幅第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 xml:space="preserve">跨 </w:t>
            </w:r>
            <w:r>
              <w:rPr>
                <w:rFonts w:ascii="Times New Roman" w:eastAsia="Times New Roman"/>
                <w:sz w:val="30"/>
              </w:rPr>
              <w:t xml:space="preserve">1-2 </w:t>
            </w:r>
            <w:r>
              <w:rPr>
                <w:sz w:val="30"/>
              </w:rPr>
              <w:t xml:space="preserve">主梁之间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>号横隔板</w:t>
            </w:r>
          </w:p>
        </w:tc>
        <w:tc>
          <w:tcPr>
            <w:tcW w:w="1828" w:type="dxa"/>
          </w:tcPr>
          <w:p>
            <w:pPr>
              <w:pStyle w:val="TableParagraph"/>
              <w:spacing w:before="63"/>
              <w:ind w:left="591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R-1-1-1H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1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47"/>
              <w:ind w:left="357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右幅第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 xml:space="preserve">跨 </w:t>
            </w:r>
            <w:r>
              <w:rPr>
                <w:rFonts w:ascii="Times New Roman" w:eastAsia="Times New Roman"/>
                <w:sz w:val="30"/>
              </w:rPr>
              <w:t xml:space="preserve">2-3 </w:t>
            </w:r>
            <w:r>
              <w:rPr>
                <w:sz w:val="30"/>
              </w:rPr>
              <w:t xml:space="preserve">主梁之间 </w:t>
            </w:r>
            <w:r>
              <w:rPr>
                <w:rFonts w:ascii="Times New Roman" w:eastAsia="Times New Roman"/>
                <w:sz w:val="30"/>
              </w:rPr>
              <w:t xml:space="preserve">2 </w:t>
            </w:r>
            <w:r>
              <w:rPr>
                <w:sz w:val="30"/>
              </w:rPr>
              <w:t>号横隔板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91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R-1-2-2H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2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67"/>
              <w:ind w:right="123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62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spacing w:before="37"/>
              <w:ind w:left="619" w:right="444"/>
              <w:jc w:val="center"/>
              <w:rPr>
                <w:sz w:val="30"/>
              </w:rPr>
            </w:pPr>
            <w:r>
              <w:rPr>
                <w:sz w:val="30"/>
              </w:rPr>
              <w:t>支座</w:t>
            </w: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8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52"/>
              <w:ind w:left="357" w:right="479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左幅第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 xml:space="preserve">跨 </w:t>
            </w:r>
            <w:r>
              <w:rPr>
                <w:rFonts w:ascii="Times New Roman" w:eastAsia="Times New Roman"/>
                <w:sz w:val="30"/>
              </w:rPr>
              <w:t xml:space="preserve">0 </w:t>
            </w:r>
            <w:r>
              <w:rPr>
                <w:sz w:val="30"/>
              </w:rPr>
              <w:t xml:space="preserve">号台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>号支座</w:t>
            </w:r>
          </w:p>
        </w:tc>
        <w:tc>
          <w:tcPr>
            <w:tcW w:w="1828" w:type="dxa"/>
          </w:tcPr>
          <w:p>
            <w:pPr>
              <w:pStyle w:val="TableParagraph"/>
              <w:spacing w:before="72"/>
              <w:ind w:left="589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L-1-0-1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3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47"/>
              <w:ind w:left="357" w:right="479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左幅第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 xml:space="preserve">跨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 xml:space="preserve">号墩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>号支座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89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L-1-1-1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71"/>
          <w:jc w:val="left"/>
        </w:trPr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69"/>
              <w:ind w:right="123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  <w:p>
            <w:pPr>
              <w:pStyle w:val="TableParagraph"/>
              <w:spacing w:before="118"/>
              <w:ind w:left="353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左幅第 </w:t>
            </w:r>
            <w:r>
              <w:rPr>
                <w:rFonts w:ascii="Times New Roman" w:eastAsia="Times New Roman"/>
                <w:sz w:val="30"/>
              </w:rPr>
              <w:t xml:space="preserve">X </w:t>
            </w:r>
            <w:r>
              <w:rPr>
                <w:sz w:val="30"/>
              </w:rPr>
              <w:t xml:space="preserve">跨 </w:t>
            </w:r>
            <w:r>
              <w:rPr>
                <w:rFonts w:ascii="Times New Roman" w:eastAsia="Times New Roman"/>
                <w:sz w:val="30"/>
              </w:rPr>
              <w:t xml:space="preserve">Y </w:t>
            </w:r>
            <w:r>
              <w:rPr>
                <w:sz w:val="30"/>
              </w:rPr>
              <w:t>墩</w:t>
            </w:r>
            <w:r>
              <w:rPr>
                <w:rFonts w:ascii="Times New Roman" w:eastAsia="Times New Roman"/>
                <w:sz w:val="30"/>
              </w:rPr>
              <w:t>(</w:t>
            </w:r>
            <w:r>
              <w:rPr>
                <w:sz w:val="30"/>
              </w:rPr>
              <w:t>台</w:t>
            </w:r>
            <w:r>
              <w:rPr>
                <w:rFonts w:ascii="Times New Roman" w:eastAsia="Times New Roman"/>
                <w:sz w:val="30"/>
              </w:rPr>
              <w:t xml:space="preserve">)Z </w:t>
            </w:r>
            <w:r>
              <w:rPr>
                <w:sz w:val="30"/>
              </w:rPr>
              <w:t>号支座</w:t>
            </w:r>
          </w:p>
        </w:tc>
        <w:tc>
          <w:tcPr>
            <w:tcW w:w="1828" w:type="dxa"/>
          </w:tcPr>
          <w:p>
            <w:pPr>
              <w:pStyle w:val="TableParagraph"/>
              <w:spacing w:before="69"/>
              <w:ind w:left="562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  <w:p>
            <w:pPr>
              <w:pStyle w:val="TableParagraph"/>
              <w:spacing w:before="138"/>
              <w:ind w:left="589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L-X-Y-Z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9"/>
          <w:jc w:val="left"/>
        </w:trPr>
        <w:tc>
          <w:tcPr>
            <w:tcW w:w="999" w:type="dxa"/>
          </w:tcPr>
          <w:p>
            <w:pPr>
              <w:pStyle w:val="TableParagraph"/>
              <w:spacing w:before="43"/>
              <w:ind w:left="29" w:right="29"/>
              <w:jc w:val="center"/>
              <w:rPr>
                <w:sz w:val="30"/>
              </w:rPr>
            </w:pPr>
            <w:r>
              <w:rPr>
                <w:sz w:val="30"/>
              </w:rPr>
              <w:t>下部结</w:t>
            </w: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999" w:type="dxa"/>
          </w:tcPr>
          <w:p>
            <w:pPr>
              <w:pStyle w:val="TableParagraph"/>
              <w:spacing w:before="41"/>
              <w:ind w:left="4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构</w:t>
            </w: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spacing w:before="48"/>
              <w:ind w:left="619" w:right="446"/>
              <w:jc w:val="center"/>
              <w:rPr>
                <w:sz w:val="30"/>
              </w:rPr>
            </w:pPr>
            <w:r>
              <w:rPr>
                <w:sz w:val="30"/>
              </w:rPr>
              <w:t>翼墙、耳</w:t>
            </w: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1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spacing w:before="41"/>
              <w:ind w:left="179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墙</w:t>
            </w: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7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52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 </w:t>
            </w:r>
            <w:r>
              <w:rPr>
                <w:rFonts w:ascii="Times New Roman" w:eastAsia="Times New Roman"/>
                <w:sz w:val="30"/>
              </w:rPr>
              <w:t xml:space="preserve">0 </w:t>
            </w:r>
            <w:r>
              <w:rPr>
                <w:sz w:val="30"/>
              </w:rPr>
              <w:t>号台翼墙</w:t>
            </w:r>
          </w:p>
        </w:tc>
        <w:tc>
          <w:tcPr>
            <w:tcW w:w="1828" w:type="dxa"/>
          </w:tcPr>
          <w:p>
            <w:pPr>
              <w:pStyle w:val="TableParagraph"/>
              <w:spacing w:before="72"/>
              <w:ind w:left="589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L0YQ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3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47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 </w:t>
            </w:r>
            <w:r>
              <w:rPr>
                <w:rFonts w:ascii="Times New Roman" w:eastAsia="Times New Roman"/>
                <w:sz w:val="30"/>
              </w:rPr>
              <w:t xml:space="preserve">0 </w:t>
            </w:r>
            <w:r>
              <w:rPr>
                <w:sz w:val="30"/>
              </w:rPr>
              <w:t>号台耳墙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91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L0EQ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7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69"/>
              <w:ind w:right="123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  <w:p>
            <w:pPr>
              <w:pStyle w:val="TableParagraph"/>
              <w:spacing w:before="118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右幅 </w:t>
            </w:r>
            <w:r>
              <w:rPr>
                <w:rFonts w:ascii="Times New Roman" w:eastAsia="Times New Roman"/>
                <w:sz w:val="30"/>
              </w:rPr>
              <w:t xml:space="preserve">X </w:t>
            </w:r>
            <w:r>
              <w:rPr>
                <w:sz w:val="30"/>
              </w:rPr>
              <w:t>号台翼墙</w:t>
            </w:r>
          </w:p>
        </w:tc>
        <w:tc>
          <w:tcPr>
            <w:tcW w:w="1828" w:type="dxa"/>
          </w:tcPr>
          <w:p>
            <w:pPr>
              <w:pStyle w:val="TableParagraph"/>
              <w:spacing w:before="69"/>
              <w:ind w:left="562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  <w:p>
            <w:pPr>
              <w:pStyle w:val="TableParagraph"/>
              <w:spacing w:before="138"/>
              <w:ind w:left="591" w:right="29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RXYQ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6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47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右幅 </w:t>
            </w:r>
            <w:r>
              <w:rPr>
                <w:rFonts w:ascii="Times New Roman" w:eastAsia="Times New Roman"/>
                <w:sz w:val="30"/>
              </w:rPr>
              <w:t xml:space="preserve">X </w:t>
            </w:r>
            <w:r>
              <w:rPr>
                <w:sz w:val="30"/>
              </w:rPr>
              <w:t>号台耳墙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88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RXEQ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9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spacing w:before="43"/>
              <w:ind w:left="619" w:right="446"/>
              <w:jc w:val="center"/>
              <w:rPr>
                <w:sz w:val="30"/>
              </w:rPr>
            </w:pPr>
            <w:r>
              <w:rPr>
                <w:sz w:val="30"/>
              </w:rPr>
              <w:t>锥坡、护</w:t>
            </w: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1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spacing w:before="41"/>
              <w:ind w:left="179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坡</w:t>
            </w: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7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52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 </w:t>
            </w:r>
            <w:r>
              <w:rPr>
                <w:rFonts w:ascii="Times New Roman" w:eastAsia="Times New Roman"/>
                <w:sz w:val="30"/>
              </w:rPr>
              <w:t xml:space="preserve">0 </w:t>
            </w:r>
            <w:r>
              <w:rPr>
                <w:sz w:val="30"/>
              </w:rPr>
              <w:t>号台锥坡</w:t>
            </w:r>
          </w:p>
        </w:tc>
        <w:tc>
          <w:tcPr>
            <w:tcW w:w="1828" w:type="dxa"/>
          </w:tcPr>
          <w:p>
            <w:pPr>
              <w:pStyle w:val="TableParagraph"/>
              <w:spacing w:before="72"/>
              <w:ind w:left="591" w:right="29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L0ZP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3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47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 </w:t>
            </w:r>
            <w:r>
              <w:rPr>
                <w:rFonts w:ascii="Times New Roman" w:eastAsia="Times New Roman"/>
                <w:sz w:val="30"/>
              </w:rPr>
              <w:t xml:space="preserve">0 </w:t>
            </w:r>
            <w:r>
              <w:rPr>
                <w:sz w:val="30"/>
              </w:rPr>
              <w:t>号台护坡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89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L0HP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7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69"/>
              <w:ind w:right="123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  <w:p>
            <w:pPr>
              <w:pStyle w:val="TableParagraph"/>
              <w:spacing w:before="118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右幅 </w:t>
            </w:r>
            <w:r>
              <w:rPr>
                <w:rFonts w:ascii="Times New Roman" w:eastAsia="Times New Roman"/>
                <w:sz w:val="30"/>
              </w:rPr>
              <w:t xml:space="preserve">X </w:t>
            </w:r>
            <w:r>
              <w:rPr>
                <w:sz w:val="30"/>
              </w:rPr>
              <w:t>号台锥坡</w:t>
            </w:r>
          </w:p>
        </w:tc>
        <w:tc>
          <w:tcPr>
            <w:tcW w:w="1828" w:type="dxa"/>
          </w:tcPr>
          <w:p>
            <w:pPr>
              <w:pStyle w:val="TableParagraph"/>
              <w:spacing w:before="69"/>
              <w:ind w:left="562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  <w:p>
            <w:pPr>
              <w:pStyle w:val="TableParagraph"/>
              <w:spacing w:before="138"/>
              <w:ind w:left="589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RXZP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6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47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右幅 </w:t>
            </w:r>
            <w:r>
              <w:rPr>
                <w:rFonts w:ascii="Times New Roman" w:eastAsia="Times New Roman"/>
                <w:sz w:val="30"/>
              </w:rPr>
              <w:t xml:space="preserve">X </w:t>
            </w:r>
            <w:r>
              <w:rPr>
                <w:sz w:val="30"/>
              </w:rPr>
              <w:t>号台护坡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91" w:right="28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RXHP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2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spacing w:before="43"/>
              <w:ind w:left="619" w:right="444"/>
              <w:jc w:val="center"/>
              <w:rPr>
                <w:sz w:val="30"/>
              </w:rPr>
            </w:pPr>
            <w:r>
              <w:rPr>
                <w:sz w:val="30"/>
              </w:rPr>
              <w:t>桥墩</w:t>
            </w: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7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52"/>
              <w:ind w:left="357" w:right="479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>号桥墩</w:t>
            </w:r>
          </w:p>
        </w:tc>
        <w:tc>
          <w:tcPr>
            <w:tcW w:w="1828" w:type="dxa"/>
          </w:tcPr>
          <w:p>
            <w:pPr>
              <w:pStyle w:val="TableParagraph"/>
              <w:spacing w:before="72"/>
              <w:ind w:left="589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L1D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1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67"/>
              <w:ind w:right="123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562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43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>左幅</w:t>
            </w:r>
            <w:r>
              <w:rPr>
                <w:rFonts w:ascii="Times New Roman" w:eastAsia="Times New Roman"/>
                <w:sz w:val="30"/>
              </w:rPr>
              <w:t>(X-1)</w:t>
            </w:r>
            <w:r>
              <w:rPr>
                <w:sz w:val="30"/>
              </w:rPr>
              <w:t>号桥墩</w:t>
            </w:r>
          </w:p>
        </w:tc>
        <w:tc>
          <w:tcPr>
            <w:tcW w:w="1828" w:type="dxa"/>
          </w:tcPr>
          <w:p>
            <w:pPr>
              <w:pStyle w:val="TableParagraph"/>
              <w:spacing w:before="63"/>
              <w:ind w:left="591" w:right="29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L(X-1)D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2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spacing w:before="43"/>
              <w:ind w:left="619" w:right="444"/>
              <w:jc w:val="center"/>
              <w:rPr>
                <w:sz w:val="30"/>
              </w:rPr>
            </w:pPr>
            <w:r>
              <w:rPr>
                <w:sz w:val="30"/>
              </w:rPr>
              <w:t>桥台</w:t>
            </w: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7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52"/>
              <w:ind w:left="357" w:right="479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 </w:t>
            </w:r>
            <w:r>
              <w:rPr>
                <w:rFonts w:ascii="Times New Roman" w:eastAsia="Times New Roman"/>
                <w:sz w:val="30"/>
              </w:rPr>
              <w:t xml:space="preserve">0 </w:t>
            </w:r>
            <w:r>
              <w:rPr>
                <w:sz w:val="30"/>
              </w:rPr>
              <w:t>号桥台</w:t>
            </w:r>
          </w:p>
        </w:tc>
        <w:tc>
          <w:tcPr>
            <w:tcW w:w="1828" w:type="dxa"/>
          </w:tcPr>
          <w:p>
            <w:pPr>
              <w:pStyle w:val="TableParagraph"/>
              <w:spacing w:before="72"/>
              <w:ind w:left="591" w:right="29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L0T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9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67"/>
              <w:ind w:right="123"/>
              <w:jc w:val="center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  <w:p>
            <w:pPr>
              <w:pStyle w:val="TableParagraph"/>
              <w:spacing w:before="118"/>
              <w:ind w:left="353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 </w:t>
            </w:r>
            <w:r>
              <w:rPr>
                <w:rFonts w:ascii="Times New Roman" w:eastAsia="Times New Roman"/>
                <w:sz w:val="30"/>
              </w:rPr>
              <w:t xml:space="preserve">X </w:t>
            </w:r>
            <w:r>
              <w:rPr>
                <w:sz w:val="30"/>
              </w:rPr>
              <w:t>号桥台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/>
              <w:ind w:left="1045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w w:val="99"/>
                <w:sz w:val="30"/>
              </w:rPr>
              <w:t>…</w:t>
            </w:r>
          </w:p>
          <w:p>
            <w:pPr>
              <w:pStyle w:val="TableParagraph"/>
              <w:spacing w:before="138"/>
              <w:ind w:left="905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LXT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9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spacing w:before="43"/>
              <w:ind w:left="617" w:right="446"/>
              <w:jc w:val="center"/>
              <w:rPr>
                <w:sz w:val="30"/>
              </w:rPr>
            </w:pPr>
            <w:r>
              <w:rPr>
                <w:sz w:val="30"/>
              </w:rPr>
              <w:t>墩台基</w:t>
            </w: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2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spacing w:before="41"/>
              <w:ind w:left="179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础</w:t>
            </w:r>
          </w:p>
        </w:tc>
        <w:tc>
          <w:tcPr>
            <w:tcW w:w="585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9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54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 </w:t>
            </w:r>
            <w:r>
              <w:rPr>
                <w:rFonts w:ascii="Times New Roman" w:eastAsia="Times New Roman"/>
                <w:sz w:val="30"/>
              </w:rPr>
              <w:t xml:space="preserve">0 </w:t>
            </w:r>
            <w:r>
              <w:rPr>
                <w:sz w:val="30"/>
              </w:rPr>
              <w:t>号台基础</w:t>
            </w:r>
          </w:p>
        </w:tc>
        <w:tc>
          <w:tcPr>
            <w:tcW w:w="1828" w:type="dxa"/>
          </w:tcPr>
          <w:p>
            <w:pPr>
              <w:pStyle w:val="TableParagraph"/>
              <w:spacing w:before="74"/>
              <w:ind w:left="590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L0TJC</w:t>
            </w:r>
          </w:p>
        </w:tc>
      </w:tr>
      <w:tr>
        <w:tblPrEx>
          <w:tblW w:w="0" w:type="auto"/>
          <w:jc w:val="left"/>
          <w:tblInd w:w="26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0"/>
          <w:jc w:val="left"/>
        </w:trPr>
        <w:tc>
          <w:tcPr>
            <w:tcW w:w="99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before="47" w:line="333" w:lineRule="exact"/>
              <w:ind w:left="355" w:right="482"/>
              <w:jc w:val="center"/>
              <w:rPr>
                <w:sz w:val="30"/>
              </w:rPr>
            </w:pPr>
            <w:r>
              <w:rPr>
                <w:sz w:val="30"/>
              </w:rPr>
              <w:t xml:space="preserve">左幅 </w:t>
            </w:r>
            <w:r>
              <w:rPr>
                <w:rFonts w:ascii="Times New Roman" w:eastAsia="Times New Roman"/>
                <w:sz w:val="30"/>
              </w:rPr>
              <w:t xml:space="preserve">1 </w:t>
            </w:r>
            <w:r>
              <w:rPr>
                <w:sz w:val="30"/>
              </w:rPr>
              <w:t>号墩基础</w:t>
            </w:r>
          </w:p>
        </w:tc>
        <w:tc>
          <w:tcPr>
            <w:tcW w:w="1828" w:type="dxa"/>
          </w:tcPr>
          <w:p>
            <w:pPr>
              <w:pStyle w:val="TableParagraph"/>
              <w:spacing w:before="67" w:line="313" w:lineRule="exact"/>
              <w:ind w:left="588" w:right="30"/>
              <w:jc w:val="center"/>
              <w:rPr>
                <w:rFonts w:ascii="Times New Roman"/>
                <w:sz w:val="30"/>
              </w:rPr>
            </w:pPr>
            <w:r>
              <w:rPr>
                <w:rFonts w:ascii="Times New Roman"/>
                <w:sz w:val="30"/>
              </w:rPr>
              <w:t>L1DJC</w:t>
            </w:r>
          </w:p>
        </w:tc>
      </w:tr>
    </w:tbl>
    <w:p>
      <w:pPr>
        <w:spacing w:after="0" w:line="313" w:lineRule="exact"/>
        <w:jc w:val="center"/>
        <w:rPr>
          <w:rFonts w:ascii="Times New Roman"/>
          <w:sz w:val="30"/>
        </w:rPr>
        <w:sectPr>
          <w:footerReference w:type="default" r:id="rId25"/>
          <w:pgSz w:w="17860" w:h="25260"/>
          <w:pgMar w:top="1820" w:right="0" w:bottom="2340" w:left="0" w:header="0" w:footer="2130"/>
          <w:pgNumType w:start="3"/>
          <w:cols w:space="708"/>
        </w:sectPr>
      </w:pPr>
    </w:p>
    <w:p>
      <w:pPr>
        <w:pStyle w:val="BodyText"/>
        <w:ind w:left="2500"/>
        <w:rPr>
          <w:sz w:val="20"/>
        </w:rPr>
      </w:pPr>
      <w:r>
        <w:rPr>
          <w:sz w:val="20"/>
        </w:rPr>
        <w:pict>
          <v:group id="_x0000_i1040" style="width:644pt;height:532pt;mso-position-horizontal-relative:char;mso-position-vertical-relative:line" coordorigin="0,0" coordsize="12880,10640">
            <v:shape id="_x0000_s1041" type="#_x0000_t75" style="width:12880;height:10640;position:absolute" stroked="f">
              <v:imagedata r:id="rId26" o:title=""/>
            </v:shape>
            <v:shape id="_x0000_s1042" type="#_x0000_t202" style="width:618;height:299;left:1208;position:absolute;top:18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部位</w:t>
                    </w:r>
                  </w:p>
                </w:txbxContent>
              </v:textbox>
            </v:shape>
            <v:shape id="_x0000_s1043" type="#_x0000_t202" style="width:618;height:299;left:3416;position:absolute;top:18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部件</w:t>
                    </w:r>
                  </w:p>
                </w:txbxContent>
              </v:textbox>
            </v:shape>
            <v:shape id="_x0000_s1044" type="#_x0000_t202" style="width:917;height:1250;left:3265;position:absolute;top:1152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14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河床</w:t>
                    </w:r>
                  </w:p>
                  <w:p>
                    <w:pPr>
                      <w:spacing w:before="12" w:line="470" w:lineRule="atLeast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7"/>
                        <w:sz w:val="30"/>
                      </w:rPr>
                      <w:t>调治构</w:t>
                    </w:r>
                    <w:r>
                      <w:rPr>
                        <w:sz w:val="30"/>
                      </w:rPr>
                      <w:t>造物</w:t>
                    </w:r>
                  </w:p>
                </w:txbxContent>
              </v:textbox>
            </v:shape>
            <v:shape id="_x0000_s1045" type="#_x0000_t202" style="width:618;height:1276;left:7344;position:absolute;top:186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18" w:firstLine="0"/>
                      <w:jc w:val="center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pacing w:val="-9"/>
                        <w:sz w:val="30"/>
                      </w:rPr>
                      <w:t>构件</w:t>
                    </w:r>
                  </w:p>
                  <w:p>
                    <w:pPr>
                      <w:spacing w:before="118"/>
                      <w:ind w:left="0" w:right="14" w:firstLine="0"/>
                      <w:jc w:val="center"/>
                      <w:rPr>
                        <w:rFonts w:ascii="Times New Roman" w:hAnsi="Times New Roman"/>
                        <w:sz w:val="30"/>
                      </w:rPr>
                    </w:pPr>
                    <w:r>
                      <w:rPr>
                        <w:rFonts w:ascii="Times New Roman" w:hAnsi="Times New Roman"/>
                        <w:w w:val="99"/>
                        <w:sz w:val="30"/>
                      </w:rPr>
                      <w:t>…</w:t>
                    </w:r>
                  </w:p>
                  <w:p>
                    <w:pPr>
                      <w:spacing w:before="138" w:line="333" w:lineRule="exact"/>
                      <w:ind w:left="0" w:right="14" w:firstLine="0"/>
                      <w:jc w:val="center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v:shape id="_x0000_s1046" type="#_x0000_t202" style="width:618;height:1276;left:11528;position:absolute;top:186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18" w:firstLine="0"/>
                      <w:jc w:val="center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pacing w:val="-9"/>
                        <w:sz w:val="30"/>
                      </w:rPr>
                      <w:t>编号</w:t>
                    </w:r>
                  </w:p>
                  <w:p>
                    <w:pPr>
                      <w:spacing w:before="118"/>
                      <w:ind w:left="0" w:right="14" w:firstLine="0"/>
                      <w:jc w:val="center"/>
                      <w:rPr>
                        <w:rFonts w:ascii="Times New Roman" w:hAnsi="Times New Roman"/>
                        <w:sz w:val="30"/>
                      </w:rPr>
                    </w:pPr>
                    <w:r>
                      <w:rPr>
                        <w:rFonts w:ascii="Times New Roman" w:hAnsi="Times New Roman"/>
                        <w:w w:val="99"/>
                        <w:sz w:val="30"/>
                      </w:rPr>
                      <w:t>…</w:t>
                    </w:r>
                  </w:p>
                  <w:p>
                    <w:pPr>
                      <w:spacing w:before="138" w:line="333" w:lineRule="exact"/>
                      <w:ind w:left="0" w:right="14" w:firstLine="0"/>
                      <w:jc w:val="center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v:shape id="_x0000_s1047" type="#_x0000_t202" style="width:104;height:318;left:7603;position:absolute;top:1860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v:shape id="_x0000_s1048" type="#_x0000_t202" style="width:104;height:318;left:11787;position:absolute;top:1860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v:shape id="_x0000_s1049" type="#_x0000_t202" style="width:917;height:299;left:208;position:absolute;top:2585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桥面系</w:t>
                    </w:r>
                  </w:p>
                </w:txbxContent>
              </v:textbox>
            </v:shape>
            <v:shape id="_x0000_s1050" type="#_x0000_t202" style="width:917;height:767;left:3265;position:absolute;top:3067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7"/>
                        <w:sz w:val="30"/>
                      </w:rPr>
                      <w:t>桥面铺</w:t>
                    </w:r>
                  </w:p>
                  <w:p>
                    <w:pPr>
                      <w:spacing w:before="83" w:line="342" w:lineRule="exact"/>
                      <w:ind w:left="0" w:right="10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装</w:t>
                    </w:r>
                  </w:p>
                </w:txbxContent>
              </v:textbox>
            </v:shape>
            <v:shape id="_x0000_s1051" type="#_x0000_t202" style="width:3999;height:816;left:5655;position:absolute;top:4009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15"/>
                        <w:sz w:val="30"/>
                      </w:rPr>
                      <w:t xml:space="preserve">左幅桩号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m </w:t>
                    </w:r>
                    <w:r>
                      <w:rPr>
                        <w:spacing w:val="-19"/>
                        <w:sz w:val="30"/>
                      </w:rPr>
                      <w:t xml:space="preserve">到桩号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n </w:t>
                    </w:r>
                    <w:r>
                      <w:rPr>
                        <w:spacing w:val="-5"/>
                        <w:sz w:val="30"/>
                      </w:rPr>
                      <w:t>区间铺装</w:t>
                    </w:r>
                  </w:p>
                  <w:p>
                    <w:pPr>
                      <w:spacing w:before="121" w:line="345" w:lineRule="exact"/>
                      <w:ind w:left="0" w:right="17" w:firstLine="0"/>
                      <w:jc w:val="center"/>
                      <w:rPr>
                        <w:rFonts w:ascii="Times New Roman" w:hAnsi="Times New Roman"/>
                        <w:sz w:val="30"/>
                      </w:rPr>
                    </w:pPr>
                    <w:r>
                      <w:rPr>
                        <w:rFonts w:ascii="Times New Roman" w:hAnsi="Times New Roman"/>
                        <w:w w:val="99"/>
                        <w:sz w:val="30"/>
                      </w:rPr>
                      <w:t>…</w:t>
                    </w:r>
                  </w:p>
                </w:txbxContent>
              </v:textbox>
            </v:shape>
            <v:shape id="_x0000_s1052" type="#_x0000_t202" style="width:1543;height:816;left:11064;position:absolute;top:4009" filled="f" stroked="f">
              <v:textbox inset="0,0,0,0">
                <w:txbxContent>
                  <w:p>
                    <w:pPr>
                      <w:spacing w:before="0" w:line="330" w:lineRule="exact"/>
                      <w:ind w:left="16" w:right="34" w:firstLine="0"/>
                      <w:jc w:val="center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5"/>
                        <w:sz w:val="30"/>
                      </w:rPr>
                      <w:t>LP(Km~Kn)</w:t>
                    </w:r>
                  </w:p>
                  <w:p>
                    <w:pPr>
                      <w:spacing w:before="141" w:line="345" w:lineRule="exact"/>
                      <w:ind w:left="0" w:right="10" w:firstLine="0"/>
                      <w:jc w:val="center"/>
                      <w:rPr>
                        <w:rFonts w:ascii="Times New Roman" w:hAnsi="Times New Roman"/>
                        <w:sz w:val="30"/>
                      </w:rPr>
                    </w:pPr>
                    <w:r>
                      <w:rPr>
                        <w:rFonts w:ascii="Times New Roman" w:hAnsi="Times New Roman"/>
                        <w:w w:val="99"/>
                        <w:sz w:val="30"/>
                      </w:rPr>
                      <w:t>…</w:t>
                    </w:r>
                  </w:p>
                </w:txbxContent>
              </v:textbox>
            </v:shape>
            <v:shape id="_x0000_s1053" type="#_x0000_t202" style="width:917;height:767;left:3265;position:absolute;top:4986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7"/>
                        <w:w w:val="95"/>
                        <w:sz w:val="30"/>
                      </w:rPr>
                      <w:t>伸缩缝</w:t>
                    </w:r>
                  </w:p>
                  <w:p>
                    <w:pPr>
                      <w:spacing w:before="83" w:line="342" w:lineRule="exact"/>
                      <w:ind w:left="0" w:right="14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装置</w:t>
                    </w:r>
                  </w:p>
                </w:txbxContent>
              </v:textbox>
            </v:shape>
            <v:shape id="_x0000_s1054" type="#_x0000_t202" style="width:2116;height:318;left:6595;position:absolute;top:5212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26"/>
                        <w:sz w:val="30"/>
                      </w:rPr>
                      <w:t xml:space="preserve">左幅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0 </w:t>
                    </w:r>
                    <w:r>
                      <w:rPr>
                        <w:sz w:val="30"/>
                      </w:rPr>
                      <w:t>号伸缩缝</w:t>
                    </w:r>
                  </w:p>
                </w:txbxContent>
              </v:textbox>
            </v:shape>
            <v:shape id="_x0000_s1055" type="#_x0000_t202" style="width:519;height:318;left:11579;position:absolute;top:5212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L0F</w:t>
                    </w:r>
                  </w:p>
                </w:txbxContent>
              </v:textbox>
            </v:shape>
            <v:shape id="_x0000_s1056" type="#_x0000_t202" style="width:1165;height:1250;left:3141;position:absolute;top:6902" filled="f" stroked="f">
              <v:textbox inset="0,0,0,0">
                <w:txbxContent>
                  <w:p>
                    <w:pPr>
                      <w:spacing w:before="0" w:line="341" w:lineRule="exact"/>
                      <w:ind w:left="123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人行道</w:t>
                    </w:r>
                  </w:p>
                  <w:p>
                    <w:pPr>
                      <w:spacing w:before="12" w:line="470" w:lineRule="atLeast"/>
                      <w:ind w:left="425" w:right="18" w:hanging="426"/>
                      <w:jc w:val="left"/>
                      <w:rPr>
                        <w:sz w:val="30"/>
                      </w:rPr>
                    </w:pPr>
                    <w:r>
                      <w:rPr>
                        <w:spacing w:val="-17"/>
                        <w:sz w:val="30"/>
                      </w:rPr>
                      <w:t>栏杆、护</w:t>
                    </w:r>
                    <w:r>
                      <w:rPr>
                        <w:sz w:val="30"/>
                      </w:rPr>
                      <w:t>栏</w:t>
                    </w:r>
                  </w:p>
                </w:txbxContent>
              </v:textbox>
            </v:shape>
            <v:shape id="_x0000_s1057" type="#_x0000_t202" style="width:2181;height:1284;left:6562;position:absolute;top:5927" filled="f" stroked="f">
              <v:textbox inset="0,0,0,0">
                <w:txbxContent>
                  <w:p>
                    <w:pPr>
                      <w:spacing w:before="0" w:line="331" w:lineRule="exact"/>
                      <w:ind w:left="0" w:right="14" w:firstLine="0"/>
                      <w:jc w:val="center"/>
                      <w:rPr>
                        <w:rFonts w:ascii="Times New Roman" w:hAnsi="Times New Roman"/>
                        <w:sz w:val="30"/>
                      </w:rPr>
                    </w:pPr>
                    <w:r>
                      <w:rPr>
                        <w:rFonts w:ascii="Times New Roman" w:hAnsi="Times New Roman"/>
                        <w:w w:val="99"/>
                        <w:sz w:val="30"/>
                      </w:rPr>
                      <w:t>…</w:t>
                    </w:r>
                  </w:p>
                  <w:p>
                    <w:pPr>
                      <w:spacing w:before="117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26"/>
                        <w:sz w:val="30"/>
                      </w:rPr>
                      <w:t xml:space="preserve">左幅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X </w:t>
                    </w:r>
                    <w:r>
                      <w:rPr>
                        <w:spacing w:val="-5"/>
                        <w:sz w:val="30"/>
                      </w:rPr>
                      <w:t>号伸缩缝</w:t>
                    </w:r>
                  </w:p>
                  <w:p>
                    <w:pPr>
                      <w:spacing w:before="118" w:line="333" w:lineRule="exact"/>
                      <w:ind w:left="0" w:right="13" w:firstLine="0"/>
                      <w:jc w:val="center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v:shape id="_x0000_s1058" type="#_x0000_t202" style="width:585;height:1284;left:11546;position:absolute;top:5927" filled="f" stroked="f">
              <v:textbox inset="0,0,0,0">
                <w:txbxContent>
                  <w:p>
                    <w:pPr>
                      <w:spacing w:before="0" w:line="331" w:lineRule="exact"/>
                      <w:ind w:left="0" w:right="17" w:firstLine="0"/>
                      <w:jc w:val="center"/>
                      <w:rPr>
                        <w:rFonts w:ascii="Times New Roman" w:hAnsi="Times New Roman"/>
                        <w:sz w:val="30"/>
                      </w:rPr>
                    </w:pPr>
                    <w:r>
                      <w:rPr>
                        <w:rFonts w:ascii="Times New Roman" w:hAnsi="Times New Roman"/>
                        <w:w w:val="99"/>
                        <w:sz w:val="30"/>
                      </w:rPr>
                      <w:t>…</w:t>
                    </w:r>
                  </w:p>
                  <w:p>
                    <w:pPr>
                      <w:spacing w:before="137"/>
                      <w:ind w:left="0" w:right="18" w:firstLine="0"/>
                      <w:jc w:val="center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5"/>
                        <w:sz w:val="30"/>
                      </w:rPr>
                      <w:t>LXF</w:t>
                    </w:r>
                  </w:p>
                  <w:p>
                    <w:pPr>
                      <w:spacing w:before="138" w:line="333" w:lineRule="exact"/>
                      <w:ind w:left="0" w:right="16" w:firstLine="0"/>
                      <w:jc w:val="center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v:shape id="_x0000_s1059" type="#_x0000_t202" style="width:3999;height:318;left:5655;position:absolute;top:8330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15"/>
                        <w:sz w:val="30"/>
                      </w:rPr>
                      <w:t xml:space="preserve">左幅桩号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m </w:t>
                    </w:r>
                    <w:r>
                      <w:rPr>
                        <w:spacing w:val="-19"/>
                        <w:sz w:val="30"/>
                      </w:rPr>
                      <w:t xml:space="preserve">到桩号 </w:t>
                    </w:r>
                    <w:r>
                      <w:rPr>
                        <w:rFonts w:ascii="Times New Roman" w:eastAsia="Times New Roman"/>
                        <w:sz w:val="30"/>
                      </w:rPr>
                      <w:t xml:space="preserve">n </w:t>
                    </w:r>
                    <w:r>
                      <w:rPr>
                        <w:sz w:val="30"/>
                      </w:rPr>
                      <w:t>区间护栏</w:t>
                    </w:r>
                  </w:p>
                </w:txbxContent>
              </v:textbox>
            </v:shape>
            <v:shape id="_x0000_s1060" type="#_x0000_t202" style="width:1593;height:318;left:11039;position:absolute;top:8330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LH(Km~Kn)</w:t>
                    </w:r>
                  </w:p>
                </w:txbxContent>
              </v:textbox>
            </v:shape>
            <v:shape id="_x0000_s1061" type="#_x0000_t202" style="width:1165;height:1718;left:3141;position:absolute;top:8821" filled="f" stroked="f">
              <v:textbox inset="0,0,0,0">
                <w:txbxContent>
                  <w:p>
                    <w:pPr>
                      <w:spacing w:before="0" w:line="341" w:lineRule="exact"/>
                      <w:ind w:left="123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排水系</w:t>
                    </w:r>
                  </w:p>
                  <w:p>
                    <w:pPr>
                      <w:spacing w:before="83" w:line="302" w:lineRule="auto"/>
                      <w:ind w:left="0" w:right="18" w:firstLine="425"/>
                      <w:jc w:val="left"/>
                      <w:rPr>
                        <w:sz w:val="30"/>
                      </w:rPr>
                    </w:pPr>
                    <w:r>
                      <w:rPr>
                        <w:spacing w:val="-12"/>
                        <w:sz w:val="30"/>
                      </w:rPr>
                      <w:t>统 照明、标</w:t>
                    </w:r>
                  </w:p>
                  <w:p>
                    <w:pPr>
                      <w:spacing w:before="0" w:line="324" w:lineRule="exact"/>
                      <w:ind w:left="425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志</w:t>
                    </w:r>
                  </w:p>
                </w:txbxContent>
              </v:textbox>
            </v:shape>
            <v:shape id="_x0000_s1062" type="#_x0000_t202" style="width:104;height:318;left:7603;position:absolute;top:9047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v:shape id="_x0000_s1063" type="#_x0000_t202" style="width:104;height:318;left:11787;position:absolute;top:9047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v:shape id="_x0000_s1064" type="#_x0000_t202" style="width:104;height:318;left:7603;position:absolute;top:9997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v:shape id="_x0000_s1065" type="#_x0000_t202" style="width:104;height:318;left:11787;position:absolute;top:9997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3"/>
        <w:rPr>
          <w:b/>
          <w:sz w:val="20"/>
        </w:rPr>
      </w:pPr>
    </w:p>
    <w:p>
      <w:pPr>
        <w:pStyle w:val="Heading2"/>
        <w:numPr>
          <w:ilvl w:val="1"/>
          <w:numId w:val="17"/>
        </w:numPr>
        <w:tabs>
          <w:tab w:val="left" w:pos="3331"/>
        </w:tabs>
        <w:spacing w:before="95" w:after="0" w:line="240" w:lineRule="auto"/>
        <w:ind w:left="3330" w:right="0" w:hanging="631"/>
        <w:jc w:val="left"/>
      </w:pPr>
      <w:bookmarkStart w:id="4" w:name="_TOC_250017"/>
      <w:bookmarkEnd w:id="4"/>
      <w:r>
        <w:t>桥梁构件典型病害标准化规定</w:t>
      </w:r>
    </w:p>
    <w:p>
      <w:pPr>
        <w:pStyle w:val="BodyText"/>
        <w:spacing w:before="2"/>
        <w:rPr>
          <w:b/>
          <w:sz w:val="47"/>
        </w:rPr>
      </w:pPr>
    </w:p>
    <w:p>
      <w:pPr>
        <w:spacing w:before="0" w:line="364" w:lineRule="auto"/>
        <w:ind w:left="2700" w:right="2695" w:firstLine="719"/>
        <w:jc w:val="both"/>
        <w:rPr>
          <w:sz w:val="36"/>
        </w:rPr>
      </w:pPr>
      <w:r>
        <w:rPr>
          <w:spacing w:val="-8"/>
          <w:sz w:val="36"/>
        </w:rPr>
        <w:t>为避免桥梁同一典型病害的描述出现较大差异，我们针对各种桥型各类构件</w:t>
      </w:r>
      <w:r>
        <w:rPr>
          <w:spacing w:val="-6"/>
          <w:sz w:val="36"/>
        </w:rPr>
        <w:t>的典型病害类型进行了标准化规定</w:t>
      </w:r>
      <w:r>
        <w:rPr>
          <w:sz w:val="36"/>
        </w:rPr>
        <w:t>（</w:t>
      </w:r>
      <w:r>
        <w:rPr>
          <w:spacing w:val="-30"/>
          <w:sz w:val="36"/>
        </w:rPr>
        <w:t xml:space="preserve">见表 </w:t>
      </w:r>
      <w:r>
        <w:rPr>
          <w:rFonts w:ascii="Times New Roman" w:eastAsia="Times New Roman" w:hAnsi="Times New Roman"/>
          <w:sz w:val="36"/>
        </w:rPr>
        <w:t>2-</w:t>
      </w:r>
      <w:r>
        <w:rPr>
          <w:rFonts w:ascii="Times New Roman" w:eastAsia="Times New Roman" w:hAnsi="Times New Roman"/>
          <w:spacing w:val="-1"/>
          <w:sz w:val="36"/>
        </w:rPr>
        <w:t>3</w:t>
      </w:r>
      <w:r>
        <w:rPr>
          <w:spacing w:val="-177"/>
          <w:sz w:val="36"/>
        </w:rPr>
        <w:t>）</w:t>
      </w:r>
      <w:r>
        <w:rPr>
          <w:spacing w:val="-11"/>
          <w:sz w:val="36"/>
        </w:rPr>
        <w:t>，务必按照下表中规定的病害类型</w:t>
      </w:r>
      <w:r>
        <w:rPr>
          <w:spacing w:val="4"/>
          <w:sz w:val="36"/>
        </w:rPr>
        <w:t>进行记录，</w:t>
      </w:r>
      <w:r>
        <w:rPr>
          <w:b/>
          <w:spacing w:val="-4"/>
          <w:sz w:val="36"/>
        </w:rPr>
        <w:t xml:space="preserve">个别病害在下表中未包括的，病害名称应记为 </w:t>
      </w:r>
      <w:r>
        <w:rPr>
          <w:rFonts w:ascii="Times New Roman" w:eastAsia="Times New Roman" w:hAnsi="Times New Roman"/>
          <w:b/>
          <w:spacing w:val="3"/>
          <w:sz w:val="36"/>
        </w:rPr>
        <w:t>“</w:t>
      </w:r>
      <w:r>
        <w:rPr>
          <w:b/>
          <w:spacing w:val="7"/>
          <w:sz w:val="36"/>
        </w:rPr>
        <w:t>其他</w:t>
      </w:r>
      <w:r>
        <w:rPr>
          <w:rFonts w:ascii="Times New Roman" w:eastAsia="Times New Roman" w:hAnsi="Times New Roman"/>
          <w:b/>
          <w:sz w:val="36"/>
        </w:rPr>
        <w:t>”</w:t>
      </w:r>
      <w:r>
        <w:rPr>
          <w:b/>
          <w:sz w:val="36"/>
        </w:rPr>
        <w:t>，将具体病害</w:t>
      </w:r>
      <w:r>
        <w:rPr>
          <w:b/>
          <w:spacing w:val="2"/>
          <w:sz w:val="36"/>
        </w:rPr>
        <w:t>名称记录在备注栏中</w:t>
      </w:r>
      <w:r>
        <w:rPr>
          <w:sz w:val="36"/>
        </w:rPr>
        <w:t>。</w:t>
      </w:r>
    </w:p>
    <w:p>
      <w:pPr>
        <w:spacing w:before="196"/>
        <w:ind w:left="6427" w:right="0" w:firstLine="0"/>
        <w:jc w:val="both"/>
        <w:rPr>
          <w:b/>
          <w:sz w:val="31"/>
        </w:rPr>
      </w:pPr>
      <w:r>
        <w:pict>
          <v:group id="_x0000_s1066" style="width:644pt;height:247pt;margin-top:29.58pt;margin-left:125pt;mso-position-horizontal-relative:page;position:absolute;z-index:-251641856" coordorigin="2500,592" coordsize="12880,4940">
            <v:shape id="_x0000_s1067" type="#_x0000_t75" style="width:12880;height:4940;left:2500;position:absolute;top:591" stroked="f">
              <v:imagedata r:id="rId27" o:title=""/>
            </v:shape>
            <v:shape id="_x0000_s1068" type="#_x0000_t202" style="width:618;height:299;left:13697;position:absolute;top:102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备注</w:t>
                    </w:r>
                  </w:p>
                </w:txbxContent>
              </v:textbox>
            </v:shape>
          </v:group>
        </w:pict>
      </w:r>
      <w:r>
        <w:rPr>
          <w:b/>
          <w:sz w:val="31"/>
        </w:rPr>
        <w:t xml:space="preserve">表 </w:t>
      </w:r>
      <w:r>
        <w:rPr>
          <w:rFonts w:ascii="Arial" w:eastAsia="Arial"/>
          <w:b/>
          <w:sz w:val="31"/>
        </w:rPr>
        <w:t xml:space="preserve">2-3 </w:t>
      </w:r>
      <w:r>
        <w:rPr>
          <w:b/>
          <w:sz w:val="31"/>
        </w:rPr>
        <w:t>桥梁构件典型病害标准化规定</w:t>
      </w:r>
    </w:p>
    <w:p>
      <w:pPr>
        <w:pStyle w:val="BodyText"/>
        <w:spacing w:before="4"/>
        <w:rPr>
          <w:b/>
          <w:sz w:val="15"/>
        </w:rPr>
      </w:pPr>
    </w:p>
    <w:tbl>
      <w:tblPr>
        <w:tblStyle w:val="TableNormal1"/>
        <w:tblW w:w="0" w:type="auto"/>
        <w:jc w:val="left"/>
        <w:tblInd w:w="2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3739"/>
        <w:gridCol w:w="2686"/>
        <w:gridCol w:w="1148"/>
        <w:gridCol w:w="1076"/>
        <w:gridCol w:w="493"/>
      </w:tblGrid>
      <w:tr>
        <w:tblPrEx>
          <w:tblW w:w="0" w:type="auto"/>
          <w:jc w:val="left"/>
          <w:tblInd w:w="276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689" w:type="dxa"/>
          </w:tcPr>
          <w:p>
            <w:pPr>
              <w:pStyle w:val="TableParagraph"/>
              <w:spacing w:line="341" w:lineRule="exact"/>
              <w:ind w:left="50"/>
              <w:rPr>
                <w:b/>
                <w:sz w:val="30"/>
              </w:rPr>
            </w:pPr>
            <w:r>
              <w:rPr>
                <w:b/>
                <w:w w:val="99"/>
                <w:sz w:val="30"/>
              </w:rPr>
              <w:t>序</w:t>
            </w:r>
          </w:p>
        </w:tc>
        <w:tc>
          <w:tcPr>
            <w:tcW w:w="3739" w:type="dxa"/>
          </w:tcPr>
          <w:p>
            <w:pPr>
              <w:pStyle w:val="TableParagraph"/>
              <w:spacing w:before="190" w:line="257" w:lineRule="exact"/>
              <w:ind w:left="312" w:right="68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病害所属构件</w:t>
            </w:r>
          </w:p>
        </w:tc>
        <w:tc>
          <w:tcPr>
            <w:tcW w:w="2686" w:type="dxa"/>
          </w:tcPr>
          <w:p>
            <w:pPr>
              <w:pStyle w:val="TableParagraph"/>
              <w:spacing w:before="190" w:line="257" w:lineRule="exact"/>
              <w:ind w:left="685" w:right="756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病害类型</w:t>
            </w:r>
          </w:p>
        </w:tc>
        <w:tc>
          <w:tcPr>
            <w:tcW w:w="2717" w:type="dxa"/>
            <w:gridSpan w:val="3"/>
          </w:tcPr>
          <w:p>
            <w:pPr>
              <w:pStyle w:val="TableParagraph"/>
              <w:spacing w:before="190" w:line="257" w:lineRule="exact"/>
              <w:ind w:left="1217"/>
              <w:rPr>
                <w:b/>
                <w:sz w:val="30"/>
              </w:rPr>
            </w:pPr>
            <w:r>
              <w:rPr>
                <w:b/>
                <w:sz w:val="30"/>
              </w:rPr>
              <w:t>参数</w:t>
            </w: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7"/>
          <w:jc w:val="left"/>
        </w:trPr>
        <w:tc>
          <w:tcPr>
            <w:tcW w:w="689" w:type="dxa"/>
          </w:tcPr>
          <w:p>
            <w:pPr>
              <w:pStyle w:val="TableParagraph"/>
              <w:spacing w:line="341" w:lineRule="exact"/>
              <w:ind w:left="50"/>
              <w:rPr>
                <w:b/>
                <w:sz w:val="30"/>
              </w:rPr>
            </w:pPr>
            <w:r>
              <w:rPr>
                <w:b/>
                <w:w w:val="99"/>
                <w:sz w:val="30"/>
              </w:rPr>
              <w:t>号</w:t>
            </w:r>
          </w:p>
        </w:tc>
        <w:tc>
          <w:tcPr>
            <w:tcW w:w="37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7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4"/>
          <w:jc w:val="left"/>
        </w:trPr>
        <w:tc>
          <w:tcPr>
            <w:tcW w:w="689" w:type="dxa"/>
          </w:tcPr>
          <w:p>
            <w:pPr>
              <w:pStyle w:val="TableParagraph"/>
              <w:spacing w:before="73"/>
              <w:ind w:left="93"/>
              <w:rPr>
                <w:rFonts w:ascii="Times New Roman"/>
                <w:sz w:val="30"/>
              </w:rPr>
            </w:pPr>
            <w:r>
              <w:rPr>
                <w:rFonts w:ascii="Times New Roman"/>
                <w:w w:val="99"/>
                <w:sz w:val="30"/>
              </w:rPr>
              <w:t>A</w:t>
            </w:r>
          </w:p>
        </w:tc>
        <w:tc>
          <w:tcPr>
            <w:tcW w:w="3739" w:type="dxa"/>
          </w:tcPr>
          <w:p>
            <w:pPr>
              <w:pStyle w:val="TableParagraph"/>
              <w:spacing w:before="53"/>
              <w:ind w:left="316" w:right="683"/>
              <w:jc w:val="center"/>
              <w:rPr>
                <w:sz w:val="30"/>
              </w:rPr>
            </w:pPr>
            <w:r>
              <w:rPr>
                <w:sz w:val="30"/>
              </w:rPr>
              <w:t>混凝土结构典型病害</w:t>
            </w:r>
          </w:p>
        </w:tc>
        <w:tc>
          <w:tcPr>
            <w:tcW w:w="2686" w:type="dxa"/>
          </w:tcPr>
          <w:p>
            <w:pPr>
              <w:pStyle w:val="TableParagraph"/>
              <w:spacing w:before="53"/>
              <w:ind w:left="685" w:right="747"/>
              <w:jc w:val="center"/>
              <w:rPr>
                <w:sz w:val="30"/>
              </w:rPr>
            </w:pPr>
            <w:r>
              <w:rPr>
                <w:sz w:val="30"/>
              </w:rPr>
              <w:t>蜂窝</w:t>
            </w:r>
          </w:p>
        </w:tc>
        <w:tc>
          <w:tcPr>
            <w:tcW w:w="1148" w:type="dxa"/>
          </w:tcPr>
          <w:p>
            <w:pPr>
              <w:pStyle w:val="TableParagraph"/>
              <w:spacing w:before="53"/>
              <w:ind w:right="65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长</w:t>
            </w:r>
          </w:p>
        </w:tc>
        <w:tc>
          <w:tcPr>
            <w:tcW w:w="1076" w:type="dxa"/>
          </w:tcPr>
          <w:p>
            <w:pPr>
              <w:pStyle w:val="TableParagraph"/>
              <w:spacing w:before="53"/>
              <w:ind w:right="140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宽</w:t>
            </w:r>
          </w:p>
        </w:tc>
        <w:tc>
          <w:tcPr>
            <w:tcW w:w="4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8"/>
          <w:jc w:val="left"/>
        </w:trPr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spacing w:before="45"/>
              <w:ind w:left="685" w:right="747"/>
              <w:jc w:val="center"/>
              <w:rPr>
                <w:sz w:val="30"/>
              </w:rPr>
            </w:pPr>
            <w:r>
              <w:rPr>
                <w:sz w:val="30"/>
              </w:rPr>
              <w:t>麻面</w:t>
            </w:r>
          </w:p>
        </w:tc>
        <w:tc>
          <w:tcPr>
            <w:tcW w:w="1148" w:type="dxa"/>
          </w:tcPr>
          <w:p>
            <w:pPr>
              <w:pStyle w:val="TableParagraph"/>
              <w:spacing w:before="45"/>
              <w:ind w:right="65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长</w:t>
            </w:r>
          </w:p>
        </w:tc>
        <w:tc>
          <w:tcPr>
            <w:tcW w:w="1076" w:type="dxa"/>
          </w:tcPr>
          <w:p>
            <w:pPr>
              <w:pStyle w:val="TableParagraph"/>
              <w:spacing w:before="45"/>
              <w:ind w:right="140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宽</w:t>
            </w:r>
          </w:p>
        </w:tc>
        <w:tc>
          <w:tcPr>
            <w:tcW w:w="4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spacing w:before="48"/>
              <w:ind w:left="685" w:right="747"/>
              <w:jc w:val="center"/>
              <w:rPr>
                <w:sz w:val="30"/>
              </w:rPr>
            </w:pPr>
            <w:r>
              <w:rPr>
                <w:sz w:val="30"/>
              </w:rPr>
              <w:t>破损</w:t>
            </w:r>
          </w:p>
        </w:tc>
        <w:tc>
          <w:tcPr>
            <w:tcW w:w="1148" w:type="dxa"/>
          </w:tcPr>
          <w:p>
            <w:pPr>
              <w:pStyle w:val="TableParagraph"/>
              <w:spacing w:before="48"/>
              <w:ind w:right="65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长</w:t>
            </w:r>
          </w:p>
        </w:tc>
        <w:tc>
          <w:tcPr>
            <w:tcW w:w="1076" w:type="dxa"/>
          </w:tcPr>
          <w:p>
            <w:pPr>
              <w:pStyle w:val="TableParagraph"/>
              <w:spacing w:before="48"/>
              <w:ind w:right="140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宽</w:t>
            </w:r>
          </w:p>
        </w:tc>
        <w:tc>
          <w:tcPr>
            <w:tcW w:w="493" w:type="dxa"/>
          </w:tcPr>
          <w:p>
            <w:pPr>
              <w:pStyle w:val="TableParagraph"/>
              <w:spacing w:before="48"/>
              <w:ind w:right="48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深</w:t>
            </w: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spacing w:before="48"/>
              <w:ind w:left="685" w:right="747"/>
              <w:jc w:val="center"/>
              <w:rPr>
                <w:sz w:val="30"/>
              </w:rPr>
            </w:pPr>
            <w:r>
              <w:rPr>
                <w:sz w:val="30"/>
              </w:rPr>
              <w:t>空洞</w:t>
            </w:r>
          </w:p>
        </w:tc>
        <w:tc>
          <w:tcPr>
            <w:tcW w:w="1148" w:type="dxa"/>
          </w:tcPr>
          <w:p>
            <w:pPr>
              <w:pStyle w:val="TableParagraph"/>
              <w:spacing w:before="48"/>
              <w:ind w:right="65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长</w:t>
            </w:r>
          </w:p>
        </w:tc>
        <w:tc>
          <w:tcPr>
            <w:tcW w:w="1076" w:type="dxa"/>
          </w:tcPr>
          <w:p>
            <w:pPr>
              <w:pStyle w:val="TableParagraph"/>
              <w:spacing w:before="48"/>
              <w:ind w:right="140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宽</w:t>
            </w:r>
          </w:p>
        </w:tc>
        <w:tc>
          <w:tcPr>
            <w:tcW w:w="493" w:type="dxa"/>
          </w:tcPr>
          <w:p>
            <w:pPr>
              <w:pStyle w:val="TableParagraph"/>
              <w:spacing w:before="48"/>
              <w:ind w:right="48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深</w:t>
            </w: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spacing w:before="48"/>
              <w:ind w:left="685" w:right="747"/>
              <w:jc w:val="center"/>
              <w:rPr>
                <w:sz w:val="30"/>
              </w:rPr>
            </w:pPr>
            <w:r>
              <w:rPr>
                <w:sz w:val="30"/>
              </w:rPr>
              <w:t>孔洞</w:t>
            </w:r>
          </w:p>
        </w:tc>
        <w:tc>
          <w:tcPr>
            <w:tcW w:w="1148" w:type="dxa"/>
          </w:tcPr>
          <w:p>
            <w:pPr>
              <w:pStyle w:val="TableParagraph"/>
              <w:spacing w:before="48"/>
              <w:ind w:right="65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长</w:t>
            </w:r>
          </w:p>
        </w:tc>
        <w:tc>
          <w:tcPr>
            <w:tcW w:w="1076" w:type="dxa"/>
          </w:tcPr>
          <w:p>
            <w:pPr>
              <w:pStyle w:val="TableParagraph"/>
              <w:spacing w:before="48"/>
              <w:ind w:right="140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宽</w:t>
            </w:r>
          </w:p>
        </w:tc>
        <w:tc>
          <w:tcPr>
            <w:tcW w:w="493" w:type="dxa"/>
          </w:tcPr>
          <w:p>
            <w:pPr>
              <w:pStyle w:val="TableParagraph"/>
              <w:spacing w:before="48"/>
              <w:ind w:right="48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深</w:t>
            </w: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spacing w:before="48"/>
              <w:ind w:left="685" w:right="747"/>
              <w:jc w:val="center"/>
              <w:rPr>
                <w:sz w:val="30"/>
              </w:rPr>
            </w:pPr>
            <w:r>
              <w:rPr>
                <w:sz w:val="30"/>
              </w:rPr>
              <w:t>露筋</w:t>
            </w:r>
          </w:p>
        </w:tc>
        <w:tc>
          <w:tcPr>
            <w:tcW w:w="1148" w:type="dxa"/>
          </w:tcPr>
          <w:p>
            <w:pPr>
              <w:pStyle w:val="TableParagraph"/>
              <w:spacing w:before="48"/>
              <w:ind w:right="65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长</w:t>
            </w:r>
          </w:p>
        </w:tc>
        <w:tc>
          <w:tcPr>
            <w:tcW w:w="1076" w:type="dxa"/>
          </w:tcPr>
          <w:p>
            <w:pPr>
              <w:pStyle w:val="TableParagraph"/>
              <w:spacing w:before="48"/>
              <w:ind w:right="140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宽</w:t>
            </w:r>
          </w:p>
        </w:tc>
        <w:tc>
          <w:tcPr>
            <w:tcW w:w="493" w:type="dxa"/>
          </w:tcPr>
          <w:p>
            <w:pPr>
              <w:pStyle w:val="TableParagraph"/>
              <w:spacing w:before="48"/>
              <w:ind w:right="48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深</w:t>
            </w: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76"/>
          <w:jc w:val="left"/>
        </w:trPr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86" w:type="dxa"/>
          </w:tcPr>
          <w:p>
            <w:pPr>
              <w:pStyle w:val="TableParagraph"/>
              <w:spacing w:before="48"/>
              <w:ind w:left="685" w:right="747"/>
              <w:jc w:val="center"/>
              <w:rPr>
                <w:sz w:val="30"/>
              </w:rPr>
            </w:pPr>
            <w:r>
              <w:rPr>
                <w:w w:val="95"/>
                <w:sz w:val="30"/>
              </w:rPr>
              <w:t>渗水</w:t>
            </w:r>
          </w:p>
          <w:p>
            <w:pPr>
              <w:pStyle w:val="TableParagraph"/>
              <w:spacing w:before="102" w:line="322" w:lineRule="exact"/>
              <w:ind w:left="685" w:right="747"/>
              <w:jc w:val="center"/>
              <w:rPr>
                <w:sz w:val="30"/>
              </w:rPr>
            </w:pPr>
            <w:r>
              <w:rPr>
                <w:w w:val="95"/>
                <w:sz w:val="30"/>
              </w:rPr>
              <w:t>泛碱</w:t>
            </w:r>
          </w:p>
        </w:tc>
        <w:tc>
          <w:tcPr>
            <w:tcW w:w="1148" w:type="dxa"/>
          </w:tcPr>
          <w:p>
            <w:pPr>
              <w:pStyle w:val="TableParagraph"/>
              <w:spacing w:before="48"/>
              <w:ind w:right="65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长</w:t>
            </w:r>
          </w:p>
        </w:tc>
        <w:tc>
          <w:tcPr>
            <w:tcW w:w="1076" w:type="dxa"/>
          </w:tcPr>
          <w:p>
            <w:pPr>
              <w:pStyle w:val="TableParagraph"/>
              <w:spacing w:before="48"/>
              <w:ind w:right="140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宽</w:t>
            </w:r>
          </w:p>
        </w:tc>
        <w:tc>
          <w:tcPr>
            <w:tcW w:w="493" w:type="dxa"/>
          </w:tcPr>
          <w:p>
            <w:pPr>
              <w:pStyle w:val="TableParagraph"/>
              <w:spacing w:before="48"/>
              <w:ind w:right="48"/>
              <w:jc w:val="right"/>
              <w:rPr>
                <w:sz w:val="30"/>
              </w:rPr>
            </w:pPr>
            <w:r>
              <w:rPr>
                <w:w w:val="99"/>
                <w:sz w:val="30"/>
              </w:rPr>
              <w:t>深</w:t>
            </w:r>
          </w:p>
        </w:tc>
      </w:tr>
    </w:tbl>
    <w:p>
      <w:pPr>
        <w:spacing w:after="0"/>
        <w:jc w:val="right"/>
        <w:rPr>
          <w:sz w:val="30"/>
        </w:rPr>
        <w:sectPr>
          <w:footerReference w:type="default" r:id="rId28"/>
          <w:pgSz w:w="17860" w:h="25260"/>
          <w:pgMar w:top="1820" w:right="0" w:bottom="2340" w:left="0" w:header="0" w:footer="2130"/>
          <w:pgNumType w:start="4"/>
          <w:cols w:space="708"/>
        </w:sectPr>
      </w:pPr>
    </w:p>
    <w:p>
      <w:pPr>
        <w:pStyle w:val="BodyText"/>
        <w:spacing w:before="4"/>
        <w:rPr>
          <w:b/>
          <w:sz w:val="27"/>
        </w:rPr>
      </w:pPr>
    </w:p>
    <w:p>
      <w:pPr>
        <w:spacing w:before="57"/>
        <w:ind w:left="0" w:right="3562" w:firstLine="0"/>
        <w:jc w:val="right"/>
        <w:rPr>
          <w:b/>
          <w:sz w:val="30"/>
        </w:rPr>
      </w:pPr>
      <w:r>
        <w:pict>
          <v:shape id="_x0000_s1069" type="#_x0000_t202" style="width:491.6pt;height:359.55pt;margin-top:-6.72pt;margin-left:138.12pt;mso-position-horizontal-relative:page;position:absolute;z-index:251675648" filled="f" stroked="f">
            <v:textbox inset="0,0,0,0">
              <w:txbxContent>
                <w:tbl>
                  <w:tblPr>
                    <w:tblStyle w:val="TableNormal2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2"/>
                    <w:gridCol w:w="3291"/>
                    <w:gridCol w:w="2913"/>
                    <w:gridCol w:w="1147"/>
                    <w:gridCol w:w="1076"/>
                    <w:gridCol w:w="493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line="341" w:lineRule="exact"/>
                          <w:ind w:left="50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w w:val="99"/>
                            <w:sz w:val="30"/>
                          </w:rPr>
                          <w:t>序</w:t>
                        </w:r>
                      </w:p>
                    </w:tc>
                    <w:tc>
                      <w:tcPr>
                        <w:tcW w:w="3291" w:type="dxa"/>
                      </w:tcPr>
                      <w:p>
                        <w:pPr>
                          <w:pStyle w:val="TableParagraph"/>
                          <w:spacing w:before="191" w:line="257" w:lineRule="exact"/>
                          <w:ind w:left="563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病害所属构件</w:t>
                        </w:r>
                      </w:p>
                    </w:tc>
                    <w:tc>
                      <w:tcPr>
                        <w:tcW w:w="2913" w:type="dxa"/>
                      </w:tcPr>
                      <w:p>
                        <w:pPr>
                          <w:pStyle w:val="TableParagraph"/>
                          <w:spacing w:before="191" w:line="257" w:lineRule="exact"/>
                          <w:ind w:left="934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病害类型</w:t>
                        </w:r>
                      </w:p>
                    </w:tc>
                    <w:tc>
                      <w:tcPr>
                        <w:tcW w:w="2716" w:type="dxa"/>
                        <w:gridSpan w:val="3"/>
                      </w:tcPr>
                      <w:p>
                        <w:pPr>
                          <w:pStyle w:val="TableParagraph"/>
                          <w:spacing w:before="191" w:line="257" w:lineRule="exact"/>
                          <w:ind w:left="1215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参数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07"/>
                      <w:jc w:val="left"/>
                    </w:trPr>
                    <w:tc>
                      <w:tcPr>
                        <w:tcW w:w="7116" w:type="dxa"/>
                        <w:gridSpan w:val="3"/>
                      </w:tcPr>
                      <w:p>
                        <w:pPr>
                          <w:pStyle w:val="TableParagraph"/>
                          <w:spacing w:line="341" w:lineRule="exact"/>
                          <w:ind w:left="50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w w:val="99"/>
                            <w:sz w:val="30"/>
                          </w:rPr>
                          <w:t>号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33"/>
                      <w:jc w:val="left"/>
                    </w:trPr>
                    <w:tc>
                      <w:tcPr>
                        <w:tcW w:w="7116" w:type="dxa"/>
                        <w:gridSpan w:val="3"/>
                      </w:tcPr>
                      <w:p>
                        <w:pPr>
                          <w:pStyle w:val="TableParagraph"/>
                          <w:spacing w:before="165"/>
                          <w:ind w:right="777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纵向裂缝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165"/>
                          <w:ind w:right="6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spacing w:before="165"/>
                          <w:ind w:right="14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3" w:type="dxa"/>
                      </w:tcPr>
                      <w:p>
                        <w:pPr>
                          <w:pStyle w:val="TableParagraph"/>
                          <w:spacing w:before="165"/>
                          <w:ind w:right="4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50"/>
                      <w:jc w:val="left"/>
                    </w:trPr>
                    <w:tc>
                      <w:tcPr>
                        <w:tcW w:w="7116" w:type="dxa"/>
                        <w:gridSpan w:val="3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777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竖向裂缝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6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14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3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4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50"/>
                      <w:jc w:val="left"/>
                    </w:trPr>
                    <w:tc>
                      <w:tcPr>
                        <w:tcW w:w="7116" w:type="dxa"/>
                        <w:gridSpan w:val="3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777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横向裂缝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6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14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3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4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52"/>
                      <w:jc w:val="left"/>
                    </w:trPr>
                    <w:tc>
                      <w:tcPr>
                        <w:tcW w:w="7116" w:type="dxa"/>
                        <w:gridSpan w:val="3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777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斜向裂缝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6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14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3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4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33"/>
                      <w:jc w:val="left"/>
                    </w:trPr>
                    <w:tc>
                      <w:tcPr>
                        <w:tcW w:w="7116" w:type="dxa"/>
                        <w:gridSpan w:val="3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777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网状裂缝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6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14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50"/>
                      <w:jc w:val="left"/>
                    </w:trPr>
                    <w:tc>
                      <w:tcPr>
                        <w:tcW w:w="7116" w:type="dxa"/>
                        <w:gridSpan w:val="3"/>
                      </w:tcPr>
                      <w:p>
                        <w:pPr>
                          <w:pStyle w:val="TableParagraph"/>
                          <w:spacing w:before="301"/>
                          <w:ind w:right="78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Times New Roman" w:eastAsia="Times New Roman"/>
                            <w:sz w:val="30"/>
                          </w:rPr>
                          <w:t xml:space="preserve">U </w:t>
                        </w:r>
                        <w:r>
                          <w:rPr>
                            <w:sz w:val="30"/>
                          </w:rPr>
                          <w:t>型裂缝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right="6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right="14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3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right="4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43"/>
                      <w:jc w:val="left"/>
                    </w:trPr>
                    <w:tc>
                      <w:tcPr>
                        <w:tcW w:w="7116" w:type="dxa"/>
                        <w:gridSpan w:val="3"/>
                      </w:tcPr>
                      <w:p>
                        <w:pPr>
                          <w:pStyle w:val="TableParagraph"/>
                          <w:spacing w:before="301" w:line="322" w:lineRule="exact"/>
                          <w:ind w:right="802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Times New Roman" w:eastAsia="Times New Roman"/>
                            <w:sz w:val="30"/>
                          </w:rPr>
                          <w:t xml:space="preserve">L </w:t>
                        </w:r>
                        <w:r>
                          <w:rPr>
                            <w:sz w:val="30"/>
                          </w:rPr>
                          <w:t>型裂缝</w:t>
                        </w:r>
                      </w:p>
                    </w:tc>
                    <w:tc>
                      <w:tcPr>
                        <w:tcW w:w="1147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322" w:lineRule="exact"/>
                          <w:ind w:right="66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322" w:lineRule="exact"/>
                          <w:ind w:right="14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3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322" w:lineRule="exact"/>
                          <w:ind w:right="4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b/>
          <w:w w:val="95"/>
          <w:sz w:val="30"/>
        </w:rPr>
        <w:t>备注</w:t>
      </w:r>
    </w:p>
    <w:p>
      <w:pPr>
        <w:pStyle w:val="BodyText"/>
        <w:spacing w:before="6"/>
        <w:rPr>
          <w:b/>
          <w:sz w:val="21"/>
        </w:rPr>
      </w:pPr>
    </w:p>
    <w:p>
      <w:pPr>
        <w:spacing w:after="0"/>
        <w:rPr>
          <w:sz w:val="21"/>
        </w:rPr>
        <w:sectPr>
          <w:footerReference w:type="default" r:id="rId29"/>
          <w:pgSz w:w="17860" w:h="25260"/>
          <w:pgMar w:top="1820" w:right="0" w:bottom="2360" w:left="0" w:header="0" w:footer="2130"/>
          <w:pgNumType w:start="5"/>
          <w:cols w:space="708"/>
        </w:sectPr>
      </w:pPr>
    </w:p>
    <w:p>
      <w:pPr>
        <w:pStyle w:val="BodyText"/>
        <w:rPr>
          <w:b/>
          <w:sz w:val="34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1587500</wp:posOffset>
            </wp:positionH>
            <wp:positionV relativeFrom="page">
              <wp:posOffset>1168400</wp:posOffset>
            </wp:positionV>
            <wp:extent cx="8178800" cy="13182600"/>
            <wp:effectExtent l="0" t="0" r="0" b="0"/>
            <wp:wrapNone/>
            <wp:docPr id="3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2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131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4"/>
        <w:rPr>
          <w:b/>
          <w:sz w:val="32"/>
        </w:rPr>
      </w:pPr>
    </w:p>
    <w:p>
      <w:pPr>
        <w:tabs>
          <w:tab w:val="left" w:pos="4838"/>
        </w:tabs>
        <w:spacing w:before="0"/>
        <w:ind w:left="2862" w:right="0" w:firstLine="0"/>
        <w:jc w:val="left"/>
        <w:rPr>
          <w:sz w:val="30"/>
        </w:rPr>
      </w:pPr>
      <w:r>
        <w:rPr>
          <w:rFonts w:ascii="Times New Roman" w:eastAsia="Times New Roman"/>
          <w:sz w:val="30"/>
        </w:rPr>
        <w:t>B</w:t>
        <w:tab/>
      </w:r>
      <w:r>
        <w:rPr>
          <w:spacing w:val="-10"/>
          <w:sz w:val="30"/>
        </w:rPr>
        <w:t>桥墩</w:t>
      </w:r>
    </w:p>
    <w:p>
      <w:pPr>
        <w:pStyle w:val="BodyText"/>
        <w:rPr>
          <w:sz w:val="30"/>
        </w:rPr>
      </w:pPr>
      <w:r>
        <w:br w:type="column"/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32"/>
        </w:rPr>
      </w:pPr>
    </w:p>
    <w:p>
      <w:pPr>
        <w:spacing w:before="0" w:line="592" w:lineRule="auto"/>
        <w:ind w:left="2426" w:right="0" w:firstLine="0"/>
        <w:jc w:val="right"/>
        <w:rPr>
          <w:sz w:val="30"/>
        </w:rPr>
      </w:pPr>
      <w:r>
        <w:pict>
          <v:shape id="_x0000_s1070" type="#_x0000_t202" style="width:489.45pt;height:570.5pt;margin-top:61.38pt;margin-left:140.28pt;mso-position-horizontal-relative:page;position:absolute;z-index:251676672" filled="f" stroked="f">
            <v:textbox inset="0,0,0,0">
              <w:txbxContent>
                <w:tbl>
                  <w:tblPr>
                    <w:tblStyle w:val="TableNormal2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76"/>
                    <w:gridCol w:w="3283"/>
                    <w:gridCol w:w="3407"/>
                    <w:gridCol w:w="1207"/>
                    <w:gridCol w:w="719"/>
                    <w:gridCol w:w="492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74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pStyle w:val="TableParagraph"/>
                          <w:ind w:left="57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30"/>
                          </w:rPr>
                          <w:t>C</w:t>
                        </w: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ind w:left="384" w:right="35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桥台</w:t>
                        </w: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ind w:left="361" w:right="30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圬工砌体剥落、松动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line="341" w:lineRule="exact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移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50"/>
                          <w:ind w:left="361" w:right="30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台背排水不良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50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spacing w:before="50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/>
                          <w:ind w:left="361" w:right="29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锥坡、护坡隆起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48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spacing w:before="48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spacing w:before="48"/>
                          <w:ind w:right="43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9"/>
                          <w:ind w:left="361" w:right="30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锥坡、护坡凹陷坍塌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49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spacing w:before="49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spacing w:before="49"/>
                          <w:ind w:right="43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64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206"/>
                          <w:ind w:left="50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30"/>
                          </w:rPr>
                          <w:t>D</w:t>
                        </w: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186"/>
                          <w:ind w:left="384" w:right="35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承台、基础</w:t>
                        </w: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/>
                          <w:ind w:left="361" w:right="30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锥坡、护坡砂浆脱落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361" w:right="29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冲刷、掏空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48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spacing w:before="48"/>
                          <w:ind w:left="280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280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spacing w:before="48"/>
                          <w:ind w:left="147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147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冲蚀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48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spacing w:before="48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spacing w:before="48"/>
                          <w:ind w:right="43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50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沉降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50"/>
                          <w:ind w:left="314" w:right="25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位移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64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206"/>
                          <w:ind w:left="68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30"/>
                          </w:rPr>
                          <w:t>E</w:t>
                        </w: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186"/>
                          <w:ind w:left="384" w:right="35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空心板</w:t>
                        </w: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滑移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铰缝破损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48"/>
                          <w:ind w:left="314" w:right="25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位移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186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/>
                          <w:ind w:left="361" w:right="29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铰缝处渗水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48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spacing w:before="48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66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206"/>
                          <w:ind w:left="75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30"/>
                          </w:rPr>
                          <w:t>F</w:t>
                        </w: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186"/>
                          <w:ind w:left="384" w:right="35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混凝土拱桥</w:t>
                        </w: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/>
                          <w:ind w:left="987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铰缝处泛碱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987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主拱圈变形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48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spacing w:before="48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50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侧墙变形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65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206"/>
                          <w:ind w:left="50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30"/>
                          </w:rPr>
                          <w:t>G</w:t>
                        </w: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46"/>
                          </w:rPr>
                        </w:pPr>
                      </w:p>
                      <w:p>
                        <w:pPr>
                          <w:pStyle w:val="TableParagraph"/>
                          <w:ind w:left="384" w:right="35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钢</w:t>
                        </w:r>
                        <w:r>
                          <w:rPr>
                            <w:rFonts w:ascii="Times New Roman" w:eastAsia="Times New Roman"/>
                            <w:sz w:val="30"/>
                          </w:rPr>
                          <w:t>-</w:t>
                        </w:r>
                        <w:r>
                          <w:rPr>
                            <w:sz w:val="30"/>
                          </w:rPr>
                          <w:t>混凝土组合拱桥</w:t>
                        </w: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9"/>
                          <w:ind w:left="361" w:right="30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拱上填料沉陷或开裂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扭曲变形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局部损伤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锚头损坏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/>
                          <w:ind w:left="361" w:right="29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防护套损坏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48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spacing w:before="48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50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涂层脱落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50"/>
                          <w:ind w:left="6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spacing w:before="50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64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206"/>
                          <w:ind w:left="50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30"/>
                          </w:rPr>
                          <w:t>H</w:t>
                        </w: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186"/>
                          <w:ind w:left="384" w:right="35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板式橡胶支座</w:t>
                        </w: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断丝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橡胶老化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0"/>
                      <w:jc w:val="left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407" w:type="dxa"/>
                      </w:tcPr>
                      <w:p>
                        <w:pPr>
                          <w:pStyle w:val="TableParagraph"/>
                          <w:spacing w:before="48" w:line="322" w:lineRule="exact"/>
                          <w:ind w:left="361" w:right="296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支座开裂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w w:val="95"/>
          <w:sz w:val="30"/>
        </w:rPr>
        <w:t>桥墩倾斜桥墩滑动</w:t>
      </w:r>
    </w:p>
    <w:p>
      <w:pPr>
        <w:pStyle w:val="BodyText"/>
        <w:rPr>
          <w:sz w:val="30"/>
        </w:rPr>
      </w:pPr>
      <w:r>
        <w:br w:type="column"/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44"/>
        </w:rPr>
      </w:pPr>
    </w:p>
    <w:p>
      <w:pPr>
        <w:spacing w:before="0" w:line="292" w:lineRule="auto"/>
        <w:ind w:left="1519" w:right="0" w:hanging="303"/>
        <w:jc w:val="left"/>
        <w:rPr>
          <w:sz w:val="30"/>
        </w:rPr>
      </w:pPr>
      <w:r>
        <w:rPr>
          <w:spacing w:val="-7"/>
          <w:sz w:val="30"/>
        </w:rPr>
        <w:t>倾斜角</w:t>
      </w:r>
      <w:r>
        <w:rPr>
          <w:sz w:val="30"/>
        </w:rPr>
        <w:t>度</w:t>
      </w:r>
    </w:p>
    <w:p>
      <w:pPr>
        <w:spacing w:before="13"/>
        <w:ind w:left="1216" w:right="0" w:firstLine="0"/>
        <w:jc w:val="left"/>
        <w:rPr>
          <w:sz w:val="30"/>
        </w:rPr>
      </w:pPr>
      <w:r>
        <w:rPr>
          <w:spacing w:val="-7"/>
          <w:sz w:val="30"/>
        </w:rPr>
        <w:t>滑动位</w:t>
      </w:r>
    </w:p>
    <w:p>
      <w:pPr>
        <w:spacing w:before="57"/>
        <w:ind w:left="1633" w:right="2795" w:firstLine="0"/>
        <w:jc w:val="center"/>
        <w:rPr>
          <w:sz w:val="30"/>
        </w:rPr>
      </w:pPr>
      <w:r>
        <w:br w:type="column"/>
      </w:r>
      <w:r>
        <w:rPr>
          <w:sz w:val="30"/>
        </w:rPr>
        <w:t>裂缝宽度单位为</w:t>
      </w:r>
    </w:p>
    <w:p>
      <w:pPr>
        <w:spacing w:before="103"/>
        <w:ind w:left="1633" w:right="2786" w:firstLine="0"/>
        <w:jc w:val="center"/>
        <w:rPr>
          <w:rFonts w:ascii="Times New Roman"/>
          <w:sz w:val="30"/>
        </w:rPr>
      </w:pPr>
      <w:r>
        <w:rPr>
          <w:rFonts w:ascii="Times New Roman"/>
          <w:sz w:val="30"/>
        </w:rPr>
        <w:t>mm</w:t>
      </w:r>
    </w:p>
    <w:p>
      <w:pPr>
        <w:spacing w:before="118"/>
        <w:ind w:left="1633" w:right="2795" w:firstLine="0"/>
        <w:jc w:val="center"/>
        <w:rPr>
          <w:sz w:val="30"/>
        </w:rPr>
      </w:pPr>
      <w:r>
        <w:rPr>
          <w:sz w:val="30"/>
        </w:rPr>
        <w:t>裂缝宽度单位为</w:t>
      </w:r>
    </w:p>
    <w:p>
      <w:pPr>
        <w:spacing w:before="104"/>
        <w:ind w:left="1633" w:right="2786" w:firstLine="0"/>
        <w:jc w:val="center"/>
        <w:rPr>
          <w:rFonts w:ascii="Times New Roman"/>
          <w:sz w:val="30"/>
        </w:rPr>
      </w:pPr>
      <w:r>
        <w:rPr>
          <w:rFonts w:ascii="Times New Roman"/>
          <w:sz w:val="30"/>
        </w:rPr>
        <w:t>mm</w:t>
      </w:r>
    </w:p>
    <w:p>
      <w:pPr>
        <w:spacing w:before="117"/>
        <w:ind w:left="1633" w:right="2795" w:firstLine="0"/>
        <w:jc w:val="center"/>
        <w:rPr>
          <w:sz w:val="30"/>
        </w:rPr>
      </w:pPr>
      <w:r>
        <w:rPr>
          <w:sz w:val="30"/>
        </w:rPr>
        <w:t>裂缝宽度单位为</w:t>
      </w:r>
    </w:p>
    <w:p>
      <w:pPr>
        <w:spacing w:before="104"/>
        <w:ind w:left="1633" w:right="2786" w:firstLine="0"/>
        <w:jc w:val="center"/>
        <w:rPr>
          <w:rFonts w:ascii="Times New Roman"/>
          <w:sz w:val="30"/>
        </w:rPr>
      </w:pPr>
      <w:r>
        <w:rPr>
          <w:rFonts w:ascii="Times New Roman"/>
          <w:sz w:val="30"/>
        </w:rPr>
        <w:t>mm</w:t>
      </w:r>
    </w:p>
    <w:p>
      <w:pPr>
        <w:spacing w:before="117"/>
        <w:ind w:left="1633" w:right="2795" w:firstLine="0"/>
        <w:jc w:val="center"/>
        <w:rPr>
          <w:sz w:val="30"/>
        </w:rPr>
      </w:pPr>
      <w:r>
        <w:rPr>
          <w:sz w:val="30"/>
        </w:rPr>
        <w:t>裂缝宽度单位为</w:t>
      </w:r>
    </w:p>
    <w:p>
      <w:pPr>
        <w:spacing w:before="104"/>
        <w:ind w:left="1633" w:right="2786" w:firstLine="0"/>
        <w:jc w:val="center"/>
        <w:rPr>
          <w:rFonts w:ascii="Times New Roman"/>
          <w:sz w:val="30"/>
        </w:rPr>
      </w:pPr>
      <w:r>
        <w:rPr>
          <w:rFonts w:ascii="Times New Roman"/>
          <w:sz w:val="30"/>
        </w:rPr>
        <w:t>mm</w:t>
      </w:r>
    </w:p>
    <w:p>
      <w:pPr>
        <w:spacing w:before="121" w:line="292" w:lineRule="auto"/>
        <w:ind w:left="1655" w:right="2818" w:firstLine="0"/>
        <w:jc w:val="center"/>
        <w:rPr>
          <w:sz w:val="30"/>
        </w:rPr>
      </w:pPr>
      <w:r>
        <w:rPr>
          <w:spacing w:val="-3"/>
          <w:w w:val="95"/>
          <w:sz w:val="30"/>
        </w:rPr>
        <w:t>记录开裂范围面</w:t>
      </w:r>
      <w:r>
        <w:rPr>
          <w:sz w:val="30"/>
        </w:rPr>
        <w:t>积</w:t>
      </w:r>
    </w:p>
    <w:p>
      <w:pPr>
        <w:spacing w:before="13"/>
        <w:ind w:left="1633" w:right="2795" w:firstLine="0"/>
        <w:jc w:val="center"/>
        <w:rPr>
          <w:sz w:val="30"/>
        </w:rPr>
      </w:pPr>
      <w:r>
        <w:rPr>
          <w:sz w:val="30"/>
        </w:rPr>
        <w:t>裂缝宽度单位为</w:t>
      </w:r>
    </w:p>
    <w:p>
      <w:pPr>
        <w:spacing w:before="104"/>
        <w:ind w:left="1633" w:right="2786" w:firstLine="0"/>
        <w:jc w:val="center"/>
        <w:rPr>
          <w:rFonts w:ascii="Times New Roman"/>
          <w:sz w:val="30"/>
        </w:rPr>
      </w:pPr>
      <w:r>
        <w:rPr>
          <w:rFonts w:ascii="Times New Roman"/>
          <w:sz w:val="30"/>
        </w:rPr>
        <w:t>mm</w:t>
      </w:r>
    </w:p>
    <w:p>
      <w:pPr>
        <w:spacing w:before="117"/>
        <w:ind w:left="1633" w:right="2795" w:firstLine="0"/>
        <w:jc w:val="center"/>
        <w:rPr>
          <w:sz w:val="30"/>
        </w:rPr>
      </w:pPr>
      <w:r>
        <w:rPr>
          <w:sz w:val="30"/>
        </w:rPr>
        <w:t>裂缝宽度单位为</w:t>
      </w:r>
    </w:p>
    <w:p>
      <w:pPr>
        <w:spacing w:before="104"/>
        <w:ind w:left="1633" w:right="2786" w:firstLine="0"/>
        <w:jc w:val="center"/>
        <w:rPr>
          <w:rFonts w:ascii="Times New Roman"/>
          <w:sz w:val="30"/>
        </w:rPr>
      </w:pPr>
      <w:r>
        <w:rPr>
          <w:rFonts w:ascii="Times New Roman"/>
          <w:sz w:val="30"/>
        </w:rPr>
        <w:t>mm</w:t>
      </w:r>
    </w:p>
    <w:p>
      <w:pPr>
        <w:spacing w:after="0"/>
        <w:jc w:val="center"/>
        <w:rPr>
          <w:rFonts w:ascii="Times New Roman"/>
          <w:sz w:val="30"/>
        </w:rPr>
        <w:sectPr>
          <w:footerReference w:type="default" r:id="rId31"/>
          <w:type w:val="continuous"/>
          <w:pgSz w:w="17860" w:h="25260"/>
          <w:pgMar w:top="2420" w:right="0" w:bottom="280" w:left="0" w:header="708" w:footer="708"/>
          <w:pgNumType w:start="6"/>
          <w:cols w:num="4" w:space="708" w:equalWidth="0">
            <w:col w:w="5437" w:space="40"/>
            <w:col w:w="3623" w:space="39"/>
            <w:col w:w="2114" w:space="39"/>
            <w:col w:w="6568" w:space="0"/>
          </w:cols>
        </w:sectPr>
      </w:pPr>
    </w:p>
    <w:p>
      <w:pPr>
        <w:pStyle w:val="BodyText"/>
        <w:rPr>
          <w:rFonts w:ascii="Times New Roman"/>
          <w:sz w:val="10"/>
        </w:rPr>
      </w:pPr>
    </w:p>
    <w:p>
      <w:pPr>
        <w:spacing w:after="0"/>
        <w:rPr>
          <w:rFonts w:ascii="Times New Roman"/>
          <w:sz w:val="10"/>
        </w:rPr>
        <w:sectPr>
          <w:footerReference w:type="default" r:id="rId32"/>
          <w:pgSz w:w="17860" w:h="25260"/>
          <w:pgMar w:top="1820" w:right="0" w:bottom="2360" w:left="0" w:header="0" w:footer="2130"/>
          <w:pgNumType w:start="7"/>
          <w:cols w:space="708"/>
        </w:sectPr>
      </w:pPr>
    </w:p>
    <w:p>
      <w:pPr>
        <w:spacing w:before="57" w:line="309" w:lineRule="exact"/>
        <w:ind w:left="0" w:right="702" w:firstLine="0"/>
        <w:jc w:val="center"/>
        <w:rPr>
          <w:b/>
          <w:sz w:val="30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1587500</wp:posOffset>
            </wp:positionH>
            <wp:positionV relativeFrom="page">
              <wp:posOffset>1168400</wp:posOffset>
            </wp:positionV>
            <wp:extent cx="8178800" cy="13258800"/>
            <wp:effectExtent l="0" t="0" r="0" b="0"/>
            <wp:wrapNone/>
            <wp:docPr id="3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3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132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9"/>
          <w:sz w:val="30"/>
        </w:rPr>
        <w:t>序</w:t>
      </w:r>
    </w:p>
    <w:p>
      <w:pPr>
        <w:spacing w:before="0" w:line="234" w:lineRule="exact"/>
        <w:ind w:left="4210" w:right="570" w:firstLine="0"/>
        <w:jc w:val="center"/>
        <w:rPr>
          <w:b/>
          <w:sz w:val="30"/>
        </w:rPr>
      </w:pPr>
      <w:r>
        <w:rPr>
          <w:b/>
          <w:sz w:val="30"/>
        </w:rPr>
        <w:t>病害所属构件</w:t>
      </w:r>
    </w:p>
    <w:p>
      <w:pPr>
        <w:spacing w:before="0" w:line="309" w:lineRule="exact"/>
        <w:ind w:left="0" w:right="702" w:firstLine="0"/>
        <w:jc w:val="center"/>
        <w:rPr>
          <w:b/>
          <w:sz w:val="30"/>
        </w:rPr>
      </w:pPr>
      <w:r>
        <w:rPr>
          <w:b/>
          <w:w w:val="99"/>
          <w:sz w:val="30"/>
        </w:rPr>
        <w:t>号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31"/>
        </w:rPr>
      </w:pPr>
    </w:p>
    <w:p>
      <w:pPr>
        <w:tabs>
          <w:tab w:val="left" w:pos="3640"/>
        </w:tabs>
        <w:spacing w:before="1"/>
        <w:ind w:left="2913" w:right="0" w:firstLine="0"/>
        <w:jc w:val="left"/>
        <w:rPr>
          <w:sz w:val="30"/>
        </w:rPr>
      </w:pPr>
      <w:r>
        <w:pict>
          <v:shape id="_x0000_s1071" type="#_x0000_t202" style="width:606.9pt;height:787.8pt;margin-top:25.61pt;margin-left:139.02pt;mso-position-horizontal-relative:page;position:absolute;z-index:251678720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88"/>
                    <w:gridCol w:w="2999"/>
                    <w:gridCol w:w="3507"/>
                    <w:gridCol w:w="1132"/>
                    <w:gridCol w:w="793"/>
                    <w:gridCol w:w="734"/>
                    <w:gridCol w:w="2081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0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spacing w:line="341" w:lineRule="exact"/>
                          <w:ind w:left="550" w:right="60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支座</w:t>
                        </w: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67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sz w:val="43"/>
                          </w:rPr>
                        </w:pPr>
                      </w:p>
                      <w:p>
                        <w:pPr>
                          <w:pStyle w:val="TableParagraph"/>
                          <w:ind w:left="125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30"/>
                          </w:rPr>
                          <w:t>J</w:t>
                        </w: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left="550" w:right="60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盆式橡胶支座</w:t>
                        </w: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7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四氟滑板磨损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50"/>
                          <w:ind w:left="610" w:right="45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钢构件油漆脱落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钢构件锈蚀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钢构件脱焊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7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钢构件变形、凹陷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钢构件裂纹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锚栓锈蚀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50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锚栓剪断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支座卡死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7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四氟滑板脱落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65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sz w:val="43"/>
                          </w:rPr>
                        </w:pPr>
                      </w:p>
                      <w:p>
                        <w:pPr>
                          <w:pStyle w:val="TableParagraph"/>
                          <w:ind w:left="75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30"/>
                          </w:rPr>
                          <w:t>K</w:t>
                        </w: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left="550" w:right="60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伸缩缝</w:t>
                        </w: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7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四氟滑板破损</w:t>
                        </w:r>
                      </w:p>
                      <w:p>
                        <w:pPr>
                          <w:pStyle w:val="TableParagraph"/>
                          <w:spacing w:before="99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凹凸不平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7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混凝土锚固区破损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50"/>
                          <w:ind w:left="610" w:right="45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橡胶止水带破损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伸缩缝堵塞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伸缩缝卡死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64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42"/>
                          </w:rPr>
                        </w:pPr>
                      </w:p>
                      <w:p>
                        <w:pPr>
                          <w:pStyle w:val="TableParagraph"/>
                          <w:ind w:left="93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30"/>
                          </w:rPr>
                          <w:t>L</w:t>
                        </w: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left="550" w:right="60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沥青桥面铺装</w:t>
                        </w: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钢构件开裂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车辙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right="347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281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拥抱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48"/>
                          <w:ind w:right="347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spacing w:before="48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7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0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50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泛油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50"/>
                          <w:ind w:right="347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spacing w:before="50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7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0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坑槽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48"/>
                          <w:ind w:right="347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spacing w:before="48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734" w:type="dxa"/>
                      </w:tcPr>
                      <w:p>
                        <w:pPr>
                          <w:pStyle w:val="TableParagraph"/>
                          <w:spacing w:before="48"/>
                          <w:ind w:left="146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  <w:tc>
                      <w:tcPr>
                        <w:tcW w:w="20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47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网裂、龟裂</w:t>
                        </w:r>
                      </w:p>
                      <w:p>
                        <w:pPr>
                          <w:pStyle w:val="TableParagraph"/>
                          <w:spacing w:before="99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纵向裂缝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48"/>
                          <w:ind w:left="483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  <w:p>
                        <w:pPr>
                          <w:pStyle w:val="TableParagraph"/>
                          <w:spacing w:before="99"/>
                          <w:ind w:left="483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spacing w:before="48"/>
                          <w:ind w:left="352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  <w:p>
                        <w:pPr>
                          <w:pStyle w:val="TableParagraph"/>
                          <w:spacing w:before="99"/>
                          <w:ind w:left="352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7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08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right="44"/>
                          <w:jc w:val="right"/>
                          <w:rPr>
                            <w:rFonts w:ascii="Times New Roman" w:eastAsia="Times New Roman"/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宽度单位 </w:t>
                        </w:r>
                        <w:r>
                          <w:rPr>
                            <w:rFonts w:ascii="Times New Roman" w:eastAsia="Times New Roman"/>
                            <w:sz w:val="30"/>
                          </w:rPr>
                          <w:t>mm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85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4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0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30"/>
                          </w:rPr>
                          <w:t>M</w:t>
                        </w: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42"/>
                          </w:rPr>
                        </w:pPr>
                      </w:p>
                      <w:p>
                        <w:pPr>
                          <w:pStyle w:val="TableParagraph"/>
                          <w:ind w:left="550" w:right="60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水泥桥面铺装</w:t>
                        </w: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67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横向裂缝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磨光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67"/>
                          <w:ind w:left="483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483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spacing w:before="67"/>
                          <w:ind w:left="352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352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7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081" w:type="dxa"/>
                      </w:tcPr>
                      <w:p>
                        <w:pPr>
                          <w:pStyle w:val="TableParagraph"/>
                          <w:spacing w:before="67"/>
                          <w:ind w:right="44"/>
                          <w:jc w:val="right"/>
                          <w:rPr>
                            <w:rFonts w:ascii="Times New Roman" w:eastAsia="Times New Roman"/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宽度单位 </w:t>
                        </w:r>
                        <w:r>
                          <w:rPr>
                            <w:rFonts w:ascii="Times New Roman" w:eastAsia="Times New Roman"/>
                            <w:sz w:val="30"/>
                          </w:rPr>
                          <w:t>mm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50"/>
                          <w:ind w:left="610" w:right="45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脱皮、露骨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50"/>
                          <w:ind w:right="347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spacing w:before="50"/>
                          <w:ind w:right="13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7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0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46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48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坑槽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610" w:right="45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网状裂缝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48"/>
                          <w:ind w:left="483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483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spacing w:before="48"/>
                          <w:ind w:left="352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352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734" w:type="dxa"/>
                      </w:tcPr>
                      <w:p>
                        <w:pPr>
                          <w:pStyle w:val="TableParagraph"/>
                          <w:spacing w:before="48"/>
                          <w:ind w:left="146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深</w:t>
                        </w:r>
                      </w:p>
                    </w:tc>
                    <w:tc>
                      <w:tcPr>
                        <w:tcW w:w="2081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right="44"/>
                          <w:jc w:val="right"/>
                          <w:rPr>
                            <w:rFonts w:ascii="Times New Roman" w:eastAsia="Times New Roman"/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宽度单位 </w:t>
                        </w:r>
                        <w:r>
                          <w:rPr>
                            <w:rFonts w:ascii="Times New Roman" w:eastAsia="Times New Roman"/>
                            <w:sz w:val="30"/>
                          </w:rPr>
                          <w:t>mm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373"/>
                      <w:jc w:val="left"/>
                    </w:trPr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99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3507" w:type="dxa"/>
                      </w:tcPr>
                      <w:p>
                        <w:pPr>
                          <w:pStyle w:val="TableParagraph"/>
                          <w:spacing w:before="67" w:line="300" w:lineRule="auto"/>
                          <w:ind w:left="1236" w:right="1073"/>
                          <w:rPr>
                            <w:sz w:val="30"/>
                          </w:rPr>
                        </w:pPr>
                        <w:r>
                          <w:rPr>
                            <w:spacing w:val="-5"/>
                            <w:sz w:val="30"/>
                          </w:rPr>
                          <w:t>横向裂缝</w:t>
                        </w:r>
                        <w:r>
                          <w:rPr>
                            <w:spacing w:val="-5"/>
                            <w:w w:val="95"/>
                            <w:sz w:val="30"/>
                          </w:rPr>
                          <w:t>纵向裂缝</w:t>
                        </w:r>
                      </w:p>
                      <w:p>
                        <w:pPr>
                          <w:pStyle w:val="TableParagraph"/>
                          <w:spacing w:before="4" w:line="322" w:lineRule="exact"/>
                          <w:ind w:left="1236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斜向裂缝</w:t>
                        </w:r>
                      </w:p>
                    </w:tc>
                    <w:tc>
                      <w:tcPr>
                        <w:tcW w:w="1132" w:type="dxa"/>
                      </w:tcPr>
                      <w:p>
                        <w:pPr>
                          <w:pStyle w:val="TableParagraph"/>
                          <w:spacing w:before="67" w:line="300" w:lineRule="auto"/>
                          <w:ind w:left="483" w:right="347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长长</w:t>
                        </w:r>
                      </w:p>
                      <w:p>
                        <w:pPr>
                          <w:pStyle w:val="TableParagraph"/>
                          <w:spacing w:before="4" w:line="322" w:lineRule="exact"/>
                          <w:ind w:left="483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长</w:t>
                        </w:r>
                      </w:p>
                    </w:tc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spacing w:before="67" w:line="300" w:lineRule="auto"/>
                          <w:ind w:left="352" w:right="13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宽宽</w:t>
                        </w:r>
                      </w:p>
                      <w:p>
                        <w:pPr>
                          <w:pStyle w:val="TableParagraph"/>
                          <w:spacing w:before="4" w:line="322" w:lineRule="exact"/>
                          <w:ind w:left="352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宽</w:t>
                        </w:r>
                      </w:p>
                    </w:tc>
                    <w:tc>
                      <w:tcPr>
                        <w:tcW w:w="7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081" w:type="dxa"/>
                      </w:tcPr>
                      <w:p>
                        <w:pPr>
                          <w:pStyle w:val="TableParagraph"/>
                          <w:spacing w:before="67"/>
                          <w:ind w:left="294"/>
                          <w:rPr>
                            <w:rFonts w:ascii="Times New Roman" w:eastAsia="Times New Roman"/>
                            <w:sz w:val="30"/>
                          </w:rPr>
                        </w:pPr>
                        <w:r>
                          <w:rPr>
                            <w:spacing w:val="-16"/>
                            <w:sz w:val="30"/>
                          </w:rPr>
                          <w:t xml:space="preserve">宽度单位 </w:t>
                        </w:r>
                        <w:r>
                          <w:rPr>
                            <w:rFonts w:ascii="Times New Roman" w:eastAsia="Times New Roman"/>
                            <w:sz w:val="30"/>
                          </w:rPr>
                          <w:t>mm</w:t>
                        </w:r>
                      </w:p>
                      <w:p>
                        <w:pPr>
                          <w:pStyle w:val="TableParagraph"/>
                          <w:spacing w:before="98"/>
                          <w:ind w:left="294"/>
                          <w:rPr>
                            <w:rFonts w:ascii="Times New Roman" w:eastAsia="Times New Roman"/>
                            <w:sz w:val="30"/>
                          </w:rPr>
                        </w:pPr>
                        <w:r>
                          <w:rPr>
                            <w:spacing w:val="-16"/>
                            <w:sz w:val="30"/>
                          </w:rPr>
                          <w:t xml:space="preserve">宽度单位 </w:t>
                        </w:r>
                        <w:r>
                          <w:rPr>
                            <w:rFonts w:ascii="Times New Roman" w:eastAsia="Times New Roman"/>
                            <w:sz w:val="30"/>
                          </w:rPr>
                          <w:t>mm</w:t>
                        </w:r>
                      </w:p>
                      <w:p>
                        <w:pPr>
                          <w:pStyle w:val="TableParagraph"/>
                          <w:spacing w:before="98" w:line="322" w:lineRule="exact"/>
                          <w:ind w:left="294"/>
                          <w:rPr>
                            <w:rFonts w:ascii="Times New Roman" w:eastAsia="Times New Roman"/>
                            <w:sz w:val="30"/>
                          </w:rPr>
                        </w:pPr>
                        <w:r>
                          <w:rPr>
                            <w:spacing w:val="-16"/>
                            <w:sz w:val="30"/>
                          </w:rPr>
                          <w:t xml:space="preserve">宽度单位 </w:t>
                        </w:r>
                        <w:r>
                          <w:rPr>
                            <w:rFonts w:ascii="Times New Roman" w:eastAsia="Times New Roman"/>
                            <w:sz w:val="30"/>
                          </w:rPr>
                          <w:t>mm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Times New Roman" w:eastAsia="Times New Roman"/>
          <w:position w:val="-22"/>
          <w:sz w:val="30"/>
        </w:rPr>
        <w:t>I</w:t>
        <w:tab/>
      </w:r>
      <w:r>
        <w:rPr>
          <w:spacing w:val="-2"/>
          <w:sz w:val="30"/>
        </w:rPr>
        <w:t>带四氟滑板的板式橡胶</w:t>
      </w:r>
    </w:p>
    <w:p>
      <w:pPr>
        <w:tabs>
          <w:tab w:val="left" w:pos="4425"/>
          <w:tab w:val="left" w:pos="7029"/>
        </w:tabs>
        <w:spacing w:before="19" w:line="716" w:lineRule="exact"/>
        <w:ind w:left="1533" w:right="3562" w:hanging="303"/>
        <w:jc w:val="left"/>
        <w:rPr>
          <w:sz w:val="30"/>
        </w:rPr>
      </w:pPr>
      <w:r>
        <w:br w:type="column"/>
      </w:r>
      <w:r>
        <w:rPr>
          <w:b/>
          <w:sz w:val="30"/>
        </w:rPr>
        <w:t>病害类型</w:t>
        <w:tab/>
        <w:t>参数</w:t>
        <w:tab/>
        <w:t>备</w:t>
      </w:r>
      <w:r>
        <w:rPr>
          <w:b/>
          <w:spacing w:val="-18"/>
          <w:sz w:val="30"/>
        </w:rPr>
        <w:t>注</w:t>
      </w:r>
      <w:r>
        <w:rPr>
          <w:sz w:val="30"/>
        </w:rPr>
        <w:t>鼓包</w:t>
      </w:r>
    </w:p>
    <w:p>
      <w:pPr>
        <w:tabs>
          <w:tab w:val="left" w:pos="3838"/>
        </w:tabs>
        <w:spacing w:before="40"/>
        <w:ind w:left="1533" w:right="0" w:firstLine="0"/>
        <w:jc w:val="left"/>
        <w:rPr>
          <w:sz w:val="30"/>
        </w:rPr>
      </w:pPr>
      <w:r>
        <w:rPr>
          <w:sz w:val="30"/>
        </w:rPr>
        <w:t>剪切</w:t>
        <w:tab/>
        <w:t>角度</w:t>
      </w:r>
    </w:p>
    <w:p>
      <w:pPr>
        <w:tabs>
          <w:tab w:val="left" w:pos="3838"/>
        </w:tabs>
        <w:spacing w:before="98" w:line="302" w:lineRule="auto"/>
        <w:ind w:left="1235" w:right="6753" w:firstLine="0"/>
        <w:jc w:val="left"/>
        <w:rPr>
          <w:sz w:val="30"/>
        </w:rPr>
      </w:pPr>
      <w:r>
        <w:rPr>
          <w:sz w:val="30"/>
        </w:rPr>
        <w:t>支座脱空</w:t>
        <w:tab/>
        <w:t>位</w:t>
      </w:r>
      <w:r>
        <w:rPr>
          <w:spacing w:val="-18"/>
          <w:sz w:val="30"/>
        </w:rPr>
        <w:t>移</w:t>
      </w:r>
      <w:r>
        <w:rPr>
          <w:sz w:val="30"/>
        </w:rPr>
        <w:t>支座偏压</w:t>
      </w:r>
    </w:p>
    <w:p>
      <w:pPr>
        <w:spacing w:before="0" w:line="302" w:lineRule="auto"/>
        <w:ind w:left="932" w:right="8463" w:firstLine="0"/>
        <w:jc w:val="center"/>
        <w:rPr>
          <w:sz w:val="30"/>
        </w:rPr>
      </w:pPr>
      <w:r>
        <w:rPr>
          <w:spacing w:val="-3"/>
          <w:w w:val="95"/>
          <w:sz w:val="30"/>
        </w:rPr>
        <w:t>支座垫石裂缝支座垫石破损</w:t>
      </w:r>
      <w:r>
        <w:rPr>
          <w:sz w:val="30"/>
        </w:rPr>
        <w:t>垫板锈蚀</w:t>
      </w:r>
    </w:p>
    <w:p>
      <w:pPr>
        <w:spacing w:before="228"/>
        <w:ind w:left="909" w:right="8441" w:firstLine="0"/>
        <w:jc w:val="center"/>
        <w:rPr>
          <w:sz w:val="30"/>
        </w:rPr>
      </w:pPr>
      <w:r>
        <w:rPr>
          <w:sz w:val="30"/>
        </w:rPr>
        <w:t>四氟滑板脱落</w:t>
      </w:r>
    </w:p>
    <w:p>
      <w:pPr>
        <w:spacing w:after="0"/>
        <w:jc w:val="center"/>
        <w:rPr>
          <w:sz w:val="30"/>
        </w:rPr>
        <w:sectPr>
          <w:footerReference w:type="default" r:id="rId34"/>
          <w:type w:val="continuous"/>
          <w:pgSz w:w="17860" w:h="25260"/>
          <w:pgMar w:top="2420" w:right="0" w:bottom="280" w:left="0" w:header="708" w:footer="708"/>
          <w:pgNumType w:start="8"/>
          <w:cols w:num="2" w:space="708" w:equalWidth="0">
            <w:col w:w="6629" w:space="40"/>
            <w:col w:w="11191" w:space="0"/>
          </w:cols>
        </w:sectPr>
      </w:pPr>
    </w:p>
    <w:p>
      <w:pPr>
        <w:pStyle w:val="BodyText"/>
        <w:spacing w:before="10" w:after="1"/>
        <w:rPr>
          <w:sz w:val="16"/>
        </w:rPr>
      </w:pPr>
    </w:p>
    <w:tbl>
      <w:tblPr>
        <w:tblStyle w:val="TableNormal4"/>
        <w:tblW w:w="0" w:type="auto"/>
        <w:jc w:val="left"/>
        <w:tblInd w:w="2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66"/>
        <w:gridCol w:w="3764"/>
        <w:gridCol w:w="702"/>
      </w:tblGrid>
      <w:tr>
        <w:tblPrEx>
          <w:tblW w:w="0" w:type="auto"/>
          <w:jc w:val="left"/>
          <w:tblInd w:w="276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912" w:type="dxa"/>
          </w:tcPr>
          <w:p>
            <w:pPr>
              <w:pStyle w:val="TableParagraph"/>
              <w:spacing w:line="341" w:lineRule="exact"/>
              <w:ind w:left="50"/>
              <w:rPr>
                <w:b/>
                <w:sz w:val="30"/>
              </w:rPr>
            </w:pPr>
            <w:r>
              <w:rPr>
                <w:b/>
                <w:w w:val="99"/>
                <w:sz w:val="30"/>
              </w:rPr>
              <w:t>序</w:t>
            </w:r>
          </w:p>
        </w:tc>
        <w:tc>
          <w:tcPr>
            <w:tcW w:w="2866" w:type="dxa"/>
          </w:tcPr>
          <w:p>
            <w:pPr>
              <w:pStyle w:val="TableParagraph"/>
              <w:spacing w:before="191" w:line="257" w:lineRule="exact"/>
              <w:ind w:left="535" w:right="482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病害所属构件</w:t>
            </w:r>
          </w:p>
        </w:tc>
        <w:tc>
          <w:tcPr>
            <w:tcW w:w="4466" w:type="dxa"/>
            <w:gridSpan w:val="2"/>
          </w:tcPr>
          <w:p>
            <w:pPr>
              <w:pStyle w:val="TableParagraph"/>
              <w:spacing w:before="191" w:line="257" w:lineRule="exact"/>
              <w:ind w:left="1359"/>
              <w:rPr>
                <w:b/>
                <w:sz w:val="30"/>
              </w:rPr>
            </w:pPr>
            <w:r>
              <w:rPr>
                <w:b/>
                <w:sz w:val="30"/>
              </w:rPr>
              <w:t>病害类型</w:t>
            </w: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6"/>
          <w:jc w:val="left"/>
        </w:trPr>
        <w:tc>
          <w:tcPr>
            <w:tcW w:w="912" w:type="dxa"/>
          </w:tcPr>
          <w:p>
            <w:pPr>
              <w:pStyle w:val="TableParagraph"/>
              <w:spacing w:line="341" w:lineRule="exact"/>
              <w:ind w:left="50"/>
              <w:rPr>
                <w:b/>
                <w:sz w:val="30"/>
              </w:rPr>
            </w:pPr>
            <w:r>
              <w:rPr>
                <w:b/>
                <w:w w:val="99"/>
                <w:sz w:val="30"/>
              </w:rPr>
              <w:t>号</w:t>
            </w:r>
          </w:p>
        </w:tc>
        <w:tc>
          <w:tcPr>
            <w:tcW w:w="286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76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4"/>
          <w:jc w:val="left"/>
        </w:trPr>
        <w:tc>
          <w:tcPr>
            <w:tcW w:w="912" w:type="dxa"/>
          </w:tcPr>
          <w:p>
            <w:pPr>
              <w:pStyle w:val="TableParagraph"/>
              <w:spacing w:before="71"/>
              <w:ind w:left="93"/>
              <w:rPr>
                <w:rFonts w:ascii="Arial"/>
                <w:sz w:val="30"/>
              </w:rPr>
            </w:pPr>
            <w:r>
              <w:rPr>
                <w:rFonts w:ascii="Arial"/>
                <w:w w:val="99"/>
                <w:sz w:val="30"/>
              </w:rPr>
              <w:t>N</w:t>
            </w:r>
          </w:p>
        </w:tc>
        <w:tc>
          <w:tcPr>
            <w:tcW w:w="2866" w:type="dxa"/>
          </w:tcPr>
          <w:p>
            <w:pPr>
              <w:pStyle w:val="TableParagraph"/>
              <w:spacing w:before="52"/>
              <w:ind w:left="535" w:right="471"/>
              <w:jc w:val="center"/>
              <w:rPr>
                <w:sz w:val="30"/>
              </w:rPr>
            </w:pPr>
            <w:r>
              <w:rPr>
                <w:sz w:val="30"/>
              </w:rPr>
              <w:t>人行道</w:t>
            </w:r>
          </w:p>
        </w:tc>
        <w:tc>
          <w:tcPr>
            <w:tcW w:w="3764" w:type="dxa"/>
          </w:tcPr>
          <w:p>
            <w:pPr>
              <w:pStyle w:val="TableParagraph"/>
              <w:spacing w:before="52"/>
              <w:ind w:left="1211"/>
              <w:rPr>
                <w:sz w:val="30"/>
              </w:rPr>
            </w:pPr>
            <w:r>
              <w:rPr>
                <w:w w:val="95"/>
                <w:sz w:val="30"/>
              </w:rPr>
              <w:t>人行道松动</w:t>
            </w:r>
          </w:p>
          <w:p>
            <w:pPr>
              <w:pStyle w:val="TableParagraph"/>
              <w:spacing w:before="98"/>
              <w:ind w:left="1211"/>
              <w:rPr>
                <w:sz w:val="30"/>
              </w:rPr>
            </w:pPr>
            <w:r>
              <w:rPr>
                <w:w w:val="95"/>
                <w:sz w:val="30"/>
              </w:rPr>
              <w:t>人行道缺损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70"/>
          <w:jc w:val="left"/>
        </w:trPr>
        <w:tc>
          <w:tcPr>
            <w:tcW w:w="912" w:type="dxa"/>
          </w:tcPr>
          <w:p>
            <w:pPr>
              <w:pStyle w:val="TableParagraph"/>
              <w:spacing w:before="71"/>
              <w:ind w:left="93"/>
              <w:rPr>
                <w:rFonts w:ascii="Arial"/>
                <w:sz w:val="30"/>
              </w:rPr>
            </w:pPr>
            <w:r>
              <w:rPr>
                <w:rFonts w:ascii="Arial"/>
                <w:w w:val="92"/>
                <w:sz w:val="30"/>
              </w:rPr>
              <w:t>O</w:t>
            </w:r>
          </w:p>
        </w:tc>
        <w:tc>
          <w:tcPr>
            <w:tcW w:w="2866" w:type="dxa"/>
          </w:tcPr>
          <w:p>
            <w:pPr>
              <w:pStyle w:val="TableParagraph"/>
              <w:spacing w:before="52"/>
              <w:ind w:left="535" w:right="475"/>
              <w:jc w:val="center"/>
              <w:rPr>
                <w:sz w:val="30"/>
              </w:rPr>
            </w:pPr>
            <w:r>
              <w:rPr>
                <w:sz w:val="30"/>
              </w:rPr>
              <w:t>栏杆护栏</w:t>
            </w:r>
          </w:p>
        </w:tc>
        <w:tc>
          <w:tcPr>
            <w:tcW w:w="3764" w:type="dxa"/>
          </w:tcPr>
          <w:p>
            <w:pPr>
              <w:pStyle w:val="TableParagraph"/>
              <w:spacing w:before="52"/>
              <w:ind w:left="438" w:right="281"/>
              <w:jc w:val="center"/>
              <w:rPr>
                <w:sz w:val="30"/>
              </w:rPr>
            </w:pPr>
            <w:r>
              <w:rPr>
                <w:w w:val="95"/>
                <w:sz w:val="30"/>
              </w:rPr>
              <w:t>断裂</w:t>
            </w:r>
          </w:p>
          <w:p>
            <w:pPr>
              <w:pStyle w:val="TableParagraph"/>
              <w:spacing w:before="98"/>
              <w:ind w:left="438" w:right="281"/>
              <w:jc w:val="center"/>
              <w:rPr>
                <w:sz w:val="30"/>
              </w:rPr>
            </w:pPr>
            <w:r>
              <w:rPr>
                <w:w w:val="95"/>
                <w:sz w:val="30"/>
              </w:rPr>
              <w:t>剥落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91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64" w:type="dxa"/>
          </w:tcPr>
          <w:p>
            <w:pPr>
              <w:pStyle w:val="TableParagraph"/>
              <w:spacing w:before="50"/>
              <w:ind w:left="438" w:right="281"/>
              <w:jc w:val="center"/>
              <w:rPr>
                <w:sz w:val="30"/>
              </w:rPr>
            </w:pPr>
            <w:r>
              <w:rPr>
                <w:sz w:val="30"/>
              </w:rPr>
              <w:t>缺损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8"/>
          <w:jc w:val="left"/>
        </w:trPr>
        <w:tc>
          <w:tcPr>
            <w:tcW w:w="91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64" w:type="dxa"/>
          </w:tcPr>
          <w:p>
            <w:pPr>
              <w:pStyle w:val="TableParagraph"/>
              <w:spacing w:before="48"/>
              <w:ind w:left="438" w:right="281"/>
              <w:jc w:val="center"/>
              <w:rPr>
                <w:sz w:val="30"/>
              </w:rPr>
            </w:pPr>
            <w:r>
              <w:rPr>
                <w:sz w:val="30"/>
              </w:rPr>
              <w:t>变形错位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8"/>
          <w:jc w:val="left"/>
        </w:trPr>
        <w:tc>
          <w:tcPr>
            <w:tcW w:w="912" w:type="dxa"/>
          </w:tcPr>
          <w:p>
            <w:pPr>
              <w:pStyle w:val="TableParagraph"/>
              <w:spacing w:before="71"/>
              <w:ind w:left="118"/>
              <w:rPr>
                <w:rFonts w:ascii="Arial"/>
                <w:sz w:val="30"/>
              </w:rPr>
            </w:pPr>
            <w:r>
              <w:rPr>
                <w:rFonts w:ascii="Arial"/>
                <w:w w:val="83"/>
                <w:sz w:val="30"/>
              </w:rPr>
              <w:t>P</w:t>
            </w:r>
          </w:p>
        </w:tc>
        <w:tc>
          <w:tcPr>
            <w:tcW w:w="2866" w:type="dxa"/>
          </w:tcPr>
          <w:p>
            <w:pPr>
              <w:pStyle w:val="TableParagraph"/>
              <w:spacing w:before="52"/>
              <w:ind w:left="535" w:right="478"/>
              <w:jc w:val="center"/>
              <w:rPr>
                <w:sz w:val="30"/>
              </w:rPr>
            </w:pPr>
            <w:r>
              <w:rPr>
                <w:sz w:val="30"/>
              </w:rPr>
              <w:t>防排水系统</w:t>
            </w:r>
          </w:p>
        </w:tc>
        <w:tc>
          <w:tcPr>
            <w:tcW w:w="3764" w:type="dxa"/>
          </w:tcPr>
          <w:p>
            <w:pPr>
              <w:pStyle w:val="TableParagraph"/>
              <w:spacing w:before="52"/>
              <w:ind w:left="436" w:right="283"/>
              <w:jc w:val="center"/>
              <w:rPr>
                <w:sz w:val="30"/>
              </w:rPr>
            </w:pPr>
            <w:r>
              <w:rPr>
                <w:sz w:val="30"/>
              </w:rPr>
              <w:t>泄水管堵塞</w:t>
            </w:r>
          </w:p>
          <w:p>
            <w:pPr>
              <w:pStyle w:val="TableParagraph"/>
              <w:spacing w:before="98"/>
              <w:ind w:left="433" w:right="283"/>
              <w:jc w:val="center"/>
              <w:rPr>
                <w:sz w:val="30"/>
              </w:rPr>
            </w:pPr>
            <w:r>
              <w:rPr>
                <w:sz w:val="30"/>
              </w:rPr>
              <w:t>泄水管漏水盖缺失</w:t>
            </w:r>
          </w:p>
        </w:tc>
        <w:tc>
          <w:tcPr>
            <w:tcW w:w="702" w:type="dxa"/>
          </w:tcPr>
          <w:p>
            <w:pPr>
              <w:pStyle w:val="TableParagraph"/>
              <w:spacing w:before="52"/>
              <w:ind w:left="353"/>
              <w:rPr>
                <w:sz w:val="30"/>
              </w:rPr>
            </w:pPr>
            <w:r>
              <w:rPr>
                <w:w w:val="99"/>
                <w:sz w:val="30"/>
              </w:rPr>
              <w:t>个</w:t>
            </w:r>
          </w:p>
          <w:p>
            <w:pPr>
              <w:pStyle w:val="TableParagraph"/>
              <w:spacing w:before="98"/>
              <w:ind w:left="353"/>
              <w:rPr>
                <w:sz w:val="30"/>
              </w:rPr>
            </w:pPr>
            <w:r>
              <w:rPr>
                <w:w w:val="99"/>
                <w:sz w:val="30"/>
              </w:rPr>
              <w:t>个</w:t>
            </w: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8"/>
          <w:jc w:val="left"/>
        </w:trPr>
        <w:tc>
          <w:tcPr>
            <w:tcW w:w="91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64" w:type="dxa"/>
          </w:tcPr>
          <w:p>
            <w:pPr>
              <w:pStyle w:val="TableParagraph"/>
              <w:spacing w:before="48"/>
              <w:ind w:left="436" w:right="283"/>
              <w:jc w:val="center"/>
              <w:rPr>
                <w:sz w:val="30"/>
              </w:rPr>
            </w:pPr>
            <w:r>
              <w:rPr>
                <w:sz w:val="30"/>
              </w:rPr>
              <w:t>泄水管缺失</w:t>
            </w:r>
          </w:p>
        </w:tc>
        <w:tc>
          <w:tcPr>
            <w:tcW w:w="702" w:type="dxa"/>
          </w:tcPr>
          <w:p>
            <w:pPr>
              <w:pStyle w:val="TableParagraph"/>
              <w:spacing w:before="48"/>
              <w:ind w:left="353"/>
              <w:rPr>
                <w:sz w:val="30"/>
              </w:rPr>
            </w:pPr>
            <w:r>
              <w:rPr>
                <w:w w:val="99"/>
                <w:sz w:val="30"/>
              </w:rPr>
              <w:t>个</w:t>
            </w: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4"/>
          <w:jc w:val="left"/>
        </w:trPr>
        <w:tc>
          <w:tcPr>
            <w:tcW w:w="912" w:type="dxa"/>
          </w:tcPr>
          <w:p>
            <w:pPr>
              <w:pStyle w:val="TableParagraph"/>
              <w:spacing w:before="71"/>
              <w:ind w:left="93"/>
              <w:rPr>
                <w:rFonts w:ascii="Arial"/>
                <w:sz w:val="30"/>
              </w:rPr>
            </w:pPr>
            <w:r>
              <w:rPr>
                <w:rFonts w:ascii="Arial"/>
                <w:w w:val="92"/>
                <w:sz w:val="30"/>
              </w:rPr>
              <w:t>Q</w:t>
            </w:r>
          </w:p>
        </w:tc>
        <w:tc>
          <w:tcPr>
            <w:tcW w:w="2866" w:type="dxa"/>
          </w:tcPr>
          <w:p>
            <w:pPr>
              <w:pStyle w:val="TableParagraph"/>
              <w:spacing w:before="52"/>
              <w:ind w:left="535" w:right="478"/>
              <w:jc w:val="center"/>
              <w:rPr>
                <w:sz w:val="30"/>
              </w:rPr>
            </w:pPr>
            <w:r>
              <w:rPr>
                <w:sz w:val="30"/>
              </w:rPr>
              <w:t>照明、标志</w:t>
            </w:r>
          </w:p>
        </w:tc>
        <w:tc>
          <w:tcPr>
            <w:tcW w:w="3764" w:type="dxa"/>
          </w:tcPr>
          <w:p>
            <w:pPr>
              <w:pStyle w:val="TableParagraph"/>
              <w:spacing w:before="52"/>
              <w:ind w:left="436" w:right="283"/>
              <w:jc w:val="center"/>
              <w:rPr>
                <w:sz w:val="30"/>
              </w:rPr>
            </w:pPr>
            <w:r>
              <w:rPr>
                <w:sz w:val="30"/>
              </w:rPr>
              <w:t>标志、标牌松动、剥落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9"/>
          <w:jc w:val="left"/>
        </w:trPr>
        <w:tc>
          <w:tcPr>
            <w:tcW w:w="91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64" w:type="dxa"/>
          </w:tcPr>
          <w:p>
            <w:pPr>
              <w:pStyle w:val="TableParagraph"/>
              <w:spacing w:before="45"/>
              <w:ind w:left="429" w:right="283"/>
              <w:jc w:val="center"/>
              <w:rPr>
                <w:sz w:val="30"/>
              </w:rPr>
            </w:pPr>
            <w:r>
              <w:rPr>
                <w:sz w:val="30"/>
              </w:rPr>
              <w:t>标志、标牌污损不清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27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8"/>
          <w:jc w:val="left"/>
        </w:trPr>
        <w:tc>
          <w:tcPr>
            <w:tcW w:w="91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86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764" w:type="dxa"/>
          </w:tcPr>
          <w:p>
            <w:pPr>
              <w:pStyle w:val="TableParagraph"/>
              <w:spacing w:before="48"/>
              <w:ind w:left="438" w:right="281"/>
              <w:jc w:val="center"/>
              <w:rPr>
                <w:sz w:val="30"/>
              </w:rPr>
            </w:pPr>
            <w:r>
              <w:rPr>
                <w:sz w:val="30"/>
              </w:rPr>
              <w:t>灯柱地脚螺栓锈蚀、缺</w:t>
            </w:r>
          </w:p>
          <w:p>
            <w:pPr>
              <w:pStyle w:val="TableParagraph"/>
              <w:spacing w:before="84" w:line="322" w:lineRule="exact"/>
              <w:ind w:left="160"/>
              <w:jc w:val="center"/>
              <w:rPr>
                <w:sz w:val="30"/>
              </w:rPr>
            </w:pPr>
            <w:r>
              <w:rPr>
                <w:w w:val="99"/>
                <w:sz w:val="30"/>
              </w:rPr>
              <w:t>失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Heading2"/>
        <w:numPr>
          <w:ilvl w:val="1"/>
          <w:numId w:val="12"/>
        </w:numPr>
        <w:tabs>
          <w:tab w:val="left" w:pos="3331"/>
        </w:tabs>
        <w:spacing w:before="224" w:after="0" w:line="240" w:lineRule="auto"/>
        <w:ind w:left="3330" w:right="0" w:hanging="631"/>
        <w:jc w:val="left"/>
      </w:pPr>
      <w:r>
        <w:pict>
          <v:group id="_x0000_s1072" style="width:644pt;height:368pt;margin-top:-375.1pt;margin-left:125pt;mso-position-horizontal-relative:page;position:absolute;z-index:-251634688" coordorigin="2500,-7502" coordsize="12880,7360">
            <v:shape id="_x0000_s1073" type="#_x0000_t75" style="width:12880;height:7360;left:2500;position:absolute;top:-7502" stroked="f">
              <v:imagedata r:id="rId35" o:title=""/>
            </v:shape>
            <v:shape id="_x0000_s1074" type="#_x0000_t202" style="width:618;height:299;left:11093;position:absolute;top:-705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参数</w:t>
                    </w:r>
                  </w:p>
                </w:txbxContent>
              </v:textbox>
            </v:shape>
            <v:shape id="_x0000_s1075" type="#_x0000_t202" style="width:618;height:299;left:13697;position:absolute;top:-705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备注</w:t>
                    </w:r>
                  </w:p>
                </w:txbxContent>
              </v:textbox>
            </v:shape>
          </v:group>
        </w:pict>
      </w:r>
      <w:bookmarkStart w:id="5" w:name="_TOC_250016"/>
      <w:bookmarkEnd w:id="5"/>
      <w:r>
        <w:t>病害汇总表提交格式</w:t>
      </w:r>
    </w:p>
    <w:p>
      <w:pPr>
        <w:pStyle w:val="BodyText"/>
        <w:spacing w:before="2"/>
        <w:rPr>
          <w:b/>
          <w:sz w:val="47"/>
        </w:rPr>
      </w:pPr>
    </w:p>
    <w:p>
      <w:pPr>
        <w:pStyle w:val="BodyText"/>
        <w:spacing w:line="364" w:lineRule="auto"/>
        <w:ind w:left="2700" w:right="2556" w:firstLine="719"/>
        <w:rPr>
          <w:b/>
        </w:rPr>
      </w:pPr>
      <w:r>
        <w:rPr>
          <w:spacing w:val="2"/>
        </w:rPr>
        <w:t>检测单位提交的检测报告中，病害记录表格应统一按照表</w:t>
      </w:r>
      <w:r>
        <w:rPr>
          <w:rFonts w:ascii="Arial" w:eastAsia="Arial"/>
        </w:rPr>
        <w:t xml:space="preserve">2-4 </w:t>
      </w:r>
      <w:r>
        <w:t>格式编写。该</w:t>
      </w:r>
      <w:r>
        <w:rPr>
          <w:spacing w:val="-1"/>
        </w:rPr>
        <w:t xml:space="preserve">表中构件编号须符合结构解析及构件编号规定，构件编号与构件名称一一对应； </w:t>
      </w:r>
      <w:r>
        <w:t>病害类型及病害参数（长、宽、深）</w:t>
      </w:r>
      <w:r>
        <w:rPr>
          <w:spacing w:val="-1"/>
        </w:rPr>
        <w:t>应符合桥梁构件典型病害标准化规定；病害</w:t>
      </w:r>
      <w:r>
        <w:rPr>
          <w:spacing w:val="-13"/>
        </w:rPr>
        <w:t>位置、照片编号可由各检测单位自定义描述，其中照片编号应该与照片名称一一</w:t>
      </w:r>
      <w:r>
        <w:rPr>
          <w:spacing w:val="-6"/>
        </w:rPr>
        <w:t>对应。</w:t>
      </w:r>
      <w:r>
        <w:rPr>
          <w:b/>
        </w:rPr>
        <w:t>现场检测记录表格应采用我单位的原始记录表格。检测报告中采用此表格。</w:t>
      </w:r>
    </w:p>
    <w:p>
      <w:pPr>
        <w:spacing w:before="197"/>
        <w:ind w:left="7532" w:right="0" w:firstLine="0"/>
        <w:jc w:val="left"/>
        <w:rPr>
          <w:b/>
          <w:sz w:val="31"/>
        </w:rPr>
      </w:pPr>
      <w:r>
        <w:pict>
          <v:group id="_x0000_s1076" style="width:644pt;height:338pt;margin-top:29.23pt;margin-left:125pt;mso-position-horizontal-relative:page;position:absolute;z-index:-251635712" coordorigin="2500,585" coordsize="12880,6760">
            <v:shape id="_x0000_s1077" type="#_x0000_t75" style="width:12880;height:6760;left:2500;position:absolute;top:584" stroked="f">
              <v:imagedata r:id="rId36" o:title=""/>
            </v:shape>
            <v:shape id="_x0000_s1078" type="#_x0000_t202" style="width:319;height:767;left:2787;position:absolute;top:769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9"/>
                        <w:sz w:val="30"/>
                      </w:rPr>
                      <w:t>序</w:t>
                    </w:r>
                  </w:p>
                  <w:p>
                    <w:pPr>
                      <w:spacing w:before="83" w:line="342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9"/>
                        <w:sz w:val="30"/>
                      </w:rPr>
                      <w:t>号</w:t>
                    </w:r>
                  </w:p>
                </w:txbxContent>
              </v:textbox>
            </v:shape>
            <v:shape id="_x0000_s1079" type="#_x0000_t202" style="width:618;height:767;left:3593;position:absolute;top:769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5"/>
                        <w:sz w:val="30"/>
                      </w:rPr>
                      <w:t>构件</w:t>
                    </w:r>
                  </w:p>
                  <w:p>
                    <w:pPr>
                      <w:spacing w:before="83" w:line="342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5"/>
                        <w:sz w:val="30"/>
                      </w:rPr>
                      <w:t>编号</w:t>
                    </w:r>
                  </w:p>
                </w:txbxContent>
              </v:textbox>
            </v:shape>
            <v:shape id="_x0000_s1080" type="#_x0000_t202" style="width:1216;height:299;left:4727;position:absolute;top:100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构件名称</w:t>
                    </w:r>
                  </w:p>
                </w:txbxContent>
              </v:textbox>
            </v:shape>
            <v:shape id="_x0000_s1081" type="#_x0000_t202" style="width:1216;height:299;left:6395;position:absolute;top:100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病害类型</w:t>
                    </w:r>
                  </w:p>
                </w:txbxContent>
              </v:textbox>
            </v:shape>
            <v:shape id="_x0000_s1082" type="#_x0000_t202" style="width:1216;height:299;left:8713;position:absolute;top:100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病害位置</w:t>
                    </w:r>
                  </w:p>
                </w:txbxContent>
              </v:textbox>
            </v:shape>
            <v:shape id="_x0000_s1083" type="#_x0000_t202" style="width:319;height:299;left:11039;position:absolute;top:100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9"/>
                        <w:sz w:val="30"/>
                      </w:rPr>
                      <w:t>长</w:t>
                    </w:r>
                  </w:p>
                </w:txbxContent>
              </v:textbox>
            </v:shape>
            <v:shape id="_x0000_s1084" type="#_x0000_t202" style="width:319;height:299;left:11784;position:absolute;top:100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9"/>
                        <w:sz w:val="30"/>
                      </w:rPr>
                      <w:t>宽</w:t>
                    </w:r>
                  </w:p>
                </w:txbxContent>
              </v:textbox>
            </v:shape>
            <v:shape id="_x0000_s1085" type="#_x0000_t202" style="width:319;height:299;left:12555;position:absolute;top:100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9"/>
                        <w:sz w:val="30"/>
                      </w:rPr>
                      <w:t>深</w:t>
                    </w:r>
                  </w:p>
                </w:txbxContent>
              </v:textbox>
            </v:shape>
            <v:shape id="_x0000_s1086" type="#_x0000_t202" style="width:618;height:767;left:13362;position:absolute;top:769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5"/>
                        <w:sz w:val="30"/>
                      </w:rPr>
                      <w:t>照片</w:t>
                    </w:r>
                  </w:p>
                  <w:p>
                    <w:pPr>
                      <w:spacing w:before="83" w:line="342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w w:val="95"/>
                        <w:sz w:val="30"/>
                      </w:rPr>
                      <w:t>编号</w:t>
                    </w:r>
                  </w:p>
                </w:txbxContent>
              </v:textbox>
            </v:shape>
            <v:shape id="_x0000_s1087" type="#_x0000_t202" style="width:618;height:299;left:14482;position:absolute;top:100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备注</w:t>
                    </w:r>
                  </w:p>
                </w:txbxContent>
              </v:textbox>
            </v:shape>
            <v:shape id="_x0000_s1088" type="#_x0000_t202" style="width:170;height:318;left:2862;position:absolute;top:1946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89"/>
                        <w:sz w:val="30"/>
                      </w:rPr>
                      <w:t>1</w:t>
                    </w:r>
                  </w:p>
                </w:txbxContent>
              </v:textbox>
            </v:shape>
            <v:shape id="_x0000_s1089" type="#_x0000_t202" style="width:701;height:318;left:3550;position:absolute;top:1946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5"/>
                        <w:sz w:val="30"/>
                      </w:rPr>
                      <w:t>L-1-1</w:t>
                    </w:r>
                  </w:p>
                </w:txbxContent>
              </v:textbox>
            </v:shape>
            <v:shape id="_x0000_s1090" type="#_x0000_t202" style="width:170;height:318;left:2862;position:absolute;top:2896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89"/>
                        <w:sz w:val="30"/>
                      </w:rPr>
                      <w:t>2</w:t>
                    </w:r>
                  </w:p>
                </w:txbxContent>
              </v:textbox>
            </v:shape>
            <v:shape id="_x0000_s1091" type="#_x0000_t202" style="width:701;height:318;left:3550;position:absolute;top:2896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5"/>
                        <w:sz w:val="30"/>
                      </w:rPr>
                      <w:t>L-2-2</w:t>
                    </w:r>
                  </w:p>
                </w:txbxContent>
              </v:textbox>
            </v:shape>
            <v:shape id="_x0000_s1092" type="#_x0000_t202" style="width:170;height:318;left:2862;position:absolute;top:3847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89"/>
                        <w:sz w:val="30"/>
                      </w:rPr>
                      <w:t>3</w:t>
                    </w:r>
                  </w:p>
                </w:txbxContent>
              </v:textbox>
            </v:shape>
            <v:shape id="_x0000_s1093" type="#_x0000_t202" style="width:701;height:318;left:3550;position:absolute;top:3847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5"/>
                        <w:sz w:val="30"/>
                      </w:rPr>
                      <w:t>L-3-3</w:t>
                    </w:r>
                  </w:p>
                </w:txbxContent>
              </v:textbox>
            </v:shape>
            <v:shape id="_x0000_s1094" type="#_x0000_t202" style="width:170;height:318;left:2862;position:absolute;top:4801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89"/>
                        <w:sz w:val="30"/>
                      </w:rPr>
                      <w:t>4</w:t>
                    </w:r>
                  </w:p>
                </w:txbxContent>
              </v:textbox>
            </v:shape>
            <v:shape id="_x0000_s1095" type="#_x0000_t202" style="width:701;height:318;left:3550;position:absolute;top:4801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5"/>
                        <w:sz w:val="30"/>
                      </w:rPr>
                      <w:t>L-4-4</w:t>
                    </w:r>
                  </w:p>
                </w:txbxContent>
              </v:textbox>
            </v:shape>
            <v:shape id="_x0000_s1096" type="#_x0000_t202" style="width:1465;height:5532;left:4608;position:absolute;top:1712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pacing w:val="-50"/>
                        <w:sz w:val="30"/>
                      </w:rPr>
                      <w:t xml:space="preserve">第 </w:t>
                    </w:r>
                    <w:r>
                      <w:rPr>
                        <w:rFonts w:ascii="Arial" w:eastAsia="Arial"/>
                        <w:sz w:val="30"/>
                      </w:rPr>
                      <w:t>1</w:t>
                    </w:r>
                    <w:r>
                      <w:rPr>
                        <w:rFonts w:ascii="Arial" w:eastAsia="Arial"/>
                        <w:spacing w:val="-31"/>
                        <w:sz w:val="30"/>
                      </w:rPr>
                      <w:t xml:space="preserve"> </w:t>
                    </w:r>
                    <w:r>
                      <w:rPr>
                        <w:spacing w:val="-49"/>
                        <w:sz w:val="30"/>
                      </w:rPr>
                      <w:t xml:space="preserve">跨 </w:t>
                    </w:r>
                    <w:r>
                      <w:rPr>
                        <w:rFonts w:ascii="Arial" w:eastAsia="Arial"/>
                        <w:sz w:val="30"/>
                      </w:rPr>
                      <w:t>1</w:t>
                    </w:r>
                    <w:r>
                      <w:rPr>
                        <w:rFonts w:ascii="Arial" w:eastAsia="Arial"/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号</w:t>
                    </w:r>
                  </w:p>
                  <w:p>
                    <w:pPr>
                      <w:spacing w:before="83" w:line="302" w:lineRule="auto"/>
                      <w:ind w:left="0" w:right="18" w:firstLine="421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 xml:space="preserve">主 梁 </w:t>
                    </w:r>
                    <w:r>
                      <w:rPr>
                        <w:spacing w:val="-50"/>
                        <w:sz w:val="30"/>
                      </w:rPr>
                      <w:t xml:space="preserve">第 </w:t>
                    </w:r>
                    <w:r>
                      <w:rPr>
                        <w:rFonts w:ascii="Arial" w:eastAsia="Arial"/>
                        <w:sz w:val="30"/>
                      </w:rPr>
                      <w:t>2</w:t>
                    </w:r>
                    <w:r>
                      <w:rPr>
                        <w:rFonts w:ascii="Arial" w:eastAsia="Arial"/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spacing w:val="-50"/>
                        <w:sz w:val="30"/>
                      </w:rPr>
                      <w:t xml:space="preserve">跨 </w:t>
                    </w:r>
                    <w:r>
                      <w:rPr>
                        <w:rFonts w:ascii="Arial" w:eastAsia="Arial"/>
                        <w:sz w:val="30"/>
                      </w:rPr>
                      <w:t>2</w:t>
                    </w:r>
                    <w:r>
                      <w:rPr>
                        <w:rFonts w:ascii="Arial" w:eastAsia="Arial"/>
                        <w:spacing w:val="-29"/>
                        <w:sz w:val="30"/>
                      </w:rPr>
                      <w:t xml:space="preserve"> </w:t>
                    </w:r>
                    <w:r>
                      <w:rPr>
                        <w:spacing w:val="-17"/>
                        <w:sz w:val="30"/>
                      </w:rPr>
                      <w:t>号</w:t>
                    </w:r>
                  </w:p>
                  <w:p>
                    <w:pPr>
                      <w:spacing w:before="0" w:line="366" w:lineRule="exact"/>
                      <w:ind w:left="421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主梁</w:t>
                    </w:r>
                  </w:p>
                  <w:p>
                    <w:pPr>
                      <w:spacing w:before="99" w:line="292" w:lineRule="auto"/>
                      <w:ind w:left="421" w:right="18" w:hanging="422"/>
                      <w:jc w:val="left"/>
                      <w:rPr>
                        <w:sz w:val="30"/>
                      </w:rPr>
                    </w:pPr>
                    <w:r>
                      <w:rPr>
                        <w:spacing w:val="-49"/>
                        <w:sz w:val="30"/>
                      </w:rPr>
                      <w:t xml:space="preserve">第 </w:t>
                    </w:r>
                    <w:r>
                      <w:rPr>
                        <w:rFonts w:ascii="Arial" w:eastAsia="Arial"/>
                        <w:sz w:val="30"/>
                      </w:rPr>
                      <w:t>3</w:t>
                    </w:r>
                    <w:r>
                      <w:rPr>
                        <w:rFonts w:ascii="Arial" w:eastAsia="Arial"/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spacing w:val="-49"/>
                        <w:sz w:val="30"/>
                      </w:rPr>
                      <w:t xml:space="preserve">跨 </w:t>
                    </w:r>
                    <w:r>
                      <w:rPr>
                        <w:rFonts w:ascii="Arial" w:eastAsia="Arial"/>
                        <w:sz w:val="30"/>
                      </w:rPr>
                      <w:t>3</w:t>
                    </w:r>
                    <w:r>
                      <w:rPr>
                        <w:rFonts w:ascii="Arial" w:eastAsia="Arial"/>
                        <w:spacing w:val="-29"/>
                        <w:sz w:val="30"/>
                      </w:rPr>
                      <w:t xml:space="preserve"> </w:t>
                    </w:r>
                    <w:r>
                      <w:rPr>
                        <w:spacing w:val="-16"/>
                        <w:sz w:val="30"/>
                      </w:rPr>
                      <w:t>号</w:t>
                    </w:r>
                    <w:r>
                      <w:rPr>
                        <w:sz w:val="30"/>
                      </w:rPr>
                      <w:t>主梁</w:t>
                    </w:r>
                  </w:p>
                  <w:p>
                    <w:pPr>
                      <w:spacing w:before="16" w:line="292" w:lineRule="auto"/>
                      <w:ind w:left="421" w:right="18" w:hanging="422"/>
                      <w:jc w:val="left"/>
                      <w:rPr>
                        <w:sz w:val="30"/>
                      </w:rPr>
                    </w:pPr>
                    <w:r>
                      <w:rPr>
                        <w:spacing w:val="-49"/>
                        <w:sz w:val="30"/>
                      </w:rPr>
                      <w:t xml:space="preserve">第 </w:t>
                    </w:r>
                    <w:r>
                      <w:rPr>
                        <w:rFonts w:ascii="Arial" w:eastAsia="Arial"/>
                        <w:sz w:val="30"/>
                      </w:rPr>
                      <w:t>4</w:t>
                    </w:r>
                    <w:r>
                      <w:rPr>
                        <w:rFonts w:ascii="Arial" w:eastAsia="Arial"/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spacing w:val="-49"/>
                        <w:sz w:val="30"/>
                      </w:rPr>
                      <w:t xml:space="preserve">跨 </w:t>
                    </w:r>
                    <w:r>
                      <w:rPr>
                        <w:rFonts w:ascii="Arial" w:eastAsia="Arial"/>
                        <w:sz w:val="30"/>
                      </w:rPr>
                      <w:t>4</w:t>
                    </w:r>
                    <w:r>
                      <w:rPr>
                        <w:rFonts w:ascii="Arial" w:eastAsia="Arial"/>
                        <w:spacing w:val="-29"/>
                        <w:sz w:val="30"/>
                      </w:rPr>
                      <w:t xml:space="preserve"> </w:t>
                    </w:r>
                    <w:r>
                      <w:rPr>
                        <w:spacing w:val="-16"/>
                        <w:sz w:val="30"/>
                      </w:rPr>
                      <w:t>号</w:t>
                    </w:r>
                    <w:r>
                      <w:rPr>
                        <w:sz w:val="30"/>
                      </w:rPr>
                      <w:t>主梁</w:t>
                    </w:r>
                  </w:p>
                  <w:p>
                    <w:pPr>
                      <w:spacing w:before="13" w:line="292" w:lineRule="auto"/>
                      <w:ind w:left="421" w:right="18" w:hanging="422"/>
                      <w:jc w:val="left"/>
                      <w:rPr>
                        <w:sz w:val="30"/>
                      </w:rPr>
                    </w:pPr>
                    <w:r>
                      <w:rPr>
                        <w:spacing w:val="-49"/>
                        <w:sz w:val="30"/>
                      </w:rPr>
                      <w:t xml:space="preserve">第 </w:t>
                    </w:r>
                    <w:r>
                      <w:rPr>
                        <w:rFonts w:ascii="Arial" w:eastAsia="Arial"/>
                        <w:sz w:val="30"/>
                      </w:rPr>
                      <w:t>5</w:t>
                    </w:r>
                    <w:r>
                      <w:rPr>
                        <w:rFonts w:ascii="Arial" w:eastAsia="Arial"/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spacing w:val="-49"/>
                        <w:sz w:val="30"/>
                      </w:rPr>
                      <w:t xml:space="preserve">跨 </w:t>
                    </w:r>
                    <w:r>
                      <w:rPr>
                        <w:rFonts w:ascii="Arial" w:eastAsia="Arial"/>
                        <w:sz w:val="30"/>
                      </w:rPr>
                      <w:t>4</w:t>
                    </w:r>
                    <w:r>
                      <w:rPr>
                        <w:rFonts w:ascii="Arial" w:eastAsia="Arial"/>
                        <w:spacing w:val="-29"/>
                        <w:sz w:val="30"/>
                      </w:rPr>
                      <w:t xml:space="preserve"> </w:t>
                    </w:r>
                    <w:r>
                      <w:rPr>
                        <w:spacing w:val="-16"/>
                        <w:sz w:val="30"/>
                      </w:rPr>
                      <w:t>号</w:t>
                    </w:r>
                    <w:r>
                      <w:rPr>
                        <w:sz w:val="30"/>
                      </w:rPr>
                      <w:t>主梁</w:t>
                    </w:r>
                  </w:p>
                  <w:p>
                    <w:pPr>
                      <w:spacing w:before="13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49"/>
                        <w:sz w:val="30"/>
                      </w:rPr>
                      <w:t xml:space="preserve">第 </w:t>
                    </w:r>
                    <w:r>
                      <w:rPr>
                        <w:rFonts w:ascii="Arial" w:eastAsia="Arial"/>
                        <w:sz w:val="30"/>
                      </w:rPr>
                      <w:t>6</w:t>
                    </w:r>
                    <w:r>
                      <w:rPr>
                        <w:rFonts w:ascii="Arial" w:eastAsia="Arial"/>
                        <w:spacing w:val="-31"/>
                        <w:sz w:val="30"/>
                      </w:rPr>
                      <w:t xml:space="preserve"> </w:t>
                    </w:r>
                    <w:r>
                      <w:rPr>
                        <w:spacing w:val="-49"/>
                        <w:sz w:val="30"/>
                      </w:rPr>
                      <w:t xml:space="preserve">跨 </w:t>
                    </w:r>
                    <w:r>
                      <w:rPr>
                        <w:rFonts w:ascii="Arial" w:eastAsia="Arial"/>
                        <w:sz w:val="30"/>
                      </w:rPr>
                      <w:t>6</w:t>
                    </w:r>
                    <w:r>
                      <w:rPr>
                        <w:rFonts w:ascii="Arial" w:eastAsia="Arial"/>
                        <w:spacing w:val="-29"/>
                        <w:sz w:val="30"/>
                      </w:rPr>
                      <w:t xml:space="preserve"> </w:t>
                    </w:r>
                    <w:r>
                      <w:rPr>
                        <w:spacing w:val="-17"/>
                        <w:sz w:val="30"/>
                      </w:rPr>
                      <w:t>号</w:t>
                    </w:r>
                  </w:p>
                  <w:p>
                    <w:pPr>
                      <w:spacing w:before="83" w:line="342" w:lineRule="exact"/>
                      <w:ind w:left="0" w:right="22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主梁</w:t>
                    </w:r>
                  </w:p>
                </w:txbxContent>
              </v:textbox>
            </v:shape>
            <v:shape id="_x0000_s1097" type="#_x0000_t202" style="width:1216;height:299;left:6398;position:absolute;top:195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竖向裂缝</w:t>
                    </w:r>
                  </w:p>
                </w:txbxContent>
              </v:textbox>
            </v:shape>
            <v:shape id="_x0000_s1098" type="#_x0000_t202" style="width:618;height:299;left:9015;position:absolute;top:195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跨中</w:t>
                    </w:r>
                  </w:p>
                </w:txbxContent>
              </v:textbox>
            </v:shape>
            <v:shape id="_x0000_s1099" type="#_x0000_t202" style="width:319;height:318;left:11043;position:absolute;top:1946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0"/>
                        <w:sz w:val="30"/>
                      </w:rPr>
                      <w:t>20</w:t>
                    </w:r>
                  </w:p>
                </w:txbxContent>
              </v:textbox>
            </v:shape>
            <v:shape id="_x0000_s1100" type="#_x0000_t202" style="width:394;height:318;left:11748;position:absolute;top:1712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0"/>
                        <w:sz w:val="30"/>
                      </w:rPr>
                      <w:t>0.1</w:t>
                    </w:r>
                  </w:p>
                </w:txbxContent>
              </v:textbox>
            </v:shape>
            <v:shape id="_x0000_s1101" type="#_x0000_t202" style="width:104;height:318;left:12666;position:absolute;top:1946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9"/>
                        <w:sz w:val="30"/>
                      </w:rPr>
                      <w:t>/</w:t>
                    </w:r>
                  </w:p>
                </w:txbxContent>
              </v:textbox>
            </v:shape>
            <v:shape id="_x0000_s1102" type="#_x0000_t202" style="width:618;height:318;left:13362;position:absolute;top:1946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0"/>
                        <w:sz w:val="30"/>
                      </w:rPr>
                      <w:t>1001</w:t>
                    </w:r>
                  </w:p>
                </w:txbxContent>
              </v:textbox>
            </v:shape>
            <v:shape id="_x0000_s1103" type="#_x0000_t202" style="width:618;height:299;left:6697;position:absolute;top:4809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露筋</w:t>
                    </w:r>
                  </w:p>
                </w:txbxContent>
              </v:textbox>
            </v:shape>
            <v:shape id="_x0000_s1104" type="#_x0000_t202" style="width:2112;height:299;left:8267;position:absolute;top:4809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马蹄右侧面后端</w:t>
                    </w:r>
                  </w:p>
                </w:txbxContent>
              </v:textbox>
            </v:shape>
            <v:shape id="_x0000_s1105" type="#_x0000_t202" style="width:319;height:318;left:11043;position:absolute;top:4567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0"/>
                        <w:sz w:val="30"/>
                      </w:rPr>
                      <w:t>10</w:t>
                    </w:r>
                  </w:p>
                </w:txbxContent>
              </v:textbox>
            </v:shape>
            <v:shape id="_x0000_s1106" type="#_x0000_t202" style="width:319;height:318;left:11788;position:absolute;top:4801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0"/>
                        <w:sz w:val="30"/>
                      </w:rPr>
                      <w:t>20</w:t>
                    </w:r>
                  </w:p>
                </w:txbxContent>
              </v:textbox>
            </v:shape>
            <v:shape id="_x0000_s1107" type="#_x0000_t202" style="width:170;height:318;left:12630;position:absolute;top:4801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89"/>
                        <w:sz w:val="30"/>
                      </w:rPr>
                      <w:t>5</w:t>
                    </w:r>
                  </w:p>
                </w:txbxContent>
              </v:textbox>
            </v:shape>
            <v:shape id="_x0000_s1108" type="#_x0000_t202" style="width:618;height:318;left:13362;position:absolute;top:4801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0"/>
                        <w:sz w:val="30"/>
                      </w:rPr>
                      <w:t>1004</w:t>
                    </w:r>
                  </w:p>
                </w:txbxContent>
              </v:textbox>
            </v:shape>
            <v:shape id="_x0000_s1109" type="#_x0000_t202" style="width:544;height:318;left:14521;position:absolute;top:4567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 w:eastAsia="Arial"/>
                        <w:sz w:val="30"/>
                      </w:rPr>
                    </w:pPr>
                    <w:r>
                      <w:rPr>
                        <w:spacing w:val="-45"/>
                        <w:sz w:val="30"/>
                      </w:rPr>
                      <w:t xml:space="preserve">共 </w:t>
                    </w:r>
                    <w:r>
                      <w:rPr>
                        <w:rFonts w:ascii="Arial" w:eastAsia="Arial"/>
                        <w:sz w:val="30"/>
                      </w:rPr>
                      <w:t>5</w:t>
                    </w:r>
                  </w:p>
                </w:txbxContent>
              </v:textbox>
            </v:shape>
            <v:shape id="_x0000_s1110" type="#_x0000_t202" style="width:170;height:318;left:2862;position:absolute;top:5752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89"/>
                        <w:sz w:val="30"/>
                      </w:rPr>
                      <w:t>5</w:t>
                    </w:r>
                  </w:p>
                </w:txbxContent>
              </v:textbox>
            </v:shape>
            <v:shape id="_x0000_s1111" type="#_x0000_t202" style="width:701;height:318;left:3550;position:absolute;top:5752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5"/>
                        <w:sz w:val="30"/>
                      </w:rPr>
                      <w:t>L-5-4</w:t>
                    </w:r>
                  </w:p>
                </w:txbxContent>
              </v:textbox>
            </v:shape>
            <v:shape id="_x0000_s1112" type="#_x0000_t202" style="width:618;height:299;left:6697;position:absolute;top:5760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蜂窝</w:t>
                    </w:r>
                  </w:p>
                </w:txbxContent>
              </v:textbox>
            </v:shape>
            <v:shape id="_x0000_s1113" type="#_x0000_t202" style="width:170;height:318;left:2862;position:absolute;top:6702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89"/>
                        <w:sz w:val="30"/>
                      </w:rPr>
                      <w:t>6</w:t>
                    </w:r>
                  </w:p>
                </w:txbxContent>
              </v:textbox>
            </v:shape>
            <v:shape id="_x0000_s1114" type="#_x0000_t202" style="width:701;height:318;left:3550;position:absolute;top:6702" filled="f" stroked="f">
              <v:textbox inset="0,0,0,0">
                <w:txbxContent>
                  <w:p>
                    <w:pPr>
                      <w:spacing w:before="0" w:line="318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5"/>
                        <w:sz w:val="30"/>
                      </w:rPr>
                      <w:t>L-6-6</w:t>
                    </w:r>
                  </w:p>
                </w:txbxContent>
              </v:textbox>
            </v:shape>
            <v:shape id="_x0000_s1115" type="#_x0000_t202" style="width:618;height:299;left:6697;position:absolute;top:6710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泛碱</w:t>
                    </w:r>
                  </w:p>
                </w:txbxContent>
              </v:textbox>
            </v:shape>
            <v:shape id="_x0000_s1116" type="#_x0000_t202" style="width:2411;height:1729;left:8115;position:absolute;top:5526" filled="f" stroked="f">
              <v:textbox inset="0,0,0,0">
                <w:txbxContent>
                  <w:p>
                    <w:pPr>
                      <w:spacing w:before="0" w:line="341" w:lineRule="exact"/>
                      <w:ind w:left="48" w:right="67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3"/>
                        <w:w w:val="95"/>
                        <w:sz w:val="30"/>
                      </w:rPr>
                      <w:t>腹板中部距离前端</w:t>
                    </w:r>
                  </w:p>
                  <w:p>
                    <w:pPr>
                      <w:spacing w:before="102"/>
                      <w:ind w:left="48" w:right="53" w:firstLine="0"/>
                      <w:jc w:val="center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10m</w:t>
                    </w:r>
                  </w:p>
                  <w:p>
                    <w:pPr>
                      <w:spacing w:before="119"/>
                      <w:ind w:left="48" w:right="67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pacing w:val="-3"/>
                        <w:w w:val="95"/>
                        <w:sz w:val="30"/>
                      </w:rPr>
                      <w:t>翼缘端部距离后端</w:t>
                    </w:r>
                  </w:p>
                  <w:p>
                    <w:pPr>
                      <w:spacing w:before="102" w:line="335" w:lineRule="exact"/>
                      <w:ind w:left="48" w:right="50" w:firstLine="0"/>
                      <w:jc w:val="center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1m</w:t>
                    </w:r>
                  </w:p>
                </w:txbxContent>
              </v:textbox>
            </v:shape>
          </v:group>
        </w:pict>
      </w:r>
      <w:r>
        <w:rPr>
          <w:b/>
          <w:sz w:val="31"/>
        </w:rPr>
        <w:t xml:space="preserve">表 </w:t>
      </w:r>
      <w:r>
        <w:rPr>
          <w:rFonts w:ascii="Arial" w:eastAsia="Arial"/>
          <w:b/>
          <w:sz w:val="31"/>
        </w:rPr>
        <w:t xml:space="preserve">2-4 </w:t>
      </w:r>
      <w:r>
        <w:rPr>
          <w:b/>
          <w:sz w:val="31"/>
        </w:rPr>
        <w:t>病害记录表格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3"/>
        </w:rPr>
      </w:pPr>
    </w:p>
    <w:tbl>
      <w:tblPr>
        <w:tblStyle w:val="TableNormal4"/>
        <w:tblW w:w="0" w:type="auto"/>
        <w:jc w:val="left"/>
        <w:tblInd w:w="6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7"/>
        <w:gridCol w:w="3002"/>
        <w:gridCol w:w="730"/>
        <w:gridCol w:w="796"/>
        <w:gridCol w:w="770"/>
        <w:gridCol w:w="901"/>
      </w:tblGrid>
      <w:tr>
        <w:tblPrEx>
          <w:tblW w:w="0" w:type="auto"/>
          <w:jc w:val="left"/>
          <w:tblInd w:w="63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7"/>
          <w:jc w:val="left"/>
        </w:trPr>
        <w:tc>
          <w:tcPr>
            <w:tcW w:w="5199" w:type="dxa"/>
            <w:gridSpan w:val="3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96" w:type="dxa"/>
          </w:tcPr>
          <w:p>
            <w:pPr>
              <w:pStyle w:val="TableParagraph"/>
              <w:spacing w:line="328" w:lineRule="exact"/>
              <w:ind w:right="18"/>
              <w:jc w:val="center"/>
              <w:rPr>
                <w:rFonts w:ascii="Arial"/>
                <w:sz w:val="30"/>
              </w:rPr>
            </w:pPr>
            <w:r>
              <w:rPr>
                <w:rFonts w:ascii="Arial"/>
                <w:w w:val="89"/>
                <w:sz w:val="30"/>
              </w:rPr>
              <w:t>5</w:t>
            </w:r>
          </w:p>
        </w:tc>
        <w:tc>
          <w:tcPr>
            <w:tcW w:w="1671" w:type="dxa"/>
            <w:gridSpan w:val="2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63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3"/>
          <w:jc w:val="left"/>
        </w:trPr>
        <w:tc>
          <w:tcPr>
            <w:tcW w:w="1467" w:type="dxa"/>
          </w:tcPr>
          <w:p>
            <w:pPr>
              <w:pStyle w:val="TableParagraph"/>
              <w:spacing w:before="164"/>
              <w:ind w:left="29" w:right="198"/>
              <w:jc w:val="center"/>
              <w:rPr>
                <w:sz w:val="30"/>
              </w:rPr>
            </w:pPr>
            <w:r>
              <w:rPr>
                <w:sz w:val="30"/>
              </w:rPr>
              <w:t>破损</w:t>
            </w:r>
          </w:p>
        </w:tc>
        <w:tc>
          <w:tcPr>
            <w:tcW w:w="3002" w:type="dxa"/>
          </w:tcPr>
          <w:p>
            <w:pPr>
              <w:pStyle w:val="TableParagraph"/>
              <w:spacing w:before="164"/>
              <w:ind w:left="145" w:right="149"/>
              <w:jc w:val="center"/>
              <w:rPr>
                <w:rFonts w:ascii="Arial" w:eastAsia="Arial"/>
                <w:sz w:val="30"/>
              </w:rPr>
            </w:pPr>
            <w:r>
              <w:rPr>
                <w:sz w:val="30"/>
              </w:rPr>
              <w:t xml:space="preserve">翼缘板距离前端 </w:t>
            </w:r>
            <w:r>
              <w:rPr>
                <w:rFonts w:ascii="Arial" w:eastAsia="Arial"/>
                <w:sz w:val="30"/>
              </w:rPr>
              <w:t>8m</w:t>
            </w:r>
          </w:p>
        </w:tc>
        <w:tc>
          <w:tcPr>
            <w:tcW w:w="730" w:type="dxa"/>
          </w:tcPr>
          <w:p>
            <w:pPr>
              <w:pStyle w:val="TableParagraph"/>
              <w:spacing w:before="182"/>
              <w:ind w:right="203"/>
              <w:jc w:val="right"/>
              <w:rPr>
                <w:rFonts w:ascii="Arial"/>
                <w:sz w:val="30"/>
              </w:rPr>
            </w:pPr>
            <w:r>
              <w:rPr>
                <w:rFonts w:ascii="Arial"/>
                <w:w w:val="85"/>
                <w:sz w:val="30"/>
              </w:rPr>
              <w:t>20</w:t>
            </w:r>
          </w:p>
        </w:tc>
        <w:tc>
          <w:tcPr>
            <w:tcW w:w="796" w:type="dxa"/>
          </w:tcPr>
          <w:p>
            <w:pPr>
              <w:pStyle w:val="TableParagraph"/>
              <w:spacing w:before="182"/>
              <w:ind w:left="160" w:right="173"/>
              <w:jc w:val="center"/>
              <w:rPr>
                <w:rFonts w:ascii="Arial"/>
                <w:sz w:val="30"/>
              </w:rPr>
            </w:pPr>
            <w:r>
              <w:rPr>
                <w:rFonts w:ascii="Arial"/>
                <w:sz w:val="30"/>
              </w:rPr>
              <w:t>20</w:t>
            </w:r>
          </w:p>
        </w:tc>
        <w:tc>
          <w:tcPr>
            <w:tcW w:w="770" w:type="dxa"/>
          </w:tcPr>
          <w:p>
            <w:pPr>
              <w:pStyle w:val="TableParagraph"/>
              <w:spacing w:before="182"/>
              <w:ind w:left="179" w:right="217"/>
              <w:jc w:val="center"/>
              <w:rPr>
                <w:rFonts w:ascii="Arial"/>
                <w:sz w:val="30"/>
              </w:rPr>
            </w:pPr>
            <w:r>
              <w:rPr>
                <w:rFonts w:ascii="Arial"/>
                <w:sz w:val="30"/>
              </w:rPr>
              <w:t>20</w:t>
            </w:r>
          </w:p>
        </w:tc>
        <w:tc>
          <w:tcPr>
            <w:tcW w:w="901" w:type="dxa"/>
          </w:tcPr>
          <w:p>
            <w:pPr>
              <w:pStyle w:val="TableParagraph"/>
              <w:spacing w:before="182"/>
              <w:ind w:right="52"/>
              <w:jc w:val="right"/>
              <w:rPr>
                <w:rFonts w:ascii="Arial"/>
                <w:sz w:val="30"/>
              </w:rPr>
            </w:pPr>
            <w:r>
              <w:rPr>
                <w:rFonts w:ascii="Arial"/>
                <w:w w:val="85"/>
                <w:sz w:val="30"/>
              </w:rPr>
              <w:t>1002</w:t>
            </w:r>
          </w:p>
        </w:tc>
      </w:tr>
      <w:tr>
        <w:tblPrEx>
          <w:tblW w:w="0" w:type="auto"/>
          <w:jc w:val="left"/>
          <w:tblInd w:w="63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4"/>
          <w:jc w:val="left"/>
        </w:trPr>
        <w:tc>
          <w:tcPr>
            <w:tcW w:w="1467" w:type="dxa"/>
          </w:tcPr>
          <w:p>
            <w:pPr>
              <w:pStyle w:val="TableParagraph"/>
              <w:spacing w:before="12"/>
              <w:rPr>
                <w:b/>
                <w:sz w:val="21"/>
              </w:rPr>
            </w:pPr>
          </w:p>
          <w:p>
            <w:pPr>
              <w:pStyle w:val="TableParagraph"/>
              <w:spacing w:line="333" w:lineRule="exact"/>
              <w:ind w:left="29" w:right="198"/>
              <w:jc w:val="center"/>
              <w:rPr>
                <w:sz w:val="30"/>
              </w:rPr>
            </w:pPr>
            <w:r>
              <w:rPr>
                <w:sz w:val="30"/>
              </w:rPr>
              <w:t>斜向裂缝</w:t>
            </w:r>
          </w:p>
        </w:tc>
        <w:tc>
          <w:tcPr>
            <w:tcW w:w="3002" w:type="dxa"/>
          </w:tcPr>
          <w:p>
            <w:pPr>
              <w:pStyle w:val="TableParagraph"/>
              <w:spacing w:before="281" w:line="333" w:lineRule="exact"/>
              <w:ind w:left="145" w:right="145"/>
              <w:jc w:val="center"/>
              <w:rPr>
                <w:sz w:val="30"/>
              </w:rPr>
            </w:pPr>
            <w:r>
              <w:rPr>
                <w:rFonts w:ascii="Arial" w:eastAsia="Arial"/>
                <w:sz w:val="30"/>
              </w:rPr>
              <w:t xml:space="preserve">1/4 </w:t>
            </w:r>
            <w:r>
              <w:rPr>
                <w:sz w:val="30"/>
              </w:rPr>
              <w:t>跨</w:t>
            </w:r>
          </w:p>
        </w:tc>
        <w:tc>
          <w:tcPr>
            <w:tcW w:w="730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315" w:lineRule="exact"/>
              <w:ind w:right="203"/>
              <w:jc w:val="right"/>
              <w:rPr>
                <w:rFonts w:ascii="Arial"/>
                <w:sz w:val="30"/>
              </w:rPr>
            </w:pPr>
            <w:r>
              <w:rPr>
                <w:rFonts w:ascii="Arial"/>
                <w:w w:val="85"/>
                <w:sz w:val="30"/>
              </w:rPr>
              <w:t>50</w:t>
            </w:r>
          </w:p>
        </w:tc>
        <w:tc>
          <w:tcPr>
            <w:tcW w:w="796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315" w:lineRule="exact"/>
              <w:ind w:left="160" w:right="178"/>
              <w:jc w:val="center"/>
              <w:rPr>
                <w:rFonts w:ascii="Arial"/>
                <w:sz w:val="30"/>
              </w:rPr>
            </w:pPr>
            <w:r>
              <w:rPr>
                <w:rFonts w:ascii="Arial"/>
                <w:sz w:val="30"/>
              </w:rPr>
              <w:t>0.2</w:t>
            </w:r>
          </w:p>
        </w:tc>
        <w:tc>
          <w:tcPr>
            <w:tcW w:w="770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315" w:lineRule="exact"/>
              <w:ind w:right="38"/>
              <w:jc w:val="center"/>
              <w:rPr>
                <w:rFonts w:ascii="Arial"/>
                <w:sz w:val="30"/>
              </w:rPr>
            </w:pPr>
            <w:r>
              <w:rPr>
                <w:rFonts w:ascii="Arial"/>
                <w:w w:val="99"/>
                <w:sz w:val="30"/>
              </w:rPr>
              <w:t>/</w:t>
            </w:r>
          </w:p>
        </w:tc>
        <w:tc>
          <w:tcPr>
            <w:tcW w:w="901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315" w:lineRule="exact"/>
              <w:ind w:right="52"/>
              <w:jc w:val="right"/>
              <w:rPr>
                <w:rFonts w:ascii="Arial"/>
                <w:sz w:val="30"/>
              </w:rPr>
            </w:pPr>
            <w:r>
              <w:rPr>
                <w:rFonts w:ascii="Arial"/>
                <w:w w:val="85"/>
                <w:sz w:val="30"/>
              </w:rPr>
              <w:t>1003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7"/>
        </w:rPr>
      </w:pPr>
    </w:p>
    <w:tbl>
      <w:tblPr>
        <w:tblStyle w:val="TableNormal4"/>
        <w:tblW w:w="0" w:type="auto"/>
        <w:jc w:val="left"/>
        <w:tblInd w:w="11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"/>
        <w:gridCol w:w="812"/>
        <w:gridCol w:w="679"/>
        <w:gridCol w:w="1240"/>
        <w:gridCol w:w="685"/>
      </w:tblGrid>
      <w:tr>
        <w:tblPrEx>
          <w:tblW w:w="0" w:type="auto"/>
          <w:jc w:val="left"/>
          <w:tblInd w:w="110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7"/>
          <w:jc w:val="left"/>
        </w:trPr>
        <w:tc>
          <w:tcPr>
            <w:tcW w:w="572" w:type="dxa"/>
          </w:tcPr>
          <w:p>
            <w:pPr>
              <w:pStyle w:val="TableParagraph"/>
              <w:spacing w:line="328" w:lineRule="exact"/>
              <w:ind w:left="122"/>
              <w:rPr>
                <w:rFonts w:ascii="Arial"/>
                <w:sz w:val="30"/>
              </w:rPr>
            </w:pPr>
            <w:r>
              <w:rPr>
                <w:rFonts w:ascii="Arial"/>
                <w:w w:val="89"/>
                <w:sz w:val="30"/>
              </w:rPr>
              <w:t>0</w:t>
            </w:r>
          </w:p>
        </w:tc>
        <w:tc>
          <w:tcPr>
            <w:tcW w:w="81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4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85" w:type="dxa"/>
          </w:tcPr>
          <w:p>
            <w:pPr>
              <w:pStyle w:val="TableParagraph"/>
              <w:spacing w:line="349" w:lineRule="exact"/>
              <w:ind w:left="337"/>
              <w:rPr>
                <w:sz w:val="30"/>
              </w:rPr>
            </w:pPr>
            <w:r>
              <w:rPr>
                <w:w w:val="99"/>
                <w:sz w:val="30"/>
              </w:rPr>
              <w:t>处</w:t>
            </w:r>
          </w:p>
        </w:tc>
      </w:tr>
      <w:tr>
        <w:tblPrEx>
          <w:tblW w:w="0" w:type="auto"/>
          <w:jc w:val="left"/>
          <w:tblInd w:w="110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3"/>
          <w:jc w:val="left"/>
        </w:trPr>
        <w:tc>
          <w:tcPr>
            <w:tcW w:w="572" w:type="dxa"/>
          </w:tcPr>
          <w:p>
            <w:pPr>
              <w:pStyle w:val="TableParagraph"/>
              <w:spacing w:before="182"/>
              <w:ind w:left="50"/>
              <w:rPr>
                <w:rFonts w:ascii="Arial"/>
                <w:sz w:val="30"/>
              </w:rPr>
            </w:pPr>
            <w:r>
              <w:rPr>
                <w:rFonts w:ascii="Arial"/>
                <w:sz w:val="30"/>
              </w:rPr>
              <w:t>20</w:t>
            </w:r>
          </w:p>
        </w:tc>
        <w:tc>
          <w:tcPr>
            <w:tcW w:w="812" w:type="dxa"/>
          </w:tcPr>
          <w:p>
            <w:pPr>
              <w:pStyle w:val="TableParagraph"/>
              <w:spacing w:before="182"/>
              <w:ind w:left="223"/>
              <w:rPr>
                <w:rFonts w:ascii="Arial"/>
                <w:sz w:val="30"/>
              </w:rPr>
            </w:pPr>
            <w:r>
              <w:rPr>
                <w:rFonts w:ascii="Arial"/>
                <w:sz w:val="30"/>
              </w:rPr>
              <w:t>30</w:t>
            </w:r>
          </w:p>
        </w:tc>
        <w:tc>
          <w:tcPr>
            <w:tcW w:w="679" w:type="dxa"/>
          </w:tcPr>
          <w:p>
            <w:pPr>
              <w:pStyle w:val="TableParagraph"/>
              <w:spacing w:before="182"/>
              <w:ind w:left="289"/>
              <w:rPr>
                <w:rFonts w:ascii="Arial"/>
                <w:sz w:val="30"/>
              </w:rPr>
            </w:pPr>
            <w:r>
              <w:rPr>
                <w:rFonts w:ascii="Arial"/>
                <w:w w:val="99"/>
                <w:sz w:val="30"/>
              </w:rPr>
              <w:t>/</w:t>
            </w:r>
          </w:p>
        </w:tc>
        <w:tc>
          <w:tcPr>
            <w:tcW w:w="1240" w:type="dxa"/>
          </w:tcPr>
          <w:p>
            <w:pPr>
              <w:pStyle w:val="TableParagraph"/>
              <w:spacing w:before="182"/>
              <w:ind w:left="252" w:right="279"/>
              <w:jc w:val="center"/>
              <w:rPr>
                <w:rFonts w:ascii="Arial"/>
                <w:sz w:val="30"/>
              </w:rPr>
            </w:pPr>
            <w:r>
              <w:rPr>
                <w:rFonts w:ascii="Arial"/>
                <w:sz w:val="30"/>
              </w:rPr>
              <w:t>1005</w:t>
            </w:r>
          </w:p>
        </w:tc>
        <w:tc>
          <w:tcPr>
            <w:tcW w:w="68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110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4"/>
          <w:jc w:val="left"/>
        </w:trPr>
        <w:tc>
          <w:tcPr>
            <w:tcW w:w="572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 w:line="315" w:lineRule="exact"/>
              <w:ind w:left="50"/>
              <w:rPr>
                <w:rFonts w:ascii="Arial"/>
                <w:sz w:val="30"/>
              </w:rPr>
            </w:pPr>
            <w:r>
              <w:rPr>
                <w:rFonts w:ascii="Arial"/>
                <w:sz w:val="30"/>
              </w:rPr>
              <w:t>10</w:t>
            </w:r>
          </w:p>
        </w:tc>
        <w:tc>
          <w:tcPr>
            <w:tcW w:w="812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 w:line="315" w:lineRule="exact"/>
              <w:ind w:left="223"/>
              <w:rPr>
                <w:rFonts w:ascii="Arial"/>
                <w:sz w:val="30"/>
              </w:rPr>
            </w:pPr>
            <w:r>
              <w:rPr>
                <w:rFonts w:ascii="Arial"/>
                <w:sz w:val="30"/>
              </w:rPr>
              <w:t>20</w:t>
            </w:r>
          </w:p>
        </w:tc>
        <w:tc>
          <w:tcPr>
            <w:tcW w:w="679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 w:line="315" w:lineRule="exact"/>
              <w:ind w:left="289"/>
              <w:rPr>
                <w:rFonts w:ascii="Arial"/>
                <w:sz w:val="30"/>
              </w:rPr>
            </w:pPr>
            <w:r>
              <w:rPr>
                <w:rFonts w:ascii="Arial"/>
                <w:w w:val="99"/>
                <w:sz w:val="30"/>
              </w:rPr>
              <w:t>/</w:t>
            </w:r>
          </w:p>
        </w:tc>
        <w:tc>
          <w:tcPr>
            <w:tcW w:w="1240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 w:line="315" w:lineRule="exact"/>
              <w:ind w:left="252" w:right="279"/>
              <w:jc w:val="center"/>
              <w:rPr>
                <w:rFonts w:ascii="Arial"/>
                <w:sz w:val="30"/>
              </w:rPr>
            </w:pPr>
            <w:r>
              <w:rPr>
                <w:rFonts w:ascii="Arial"/>
                <w:sz w:val="30"/>
              </w:rPr>
              <w:t>1006</w:t>
            </w:r>
          </w:p>
        </w:tc>
        <w:tc>
          <w:tcPr>
            <w:tcW w:w="68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spacing w:after="0"/>
        <w:rPr>
          <w:rFonts w:ascii="Times New Roman"/>
          <w:sz w:val="32"/>
        </w:rPr>
        <w:sectPr>
          <w:footerReference w:type="default" r:id="rId37"/>
          <w:pgSz w:w="17860" w:h="25260"/>
          <w:pgMar w:top="1820" w:right="0" w:bottom="2340" w:left="0" w:header="0" w:footer="2130"/>
          <w:pgNumType w:start="9"/>
          <w:cols w:space="708"/>
        </w:sectPr>
      </w:pPr>
    </w:p>
    <w:p>
      <w:pPr>
        <w:pStyle w:val="Heading2"/>
        <w:numPr>
          <w:ilvl w:val="1"/>
          <w:numId w:val="12"/>
        </w:numPr>
        <w:tabs>
          <w:tab w:val="left" w:pos="3331"/>
        </w:tabs>
        <w:spacing w:before="80" w:after="0" w:line="240" w:lineRule="auto"/>
        <w:ind w:left="3330" w:right="0" w:hanging="631"/>
        <w:jc w:val="left"/>
      </w:pPr>
      <w:bookmarkStart w:id="6" w:name="_TOC_250015"/>
      <w:bookmarkEnd w:id="6"/>
      <w:r>
        <w:t>结构物外观检查内容</w:t>
      </w:r>
    </w:p>
    <w:p>
      <w:pPr>
        <w:pStyle w:val="BodyText"/>
        <w:spacing w:before="2"/>
        <w:rPr>
          <w:b/>
          <w:sz w:val="47"/>
        </w:rPr>
      </w:pPr>
    </w:p>
    <w:p>
      <w:pPr>
        <w:pStyle w:val="ListParagraph"/>
        <w:numPr>
          <w:ilvl w:val="0"/>
          <w:numId w:val="11"/>
        </w:numPr>
        <w:tabs>
          <w:tab w:val="left" w:pos="4488"/>
        </w:tabs>
        <w:spacing w:before="0" w:after="0" w:line="240" w:lineRule="auto"/>
        <w:ind w:left="4487" w:right="0" w:hanging="906"/>
        <w:jc w:val="left"/>
        <w:rPr>
          <w:b/>
          <w:sz w:val="36"/>
        </w:rPr>
      </w:pPr>
      <w:r>
        <w:rPr>
          <w:b/>
          <w:sz w:val="36"/>
        </w:rPr>
        <w:t>桥面系构造的检查</w:t>
      </w:r>
    </w:p>
    <w:p>
      <w:pPr>
        <w:pStyle w:val="BodyText"/>
        <w:spacing w:before="241" w:line="364" w:lineRule="auto"/>
        <w:ind w:left="2859" w:right="2855" w:firstLine="719"/>
      </w:pPr>
      <w:r>
        <w:rPr>
          <w:spacing w:val="-16"/>
        </w:rPr>
        <w:t>①桥面铺装层：纵、横坡是否顺适，有无严重的裂缝</w:t>
      </w:r>
      <w:r>
        <w:t>（</w:t>
      </w:r>
      <w:r>
        <w:rPr>
          <w:spacing w:val="-9"/>
        </w:rPr>
        <w:t>龟裂、纵横裂缝</w:t>
      </w:r>
      <w:r>
        <w:rPr>
          <w:spacing w:val="-184"/>
        </w:rPr>
        <w:t>）</w:t>
      </w:r>
      <w:r>
        <w:rPr>
          <w:spacing w:val="-16"/>
        </w:rPr>
        <w:t>、</w:t>
      </w:r>
      <w:r>
        <w:t>坑槽、波浪、防水层漏水。</w:t>
      </w:r>
    </w:p>
    <w:p>
      <w:pPr>
        <w:pStyle w:val="BodyText"/>
        <w:spacing w:before="2" w:line="364" w:lineRule="auto"/>
        <w:ind w:left="2859" w:right="2758" w:firstLine="719"/>
      </w:pPr>
      <w:r>
        <w:t>②伸缩缝：伸缩缝钢板有否翘曲变形；接缝处高差是否符合要求，与桥面连接是否平顺等。</w:t>
      </w:r>
    </w:p>
    <w:p>
      <w:pPr>
        <w:pStyle w:val="BodyText"/>
        <w:spacing w:before="1"/>
        <w:ind w:left="3579"/>
      </w:pPr>
      <w:r>
        <w:t>③栏杆、护栏有无断裂、错位、缺件、剥落、锈蚀。</w:t>
      </w:r>
    </w:p>
    <w:p>
      <w:pPr>
        <w:pStyle w:val="BodyText"/>
        <w:spacing w:before="242" w:line="364" w:lineRule="auto"/>
        <w:ind w:left="2859" w:right="2758" w:firstLine="719"/>
      </w:pPr>
      <w:r>
        <w:t>④桥面排水：是否顺畅，泄水管是否完好、畅通，桥头排水沟功能是否完好。</w:t>
      </w:r>
    </w:p>
    <w:p>
      <w:pPr>
        <w:pStyle w:val="BodyText"/>
        <w:spacing w:before="2"/>
        <w:ind w:left="3579"/>
      </w:pPr>
      <w:r>
        <w:t>⑤锥坡有无冲蚀、塌陷。</w:t>
      </w:r>
    </w:p>
    <w:p>
      <w:pPr>
        <w:pStyle w:val="ListParagraph"/>
        <w:numPr>
          <w:ilvl w:val="0"/>
          <w:numId w:val="11"/>
        </w:numPr>
        <w:tabs>
          <w:tab w:val="left" w:pos="4488"/>
        </w:tabs>
        <w:spacing w:before="240" w:after="0" w:line="240" w:lineRule="auto"/>
        <w:ind w:left="4487" w:right="0" w:hanging="906"/>
        <w:jc w:val="left"/>
        <w:rPr>
          <w:b/>
          <w:sz w:val="36"/>
        </w:rPr>
      </w:pPr>
      <w:r>
        <w:rPr>
          <w:b/>
          <w:sz w:val="36"/>
        </w:rPr>
        <w:t>支座的检查</w:t>
      </w:r>
    </w:p>
    <w:p>
      <w:pPr>
        <w:pStyle w:val="BodyText"/>
        <w:spacing w:before="241"/>
        <w:ind w:left="3579"/>
      </w:pPr>
      <w:r>
        <w:t>①支座组件是否完好、清洁，有无断裂、错位、脱空。</w:t>
      </w:r>
    </w:p>
    <w:p>
      <w:pPr>
        <w:pStyle w:val="BodyText"/>
        <w:spacing w:before="241"/>
        <w:ind w:left="3579"/>
      </w:pPr>
      <w:r>
        <w:t>②支承垫石是否有裂缝。</w:t>
      </w:r>
    </w:p>
    <w:p>
      <w:pPr>
        <w:pStyle w:val="BodyText"/>
        <w:spacing w:before="241" w:line="364" w:lineRule="auto"/>
        <w:ind w:left="2859" w:right="2758" w:firstLine="719"/>
      </w:pPr>
      <w:r>
        <w:t>③橡胶支座是否老化、开裂，有无过大的剪切变形或压缩变形，各夹层钢板之间的橡胶层外凸是否均匀。</w:t>
      </w:r>
    </w:p>
    <w:p>
      <w:pPr>
        <w:pStyle w:val="BodyText"/>
        <w:spacing w:before="2" w:line="364" w:lineRule="auto"/>
        <w:ind w:left="2859" w:right="2852" w:firstLine="719"/>
      </w:pPr>
      <w:r>
        <w:rPr>
          <w:spacing w:val="-6"/>
        </w:rPr>
        <w:t>④盆式橡胶支座的固定螺栓是否剪断，螺母是否松动，钢盆外露部分是否</w:t>
      </w:r>
      <w:r>
        <w:t>锈蚀等。</w:t>
      </w:r>
    </w:p>
    <w:p>
      <w:pPr>
        <w:pStyle w:val="ListParagraph"/>
        <w:numPr>
          <w:ilvl w:val="0"/>
          <w:numId w:val="11"/>
        </w:numPr>
        <w:tabs>
          <w:tab w:val="left" w:pos="4488"/>
        </w:tabs>
        <w:spacing w:before="2" w:after="0" w:line="240" w:lineRule="auto"/>
        <w:ind w:left="4487" w:right="0" w:hanging="906"/>
        <w:jc w:val="left"/>
        <w:rPr>
          <w:b/>
          <w:sz w:val="36"/>
        </w:rPr>
      </w:pPr>
      <w:r>
        <w:rPr>
          <w:b/>
          <w:sz w:val="36"/>
        </w:rPr>
        <w:t>上部结构</w:t>
      </w:r>
    </w:p>
    <w:p>
      <w:pPr>
        <w:pStyle w:val="BodyText"/>
        <w:spacing w:before="122"/>
        <w:ind w:left="3420"/>
      </w:pPr>
      <w:r>
        <w:rPr>
          <w:rFonts w:ascii="Arial" w:eastAsia="Arial"/>
        </w:rPr>
        <w:t>2</w:t>
      </w:r>
      <w:r>
        <w:t>）</w:t>
      </w:r>
      <w:r>
        <w:rPr>
          <w:rFonts w:ascii="Arial" w:eastAsia="Arial"/>
        </w:rPr>
        <w:t xml:space="preserve">T </w:t>
      </w:r>
      <w:r>
        <w:t>梁病害</w:t>
      </w:r>
    </w:p>
    <w:p>
      <w:pPr>
        <w:pStyle w:val="BodyText"/>
        <w:spacing w:before="237" w:line="364" w:lineRule="auto"/>
        <w:ind w:left="2700" w:right="2556" w:firstLine="719"/>
      </w:pPr>
      <w:r>
        <w:t xml:space="preserve">连续 </w:t>
      </w:r>
      <w:r>
        <w:rPr>
          <w:rFonts w:ascii="Arial" w:eastAsia="Arial"/>
        </w:rPr>
        <w:t xml:space="preserve">T </w:t>
      </w:r>
      <w:r>
        <w:t>梁的常见裂缝包括</w:t>
      </w:r>
      <w:r>
        <w:rPr>
          <w:rFonts w:ascii="Arial" w:eastAsia="Arial"/>
        </w:rPr>
        <w:t>:</w:t>
      </w:r>
      <w:r>
        <w:t>网状裂缝，下缘受压区的裂缝，腹板上的竖向裂缝，腹板上的斜向裂缝，运梁不当引起的上部裂缝，梁侧水平裂缝，梁底纵向裂缝等。</w:t>
      </w:r>
    </w:p>
    <w:p>
      <w:pPr>
        <w:pStyle w:val="BodyText"/>
        <w:spacing w:line="460" w:lineRule="exact"/>
        <w:ind w:left="3420"/>
      </w:pPr>
      <w:r>
        <w:rPr>
          <w:rFonts w:ascii="Arial" w:eastAsia="Arial"/>
        </w:rPr>
        <w:t>3</w:t>
      </w:r>
      <w:r>
        <w:t>）装配式预应力混凝土组合箱梁</w:t>
      </w:r>
    </w:p>
    <w:p>
      <w:pPr>
        <w:pStyle w:val="BodyText"/>
        <w:spacing w:before="242"/>
        <w:ind w:left="3420"/>
      </w:pPr>
      <w:r>
        <w:t>①板底跨中横向裂缝</w:t>
      </w:r>
    </w:p>
    <w:p>
      <w:pPr>
        <w:pStyle w:val="BodyText"/>
        <w:spacing w:before="237" w:line="364" w:lineRule="auto"/>
        <w:ind w:left="2700" w:right="2558" w:firstLine="719"/>
      </w:pPr>
      <w:r>
        <w:t>关注每片梁的跨中区域是否存在横向裂缝，出现的裂缝是否贯穿整个主梁， 裂缝处是否存在泛碱或渗水现象。</w:t>
      </w:r>
    </w:p>
    <w:p>
      <w:pPr>
        <w:pStyle w:val="BodyText"/>
        <w:spacing w:line="459" w:lineRule="exact"/>
        <w:ind w:left="3420"/>
      </w:pPr>
      <w:r>
        <w:t>②横隔板竖向裂缝</w:t>
      </w:r>
    </w:p>
    <w:p>
      <w:pPr>
        <w:pStyle w:val="BodyText"/>
        <w:spacing w:before="241" w:line="362" w:lineRule="auto"/>
        <w:ind w:left="2700" w:right="2697" w:firstLine="719"/>
      </w:pPr>
      <w:r>
        <w:rPr>
          <w:spacing w:val="-7"/>
        </w:rPr>
        <w:t>装配式箱梁的横隔板是增加上部结构整体性的重要构造，在检查中需要关注</w:t>
      </w:r>
      <w:r>
        <w:t>横隔板的竖向裂缝，示意图如下：</w:t>
      </w:r>
    </w:p>
    <w:p>
      <w:pPr>
        <w:spacing w:after="0" w:line="362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https://d.book118.com/686105014114010051</w:t>
        </w:r>
      </w:hyperlink>
    </w:p>
    <w:p>
      <w:pPr>
        <w:spacing w:after="0" w:line="362" w:lineRule="auto"/>
      </w:pPr>
    </w:p>
    <w:sectPr>
      <w:footerReference w:type="default" r:id="rId39"/>
      <w:pgSz w:w="17860" w:h="25260"/>
      <w:pgMar w:top="1900" w:right="0" w:bottom="2360" w:left="0" w:header="0" w:footer="2130"/>
      <w:pgNumType w:start="1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99.7pt;height:17.75pt;margin-top:1143.18pt;margin-left:662.6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5" w:line="339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幼圆" w:eastAsia="幼圆" w:hint="eastAsia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 w:eastAsia="幼圆" w:hint="eastAsia"/>
                    <w:sz w:val="27"/>
                  </w:rPr>
                  <w:t>1</w:t>
                </w:r>
                <w:r>
                  <w:fldChar w:fldCharType="end"/>
                </w:r>
                <w:r>
                  <w:rPr>
                    <w:rFonts w:ascii="幼圆" w:eastAsia="幼圆" w:hint="eastAsia"/>
                    <w:spacing w:val="-35"/>
                    <w:sz w:val="27"/>
                  </w:rPr>
                  <w:t xml:space="preserve"> 页共 </w:t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 页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99.7pt;height:17.75pt;margin-top:1143.18pt;margin-left:662.6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5" w:line="339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幼圆" w:eastAsia="幼圆" w:hint="eastAsia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 w:eastAsia="幼圆" w:hint="eastAsia"/>
                    <w:sz w:val="27"/>
                  </w:rPr>
                  <w:t>11</w:t>
                </w:r>
                <w:r>
                  <w:fldChar w:fldCharType="end"/>
                </w:r>
                <w:r>
                  <w:rPr>
                    <w:rFonts w:ascii="幼圆" w:eastAsia="幼圆" w:hint="eastAsia"/>
                    <w:spacing w:val="-35"/>
                    <w:sz w:val="27"/>
                  </w:rPr>
                  <w:t xml:space="preserve"> 页共 </w:t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99.7pt;height:17.75pt;margin-top:1143.18pt;margin-left:662.6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5" w:line="339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幼圆" w:eastAsia="幼圆" w:hint="eastAsia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 w:eastAsia="幼圆" w:hint="eastAsia"/>
                    <w:sz w:val="27"/>
                  </w:rPr>
                  <w:t>2</w:t>
                </w:r>
                <w:r>
                  <w:fldChar w:fldCharType="end"/>
                </w:r>
                <w:r>
                  <w:rPr>
                    <w:rFonts w:ascii="幼圆" w:eastAsia="幼圆" w:hint="eastAsia"/>
                    <w:spacing w:val="-35"/>
                    <w:sz w:val="27"/>
                  </w:rPr>
                  <w:t xml:space="preserve"> 页共 </w:t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 页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99.7pt;height:17.75pt;margin-top:1143.18pt;margin-left:662.6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5" w:line="339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幼圆" w:eastAsia="幼圆" w:hint="eastAsia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 w:eastAsia="幼圆" w:hint="eastAsia"/>
                    <w:sz w:val="27"/>
                  </w:rPr>
                  <w:t>3</w:t>
                </w:r>
                <w:r>
                  <w:fldChar w:fldCharType="end"/>
                </w:r>
                <w:r>
                  <w:rPr>
                    <w:rFonts w:ascii="幼圆" w:eastAsia="幼圆" w:hint="eastAsia"/>
                    <w:spacing w:val="-35"/>
                    <w:sz w:val="27"/>
                  </w:rPr>
                  <w:t xml:space="preserve"> 页共 </w:t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 页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99.7pt;height:17.75pt;margin-top:1143.18pt;margin-left:662.6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5" w:line="339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幼圆" w:eastAsia="幼圆" w:hint="eastAsia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 w:eastAsia="幼圆" w:hint="eastAsia"/>
                    <w:sz w:val="27"/>
                  </w:rPr>
                  <w:t>4</w:t>
                </w:r>
                <w:r>
                  <w:fldChar w:fldCharType="end"/>
                </w:r>
                <w:r>
                  <w:rPr>
                    <w:rFonts w:ascii="幼圆" w:eastAsia="幼圆" w:hint="eastAsia"/>
                    <w:spacing w:val="-35"/>
                    <w:sz w:val="27"/>
                  </w:rPr>
                  <w:t xml:space="preserve"> 页共 </w:t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 页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99.7pt;height:17.75pt;margin-top:1143.18pt;margin-left:662.6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5" w:line="339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幼圆" w:eastAsia="幼圆" w:hint="eastAsia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 w:eastAsia="幼圆" w:hint="eastAsia"/>
                    <w:sz w:val="27"/>
                  </w:rPr>
                  <w:t>5</w:t>
                </w:r>
                <w:r>
                  <w:fldChar w:fldCharType="end"/>
                </w:r>
                <w:r>
                  <w:rPr>
                    <w:rFonts w:ascii="幼圆" w:eastAsia="幼圆" w:hint="eastAsia"/>
                    <w:spacing w:val="-35"/>
                    <w:sz w:val="27"/>
                  </w:rPr>
                  <w:t xml:space="preserve"> 页共 </w:t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 页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99.7pt;height:17.75pt;margin-top:1143.18pt;margin-left:662.6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5" w:line="339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幼圆" w:eastAsia="幼圆" w:hint="eastAsia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幼圆" w:eastAsia="幼圆" w:hint="eastAsia"/>
                    <w:spacing w:val="-35"/>
                    <w:sz w:val="27"/>
                  </w:rPr>
                  <w:t xml:space="preserve"> 页共 </w:t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 页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99.7pt;height:17.75pt;margin-top:1143.18pt;margin-left:662.63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5" w:line="339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幼圆" w:eastAsia="幼圆" w:hint="eastAsia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 w:eastAsia="幼圆" w:hint="eastAsia"/>
                    <w:sz w:val="27"/>
                  </w:rPr>
                  <w:t>7</w:t>
                </w:r>
                <w:r>
                  <w:fldChar w:fldCharType="end"/>
                </w:r>
                <w:r>
                  <w:rPr>
                    <w:rFonts w:ascii="幼圆" w:eastAsia="幼圆" w:hint="eastAsia"/>
                    <w:spacing w:val="-35"/>
                    <w:sz w:val="27"/>
                  </w:rPr>
                  <w:t xml:space="preserve"> 页共 </w:t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 页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99.7pt;height:17.75pt;margin-top:1143.18pt;margin-left:662.6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5" w:line="339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幼圆" w:eastAsia="幼圆" w:hint="eastAsia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fldChar w:fldCharType="end"/>
                </w:r>
                <w:r>
                  <w:rPr>
                    <w:rFonts w:ascii="幼圆" w:eastAsia="幼圆" w:hint="eastAsia"/>
                    <w:spacing w:val="-35"/>
                    <w:sz w:val="27"/>
                  </w:rPr>
                  <w:t xml:space="preserve"> 页共 </w:t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 页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99.7pt;height:17.75pt;margin-top:1143.18pt;margin-left:662.63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5" w:line="339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幼圆" w:eastAsia="幼圆" w:hint="eastAsia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 w:eastAsia="幼圆" w:hint="eastAsia"/>
                    <w:sz w:val="27"/>
                  </w:rPr>
                  <w:t>9</w:t>
                </w:r>
                <w:r>
                  <w:fldChar w:fldCharType="end"/>
                </w:r>
                <w:r>
                  <w:rPr>
                    <w:rFonts w:ascii="幼圆" w:eastAsia="幼圆" w:hint="eastAsia"/>
                    <w:spacing w:val="-35"/>
                    <w:sz w:val="27"/>
                  </w:rPr>
                  <w:t xml:space="preserve"> 页共 </w:t>
                </w:r>
                <w:r>
                  <w:rPr>
                    <w:rFonts w:ascii="幼圆" w:eastAsia="幼圆" w:hint="eastAsia"/>
                    <w:sz w:val="27"/>
                  </w:rPr>
                  <w:t>20</w:t>
                </w:r>
                <w:r>
                  <w:rPr>
                    <w:rFonts w:ascii="幼圆" w:eastAsia="幼圆" w:hint="eastAsia"/>
                    <w:spacing w:val="-34"/>
                    <w:sz w:val="27"/>
                  </w:rP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4F37"/>
    <w:multiLevelType w:val="hybridMultilevel"/>
    <w:tmpl w:val="00000000"/>
    <w:lvl w:ilvl="0">
      <w:start w:val="1"/>
      <w:numFmt w:val="decimal"/>
      <w:lvlText w:val="（%1）"/>
      <w:lvlJc w:val="left"/>
      <w:pPr>
        <w:ind w:left="4321" w:hanging="901"/>
        <w:jc w:val="left"/>
      </w:pPr>
      <w:rPr>
        <w:rFonts w:ascii="宋体" w:eastAsia="宋体" w:hAnsi="宋体" w:cs="宋体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67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2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8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3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4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51" w:hanging="901"/>
      </w:pPr>
      <w:rPr>
        <w:rFonts w:hint="default"/>
      </w:rPr>
    </w:lvl>
  </w:abstractNum>
  <w:abstractNum w:abstractNumId="1">
    <w:nsid w:val="09F61C2F"/>
    <w:multiLevelType w:val="hybridMultilevel"/>
    <w:tmpl w:val="00000000"/>
    <w:lvl w:ilvl="0">
      <w:start w:val="2"/>
      <w:numFmt w:val="decimal"/>
      <w:lvlText w:val="%1"/>
      <w:lvlJc w:val="left"/>
      <w:pPr>
        <w:ind w:left="3323" w:hanging="6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23" w:hanging="623"/>
        <w:jc w:val="left"/>
      </w:pPr>
      <w:rPr>
        <w:rFonts w:ascii="Arial" w:eastAsia="Arial" w:hAnsi="Arial" w:cs="Arial" w:hint="default"/>
        <w:b/>
        <w:bCs/>
        <w:w w:val="90"/>
        <w:sz w:val="42"/>
        <w:szCs w:val="42"/>
      </w:rPr>
    </w:lvl>
    <w:lvl w:ilvl="2">
      <w:start w:val="1"/>
      <w:numFmt w:val="decimal"/>
      <w:lvlText w:val="%3）"/>
      <w:lvlJc w:val="left"/>
      <w:pPr>
        <w:ind w:left="3961" w:hanging="541"/>
        <w:jc w:val="left"/>
      </w:pPr>
      <w:rPr>
        <w:rFonts w:ascii="Arial" w:eastAsia="Arial" w:hAnsi="Arial" w:cs="Arial" w:hint="default"/>
        <w:spacing w:val="-170"/>
        <w:w w:val="89"/>
        <w:position w:val="1"/>
        <w:sz w:val="34"/>
        <w:szCs w:val="34"/>
      </w:rPr>
    </w:lvl>
    <w:lvl w:ilvl="3">
      <w:start w:val="0"/>
      <w:numFmt w:val="bullet"/>
      <w:lvlText w:val="•"/>
      <w:lvlJc w:val="left"/>
      <w:pPr>
        <w:ind w:left="7048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7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2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0" w:hanging="541"/>
      </w:pPr>
      <w:rPr>
        <w:rFonts w:hint="default"/>
      </w:rPr>
    </w:lvl>
  </w:abstractNum>
  <w:abstractNum w:abstractNumId="2">
    <w:nsid w:val="0D91B489"/>
    <w:multiLevelType w:val="hybridMultilevel"/>
    <w:tmpl w:val="00000000"/>
    <w:lvl w:ilvl="0">
      <w:start w:val="2"/>
      <w:numFmt w:val="decimal"/>
      <w:lvlText w:val="（%1）"/>
      <w:lvlJc w:val="left"/>
      <w:pPr>
        <w:ind w:left="4328" w:hanging="905"/>
        <w:jc w:val="left"/>
      </w:pPr>
      <w:rPr>
        <w:rFonts w:ascii="宋体" w:eastAsia="宋体" w:hAnsi="宋体" w:cs="宋体" w:hint="default"/>
        <w:b/>
        <w:bCs/>
        <w:spacing w:val="0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67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2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8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3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8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44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9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51" w:hanging="905"/>
      </w:pPr>
      <w:rPr>
        <w:rFonts w:hint="default"/>
      </w:rPr>
    </w:lvl>
  </w:abstractNum>
  <w:abstractNum w:abstractNumId="3">
    <w:nsid w:val="0E2A67BC"/>
    <w:multiLevelType w:val="hybridMultilevel"/>
    <w:tmpl w:val="00000000"/>
    <w:lvl w:ilvl="0">
      <w:start w:val="1"/>
      <w:numFmt w:val="decimal"/>
      <w:lvlText w:val="（%1）"/>
      <w:lvlJc w:val="left"/>
      <w:pPr>
        <w:ind w:left="2700" w:hanging="901"/>
        <w:jc w:val="left"/>
      </w:pPr>
      <w:rPr>
        <w:rFonts w:ascii="宋体" w:eastAsia="宋体" w:hAnsi="宋体" w:cs="宋体" w:hint="default"/>
        <w:spacing w:val="-162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901"/>
      </w:pPr>
      <w:rPr>
        <w:rFonts w:hint="default"/>
      </w:rPr>
    </w:lvl>
  </w:abstractNum>
  <w:abstractNum w:abstractNumId="4">
    <w:nsid w:val="0F3E6314"/>
    <w:multiLevelType w:val="hybridMultilevel"/>
    <w:tmpl w:val="00000000"/>
    <w:lvl w:ilvl="0">
      <w:start w:val="3"/>
      <w:numFmt w:val="decimal"/>
      <w:lvlText w:val="%1"/>
      <w:lvlJc w:val="left"/>
      <w:pPr>
        <w:ind w:left="3805" w:hanging="4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5" w:hanging="476"/>
        <w:jc w:val="right"/>
      </w:pPr>
      <w:rPr>
        <w:rFonts w:ascii="Arial" w:eastAsia="Arial" w:hAnsi="Arial" w:cs="Arial" w:hint="default"/>
        <w:w w:val="91"/>
        <w:sz w:val="31"/>
        <w:szCs w:val="31"/>
      </w:rPr>
    </w:lvl>
    <w:lvl w:ilvl="2">
      <w:start w:val="1"/>
      <w:numFmt w:val="decimal"/>
      <w:lvlText w:val="%1.%2.%3"/>
      <w:lvlJc w:val="left"/>
      <w:pPr>
        <w:ind w:left="4356" w:hanging="710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3">
      <w:start w:val="0"/>
      <w:numFmt w:val="bullet"/>
      <w:lvlText w:val="•"/>
      <w:lvlJc w:val="left"/>
      <w:pPr>
        <w:ind w:left="7359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59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59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59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59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59" w:hanging="710"/>
      </w:pPr>
      <w:rPr>
        <w:rFonts w:hint="default"/>
      </w:rPr>
    </w:lvl>
  </w:abstractNum>
  <w:abstractNum w:abstractNumId="5">
    <w:nsid w:val="25E1034D"/>
    <w:multiLevelType w:val="hybridMultilevel"/>
    <w:tmpl w:val="00000000"/>
    <w:lvl w:ilvl="0">
      <w:start w:val="2"/>
      <w:numFmt w:val="decimal"/>
      <w:lvlText w:val="%1"/>
      <w:lvlJc w:val="left"/>
      <w:pPr>
        <w:ind w:left="3805" w:hanging="4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5" w:hanging="476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2">
      <w:start w:val="0"/>
      <w:numFmt w:val="bullet"/>
      <w:lvlText w:val="•"/>
      <w:lvlJc w:val="left"/>
      <w:pPr>
        <w:ind w:left="6611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6"/>
      </w:pPr>
      <w:rPr>
        <w:rFonts w:hint="default"/>
      </w:rPr>
    </w:lvl>
  </w:abstractNum>
  <w:abstractNum w:abstractNumId="6">
    <w:nsid w:val="2AE7DB8D"/>
    <w:multiLevelType w:val="hybridMultilevel"/>
    <w:tmpl w:val="00000000"/>
    <w:lvl w:ilvl="0">
      <w:start w:val="1"/>
      <w:numFmt w:val="lowerLetter"/>
      <w:lvlText w:val="(%1)"/>
      <w:lvlJc w:val="left"/>
      <w:pPr>
        <w:ind w:left="2700" w:hanging="591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215" w:hanging="5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91"/>
      </w:pPr>
      <w:rPr>
        <w:rFonts w:hint="default"/>
      </w:rPr>
    </w:lvl>
  </w:abstractNum>
  <w:abstractNum w:abstractNumId="7">
    <w:nsid w:val="43FFAFA1"/>
    <w:multiLevelType w:val="hybridMultilevel"/>
    <w:tmpl w:val="00000000"/>
    <w:lvl w:ilvl="0">
      <w:start w:val="2"/>
      <w:numFmt w:val="decimal"/>
      <w:lvlText w:val="%1"/>
      <w:lvlJc w:val="left"/>
      <w:pPr>
        <w:ind w:left="3323" w:hanging="6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23" w:hanging="623"/>
        <w:jc w:val="left"/>
      </w:pPr>
      <w:rPr>
        <w:rFonts w:ascii="Arial" w:eastAsia="Arial" w:hAnsi="Arial" w:cs="Arial" w:hint="default"/>
        <w:b/>
        <w:bCs/>
        <w:w w:val="90"/>
        <w:sz w:val="42"/>
        <w:szCs w:val="42"/>
      </w:rPr>
    </w:lvl>
    <w:lvl w:ilvl="2">
      <w:start w:val="1"/>
      <w:numFmt w:val="decimal"/>
      <w:lvlText w:val="%3）"/>
      <w:lvlJc w:val="left"/>
      <w:pPr>
        <w:ind w:left="3961" w:hanging="541"/>
        <w:jc w:val="left"/>
      </w:pPr>
      <w:rPr>
        <w:rFonts w:ascii="Arial" w:eastAsia="Arial" w:hAnsi="Arial" w:cs="Arial" w:hint="default"/>
        <w:spacing w:val="-170"/>
        <w:w w:val="89"/>
        <w:position w:val="1"/>
        <w:sz w:val="34"/>
        <w:szCs w:val="34"/>
      </w:rPr>
    </w:lvl>
    <w:lvl w:ilvl="3">
      <w:start w:val="0"/>
      <w:numFmt w:val="bullet"/>
      <w:lvlText w:val="•"/>
      <w:lvlJc w:val="left"/>
      <w:pPr>
        <w:ind w:left="7048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7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2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0" w:hanging="541"/>
      </w:pPr>
      <w:rPr>
        <w:rFonts w:hint="default"/>
      </w:rPr>
    </w:lvl>
  </w:abstractNum>
  <w:abstractNum w:abstractNumId="8">
    <w:nsid w:val="519EE44E"/>
    <w:multiLevelType w:val="hybridMultilevel"/>
    <w:tmpl w:val="00000000"/>
    <w:lvl w:ilvl="0">
      <w:start w:val="3"/>
      <w:numFmt w:val="decimal"/>
      <w:lvlText w:val="%1"/>
      <w:lvlJc w:val="left"/>
      <w:pPr>
        <w:ind w:left="3323" w:hanging="6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23" w:hanging="623"/>
        <w:jc w:val="left"/>
      </w:pPr>
      <w:rPr>
        <w:rFonts w:hint="default"/>
        <w:b/>
        <w:bCs/>
        <w:w w:val="90"/>
      </w:rPr>
    </w:lvl>
    <w:lvl w:ilvl="2">
      <w:start w:val="1"/>
      <w:numFmt w:val="decimal"/>
      <w:lvlText w:val="%1.%2.%3"/>
      <w:lvlJc w:val="left"/>
      <w:pPr>
        <w:ind w:left="3510" w:hanging="810"/>
        <w:jc w:val="left"/>
      </w:pPr>
      <w:rPr>
        <w:rFonts w:ascii="Arial" w:eastAsia="Arial" w:hAnsi="Arial" w:cs="Arial" w:hint="default"/>
        <w:b/>
        <w:bCs/>
        <w:w w:val="89"/>
        <w:sz w:val="36"/>
        <w:szCs w:val="36"/>
      </w:rPr>
    </w:lvl>
    <w:lvl w:ilvl="3">
      <w:start w:val="1"/>
      <w:numFmt w:val="decimal"/>
      <w:lvlText w:val="(%4)"/>
      <w:lvlJc w:val="left"/>
      <w:pPr>
        <w:ind w:left="2700" w:hanging="598"/>
        <w:jc w:val="left"/>
      </w:pPr>
      <w:rPr>
        <w:rFonts w:ascii="Arial" w:eastAsia="Arial" w:hAnsi="Arial" w:cs="Arial" w:hint="default"/>
        <w:w w:val="95"/>
        <w:sz w:val="36"/>
        <w:szCs w:val="36"/>
      </w:rPr>
    </w:lvl>
    <w:lvl w:ilvl="4">
      <w:start w:val="0"/>
      <w:numFmt w:val="bullet"/>
      <w:lvlText w:val="•"/>
      <w:lvlJc w:val="left"/>
      <w:pPr>
        <w:ind w:left="7104" w:hanging="5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97" w:hanging="5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89" w:hanging="5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82" w:hanging="5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74" w:hanging="598"/>
      </w:pPr>
      <w:rPr>
        <w:rFonts w:hint="default"/>
      </w:rPr>
    </w:lvl>
  </w:abstractNum>
  <w:abstractNum w:abstractNumId="9">
    <w:nsid w:val="54F96988"/>
    <w:multiLevelType w:val="hybridMultilevel"/>
    <w:tmpl w:val="00000000"/>
    <w:lvl w:ilvl="0">
      <w:start w:val="1"/>
      <w:numFmt w:val="decimal"/>
      <w:lvlText w:val="（%1）"/>
      <w:lvlJc w:val="left"/>
      <w:pPr>
        <w:ind w:left="4500" w:hanging="1080"/>
        <w:jc w:val="left"/>
      </w:pPr>
      <w:rPr>
        <w:rFonts w:ascii="宋体" w:eastAsia="宋体" w:hAnsi="宋体" w:cs="宋体" w:hint="default"/>
        <w:w w:val="89"/>
        <w:sz w:val="36"/>
        <w:szCs w:val="36"/>
      </w:rPr>
    </w:lvl>
    <w:lvl w:ilvl="1">
      <w:start w:val="0"/>
      <w:numFmt w:val="bullet"/>
      <w:lvlText w:val="•"/>
      <w:lvlJc w:val="left"/>
      <w:pPr>
        <w:ind w:left="5835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71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07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843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7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15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51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87" w:hanging="1080"/>
      </w:pPr>
      <w:rPr>
        <w:rFonts w:hint="default"/>
      </w:rPr>
    </w:lvl>
  </w:abstractNum>
  <w:abstractNum w:abstractNumId="10">
    <w:nsid w:val="55D76B45"/>
    <w:multiLevelType w:val="hybridMultilevel"/>
    <w:tmpl w:val="00000000"/>
    <w:lvl w:ilvl="0">
      <w:start w:val="3"/>
      <w:numFmt w:val="decimal"/>
      <w:lvlText w:val="%1"/>
      <w:lvlJc w:val="left"/>
      <w:pPr>
        <w:ind w:left="3601" w:hanging="9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1" w:hanging="901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601" w:hanging="901"/>
        <w:jc w:val="left"/>
      </w:pPr>
      <w:rPr>
        <w:rFonts w:hint="default"/>
        <w:b/>
        <w:bCs/>
        <w:spacing w:val="-1"/>
        <w:w w:val="99"/>
      </w:rPr>
    </w:lvl>
    <w:lvl w:ilvl="3">
      <w:start w:val="1"/>
      <w:numFmt w:val="decimal"/>
      <w:lvlText w:val="(%4)"/>
      <w:lvlJc w:val="left"/>
      <w:pPr>
        <w:ind w:left="4018" w:hanging="598"/>
        <w:jc w:val="left"/>
      </w:pPr>
      <w:rPr>
        <w:rFonts w:hint="default"/>
        <w:w w:val="95"/>
      </w:rPr>
    </w:lvl>
    <w:lvl w:ilvl="4">
      <w:start w:val="0"/>
      <w:numFmt w:val="bullet"/>
      <w:lvlText w:val="•"/>
      <w:lvlJc w:val="left"/>
      <w:pPr>
        <w:ind w:left="4275" w:hanging="5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02" w:hanging="5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30" w:hanging="5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57" w:hanging="5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85" w:hanging="598"/>
      </w:pPr>
      <w:rPr>
        <w:rFonts w:hint="default"/>
      </w:rPr>
    </w:lvl>
  </w:abstractNum>
  <w:abstractNum w:abstractNumId="11">
    <w:nsid w:val="5A3DD705"/>
    <w:multiLevelType w:val="hybridMultilevel"/>
    <w:tmpl w:val="00000000"/>
    <w:lvl w:ilvl="0">
      <w:start w:val="1"/>
      <w:numFmt w:val="decimal"/>
      <w:lvlText w:val="（%1）"/>
      <w:lvlJc w:val="left"/>
      <w:pPr>
        <w:ind w:left="4487" w:hanging="905"/>
        <w:jc w:val="left"/>
      </w:pPr>
      <w:rPr>
        <w:rFonts w:ascii="宋体" w:eastAsia="宋体" w:hAnsi="宋体" w:cs="宋体" w:hint="default"/>
        <w:b/>
        <w:bCs/>
        <w:spacing w:val="0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5817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93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831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6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07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45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83" w:hanging="905"/>
      </w:pPr>
      <w:rPr>
        <w:rFonts w:hint="default"/>
      </w:rPr>
    </w:lvl>
  </w:abstractNum>
  <w:abstractNum w:abstractNumId="12">
    <w:nsid w:val="634B5573"/>
    <w:multiLevelType w:val="hybridMultilevel"/>
    <w:tmpl w:val="00000000"/>
    <w:lvl w:ilvl="0">
      <w:start w:val="2"/>
      <w:numFmt w:val="decimal"/>
      <w:lvlText w:val="%1"/>
      <w:lvlJc w:val="left"/>
      <w:pPr>
        <w:ind w:left="3805" w:hanging="4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5" w:hanging="476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2">
      <w:start w:val="0"/>
      <w:numFmt w:val="bullet"/>
      <w:lvlText w:val="•"/>
      <w:lvlJc w:val="left"/>
      <w:pPr>
        <w:ind w:left="6611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6"/>
      </w:pPr>
      <w:rPr>
        <w:rFonts w:hint="default"/>
      </w:rPr>
    </w:lvl>
  </w:abstractNum>
  <w:abstractNum w:abstractNumId="13">
    <w:nsid w:val="6DC8DDBF"/>
    <w:multiLevelType w:val="hybridMultilevel"/>
    <w:tmpl w:val="00000000"/>
    <w:lvl w:ilvl="0">
      <w:start w:val="1"/>
      <w:numFmt w:val="decimal"/>
      <w:lvlText w:val="（%1）"/>
      <w:lvlJc w:val="left"/>
      <w:pPr>
        <w:ind w:left="2700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1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901"/>
      </w:pPr>
      <w:rPr>
        <w:rFonts w:hint="default"/>
      </w:rPr>
    </w:lvl>
  </w:abstractNum>
  <w:abstractNum w:abstractNumId="14">
    <w:nsid w:val="7BC58134"/>
    <w:multiLevelType w:val="hybridMultilevel"/>
    <w:tmpl w:val="00000000"/>
    <w:lvl w:ilvl="0">
      <w:start w:val="1"/>
      <w:numFmt w:val="decimal"/>
      <w:lvlText w:val="(%1)"/>
      <w:lvlJc w:val="left"/>
      <w:pPr>
        <w:ind w:left="3841" w:hanging="421"/>
        <w:jc w:val="right"/>
      </w:pPr>
      <w:rPr>
        <w:rFonts w:ascii="Arial" w:eastAsia="Arial" w:hAnsi="Arial" w:cs="Arial" w:hint="default"/>
        <w:spacing w:val="-3"/>
        <w:w w:val="95"/>
        <w:sz w:val="34"/>
        <w:szCs w:val="34"/>
      </w:rPr>
    </w:lvl>
    <w:lvl w:ilvl="1">
      <w:start w:val="0"/>
      <w:numFmt w:val="bullet"/>
      <w:lvlText w:val="•"/>
      <w:lvlJc w:val="left"/>
      <w:pPr>
        <w:ind w:left="5241" w:hanging="4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43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45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47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49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51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3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55" w:hanging="421"/>
      </w:pPr>
      <w:rPr>
        <w:rFonts w:hint="default"/>
      </w:rPr>
    </w:lvl>
  </w:abstractNum>
  <w:abstractNum w:abstractNumId="15">
    <w:nsid w:val="7BF0DB98"/>
    <w:multiLevelType w:val="hybridMultilevel"/>
    <w:tmpl w:val="00000000"/>
    <w:lvl w:ilvl="0">
      <w:start w:val="2"/>
      <w:numFmt w:val="decimal"/>
      <w:lvlText w:val="%1"/>
      <w:lvlJc w:val="left"/>
      <w:pPr>
        <w:ind w:left="3323" w:hanging="6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23" w:hanging="623"/>
        <w:jc w:val="left"/>
      </w:pPr>
      <w:rPr>
        <w:rFonts w:ascii="Arial" w:eastAsia="Arial" w:hAnsi="Arial" w:cs="Arial" w:hint="default"/>
        <w:b/>
        <w:bCs/>
        <w:w w:val="90"/>
        <w:sz w:val="42"/>
        <w:szCs w:val="42"/>
      </w:rPr>
    </w:lvl>
    <w:lvl w:ilvl="2">
      <w:start w:val="1"/>
      <w:numFmt w:val="decimal"/>
      <w:lvlText w:val="%3）"/>
      <w:lvlJc w:val="left"/>
      <w:pPr>
        <w:ind w:left="3961" w:hanging="541"/>
        <w:jc w:val="left"/>
      </w:pPr>
      <w:rPr>
        <w:rFonts w:ascii="Arial" w:eastAsia="Arial" w:hAnsi="Arial" w:cs="Arial" w:hint="default"/>
        <w:spacing w:val="-170"/>
        <w:w w:val="89"/>
        <w:position w:val="1"/>
        <w:sz w:val="34"/>
        <w:szCs w:val="34"/>
      </w:rPr>
    </w:lvl>
    <w:lvl w:ilvl="3">
      <w:start w:val="0"/>
      <w:numFmt w:val="bullet"/>
      <w:lvlText w:val="•"/>
      <w:lvlJc w:val="left"/>
      <w:pPr>
        <w:ind w:left="7048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7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2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0" w:hanging="541"/>
      </w:pPr>
      <w:rPr>
        <w:rFonts w:hint="default"/>
      </w:rPr>
    </w:lvl>
  </w:abstractNum>
  <w:abstractNum w:abstractNumId="16">
    <w:nsid w:val="7D5FF7C0"/>
    <w:multiLevelType w:val="hybridMultilevel"/>
    <w:tmpl w:val="00000000"/>
    <w:lvl w:ilvl="0">
      <w:start w:val="1"/>
      <w:numFmt w:val="decimal"/>
      <w:lvlText w:val="（%1）"/>
      <w:lvlJc w:val="left"/>
      <w:pPr>
        <w:ind w:left="450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835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71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07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843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7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15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51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87" w:hanging="108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16"/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14"/>
  </w:num>
  <w:num w:numId="11">
    <w:abstractNumId w:val="11"/>
  </w:num>
  <w:num w:numId="12">
    <w:abstractNumId w:val="1"/>
  </w:num>
  <w:num w:numId="13">
    <w:abstractNumId w:val="4"/>
  </w:num>
  <w:num w:numId="14">
    <w:abstractNumId w:val="5"/>
  </w:num>
  <w:num w:numId="15">
    <w:abstractNumId w:val="12"/>
  </w:num>
  <w:num w:numId="16">
    <w:abstractNumId w:val="7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13"/>
      <w:ind w:left="2700"/>
      <w:outlineLvl w:val="0"/>
    </w:pPr>
    <w:rPr>
      <w:rFonts w:ascii="宋体" w:eastAsia="宋体" w:hAnsi="宋体" w:cs="宋体"/>
      <w:b/>
      <w:bCs/>
      <w:sz w:val="45"/>
      <w:szCs w:val="45"/>
    </w:rPr>
  </w:style>
  <w:style w:type="paragraph" w:styleId="Heading2">
    <w:name w:val="heading 2"/>
    <w:basedOn w:val="Normal"/>
    <w:uiPriority w:val="1"/>
    <w:qFormat/>
    <w:pPr>
      <w:ind w:left="3330" w:hanging="631"/>
      <w:outlineLvl w:val="1"/>
    </w:pPr>
    <w:rPr>
      <w:rFonts w:ascii="宋体" w:eastAsia="宋体" w:hAnsi="宋体" w:cs="宋体"/>
      <w:b/>
      <w:bCs/>
      <w:sz w:val="42"/>
      <w:szCs w:val="42"/>
    </w:rPr>
  </w:style>
  <w:style w:type="paragraph" w:styleId="Heading3">
    <w:name w:val="heading 3"/>
    <w:basedOn w:val="Normal"/>
    <w:uiPriority w:val="1"/>
    <w:qFormat/>
    <w:pPr>
      <w:ind w:left="3600" w:hanging="901"/>
      <w:outlineLvl w:val="2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ind w:left="2700"/>
    </w:pPr>
    <w:rPr>
      <w:rFonts w:ascii="宋体" w:eastAsia="宋体" w:hAnsi="宋体" w:cs="宋体"/>
      <w:sz w:val="36"/>
      <w:szCs w:val="36"/>
    </w:rPr>
  </w:style>
  <w:style w:type="paragraph" w:styleId="TOC2">
    <w:name w:val="toc 2"/>
    <w:basedOn w:val="Normal"/>
    <w:uiPriority w:val="1"/>
    <w:qFormat/>
    <w:pPr>
      <w:spacing w:before="71"/>
      <w:ind w:left="3805" w:hanging="476"/>
    </w:pPr>
    <w:rPr>
      <w:rFonts w:ascii="宋体" w:eastAsia="宋体" w:hAnsi="宋体" w:cs="宋体"/>
      <w:sz w:val="31"/>
      <w:szCs w:val="31"/>
    </w:rPr>
  </w:style>
  <w:style w:type="paragraph" w:styleId="TOC3">
    <w:name w:val="toc 3"/>
    <w:basedOn w:val="Normal"/>
    <w:uiPriority w:val="1"/>
    <w:qFormat/>
    <w:pPr>
      <w:spacing w:before="71"/>
      <w:ind w:left="4435" w:hanging="789"/>
    </w:pPr>
    <w:rPr>
      <w:rFonts w:ascii="宋体" w:eastAsia="宋体" w:hAnsi="宋体" w:cs="宋体"/>
      <w:sz w:val="31"/>
      <w:szCs w:val="31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spacing w:before="1"/>
      <w:ind w:left="15" w:right="58"/>
      <w:jc w:val="center"/>
    </w:pPr>
    <w:rPr>
      <w:rFonts w:ascii="幼圆" w:eastAsia="幼圆" w:hAnsi="幼圆" w:cs="幼圆"/>
      <w:b/>
      <w:bCs/>
      <w:sz w:val="126"/>
      <w:szCs w:val="126"/>
    </w:rPr>
  </w:style>
  <w:style w:type="paragraph" w:styleId="ListParagraph">
    <w:name w:val="List Paragraph"/>
    <w:basedOn w:val="Normal"/>
    <w:uiPriority w:val="1"/>
    <w:qFormat/>
    <w:pPr>
      <w:ind w:left="4435" w:hanging="78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footer" Target="footer1.xml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footer" Target="footer2.xml" /><Relationship Id="rId24" Type="http://schemas.openxmlformats.org/officeDocument/2006/relationships/image" Target="media/image19.png" /><Relationship Id="rId25" Type="http://schemas.openxmlformats.org/officeDocument/2006/relationships/footer" Target="footer3.xml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footer" Target="footer4.xml" /><Relationship Id="rId29" Type="http://schemas.openxmlformats.org/officeDocument/2006/relationships/footer" Target="footer5.xml" /><Relationship Id="rId3" Type="http://schemas.openxmlformats.org/officeDocument/2006/relationships/fontTable" Target="fontTable.xml" /><Relationship Id="rId30" Type="http://schemas.openxmlformats.org/officeDocument/2006/relationships/image" Target="media/image22.png" /><Relationship Id="rId31" Type="http://schemas.openxmlformats.org/officeDocument/2006/relationships/footer" Target="footer6.xml" /><Relationship Id="rId32" Type="http://schemas.openxmlformats.org/officeDocument/2006/relationships/footer" Target="footer7.xml" /><Relationship Id="rId33" Type="http://schemas.openxmlformats.org/officeDocument/2006/relationships/image" Target="media/image23.png" /><Relationship Id="rId34" Type="http://schemas.openxmlformats.org/officeDocument/2006/relationships/footer" Target="footer8.xml" /><Relationship Id="rId35" Type="http://schemas.openxmlformats.org/officeDocument/2006/relationships/image" Target="media/image24.png" /><Relationship Id="rId36" Type="http://schemas.openxmlformats.org/officeDocument/2006/relationships/image" Target="media/image25.png" /><Relationship Id="rId37" Type="http://schemas.openxmlformats.org/officeDocument/2006/relationships/footer" Target="footer9.xml" /><Relationship Id="rId38" Type="http://schemas.openxmlformats.org/officeDocument/2006/relationships/hyperlink" Target="https://d.book118.com/686105014114010051" TargetMode="External" /><Relationship Id="rId39" Type="http://schemas.openxmlformats.org/officeDocument/2006/relationships/footer" Target="footer10.xml" /><Relationship Id="rId4" Type="http://schemas.openxmlformats.org/officeDocument/2006/relationships/image" Target="media/image1.png" /><Relationship Id="rId40" Type="http://schemas.openxmlformats.org/officeDocument/2006/relationships/theme" Target="theme/theme1.xml" /><Relationship Id="rId41" Type="http://schemas.openxmlformats.org/officeDocument/2006/relationships/numbering" Target="numbering.xml" /><Relationship Id="rId42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2024-01-29T05:39:43Z</dcterms:created>
  <dcterms:modified xsi:type="dcterms:W3CDTF">2024-01-29T05:39:43Z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2022-11-19T00:00:00Z</vt:filetime>
  </property>
  <property fmtid="{D5CDD505-2E9C-101B-9397-08002B2CF9AE}" pid="3" name="LastSaved">
    <vt:filetime>2024-01-29T00:00:00Z</vt:filetime>
  </property>
</Properties>
</file>