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钢增强塑料复合管项目建设方案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93" w:history="1">
        <w:r>
          <w:rPr>
            <w:rFonts w:ascii="仿宋" w:eastAsia="仿宋" w:hAnsi="仿宋" w:cs="仿宋" w:hint="eastAsia"/>
            <w:lang w:eastAsia="zh-CN"/>
          </w:rPr>
          <w:t>序言</w:t>
        </w:r>
        <w:r>
          <w:tab/>
        </w:r>
        <w:r>
          <w:fldChar w:fldCharType="begin"/>
        </w:r>
        <w:r>
          <w:instrText xml:space="preserve"> PAGEREF _Toc19493 \h </w:instrText>
        </w:r>
        <w:r>
          <w:fldChar w:fldCharType="separate"/>
        </w:r>
        <w:r>
          <w:t>3</w:t>
        </w:r>
        <w:r>
          <w:fldChar w:fldCharType="end"/>
        </w:r>
      </w:hyperlink>
    </w:p>
    <w:p>
      <w:pPr>
        <w:pStyle w:val="TOC1"/>
        <w:tabs>
          <w:tab w:val="right" w:leader="dot" w:pos="8306"/>
        </w:tabs>
      </w:pPr>
      <w:hyperlink w:anchor="_Toc12521" w:history="1">
        <w:r>
          <w:rPr>
            <w:rFonts w:ascii="仿宋" w:eastAsia="仿宋" w:hAnsi="仿宋" w:cs="仿宋" w:hint="eastAsia"/>
            <w:lang w:eastAsia="zh-CN"/>
          </w:rPr>
          <w:t>一、社会影响分析</w:t>
        </w:r>
        <w:r>
          <w:tab/>
        </w:r>
        <w:r>
          <w:fldChar w:fldCharType="begin"/>
        </w:r>
        <w:r>
          <w:instrText xml:space="preserve"> PAGEREF _Toc12521 \h </w:instrText>
        </w:r>
        <w:r>
          <w:fldChar w:fldCharType="separate"/>
        </w:r>
        <w:r>
          <w:t>3</w:t>
        </w:r>
        <w:r>
          <w:fldChar w:fldCharType="end"/>
        </w:r>
      </w:hyperlink>
    </w:p>
    <w:p>
      <w:pPr>
        <w:pStyle w:val="TOC2"/>
        <w:tabs>
          <w:tab w:val="right" w:leader="dot" w:pos="8306"/>
        </w:tabs>
      </w:pPr>
      <w:hyperlink w:anchor="_Toc12579" w:history="1">
        <w:r>
          <w:rPr>
            <w:rFonts w:ascii="仿宋" w:eastAsia="仿宋" w:hAnsi="仿宋" w:cs="仿宋" w:hint="eastAsia"/>
            <w:lang w:eastAsia="zh-CN"/>
          </w:rPr>
          <w:t>(一)、社会影响效果分析</w:t>
        </w:r>
        <w:r>
          <w:tab/>
        </w:r>
        <w:r>
          <w:fldChar w:fldCharType="begin"/>
        </w:r>
        <w:r>
          <w:instrText xml:space="preserve"> PAGEREF _Toc12579 \h </w:instrText>
        </w:r>
        <w:r>
          <w:fldChar w:fldCharType="separate"/>
        </w:r>
        <w:r>
          <w:t>3</w:t>
        </w:r>
        <w:r>
          <w:fldChar w:fldCharType="end"/>
        </w:r>
      </w:hyperlink>
    </w:p>
    <w:p>
      <w:pPr>
        <w:pStyle w:val="TOC2"/>
        <w:tabs>
          <w:tab w:val="right" w:leader="dot" w:pos="8306"/>
        </w:tabs>
      </w:pPr>
      <w:hyperlink w:anchor="_Toc31637" w:history="1">
        <w:r>
          <w:rPr>
            <w:rFonts w:ascii="仿宋" w:eastAsia="仿宋" w:hAnsi="仿宋" w:cs="仿宋" w:hint="eastAsia"/>
            <w:lang w:eastAsia="zh-CN"/>
          </w:rPr>
          <w:t>(二)、社会适应性分析</w:t>
        </w:r>
        <w:r>
          <w:tab/>
        </w:r>
        <w:r>
          <w:fldChar w:fldCharType="begin"/>
        </w:r>
        <w:r>
          <w:instrText xml:space="preserve"> PAGEREF _Toc31637 \h </w:instrText>
        </w:r>
        <w:r>
          <w:fldChar w:fldCharType="separate"/>
        </w:r>
        <w:r>
          <w:t>5</w:t>
        </w:r>
        <w:r>
          <w:fldChar w:fldCharType="end"/>
        </w:r>
      </w:hyperlink>
    </w:p>
    <w:p>
      <w:pPr>
        <w:pStyle w:val="TOC2"/>
        <w:tabs>
          <w:tab w:val="right" w:leader="dot" w:pos="8306"/>
        </w:tabs>
      </w:pPr>
      <w:hyperlink w:anchor="_Toc30420" w:history="1">
        <w:r>
          <w:rPr>
            <w:rFonts w:ascii="仿宋" w:eastAsia="仿宋" w:hAnsi="仿宋" w:cs="仿宋" w:hint="eastAsia"/>
            <w:lang w:eastAsia="zh-CN"/>
          </w:rPr>
          <w:t>(三)、社会风险及对策分析</w:t>
        </w:r>
        <w:r>
          <w:tab/>
        </w:r>
        <w:r>
          <w:fldChar w:fldCharType="begin"/>
        </w:r>
        <w:r>
          <w:instrText xml:space="preserve"> PAGEREF _Toc30420 \h </w:instrText>
        </w:r>
        <w:r>
          <w:fldChar w:fldCharType="separate"/>
        </w:r>
        <w:r>
          <w:t>7</w:t>
        </w:r>
        <w:r>
          <w:fldChar w:fldCharType="end"/>
        </w:r>
      </w:hyperlink>
    </w:p>
    <w:p>
      <w:pPr>
        <w:pStyle w:val="TOC1"/>
        <w:tabs>
          <w:tab w:val="right" w:leader="dot" w:pos="8306"/>
        </w:tabs>
      </w:pPr>
      <w:hyperlink w:anchor="_Toc391" w:history="1">
        <w:r>
          <w:rPr>
            <w:rFonts w:ascii="仿宋" w:eastAsia="仿宋" w:hAnsi="仿宋" w:cs="仿宋" w:hint="eastAsia"/>
            <w:lang w:eastAsia="zh-CN"/>
          </w:rPr>
          <w:t>二、建设风险评估分析</w:t>
        </w:r>
        <w:r>
          <w:tab/>
        </w:r>
        <w:r>
          <w:fldChar w:fldCharType="begin"/>
        </w:r>
        <w:r>
          <w:instrText xml:space="preserve"> PAGEREF _Toc391 \h </w:instrText>
        </w:r>
        <w:r>
          <w:fldChar w:fldCharType="separate"/>
        </w:r>
        <w:r>
          <w:t>10</w:t>
        </w:r>
        <w:r>
          <w:fldChar w:fldCharType="end"/>
        </w:r>
      </w:hyperlink>
    </w:p>
    <w:p>
      <w:pPr>
        <w:pStyle w:val="TOC2"/>
        <w:tabs>
          <w:tab w:val="right" w:leader="dot" w:pos="8306"/>
        </w:tabs>
      </w:pPr>
      <w:hyperlink w:anchor="_Toc1932" w:history="1">
        <w:r>
          <w:rPr>
            <w:rFonts w:ascii="仿宋" w:eastAsia="仿宋" w:hAnsi="仿宋" w:cs="仿宋" w:hint="eastAsia"/>
            <w:lang w:eastAsia="zh-CN"/>
          </w:rPr>
          <w:t>(一)、政策风险分析</w:t>
        </w:r>
        <w:r>
          <w:tab/>
        </w:r>
        <w:r>
          <w:fldChar w:fldCharType="begin"/>
        </w:r>
        <w:r>
          <w:instrText xml:space="preserve"> PAGEREF _Toc1932 \h </w:instrText>
        </w:r>
        <w:r>
          <w:fldChar w:fldCharType="separate"/>
        </w:r>
        <w:r>
          <w:t>10</w:t>
        </w:r>
        <w:r>
          <w:fldChar w:fldCharType="end"/>
        </w:r>
      </w:hyperlink>
    </w:p>
    <w:p>
      <w:pPr>
        <w:pStyle w:val="TOC2"/>
        <w:tabs>
          <w:tab w:val="right" w:leader="dot" w:pos="8306"/>
        </w:tabs>
      </w:pPr>
      <w:hyperlink w:anchor="_Toc28880" w:history="1">
        <w:r>
          <w:rPr>
            <w:rFonts w:ascii="仿宋" w:eastAsia="仿宋" w:hAnsi="仿宋" w:cs="仿宋" w:hint="eastAsia"/>
            <w:lang w:eastAsia="zh-CN"/>
          </w:rPr>
          <w:t>(二)、社会风险分析</w:t>
        </w:r>
        <w:r>
          <w:tab/>
        </w:r>
        <w:r>
          <w:fldChar w:fldCharType="begin"/>
        </w:r>
        <w:r>
          <w:instrText xml:space="preserve"> PAGEREF _Toc28880 \h </w:instrText>
        </w:r>
        <w:r>
          <w:fldChar w:fldCharType="separate"/>
        </w:r>
        <w:r>
          <w:t>11</w:t>
        </w:r>
        <w:r>
          <w:fldChar w:fldCharType="end"/>
        </w:r>
      </w:hyperlink>
    </w:p>
    <w:p>
      <w:pPr>
        <w:pStyle w:val="TOC2"/>
        <w:tabs>
          <w:tab w:val="right" w:leader="dot" w:pos="8306"/>
        </w:tabs>
      </w:pPr>
      <w:hyperlink w:anchor="_Toc14848" w:history="1">
        <w:r>
          <w:rPr>
            <w:rFonts w:ascii="仿宋" w:eastAsia="仿宋" w:hAnsi="仿宋" w:cs="仿宋" w:hint="eastAsia"/>
            <w:lang w:eastAsia="zh-CN"/>
          </w:rPr>
          <w:t>(三)、市场风险分析</w:t>
        </w:r>
        <w:r>
          <w:tab/>
        </w:r>
        <w:r>
          <w:fldChar w:fldCharType="begin"/>
        </w:r>
        <w:r>
          <w:instrText xml:space="preserve"> PAGEREF _Toc14848 \h </w:instrText>
        </w:r>
        <w:r>
          <w:fldChar w:fldCharType="separate"/>
        </w:r>
        <w:r>
          <w:t>13</w:t>
        </w:r>
        <w:r>
          <w:fldChar w:fldCharType="end"/>
        </w:r>
      </w:hyperlink>
    </w:p>
    <w:p>
      <w:pPr>
        <w:pStyle w:val="TOC2"/>
        <w:tabs>
          <w:tab w:val="right" w:leader="dot" w:pos="8306"/>
        </w:tabs>
      </w:pPr>
      <w:hyperlink w:anchor="_Toc10919" w:history="1">
        <w:r>
          <w:rPr>
            <w:rFonts w:ascii="仿宋" w:eastAsia="仿宋" w:hAnsi="仿宋" w:cs="仿宋" w:hint="eastAsia"/>
            <w:lang w:eastAsia="zh-CN"/>
          </w:rPr>
          <w:t>(四)、资金风险分析</w:t>
        </w:r>
        <w:r>
          <w:tab/>
        </w:r>
        <w:r>
          <w:fldChar w:fldCharType="begin"/>
        </w:r>
        <w:r>
          <w:instrText xml:space="preserve"> PAGEREF _Toc10919 \h </w:instrText>
        </w:r>
        <w:r>
          <w:fldChar w:fldCharType="separate"/>
        </w:r>
        <w:r>
          <w:t>14</w:t>
        </w:r>
        <w:r>
          <w:fldChar w:fldCharType="end"/>
        </w:r>
      </w:hyperlink>
    </w:p>
    <w:p>
      <w:pPr>
        <w:pStyle w:val="TOC2"/>
        <w:tabs>
          <w:tab w:val="right" w:leader="dot" w:pos="8306"/>
        </w:tabs>
      </w:pPr>
      <w:hyperlink w:anchor="_Toc8824" w:history="1">
        <w:r>
          <w:rPr>
            <w:rFonts w:ascii="仿宋" w:eastAsia="仿宋" w:hAnsi="仿宋" w:cs="仿宋" w:hint="eastAsia"/>
            <w:lang w:eastAsia="zh-CN"/>
          </w:rPr>
          <w:t>(五)、技术风险分析</w:t>
        </w:r>
        <w:r>
          <w:tab/>
        </w:r>
        <w:r>
          <w:fldChar w:fldCharType="begin"/>
        </w:r>
        <w:r>
          <w:instrText xml:space="preserve"> PAGEREF _Toc8824 \h </w:instrText>
        </w:r>
        <w:r>
          <w:fldChar w:fldCharType="separate"/>
        </w:r>
        <w:r>
          <w:t>15</w:t>
        </w:r>
        <w:r>
          <w:fldChar w:fldCharType="end"/>
        </w:r>
      </w:hyperlink>
    </w:p>
    <w:p>
      <w:pPr>
        <w:pStyle w:val="TOC2"/>
        <w:tabs>
          <w:tab w:val="right" w:leader="dot" w:pos="8306"/>
        </w:tabs>
      </w:pPr>
      <w:hyperlink w:anchor="_Toc4710" w:history="1">
        <w:r>
          <w:rPr>
            <w:rFonts w:ascii="仿宋" w:eastAsia="仿宋" w:hAnsi="仿宋" w:cs="仿宋" w:hint="eastAsia"/>
            <w:lang w:eastAsia="zh-CN"/>
          </w:rPr>
          <w:t>(六)、财务风险分析</w:t>
        </w:r>
        <w:r>
          <w:tab/>
        </w:r>
        <w:r>
          <w:fldChar w:fldCharType="begin"/>
        </w:r>
        <w:r>
          <w:instrText xml:space="preserve"> PAGEREF _Toc4710 \h </w:instrText>
        </w:r>
        <w:r>
          <w:fldChar w:fldCharType="separate"/>
        </w:r>
        <w:r>
          <w:t>16</w:t>
        </w:r>
        <w:r>
          <w:fldChar w:fldCharType="end"/>
        </w:r>
      </w:hyperlink>
    </w:p>
    <w:p>
      <w:pPr>
        <w:pStyle w:val="TOC2"/>
        <w:tabs>
          <w:tab w:val="right" w:leader="dot" w:pos="8306"/>
        </w:tabs>
      </w:pPr>
      <w:hyperlink w:anchor="_Toc24172" w:history="1">
        <w:r>
          <w:rPr>
            <w:rFonts w:ascii="仿宋" w:eastAsia="仿宋" w:hAnsi="仿宋" w:cs="仿宋" w:hint="eastAsia"/>
            <w:lang w:eastAsia="zh-CN"/>
          </w:rPr>
          <w:t>(七)、管理风险分析</w:t>
        </w:r>
        <w:r>
          <w:tab/>
        </w:r>
        <w:r>
          <w:fldChar w:fldCharType="begin"/>
        </w:r>
        <w:r>
          <w:instrText xml:space="preserve"> PAGEREF _Toc24172 \h </w:instrText>
        </w:r>
        <w:r>
          <w:fldChar w:fldCharType="separate"/>
        </w:r>
        <w:r>
          <w:t>18</w:t>
        </w:r>
        <w:r>
          <w:fldChar w:fldCharType="end"/>
        </w:r>
      </w:hyperlink>
    </w:p>
    <w:p>
      <w:pPr>
        <w:pStyle w:val="TOC2"/>
        <w:tabs>
          <w:tab w:val="right" w:leader="dot" w:pos="8306"/>
        </w:tabs>
      </w:pPr>
      <w:hyperlink w:anchor="_Toc280" w:history="1">
        <w:r>
          <w:rPr>
            <w:rFonts w:ascii="仿宋" w:eastAsia="仿宋" w:hAnsi="仿宋" w:cs="仿宋" w:hint="eastAsia"/>
            <w:lang w:eastAsia="zh-CN"/>
          </w:rPr>
          <w:t>(八)、其它风险分析</w:t>
        </w:r>
        <w:r>
          <w:tab/>
        </w:r>
        <w:r>
          <w:fldChar w:fldCharType="begin"/>
        </w:r>
        <w:r>
          <w:instrText xml:space="preserve"> PAGEREF _Toc280 \h </w:instrText>
        </w:r>
        <w:r>
          <w:fldChar w:fldCharType="separate"/>
        </w:r>
        <w:r>
          <w:t>19</w:t>
        </w:r>
        <w:r>
          <w:fldChar w:fldCharType="end"/>
        </w:r>
      </w:hyperlink>
    </w:p>
    <w:p>
      <w:pPr>
        <w:pStyle w:val="TOC2"/>
        <w:tabs>
          <w:tab w:val="right" w:leader="dot" w:pos="8306"/>
        </w:tabs>
      </w:pPr>
      <w:hyperlink w:anchor="_Toc13900" w:history="1">
        <w:r>
          <w:rPr>
            <w:rFonts w:ascii="仿宋" w:eastAsia="仿宋" w:hAnsi="仿宋" w:cs="仿宋" w:hint="eastAsia"/>
            <w:lang w:eastAsia="zh-CN"/>
          </w:rPr>
          <w:t>(九)、社会影响评估</w:t>
        </w:r>
        <w:r>
          <w:tab/>
        </w:r>
        <w:r>
          <w:fldChar w:fldCharType="begin"/>
        </w:r>
        <w:r>
          <w:instrText xml:space="preserve"> PAGEREF _Toc13900 \h </w:instrText>
        </w:r>
        <w:r>
          <w:fldChar w:fldCharType="separate"/>
        </w:r>
        <w:r>
          <w:t>21</w:t>
        </w:r>
        <w:r>
          <w:fldChar w:fldCharType="end"/>
        </w:r>
      </w:hyperlink>
    </w:p>
    <w:p>
      <w:pPr>
        <w:pStyle w:val="TOC1"/>
        <w:tabs>
          <w:tab w:val="right" w:leader="dot" w:pos="8306"/>
        </w:tabs>
      </w:pPr>
      <w:hyperlink w:anchor="_Toc27322" w:history="1">
        <w:r>
          <w:rPr>
            <w:rFonts w:ascii="仿宋" w:eastAsia="仿宋" w:hAnsi="仿宋" w:cs="仿宋" w:hint="eastAsia"/>
            <w:lang w:eastAsia="zh-CN"/>
          </w:rPr>
          <w:t>三、项目选址研究</w:t>
        </w:r>
        <w:r>
          <w:tab/>
        </w:r>
        <w:r>
          <w:fldChar w:fldCharType="begin"/>
        </w:r>
        <w:r>
          <w:instrText xml:space="preserve"> PAGEREF _Toc27322 \h </w:instrText>
        </w:r>
        <w:r>
          <w:fldChar w:fldCharType="separate"/>
        </w:r>
        <w:r>
          <w:t>23</w:t>
        </w:r>
        <w:r>
          <w:fldChar w:fldCharType="end"/>
        </w:r>
      </w:hyperlink>
    </w:p>
    <w:p>
      <w:pPr>
        <w:pStyle w:val="TOC2"/>
        <w:tabs>
          <w:tab w:val="right" w:leader="dot" w:pos="8306"/>
        </w:tabs>
      </w:pPr>
      <w:hyperlink w:anchor="_Toc3648" w:history="1">
        <w:r>
          <w:rPr>
            <w:rFonts w:ascii="仿宋" w:eastAsia="仿宋" w:hAnsi="仿宋" w:cs="仿宋" w:hint="eastAsia"/>
            <w:lang w:eastAsia="zh-CN"/>
          </w:rPr>
          <w:t>(一)、项目选址原则</w:t>
        </w:r>
        <w:r>
          <w:tab/>
        </w:r>
        <w:r>
          <w:fldChar w:fldCharType="begin"/>
        </w:r>
        <w:r>
          <w:instrText xml:space="preserve"> PAGEREF _Toc3648 \h </w:instrText>
        </w:r>
        <w:r>
          <w:fldChar w:fldCharType="separate"/>
        </w:r>
        <w:r>
          <w:t>23</w:t>
        </w:r>
        <w:r>
          <w:fldChar w:fldCharType="end"/>
        </w:r>
      </w:hyperlink>
    </w:p>
    <w:p>
      <w:pPr>
        <w:pStyle w:val="TOC2"/>
        <w:tabs>
          <w:tab w:val="right" w:leader="dot" w:pos="8306"/>
        </w:tabs>
      </w:pPr>
      <w:hyperlink w:anchor="_Toc27243" w:history="1">
        <w:r>
          <w:rPr>
            <w:rFonts w:ascii="仿宋" w:eastAsia="仿宋" w:hAnsi="仿宋" w:cs="仿宋" w:hint="eastAsia"/>
            <w:lang w:eastAsia="zh-CN"/>
          </w:rPr>
          <w:t>(二)、项目选址</w:t>
        </w:r>
        <w:r>
          <w:tab/>
        </w:r>
        <w:r>
          <w:fldChar w:fldCharType="begin"/>
        </w:r>
        <w:r>
          <w:instrText xml:space="preserve"> PAGEREF _Toc27243 \h </w:instrText>
        </w:r>
        <w:r>
          <w:fldChar w:fldCharType="separate"/>
        </w:r>
        <w:r>
          <w:t>26</w:t>
        </w:r>
        <w:r>
          <w:fldChar w:fldCharType="end"/>
        </w:r>
      </w:hyperlink>
    </w:p>
    <w:p>
      <w:pPr>
        <w:pStyle w:val="TOC2"/>
        <w:tabs>
          <w:tab w:val="right" w:leader="dot" w:pos="8306"/>
        </w:tabs>
      </w:pPr>
      <w:hyperlink w:anchor="_Toc9760" w:history="1">
        <w:r>
          <w:rPr>
            <w:rFonts w:ascii="仿宋" w:eastAsia="仿宋" w:hAnsi="仿宋" w:cs="仿宋" w:hint="eastAsia"/>
            <w:lang w:eastAsia="zh-CN"/>
          </w:rPr>
          <w:t>(三)、建设条件分析</w:t>
        </w:r>
        <w:r>
          <w:tab/>
        </w:r>
        <w:r>
          <w:fldChar w:fldCharType="begin"/>
        </w:r>
        <w:r>
          <w:instrText xml:space="preserve"> PAGEREF _Toc9760 \h </w:instrText>
        </w:r>
        <w:r>
          <w:fldChar w:fldCharType="separate"/>
        </w:r>
        <w:r>
          <w:t>28</w:t>
        </w:r>
        <w:r>
          <w:fldChar w:fldCharType="end"/>
        </w:r>
      </w:hyperlink>
    </w:p>
    <w:p>
      <w:pPr>
        <w:pStyle w:val="TOC2"/>
        <w:tabs>
          <w:tab w:val="right" w:leader="dot" w:pos="8306"/>
        </w:tabs>
      </w:pPr>
      <w:hyperlink w:anchor="_Toc21780" w:history="1">
        <w:r>
          <w:rPr>
            <w:rFonts w:ascii="仿宋" w:eastAsia="仿宋" w:hAnsi="仿宋" w:cs="仿宋" w:hint="eastAsia"/>
            <w:lang w:eastAsia="zh-CN"/>
          </w:rPr>
          <w:t>(四)、用地控制指标</w:t>
        </w:r>
        <w:r>
          <w:tab/>
        </w:r>
        <w:r>
          <w:fldChar w:fldCharType="begin"/>
        </w:r>
        <w:r>
          <w:instrText xml:space="preserve"> PAGEREF _Toc21780 \h </w:instrText>
        </w:r>
        <w:r>
          <w:fldChar w:fldCharType="separate"/>
        </w:r>
        <w:r>
          <w:t>29</w:t>
        </w:r>
        <w:r>
          <w:fldChar w:fldCharType="end"/>
        </w:r>
      </w:hyperlink>
    </w:p>
    <w:p>
      <w:pPr>
        <w:pStyle w:val="TOC2"/>
        <w:tabs>
          <w:tab w:val="right" w:leader="dot" w:pos="8306"/>
        </w:tabs>
      </w:pPr>
      <w:hyperlink w:anchor="_Toc27124" w:history="1">
        <w:r>
          <w:rPr>
            <w:rFonts w:ascii="仿宋" w:eastAsia="仿宋" w:hAnsi="仿宋" w:cs="仿宋" w:hint="eastAsia"/>
            <w:lang w:eastAsia="zh-CN"/>
          </w:rPr>
          <w:t>(五)、地总体要求</w:t>
        </w:r>
        <w:r>
          <w:tab/>
        </w:r>
        <w:r>
          <w:fldChar w:fldCharType="begin"/>
        </w:r>
        <w:r>
          <w:instrText xml:space="preserve"> PAGEREF _Toc27124 \h </w:instrText>
        </w:r>
        <w:r>
          <w:fldChar w:fldCharType="separate"/>
        </w:r>
        <w:r>
          <w:t>31</w:t>
        </w:r>
        <w:r>
          <w:fldChar w:fldCharType="end"/>
        </w:r>
      </w:hyperlink>
    </w:p>
    <w:p>
      <w:pPr>
        <w:pStyle w:val="TOC2"/>
        <w:tabs>
          <w:tab w:val="right" w:leader="dot" w:pos="8306"/>
        </w:tabs>
      </w:pPr>
      <w:hyperlink w:anchor="_Toc11853" w:history="1">
        <w:r>
          <w:rPr>
            <w:rFonts w:ascii="仿宋" w:eastAsia="仿宋" w:hAnsi="仿宋" w:cs="仿宋" w:hint="eastAsia"/>
            <w:lang w:eastAsia="zh-CN"/>
          </w:rPr>
          <w:t>(六)、节约用地措施</w:t>
        </w:r>
        <w:r>
          <w:tab/>
        </w:r>
        <w:r>
          <w:fldChar w:fldCharType="begin"/>
        </w:r>
        <w:r>
          <w:instrText xml:space="preserve"> PAGEREF _Toc11853 \h </w:instrText>
        </w:r>
        <w:r>
          <w:fldChar w:fldCharType="separate"/>
        </w:r>
        <w:r>
          <w:t>32</w:t>
        </w:r>
        <w:r>
          <w:fldChar w:fldCharType="end"/>
        </w:r>
      </w:hyperlink>
    </w:p>
    <w:p>
      <w:pPr>
        <w:pStyle w:val="TOC2"/>
        <w:tabs>
          <w:tab w:val="right" w:leader="dot" w:pos="8306"/>
        </w:tabs>
      </w:pPr>
      <w:hyperlink w:anchor="_Toc24514" w:history="1">
        <w:r>
          <w:rPr>
            <w:rFonts w:ascii="仿宋" w:eastAsia="仿宋" w:hAnsi="仿宋" w:cs="仿宋" w:hint="eastAsia"/>
            <w:lang w:eastAsia="zh-CN"/>
          </w:rPr>
          <w:t>(七)、选址综合评价</w:t>
        </w:r>
        <w:r>
          <w:tab/>
        </w:r>
        <w:r>
          <w:fldChar w:fldCharType="begin"/>
        </w:r>
        <w:r>
          <w:instrText xml:space="preserve"> PAGEREF _Toc24514 \h </w:instrText>
        </w:r>
        <w:r>
          <w:fldChar w:fldCharType="separate"/>
        </w:r>
        <w:r>
          <w:t>34</w:t>
        </w:r>
        <w:r>
          <w:fldChar w:fldCharType="end"/>
        </w:r>
      </w:hyperlink>
    </w:p>
    <w:p>
      <w:pPr>
        <w:pStyle w:val="TOC1"/>
        <w:tabs>
          <w:tab w:val="right" w:leader="dot" w:pos="8306"/>
        </w:tabs>
      </w:pPr>
      <w:hyperlink w:anchor="_Toc31125" w:history="1">
        <w:r>
          <w:rPr>
            <w:rFonts w:ascii="仿宋" w:eastAsia="仿宋" w:hAnsi="仿宋" w:cs="仿宋" w:hint="eastAsia"/>
            <w:lang w:eastAsia="zh-CN"/>
          </w:rPr>
          <w:t>四、财务管理与成本控制</w:t>
        </w:r>
        <w:r>
          <w:tab/>
        </w:r>
        <w:r>
          <w:fldChar w:fldCharType="begin"/>
        </w:r>
        <w:r>
          <w:instrText xml:space="preserve"> PAGEREF _Toc31125 \h </w:instrText>
        </w:r>
        <w:r>
          <w:fldChar w:fldCharType="separate"/>
        </w:r>
        <w:r>
          <w:t>35</w:t>
        </w:r>
        <w:r>
          <w:fldChar w:fldCharType="end"/>
        </w:r>
      </w:hyperlink>
    </w:p>
    <w:p>
      <w:pPr>
        <w:pStyle w:val="TOC2"/>
        <w:tabs>
          <w:tab w:val="right" w:leader="dot" w:pos="8306"/>
        </w:tabs>
      </w:pPr>
      <w:hyperlink w:anchor="_Toc25712" w:history="1">
        <w:r>
          <w:rPr>
            <w:rFonts w:ascii="仿宋" w:eastAsia="仿宋" w:hAnsi="仿宋" w:cs="仿宋" w:hint="eastAsia"/>
            <w:lang w:eastAsia="zh-CN"/>
          </w:rPr>
          <w:t>(一)、财务管理体系建设</w:t>
        </w:r>
        <w:r>
          <w:tab/>
        </w:r>
        <w:r>
          <w:fldChar w:fldCharType="begin"/>
        </w:r>
        <w:r>
          <w:instrText xml:space="preserve"> PAGEREF _Toc25712 \h </w:instrText>
        </w:r>
        <w:r>
          <w:fldChar w:fldCharType="separate"/>
        </w:r>
        <w:r>
          <w:t>35</w:t>
        </w:r>
        <w:r>
          <w:fldChar w:fldCharType="end"/>
        </w:r>
      </w:hyperlink>
    </w:p>
    <w:p>
      <w:pPr>
        <w:pStyle w:val="TOC2"/>
        <w:tabs>
          <w:tab w:val="right" w:leader="dot" w:pos="8306"/>
        </w:tabs>
      </w:pPr>
      <w:hyperlink w:anchor="_Toc29204" w:history="1">
        <w:r>
          <w:rPr>
            <w:rFonts w:ascii="仿宋" w:eastAsia="仿宋" w:hAnsi="仿宋" w:cs="仿宋" w:hint="eastAsia"/>
            <w:lang w:eastAsia="zh-CN"/>
          </w:rPr>
          <w:t>(二)、成本控制措施</w:t>
        </w:r>
        <w:r>
          <w:tab/>
        </w:r>
        <w:r>
          <w:fldChar w:fldCharType="begin"/>
        </w:r>
        <w:r>
          <w:instrText xml:space="preserve"> PAGEREF _Toc29204 \h </w:instrText>
        </w:r>
        <w:r>
          <w:fldChar w:fldCharType="separate"/>
        </w:r>
        <w:r>
          <w:t>36</w:t>
        </w:r>
        <w:r>
          <w:fldChar w:fldCharType="end"/>
        </w:r>
      </w:hyperlink>
    </w:p>
    <w:p>
      <w:pPr>
        <w:pStyle w:val="TOC1"/>
        <w:tabs>
          <w:tab w:val="right" w:leader="dot" w:pos="8306"/>
        </w:tabs>
      </w:pPr>
      <w:hyperlink w:anchor="_Toc14590" w:history="1">
        <w:r>
          <w:rPr>
            <w:rFonts w:ascii="仿宋" w:eastAsia="仿宋" w:hAnsi="仿宋" w:cs="仿宋" w:hint="eastAsia"/>
            <w:lang w:eastAsia="zh-CN"/>
          </w:rPr>
          <w:t>五、项目监理与质量保证</w:t>
        </w:r>
        <w:r>
          <w:tab/>
        </w:r>
        <w:r>
          <w:fldChar w:fldCharType="begin"/>
        </w:r>
        <w:r>
          <w:instrText xml:space="preserve"> PAGEREF _Toc14590 \h </w:instrText>
        </w:r>
        <w:r>
          <w:fldChar w:fldCharType="separate"/>
        </w:r>
        <w:r>
          <w:t>37</w:t>
        </w:r>
        <w:r>
          <w:fldChar w:fldCharType="end"/>
        </w:r>
      </w:hyperlink>
    </w:p>
    <w:p>
      <w:pPr>
        <w:pStyle w:val="TOC2"/>
        <w:tabs>
          <w:tab w:val="right" w:leader="dot" w:pos="8306"/>
        </w:tabs>
      </w:pPr>
      <w:hyperlink w:anchor="_Toc17777" w:history="1">
        <w:r>
          <w:rPr>
            <w:rFonts w:ascii="仿宋" w:eastAsia="仿宋" w:hAnsi="仿宋" w:cs="仿宋" w:hint="eastAsia"/>
            <w:lang w:eastAsia="zh-CN"/>
          </w:rPr>
          <w:t>(一)、监理体系构建</w:t>
        </w:r>
        <w:r>
          <w:tab/>
        </w:r>
        <w:r>
          <w:fldChar w:fldCharType="begin"/>
        </w:r>
        <w:r>
          <w:instrText xml:space="preserve"> PAGEREF _Toc17777 \h </w:instrText>
        </w:r>
        <w:r>
          <w:fldChar w:fldCharType="separate"/>
        </w:r>
        <w:r>
          <w:t>37</w:t>
        </w:r>
        <w:r>
          <w:fldChar w:fldCharType="end"/>
        </w:r>
      </w:hyperlink>
    </w:p>
    <w:p>
      <w:pPr>
        <w:pStyle w:val="TOC2"/>
        <w:tabs>
          <w:tab w:val="right" w:leader="dot" w:pos="8306"/>
        </w:tabs>
      </w:pPr>
      <w:hyperlink w:anchor="_Toc10866" w:history="1">
        <w:r>
          <w:rPr>
            <w:rFonts w:ascii="仿宋" w:eastAsia="仿宋" w:hAnsi="仿宋" w:cs="仿宋" w:hint="eastAsia"/>
            <w:lang w:eastAsia="zh-CN"/>
          </w:rPr>
          <w:t>(二)、质量保证体系实施</w:t>
        </w:r>
        <w:r>
          <w:tab/>
        </w:r>
        <w:r>
          <w:fldChar w:fldCharType="begin"/>
        </w:r>
        <w:r>
          <w:instrText xml:space="preserve"> PAGEREF _Toc10866 \h </w:instrText>
        </w:r>
        <w:r>
          <w:fldChar w:fldCharType="separate"/>
        </w:r>
        <w:r>
          <w:t>38</w:t>
        </w:r>
        <w:r>
          <w:fldChar w:fldCharType="end"/>
        </w:r>
      </w:hyperlink>
    </w:p>
    <w:p>
      <w:pPr>
        <w:pStyle w:val="TOC2"/>
        <w:tabs>
          <w:tab w:val="right" w:leader="dot" w:pos="8306"/>
        </w:tabs>
      </w:pPr>
      <w:hyperlink w:anchor="_Toc4759" w:history="1">
        <w:r>
          <w:rPr>
            <w:rFonts w:ascii="仿宋" w:eastAsia="仿宋" w:hAnsi="仿宋" w:cs="仿宋" w:hint="eastAsia"/>
            <w:lang w:eastAsia="zh-CN"/>
          </w:rPr>
          <w:t>(三)、监理与质量控制流程</w:t>
        </w:r>
        <w:r>
          <w:tab/>
        </w:r>
        <w:r>
          <w:fldChar w:fldCharType="begin"/>
        </w:r>
        <w:r>
          <w:instrText xml:space="preserve"> PAGEREF _Toc4759 \h </w:instrText>
        </w:r>
        <w:r>
          <w:fldChar w:fldCharType="separate"/>
        </w:r>
        <w:r>
          <w:t>39</w:t>
        </w:r>
        <w:r>
          <w:fldChar w:fldCharType="end"/>
        </w:r>
      </w:hyperlink>
    </w:p>
    <w:p>
      <w:pPr>
        <w:pStyle w:val="TOC1"/>
        <w:tabs>
          <w:tab w:val="right" w:leader="dot" w:pos="8306"/>
        </w:tabs>
      </w:pPr>
      <w:hyperlink w:anchor="_Toc12829" w:history="1">
        <w:r>
          <w:rPr>
            <w:rFonts w:ascii="仿宋" w:eastAsia="仿宋" w:hAnsi="仿宋" w:cs="仿宋" w:hint="eastAsia"/>
            <w:lang w:eastAsia="zh-CN"/>
          </w:rPr>
          <w:t>六、经济影响分析</w:t>
        </w:r>
        <w:r>
          <w:tab/>
        </w:r>
        <w:r>
          <w:fldChar w:fldCharType="begin"/>
        </w:r>
        <w:r>
          <w:instrText xml:space="preserve"> PAGEREF _Toc12829 \h </w:instrText>
        </w:r>
        <w:r>
          <w:fldChar w:fldCharType="separate"/>
        </w:r>
        <w:r>
          <w:t>39</w:t>
        </w:r>
        <w:r>
          <w:fldChar w:fldCharType="end"/>
        </w:r>
      </w:hyperlink>
    </w:p>
    <w:p>
      <w:pPr>
        <w:pStyle w:val="TOC2"/>
        <w:tabs>
          <w:tab w:val="right" w:leader="dot" w:pos="8306"/>
        </w:tabs>
      </w:pPr>
      <w:hyperlink w:anchor="_Toc13144" w:history="1">
        <w:r>
          <w:rPr>
            <w:rFonts w:ascii="仿宋" w:eastAsia="仿宋" w:hAnsi="仿宋" w:cs="仿宋" w:hint="eastAsia"/>
            <w:lang w:eastAsia="zh-CN"/>
          </w:rPr>
          <w:t>(一)、经济费用效益或费用效果分析</w:t>
        </w:r>
        <w:r>
          <w:tab/>
        </w:r>
        <w:r>
          <w:fldChar w:fldCharType="begin"/>
        </w:r>
        <w:r>
          <w:instrText xml:space="preserve"> PAGEREF _Toc13144 \h </w:instrText>
        </w:r>
        <w:r>
          <w:fldChar w:fldCharType="separate"/>
        </w:r>
        <w:r>
          <w:t>39</w:t>
        </w:r>
        <w:r>
          <w:fldChar w:fldCharType="end"/>
        </w:r>
      </w:hyperlink>
    </w:p>
    <w:p>
      <w:pPr>
        <w:pStyle w:val="TOC2"/>
        <w:tabs>
          <w:tab w:val="right" w:leader="dot" w:pos="8306"/>
        </w:tabs>
      </w:pPr>
      <w:hyperlink w:anchor="_Toc6447" w:history="1">
        <w:r>
          <w:rPr>
            <w:rFonts w:ascii="仿宋" w:eastAsia="仿宋" w:hAnsi="仿宋" w:cs="仿宋" w:hint="eastAsia"/>
            <w:lang w:eastAsia="zh-CN"/>
          </w:rPr>
          <w:t>(二)、行业影响分析</w:t>
        </w:r>
        <w:r>
          <w:tab/>
        </w:r>
        <w:r>
          <w:fldChar w:fldCharType="begin"/>
        </w:r>
        <w:r>
          <w:instrText xml:space="preserve"> PAGEREF _Toc6447 \h </w:instrText>
        </w:r>
        <w:r>
          <w:fldChar w:fldCharType="separate"/>
        </w:r>
        <w:r>
          <w:t>41</w:t>
        </w:r>
        <w:r>
          <w:fldChar w:fldCharType="end"/>
        </w:r>
      </w:hyperlink>
    </w:p>
    <w:p>
      <w:pPr>
        <w:pStyle w:val="TOC2"/>
        <w:tabs>
          <w:tab w:val="right" w:leader="dot" w:pos="8306"/>
        </w:tabs>
      </w:pPr>
      <w:hyperlink w:anchor="_Toc20547" w:history="1">
        <w:r>
          <w:rPr>
            <w:rFonts w:ascii="仿宋" w:eastAsia="仿宋" w:hAnsi="仿宋" w:cs="仿宋" w:hint="eastAsia"/>
            <w:lang w:eastAsia="zh-CN"/>
          </w:rPr>
          <w:t>(三)、区域经济影响分析</w:t>
        </w:r>
        <w:r>
          <w:tab/>
        </w:r>
        <w:r>
          <w:fldChar w:fldCharType="begin"/>
        </w:r>
        <w:r>
          <w:instrText xml:space="preserve"> PAGEREF _Toc20547 \h </w:instrText>
        </w:r>
        <w:r>
          <w:fldChar w:fldCharType="separate"/>
        </w:r>
        <w:r>
          <w:t>43</w:t>
        </w:r>
        <w:r>
          <w:fldChar w:fldCharType="end"/>
        </w:r>
      </w:hyperlink>
    </w:p>
    <w:p>
      <w:pPr>
        <w:pStyle w:val="TOC2"/>
        <w:tabs>
          <w:tab w:val="right" w:leader="dot" w:pos="8306"/>
        </w:tabs>
      </w:pPr>
      <w:hyperlink w:anchor="_Toc16812" w:history="1">
        <w:r>
          <w:rPr>
            <w:rFonts w:ascii="仿宋" w:eastAsia="仿宋" w:hAnsi="仿宋" w:cs="仿宋" w:hint="eastAsia"/>
            <w:lang w:eastAsia="zh-CN"/>
          </w:rPr>
          <w:t>(四)、宏观经济影响分析</w:t>
        </w:r>
        <w:r>
          <w:tab/>
        </w:r>
        <w:r>
          <w:fldChar w:fldCharType="begin"/>
        </w:r>
        <w:r>
          <w:instrText xml:space="preserve"> PAGEREF _Toc16812 \h </w:instrText>
        </w:r>
        <w:r>
          <w:fldChar w:fldCharType="separate"/>
        </w:r>
        <w:r>
          <w:t>44</w:t>
        </w:r>
        <w:r>
          <w:fldChar w:fldCharType="end"/>
        </w:r>
      </w:hyperlink>
    </w:p>
    <w:p>
      <w:pPr>
        <w:pStyle w:val="TOC1"/>
        <w:tabs>
          <w:tab w:val="right" w:leader="dot" w:pos="8306"/>
        </w:tabs>
      </w:pPr>
      <w:hyperlink w:anchor="_Toc30773" w:history="1">
        <w:r>
          <w:rPr>
            <w:rFonts w:ascii="仿宋" w:eastAsia="仿宋" w:hAnsi="仿宋" w:cs="仿宋" w:hint="eastAsia"/>
            <w:lang w:eastAsia="zh-CN"/>
          </w:rPr>
          <w:t>七、技术创新与产业升级</w:t>
        </w:r>
        <w:r>
          <w:tab/>
        </w:r>
        <w:r>
          <w:fldChar w:fldCharType="begin"/>
        </w:r>
        <w:r>
          <w:instrText xml:space="preserve"> PAGEREF _Toc30773 \h </w:instrText>
        </w:r>
        <w:r>
          <w:fldChar w:fldCharType="separate"/>
        </w:r>
        <w:r>
          <w:t>46</w:t>
        </w:r>
        <w:r>
          <w:fldChar w:fldCharType="end"/>
        </w:r>
      </w:hyperlink>
    </w:p>
    <w:p>
      <w:pPr>
        <w:pStyle w:val="TOC2"/>
        <w:tabs>
          <w:tab w:val="right" w:leader="dot" w:pos="8306"/>
        </w:tabs>
      </w:pPr>
      <w:hyperlink w:anchor="_Toc2109" w:history="1">
        <w:r>
          <w:rPr>
            <w:rFonts w:ascii="仿宋" w:eastAsia="仿宋" w:hAnsi="仿宋" w:cs="仿宋" w:hint="eastAsia"/>
            <w:lang w:eastAsia="zh-CN"/>
          </w:rPr>
          <w:t>(一)、技术创新方向与目标</w:t>
        </w:r>
        <w:r>
          <w:tab/>
        </w:r>
        <w:r>
          <w:fldChar w:fldCharType="begin"/>
        </w:r>
        <w:r>
          <w:instrText xml:space="preserve"> PAGEREF _Toc2109 \h </w:instrText>
        </w:r>
        <w:r>
          <w:fldChar w:fldCharType="separate"/>
        </w:r>
        <w:r>
          <w:t>46</w:t>
        </w:r>
        <w:r>
          <w:fldChar w:fldCharType="end"/>
        </w:r>
      </w:hyperlink>
    </w:p>
    <w:p>
      <w:pPr>
        <w:pStyle w:val="TOC2"/>
        <w:tabs>
          <w:tab w:val="right" w:leader="dot" w:pos="8306"/>
        </w:tabs>
      </w:pPr>
      <w:hyperlink w:anchor="_Toc363" w:history="1">
        <w:r>
          <w:rPr>
            <w:rFonts w:ascii="仿宋" w:eastAsia="仿宋" w:hAnsi="仿宋" w:cs="仿宋" w:hint="eastAsia"/>
            <w:lang w:eastAsia="zh-CN"/>
          </w:rPr>
          <w:t>(二)、产业升级路径与措施</w:t>
        </w:r>
        <w:r>
          <w:tab/>
        </w:r>
        <w:r>
          <w:fldChar w:fldCharType="begin"/>
        </w:r>
        <w:r>
          <w:instrText xml:space="preserve"> PAGEREF _Toc363 \h </w:instrText>
        </w:r>
        <w:r>
          <w:fldChar w:fldCharType="separate"/>
        </w:r>
        <w:r>
          <w:t>47</w:t>
        </w:r>
        <w:r>
          <w:fldChar w:fldCharType="end"/>
        </w:r>
      </w:hyperlink>
    </w:p>
    <w:p>
      <w:pPr>
        <w:pStyle w:val="TOC1"/>
        <w:tabs>
          <w:tab w:val="right" w:leader="dot" w:pos="8306"/>
        </w:tabs>
      </w:pPr>
      <w:hyperlink w:anchor="_Toc3455" w:history="1">
        <w:r>
          <w:rPr>
            <w:rFonts w:ascii="仿宋" w:eastAsia="仿宋" w:hAnsi="仿宋" w:cs="仿宋" w:hint="eastAsia"/>
            <w:lang w:eastAsia="zh-CN"/>
          </w:rPr>
          <w:t>八、安全与应急管理</w:t>
        </w:r>
        <w:r>
          <w:tab/>
        </w:r>
        <w:r>
          <w:fldChar w:fldCharType="begin"/>
        </w:r>
        <w:r>
          <w:instrText xml:space="preserve"> PAGEREF _Toc3455 \h </w:instrText>
        </w:r>
        <w:r>
          <w:fldChar w:fldCharType="separate"/>
        </w:r>
        <w:r>
          <w:t>48</w:t>
        </w:r>
        <w:r>
          <w:fldChar w:fldCharType="end"/>
        </w:r>
      </w:hyperlink>
    </w:p>
    <w:p>
      <w:pPr>
        <w:pStyle w:val="TOC2"/>
        <w:tabs>
          <w:tab w:val="right" w:leader="dot" w:pos="8306"/>
        </w:tabs>
      </w:pPr>
      <w:hyperlink w:anchor="_Toc26651" w:history="1">
        <w:r>
          <w:rPr>
            <w:rFonts w:ascii="仿宋" w:eastAsia="仿宋" w:hAnsi="仿宋" w:cs="仿宋" w:hint="eastAsia"/>
            <w:lang w:eastAsia="zh-CN"/>
          </w:rPr>
          <w:t>(一)、安全生产管理</w:t>
        </w:r>
        <w:r>
          <w:tab/>
        </w:r>
        <w:r>
          <w:fldChar w:fldCharType="begin"/>
        </w:r>
        <w:r>
          <w:instrText xml:space="preserve"> PAGEREF _Toc26651 \h </w:instrText>
        </w:r>
        <w:r>
          <w:fldChar w:fldCharType="separate"/>
        </w:r>
        <w:r>
          <w:t>48</w:t>
        </w:r>
        <w:r>
          <w:fldChar w:fldCharType="end"/>
        </w:r>
      </w:hyperlink>
    </w:p>
    <w:p>
      <w:pPr>
        <w:pStyle w:val="TOC2"/>
        <w:tabs>
          <w:tab w:val="right" w:leader="dot" w:pos="8306"/>
        </w:tabs>
      </w:pPr>
      <w:hyperlink w:anchor="_Toc27312" w:history="1">
        <w:r>
          <w:rPr>
            <w:rFonts w:ascii="仿宋" w:eastAsia="仿宋" w:hAnsi="仿宋" w:cs="仿宋" w:hint="eastAsia"/>
            <w:lang w:eastAsia="zh-CN"/>
          </w:rPr>
          <w:t>(二)、应急预案与响应</w:t>
        </w:r>
        <w:r>
          <w:tab/>
        </w:r>
        <w:r>
          <w:fldChar w:fldCharType="begin"/>
        </w:r>
        <w:r>
          <w:instrText xml:space="preserve"> PAGEREF _Toc27312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96" w:history="1">
        <w:r>
          <w:rPr>
            <w:rFonts w:ascii="仿宋" w:eastAsia="仿宋" w:hAnsi="仿宋" w:cs="仿宋" w:hint="eastAsia"/>
            <w:lang w:eastAsia="zh-CN"/>
          </w:rPr>
          <w:t>九、土地利用与规划方案</w:t>
        </w:r>
        <w:r>
          <w:tab/>
        </w:r>
        <w:r>
          <w:fldChar w:fldCharType="begin"/>
        </w:r>
        <w:r>
          <w:instrText xml:space="preserve"> PAGEREF _Toc16096 \h </w:instrText>
        </w:r>
        <w:r>
          <w:fldChar w:fldCharType="separate"/>
        </w:r>
        <w:r>
          <w:t>52</w:t>
        </w:r>
        <w:r>
          <w:fldChar w:fldCharType="end"/>
        </w:r>
      </w:hyperlink>
    </w:p>
    <w:p>
      <w:pPr>
        <w:pStyle w:val="TOC2"/>
        <w:tabs>
          <w:tab w:val="right" w:leader="dot" w:pos="8306"/>
        </w:tabs>
      </w:pPr>
      <w:hyperlink w:anchor="_Toc13557" w:history="1">
        <w:r>
          <w:rPr>
            <w:rFonts w:ascii="仿宋" w:eastAsia="仿宋" w:hAnsi="仿宋" w:cs="仿宋" w:hint="eastAsia"/>
            <w:lang w:eastAsia="zh-CN"/>
          </w:rPr>
          <w:t>(一)、项目用地情况分析</w:t>
        </w:r>
        <w:r>
          <w:tab/>
        </w:r>
        <w:r>
          <w:fldChar w:fldCharType="begin"/>
        </w:r>
        <w:r>
          <w:instrText xml:space="preserve"> PAGEREF _Toc13557 \h </w:instrText>
        </w:r>
        <w:r>
          <w:fldChar w:fldCharType="separate"/>
        </w:r>
        <w:r>
          <w:t>52</w:t>
        </w:r>
        <w:r>
          <w:fldChar w:fldCharType="end"/>
        </w:r>
      </w:hyperlink>
    </w:p>
    <w:p>
      <w:pPr>
        <w:pStyle w:val="TOC2"/>
        <w:tabs>
          <w:tab w:val="right" w:leader="dot" w:pos="8306"/>
        </w:tabs>
      </w:pPr>
      <w:hyperlink w:anchor="_Toc10108" w:history="1">
        <w:r>
          <w:rPr>
            <w:rFonts w:ascii="仿宋" w:eastAsia="仿宋" w:hAnsi="仿宋" w:cs="仿宋" w:hint="eastAsia"/>
            <w:lang w:eastAsia="zh-CN"/>
          </w:rPr>
          <w:t>(二)、土地利用规划方案</w:t>
        </w:r>
        <w:r>
          <w:tab/>
        </w:r>
        <w:r>
          <w:fldChar w:fldCharType="begin"/>
        </w:r>
        <w:r>
          <w:instrText xml:space="preserve"> PAGEREF _Toc10108 \h </w:instrText>
        </w:r>
        <w:r>
          <w:fldChar w:fldCharType="separate"/>
        </w:r>
        <w:r>
          <w:t>53</w:t>
        </w:r>
        <w:r>
          <w:fldChar w:fldCharType="end"/>
        </w:r>
      </w:hyperlink>
    </w:p>
    <w:p>
      <w:pPr>
        <w:pStyle w:val="TOC1"/>
        <w:tabs>
          <w:tab w:val="right" w:leader="dot" w:pos="8306"/>
        </w:tabs>
      </w:pPr>
      <w:hyperlink w:anchor="_Toc2948" w:history="1">
        <w:r>
          <w:rPr>
            <w:rFonts w:ascii="仿宋" w:eastAsia="仿宋" w:hAnsi="仿宋" w:cs="仿宋" w:hint="eastAsia"/>
            <w:lang w:eastAsia="zh-CN"/>
          </w:rPr>
          <w:t>十、客户关系管理与市场拓展</w:t>
        </w:r>
        <w:r>
          <w:tab/>
        </w:r>
        <w:r>
          <w:fldChar w:fldCharType="begin"/>
        </w:r>
        <w:r>
          <w:instrText xml:space="preserve"> PAGEREF _Toc2948 \h </w:instrText>
        </w:r>
        <w:r>
          <w:fldChar w:fldCharType="separate"/>
        </w:r>
        <w:r>
          <w:t>54</w:t>
        </w:r>
        <w:r>
          <w:fldChar w:fldCharType="end"/>
        </w:r>
      </w:hyperlink>
    </w:p>
    <w:p>
      <w:pPr>
        <w:pStyle w:val="TOC2"/>
        <w:tabs>
          <w:tab w:val="right" w:leader="dot" w:pos="8306"/>
        </w:tabs>
      </w:pPr>
      <w:hyperlink w:anchor="_Toc16066" w:history="1">
        <w:r>
          <w:rPr>
            <w:rFonts w:ascii="仿宋" w:eastAsia="仿宋" w:hAnsi="仿宋" w:cs="仿宋" w:hint="eastAsia"/>
            <w:lang w:eastAsia="zh-CN"/>
          </w:rPr>
          <w:t>(一)、客户关系管理策略</w:t>
        </w:r>
        <w:r>
          <w:tab/>
        </w:r>
        <w:r>
          <w:fldChar w:fldCharType="begin"/>
        </w:r>
        <w:r>
          <w:instrText xml:space="preserve"> PAGEREF _Toc16066 \h </w:instrText>
        </w:r>
        <w:r>
          <w:fldChar w:fldCharType="separate"/>
        </w:r>
        <w:r>
          <w:t>54</w:t>
        </w:r>
        <w:r>
          <w:fldChar w:fldCharType="end"/>
        </w:r>
      </w:hyperlink>
    </w:p>
    <w:p>
      <w:pPr>
        <w:pStyle w:val="TOC2"/>
        <w:tabs>
          <w:tab w:val="right" w:leader="dot" w:pos="8306"/>
        </w:tabs>
      </w:pPr>
      <w:hyperlink w:anchor="_Toc4220" w:history="1">
        <w:r>
          <w:rPr>
            <w:rFonts w:ascii="仿宋" w:eastAsia="仿宋" w:hAnsi="仿宋" w:cs="仿宋" w:hint="eastAsia"/>
            <w:lang w:eastAsia="zh-CN"/>
          </w:rPr>
          <w:t>(二)、市场拓展方案</w:t>
        </w:r>
        <w:r>
          <w:tab/>
        </w:r>
        <w:r>
          <w:fldChar w:fldCharType="begin"/>
        </w:r>
        <w:r>
          <w:instrText xml:space="preserve"> PAGEREF _Toc4220 \h </w:instrText>
        </w:r>
        <w:r>
          <w:fldChar w:fldCharType="separate"/>
        </w:r>
        <w:r>
          <w:t>55</w:t>
        </w:r>
        <w:r>
          <w:fldChar w:fldCharType="end"/>
        </w:r>
      </w:hyperlink>
    </w:p>
    <w:p>
      <w:pPr>
        <w:pStyle w:val="TOC1"/>
        <w:tabs>
          <w:tab w:val="right" w:leader="dot" w:pos="8306"/>
        </w:tabs>
      </w:pPr>
      <w:hyperlink w:anchor="_Toc31901" w:history="1">
        <w:r>
          <w:rPr>
            <w:rFonts w:ascii="仿宋" w:eastAsia="仿宋" w:hAnsi="仿宋" w:cs="仿宋" w:hint="eastAsia"/>
            <w:lang w:eastAsia="zh-CN"/>
          </w:rPr>
          <w:t>十一、资金管理与财务规划</w:t>
        </w:r>
        <w:r>
          <w:tab/>
        </w:r>
        <w:r>
          <w:fldChar w:fldCharType="begin"/>
        </w:r>
        <w:r>
          <w:instrText xml:space="preserve"> PAGEREF _Toc31901 \h </w:instrText>
        </w:r>
        <w:r>
          <w:fldChar w:fldCharType="separate"/>
        </w:r>
        <w:r>
          <w:t>56</w:t>
        </w:r>
        <w:r>
          <w:fldChar w:fldCharType="end"/>
        </w:r>
      </w:hyperlink>
    </w:p>
    <w:p>
      <w:pPr>
        <w:pStyle w:val="TOC2"/>
        <w:tabs>
          <w:tab w:val="right" w:leader="dot" w:pos="8306"/>
        </w:tabs>
      </w:pPr>
      <w:hyperlink w:anchor="_Toc26939" w:history="1">
        <w:r>
          <w:rPr>
            <w:rFonts w:ascii="仿宋" w:eastAsia="仿宋" w:hAnsi="仿宋" w:cs="仿宋" w:hint="eastAsia"/>
            <w:lang w:eastAsia="zh-CN"/>
          </w:rPr>
          <w:t>(一)、项目资金来源与筹措</w:t>
        </w:r>
        <w:r>
          <w:tab/>
        </w:r>
        <w:r>
          <w:fldChar w:fldCharType="begin"/>
        </w:r>
        <w:r>
          <w:instrText xml:space="preserve"> PAGEREF _Toc26939 \h </w:instrText>
        </w:r>
        <w:r>
          <w:fldChar w:fldCharType="separate"/>
        </w:r>
        <w:r>
          <w:t>56</w:t>
        </w:r>
        <w:r>
          <w:fldChar w:fldCharType="end"/>
        </w:r>
      </w:hyperlink>
    </w:p>
    <w:p>
      <w:pPr>
        <w:pStyle w:val="TOC2"/>
        <w:tabs>
          <w:tab w:val="right" w:leader="dot" w:pos="8306"/>
        </w:tabs>
      </w:pPr>
      <w:hyperlink w:anchor="_Toc20885" w:history="1">
        <w:r>
          <w:rPr>
            <w:rFonts w:ascii="仿宋" w:eastAsia="仿宋" w:hAnsi="仿宋" w:cs="仿宋" w:hint="eastAsia"/>
            <w:lang w:eastAsia="zh-CN"/>
          </w:rPr>
          <w:t>(二)、资金使用与监管</w:t>
        </w:r>
        <w:r>
          <w:tab/>
        </w:r>
        <w:r>
          <w:fldChar w:fldCharType="begin"/>
        </w:r>
        <w:r>
          <w:instrText xml:space="preserve"> PAGEREF _Toc20885 \h </w:instrText>
        </w:r>
        <w:r>
          <w:fldChar w:fldCharType="separate"/>
        </w:r>
        <w:r>
          <w:t>58</w:t>
        </w:r>
        <w:r>
          <w:fldChar w:fldCharType="end"/>
        </w:r>
      </w:hyperlink>
    </w:p>
    <w:p>
      <w:pPr>
        <w:pStyle w:val="TOC2"/>
        <w:tabs>
          <w:tab w:val="right" w:leader="dot" w:pos="8306"/>
        </w:tabs>
      </w:pPr>
      <w:hyperlink w:anchor="_Toc2648" w:history="1">
        <w:r>
          <w:rPr>
            <w:rFonts w:ascii="仿宋" w:eastAsia="仿宋" w:hAnsi="仿宋" w:cs="仿宋" w:hint="eastAsia"/>
            <w:lang w:eastAsia="zh-CN"/>
          </w:rPr>
          <w:t>(三)、财务规划与预测</w:t>
        </w:r>
        <w:r>
          <w:tab/>
        </w:r>
        <w:r>
          <w:fldChar w:fldCharType="begin"/>
        </w:r>
        <w:r>
          <w:instrText xml:space="preserve"> PAGEREF _Toc2648 \h </w:instrText>
        </w:r>
        <w:r>
          <w:fldChar w:fldCharType="separate"/>
        </w:r>
        <w:r>
          <w:t>59</w:t>
        </w:r>
        <w:r>
          <w:fldChar w:fldCharType="end"/>
        </w:r>
      </w:hyperlink>
    </w:p>
    <w:p>
      <w:pPr>
        <w:pStyle w:val="TOC1"/>
        <w:tabs>
          <w:tab w:val="right" w:leader="dot" w:pos="8306"/>
        </w:tabs>
      </w:pPr>
      <w:hyperlink w:anchor="_Toc21830" w:history="1">
        <w:r>
          <w:rPr>
            <w:rFonts w:ascii="仿宋" w:eastAsia="仿宋" w:hAnsi="仿宋" w:cs="仿宋" w:hint="eastAsia"/>
            <w:lang w:eastAsia="zh-CN"/>
          </w:rPr>
          <w:t>十二、项目进度计划</w:t>
        </w:r>
        <w:r>
          <w:tab/>
        </w:r>
        <w:r>
          <w:fldChar w:fldCharType="begin"/>
        </w:r>
        <w:r>
          <w:instrText xml:space="preserve"> PAGEREF _Toc21830 \h </w:instrText>
        </w:r>
        <w:r>
          <w:fldChar w:fldCharType="separate"/>
        </w:r>
        <w:r>
          <w:t>60</w:t>
        </w:r>
        <w:r>
          <w:fldChar w:fldCharType="end"/>
        </w:r>
      </w:hyperlink>
    </w:p>
    <w:p>
      <w:pPr>
        <w:pStyle w:val="TOC2"/>
        <w:tabs>
          <w:tab w:val="right" w:leader="dot" w:pos="8306"/>
        </w:tabs>
      </w:pPr>
      <w:hyperlink w:anchor="_Toc29894" w:history="1">
        <w:r>
          <w:rPr>
            <w:rFonts w:ascii="仿宋" w:eastAsia="仿宋" w:hAnsi="仿宋" w:cs="仿宋" w:hint="eastAsia"/>
            <w:lang w:eastAsia="zh-CN"/>
          </w:rPr>
          <w:t>(一)、建设周期</w:t>
        </w:r>
        <w:r>
          <w:tab/>
        </w:r>
        <w:r>
          <w:fldChar w:fldCharType="begin"/>
        </w:r>
        <w:r>
          <w:instrText xml:space="preserve"> PAGEREF _Toc29894 \h </w:instrText>
        </w:r>
        <w:r>
          <w:fldChar w:fldCharType="separate"/>
        </w:r>
        <w:r>
          <w:t>60</w:t>
        </w:r>
        <w:r>
          <w:fldChar w:fldCharType="end"/>
        </w:r>
      </w:hyperlink>
    </w:p>
    <w:p>
      <w:pPr>
        <w:pStyle w:val="TOC2"/>
        <w:tabs>
          <w:tab w:val="right" w:leader="dot" w:pos="8306"/>
        </w:tabs>
      </w:pPr>
      <w:hyperlink w:anchor="_Toc13719" w:history="1">
        <w:r>
          <w:rPr>
            <w:rFonts w:ascii="仿宋" w:eastAsia="仿宋" w:hAnsi="仿宋" w:cs="仿宋" w:hint="eastAsia"/>
            <w:lang w:eastAsia="zh-CN"/>
          </w:rPr>
          <w:t>(二)、建设进度</w:t>
        </w:r>
        <w:r>
          <w:tab/>
        </w:r>
        <w:r>
          <w:fldChar w:fldCharType="begin"/>
        </w:r>
        <w:r>
          <w:instrText xml:space="preserve"> PAGEREF _Toc13719 \h </w:instrText>
        </w:r>
        <w:r>
          <w:fldChar w:fldCharType="separate"/>
        </w:r>
        <w:r>
          <w:t>60</w:t>
        </w:r>
        <w:r>
          <w:fldChar w:fldCharType="end"/>
        </w:r>
      </w:hyperlink>
    </w:p>
    <w:p>
      <w:pPr>
        <w:pStyle w:val="TOC2"/>
        <w:tabs>
          <w:tab w:val="right" w:leader="dot" w:pos="8306"/>
        </w:tabs>
      </w:pPr>
      <w:hyperlink w:anchor="_Toc29857" w:history="1">
        <w:r>
          <w:rPr>
            <w:rFonts w:ascii="仿宋" w:eastAsia="仿宋" w:hAnsi="仿宋" w:cs="仿宋" w:hint="eastAsia"/>
            <w:lang w:eastAsia="zh-CN"/>
          </w:rPr>
          <w:t>(三)、进度安排注意事项</w:t>
        </w:r>
        <w:r>
          <w:tab/>
        </w:r>
        <w:r>
          <w:fldChar w:fldCharType="begin"/>
        </w:r>
        <w:r>
          <w:instrText xml:space="preserve"> PAGEREF _Toc29857 \h </w:instrText>
        </w:r>
        <w:r>
          <w:fldChar w:fldCharType="separate"/>
        </w:r>
        <w:r>
          <w:t>62</w:t>
        </w:r>
        <w:r>
          <w:fldChar w:fldCharType="end"/>
        </w:r>
      </w:hyperlink>
    </w:p>
    <w:p>
      <w:pPr>
        <w:pStyle w:val="TOC2"/>
        <w:tabs>
          <w:tab w:val="right" w:leader="dot" w:pos="8306"/>
        </w:tabs>
      </w:pPr>
      <w:hyperlink w:anchor="_Toc21694" w:history="1">
        <w:r>
          <w:rPr>
            <w:rFonts w:ascii="仿宋" w:eastAsia="仿宋" w:hAnsi="仿宋" w:cs="仿宋" w:hint="eastAsia"/>
            <w:lang w:eastAsia="zh-CN"/>
          </w:rPr>
          <w:t>(四)、人力资源配置</w:t>
        </w:r>
        <w:r>
          <w:tab/>
        </w:r>
        <w:r>
          <w:fldChar w:fldCharType="begin"/>
        </w:r>
        <w:r>
          <w:instrText xml:space="preserve"> PAGEREF _Toc21694 \h </w:instrText>
        </w:r>
        <w:r>
          <w:fldChar w:fldCharType="separate"/>
        </w:r>
        <w:r>
          <w:t>62</w:t>
        </w:r>
        <w:r>
          <w:fldChar w:fldCharType="end"/>
        </w:r>
      </w:hyperlink>
    </w:p>
    <w:p>
      <w:pPr>
        <w:pStyle w:val="TOC2"/>
        <w:tabs>
          <w:tab w:val="right" w:leader="dot" w:pos="8306"/>
        </w:tabs>
      </w:pPr>
      <w:hyperlink w:anchor="_Toc14249" w:history="1">
        <w:r>
          <w:rPr>
            <w:rFonts w:ascii="仿宋" w:eastAsia="仿宋" w:hAnsi="仿宋" w:cs="仿宋" w:hint="eastAsia"/>
            <w:lang w:eastAsia="zh-CN"/>
          </w:rPr>
          <w:t>(五)、员工培训</w:t>
        </w:r>
        <w:r>
          <w:tab/>
        </w:r>
        <w:r>
          <w:fldChar w:fldCharType="begin"/>
        </w:r>
        <w:r>
          <w:instrText xml:space="preserve"> PAGEREF _Toc14249 \h </w:instrText>
        </w:r>
        <w:r>
          <w:fldChar w:fldCharType="separate"/>
        </w:r>
        <w:r>
          <w:t>64</w:t>
        </w:r>
        <w:r>
          <w:fldChar w:fldCharType="end"/>
        </w:r>
      </w:hyperlink>
    </w:p>
    <w:p>
      <w:pPr>
        <w:pStyle w:val="TOC2"/>
        <w:tabs>
          <w:tab w:val="right" w:leader="dot" w:pos="8306"/>
        </w:tabs>
      </w:pPr>
      <w:hyperlink w:anchor="_Toc13393" w:history="1">
        <w:r>
          <w:rPr>
            <w:rFonts w:ascii="仿宋" w:eastAsia="仿宋" w:hAnsi="仿宋" w:cs="仿宋" w:hint="eastAsia"/>
            <w:lang w:eastAsia="zh-CN"/>
          </w:rPr>
          <w:t>(六)、项目实施保障</w:t>
        </w:r>
        <w:r>
          <w:tab/>
        </w:r>
        <w:r>
          <w:fldChar w:fldCharType="begin"/>
        </w:r>
        <w:r>
          <w:instrText xml:space="preserve"> PAGEREF _Toc13393 \h </w:instrText>
        </w:r>
        <w:r>
          <w:fldChar w:fldCharType="separate"/>
        </w:r>
        <w:r>
          <w:t>65</w:t>
        </w:r>
        <w:r>
          <w:fldChar w:fldCharType="end"/>
        </w:r>
      </w:hyperlink>
    </w:p>
    <w:p>
      <w:pPr>
        <w:pStyle w:val="TOC2"/>
        <w:tabs>
          <w:tab w:val="right" w:leader="dot" w:pos="8306"/>
        </w:tabs>
      </w:pPr>
      <w:hyperlink w:anchor="_Toc139" w:history="1">
        <w:r>
          <w:rPr>
            <w:rFonts w:ascii="仿宋" w:eastAsia="仿宋" w:hAnsi="仿宋" w:cs="仿宋" w:hint="eastAsia"/>
            <w:lang w:eastAsia="zh-CN"/>
          </w:rPr>
          <w:t>(七)、安全规范管理</w:t>
        </w:r>
        <w:r>
          <w:tab/>
        </w:r>
        <w:r>
          <w:fldChar w:fldCharType="begin"/>
        </w:r>
        <w:r>
          <w:instrText xml:space="preserve"> PAGEREF _Toc139 \h </w:instrText>
        </w:r>
        <w:r>
          <w:fldChar w:fldCharType="separate"/>
        </w:r>
        <w:r>
          <w:t>66</w:t>
        </w:r>
        <w:r>
          <w:fldChar w:fldCharType="end"/>
        </w:r>
      </w:hyperlink>
    </w:p>
    <w:p>
      <w:pPr>
        <w:pStyle w:val="TOC1"/>
        <w:tabs>
          <w:tab w:val="right" w:leader="dot" w:pos="8306"/>
        </w:tabs>
      </w:pPr>
      <w:hyperlink w:anchor="_Toc32247" w:history="1">
        <w:r>
          <w:rPr>
            <w:rFonts w:ascii="仿宋" w:eastAsia="仿宋" w:hAnsi="仿宋" w:cs="仿宋" w:hint="eastAsia"/>
            <w:lang w:eastAsia="zh-CN"/>
          </w:rPr>
          <w:t>十三、成果转化与推广应用</w:t>
        </w:r>
        <w:r>
          <w:tab/>
        </w:r>
        <w:r>
          <w:fldChar w:fldCharType="begin"/>
        </w:r>
        <w:r>
          <w:instrText xml:space="preserve"> PAGEREF _Toc32247 \h </w:instrText>
        </w:r>
        <w:r>
          <w:fldChar w:fldCharType="separate"/>
        </w:r>
        <w:r>
          <w:t>68</w:t>
        </w:r>
        <w:r>
          <w:fldChar w:fldCharType="end"/>
        </w:r>
      </w:hyperlink>
    </w:p>
    <w:p>
      <w:pPr>
        <w:pStyle w:val="TOC2"/>
        <w:tabs>
          <w:tab w:val="right" w:leader="dot" w:pos="8306"/>
        </w:tabs>
      </w:pPr>
      <w:hyperlink w:anchor="_Toc9563" w:history="1">
        <w:r>
          <w:rPr>
            <w:rFonts w:ascii="仿宋" w:eastAsia="仿宋" w:hAnsi="仿宋" w:cs="仿宋" w:hint="eastAsia"/>
            <w:lang w:eastAsia="zh-CN"/>
          </w:rPr>
          <w:t>(一)、成果转化策略制定</w:t>
        </w:r>
        <w:r>
          <w:tab/>
        </w:r>
        <w:r>
          <w:fldChar w:fldCharType="begin"/>
        </w:r>
        <w:r>
          <w:instrText xml:space="preserve"> PAGEREF _Toc9563 \h </w:instrText>
        </w:r>
        <w:r>
          <w:fldChar w:fldCharType="separate"/>
        </w:r>
        <w:r>
          <w:t>68</w:t>
        </w:r>
        <w:r>
          <w:fldChar w:fldCharType="end"/>
        </w:r>
      </w:hyperlink>
    </w:p>
    <w:p>
      <w:pPr>
        <w:pStyle w:val="TOC2"/>
        <w:tabs>
          <w:tab w:val="right" w:leader="dot" w:pos="8306"/>
        </w:tabs>
      </w:pPr>
      <w:hyperlink w:anchor="_Toc15981" w:history="1">
        <w:r>
          <w:rPr>
            <w:rFonts w:ascii="仿宋" w:eastAsia="仿宋" w:hAnsi="仿宋" w:cs="仿宋" w:hint="eastAsia"/>
            <w:lang w:eastAsia="zh-CN"/>
          </w:rPr>
          <w:t>(二)、成果推广应用方案</w:t>
        </w:r>
        <w:r>
          <w:tab/>
        </w:r>
        <w:r>
          <w:fldChar w:fldCharType="begin"/>
        </w:r>
        <w:r>
          <w:instrText xml:space="preserve"> PAGEREF _Toc15981 \h </w:instrText>
        </w:r>
        <w:r>
          <w:fldChar w:fldCharType="separate"/>
        </w:r>
        <w:r>
          <w:t>69</w:t>
        </w:r>
        <w:r>
          <w:fldChar w:fldCharType="end"/>
        </w:r>
      </w:hyperlink>
    </w:p>
    <w:p>
      <w:pPr>
        <w:pStyle w:val="TOC1"/>
        <w:tabs>
          <w:tab w:val="right" w:leader="dot" w:pos="8306"/>
        </w:tabs>
      </w:pPr>
      <w:hyperlink w:anchor="_Toc15083" w:history="1">
        <w:r>
          <w:rPr>
            <w:rFonts w:ascii="仿宋" w:eastAsia="仿宋" w:hAnsi="仿宋" w:cs="仿宋" w:hint="eastAsia"/>
            <w:lang w:eastAsia="zh-CN"/>
          </w:rPr>
          <w:t>十四、知识产权管理与保护</w:t>
        </w:r>
        <w:r>
          <w:tab/>
        </w:r>
        <w:r>
          <w:fldChar w:fldCharType="begin"/>
        </w:r>
        <w:r>
          <w:instrText xml:space="preserve"> PAGEREF _Toc15083 \h </w:instrText>
        </w:r>
        <w:r>
          <w:fldChar w:fldCharType="separate"/>
        </w:r>
        <w:r>
          <w:t>71</w:t>
        </w:r>
        <w:r>
          <w:fldChar w:fldCharType="end"/>
        </w:r>
      </w:hyperlink>
    </w:p>
    <w:p>
      <w:pPr>
        <w:pStyle w:val="TOC2"/>
        <w:tabs>
          <w:tab w:val="right" w:leader="dot" w:pos="8306"/>
        </w:tabs>
      </w:pPr>
      <w:hyperlink w:anchor="_Toc19973" w:history="1">
        <w:r>
          <w:rPr>
            <w:rFonts w:ascii="仿宋" w:eastAsia="仿宋" w:hAnsi="仿宋" w:cs="仿宋" w:hint="eastAsia"/>
            <w:lang w:eastAsia="zh-CN"/>
          </w:rPr>
          <w:t>(一)、知识产权管理体系建设</w:t>
        </w:r>
        <w:r>
          <w:tab/>
        </w:r>
        <w:r>
          <w:fldChar w:fldCharType="begin"/>
        </w:r>
        <w:r>
          <w:instrText xml:space="preserve"> PAGEREF _Toc19973 \h </w:instrText>
        </w:r>
        <w:r>
          <w:fldChar w:fldCharType="separate"/>
        </w:r>
        <w:r>
          <w:t>71</w:t>
        </w:r>
        <w:r>
          <w:fldChar w:fldCharType="end"/>
        </w:r>
      </w:hyperlink>
    </w:p>
    <w:p>
      <w:pPr>
        <w:pStyle w:val="TOC2"/>
        <w:tabs>
          <w:tab w:val="right" w:leader="dot" w:pos="8306"/>
        </w:tabs>
      </w:pPr>
      <w:hyperlink w:anchor="_Toc7147" w:history="1">
        <w:r>
          <w:rPr>
            <w:rFonts w:ascii="仿宋" w:eastAsia="仿宋" w:hAnsi="仿宋" w:cs="仿宋" w:hint="eastAsia"/>
            <w:lang w:eastAsia="zh-CN"/>
          </w:rPr>
          <w:t>(二)、知识产权保护措施</w:t>
        </w:r>
        <w:r>
          <w:tab/>
        </w:r>
        <w:r>
          <w:fldChar w:fldCharType="begin"/>
        </w:r>
        <w:r>
          <w:instrText xml:space="preserve"> PAGEREF _Toc7147 \h </w:instrText>
        </w:r>
        <w:r>
          <w:fldChar w:fldCharType="separate"/>
        </w:r>
        <w:r>
          <w:t>71</w:t>
        </w:r>
        <w:r>
          <w:fldChar w:fldCharType="end"/>
        </w:r>
      </w:hyperlink>
    </w:p>
    <w:p>
      <w:pPr>
        <w:pStyle w:val="TOC1"/>
        <w:tabs>
          <w:tab w:val="right" w:leader="dot" w:pos="8306"/>
        </w:tabs>
      </w:pPr>
      <w:hyperlink w:anchor="_Toc31175" w:history="1">
        <w:r>
          <w:rPr>
            <w:rFonts w:ascii="仿宋" w:eastAsia="仿宋" w:hAnsi="仿宋" w:cs="仿宋" w:hint="eastAsia"/>
            <w:lang w:eastAsia="zh-CN"/>
          </w:rPr>
          <w:t>十五、合作与交流机制建立</w:t>
        </w:r>
        <w:r>
          <w:tab/>
        </w:r>
        <w:r>
          <w:fldChar w:fldCharType="begin"/>
        </w:r>
        <w:r>
          <w:instrText xml:space="preserve"> PAGEREF _Toc31175 \h </w:instrText>
        </w:r>
        <w:r>
          <w:fldChar w:fldCharType="separate"/>
        </w:r>
        <w:r>
          <w:t>73</w:t>
        </w:r>
        <w:r>
          <w:fldChar w:fldCharType="end"/>
        </w:r>
      </w:hyperlink>
    </w:p>
    <w:p>
      <w:pPr>
        <w:pStyle w:val="TOC2"/>
        <w:tabs>
          <w:tab w:val="right" w:leader="dot" w:pos="8306"/>
        </w:tabs>
      </w:pPr>
      <w:hyperlink w:anchor="_Toc12790" w:history="1">
        <w:r>
          <w:rPr>
            <w:rFonts w:ascii="仿宋" w:eastAsia="仿宋" w:hAnsi="仿宋" w:cs="仿宋" w:hint="eastAsia"/>
            <w:lang w:eastAsia="zh-CN"/>
          </w:rPr>
          <w:t>(一)、合作伙伴选择与合作方式</w:t>
        </w:r>
        <w:r>
          <w:tab/>
        </w:r>
        <w:r>
          <w:fldChar w:fldCharType="begin"/>
        </w:r>
        <w:r>
          <w:instrText xml:space="preserve"> PAGEREF _Toc12790 \h </w:instrText>
        </w:r>
        <w:r>
          <w:fldChar w:fldCharType="separate"/>
        </w:r>
        <w:r>
          <w:t>73</w:t>
        </w:r>
        <w:r>
          <w:fldChar w:fldCharType="end"/>
        </w:r>
      </w:hyperlink>
    </w:p>
    <w:p>
      <w:pPr>
        <w:pStyle w:val="TOC2"/>
        <w:tabs>
          <w:tab w:val="right" w:leader="dot" w:pos="8306"/>
        </w:tabs>
      </w:pPr>
      <w:hyperlink w:anchor="_Toc23252" w:history="1">
        <w:r>
          <w:rPr>
            <w:rFonts w:ascii="仿宋" w:eastAsia="仿宋" w:hAnsi="仿宋" w:cs="仿宋" w:hint="eastAsia"/>
            <w:lang w:eastAsia="zh-CN"/>
          </w:rPr>
          <w:t>(二)、交流与合作平台搭建</w:t>
        </w:r>
        <w:r>
          <w:tab/>
        </w:r>
        <w:r>
          <w:fldChar w:fldCharType="begin"/>
        </w:r>
        <w:r>
          <w:instrText xml:space="preserve"> PAGEREF _Toc23252 \h </w:instrText>
        </w:r>
        <w:r>
          <w:fldChar w:fldCharType="separate"/>
        </w:r>
        <w:r>
          <w:t>74</w:t>
        </w:r>
        <w:r>
          <w:fldChar w:fldCharType="end"/>
        </w:r>
      </w:hyperlink>
    </w:p>
    <w:p>
      <w:pPr>
        <w:pStyle w:val="TOC1"/>
        <w:tabs>
          <w:tab w:val="right" w:leader="dot" w:pos="8306"/>
        </w:tabs>
      </w:pPr>
      <w:hyperlink w:anchor="_Toc22505" w:history="1">
        <w:r>
          <w:rPr>
            <w:rFonts w:ascii="仿宋" w:eastAsia="仿宋" w:hAnsi="仿宋" w:cs="仿宋" w:hint="eastAsia"/>
            <w:lang w:eastAsia="zh-CN"/>
          </w:rPr>
          <w:t>十六、设施与设备管理</w:t>
        </w:r>
        <w:r>
          <w:tab/>
        </w:r>
        <w:r>
          <w:fldChar w:fldCharType="begin"/>
        </w:r>
        <w:r>
          <w:instrText xml:space="preserve"> PAGEREF _Toc22505 \h </w:instrText>
        </w:r>
        <w:r>
          <w:fldChar w:fldCharType="separate"/>
        </w:r>
        <w:r>
          <w:t>76</w:t>
        </w:r>
        <w:r>
          <w:fldChar w:fldCharType="end"/>
        </w:r>
      </w:hyperlink>
    </w:p>
    <w:p>
      <w:pPr>
        <w:pStyle w:val="TOC2"/>
        <w:tabs>
          <w:tab w:val="right" w:leader="dot" w:pos="8306"/>
        </w:tabs>
      </w:pPr>
      <w:hyperlink w:anchor="_Toc30151" w:history="1">
        <w:r>
          <w:rPr>
            <w:rFonts w:ascii="仿宋" w:eastAsia="仿宋" w:hAnsi="仿宋" w:cs="仿宋" w:hint="eastAsia"/>
            <w:lang w:eastAsia="zh-CN"/>
          </w:rPr>
          <w:t>(一)、设施规划与配置</w:t>
        </w:r>
        <w:r>
          <w:tab/>
        </w:r>
        <w:r>
          <w:fldChar w:fldCharType="begin"/>
        </w:r>
        <w:r>
          <w:instrText xml:space="preserve"> PAGEREF _Toc30151 \h </w:instrText>
        </w:r>
        <w:r>
          <w:fldChar w:fldCharType="separate"/>
        </w:r>
        <w:r>
          <w:t>76</w:t>
        </w:r>
        <w:r>
          <w:fldChar w:fldCharType="end"/>
        </w:r>
      </w:hyperlink>
    </w:p>
    <w:p>
      <w:pPr>
        <w:pStyle w:val="TOC2"/>
        <w:tabs>
          <w:tab w:val="right" w:leader="dot" w:pos="8306"/>
        </w:tabs>
      </w:pPr>
      <w:hyperlink w:anchor="_Toc10315" w:history="1">
        <w:r>
          <w:rPr>
            <w:rFonts w:ascii="仿宋" w:eastAsia="仿宋" w:hAnsi="仿宋" w:cs="仿宋" w:hint="eastAsia"/>
            <w:lang w:eastAsia="zh-CN"/>
          </w:rPr>
          <w:t>(二)、设备采购与维护管理</w:t>
        </w:r>
        <w:r>
          <w:tab/>
        </w:r>
        <w:r>
          <w:fldChar w:fldCharType="begin"/>
        </w:r>
        <w:r>
          <w:instrText xml:space="preserve"> PAGEREF _Toc10315 \h </w:instrText>
        </w:r>
        <w:r>
          <w:fldChar w:fldCharType="separate"/>
        </w:r>
        <w:r>
          <w:t>77</w:t>
        </w:r>
        <w:r>
          <w:fldChar w:fldCharType="end"/>
        </w:r>
      </w:hyperlink>
    </w:p>
    <w:p>
      <w:pPr>
        <w:pStyle w:val="TOC2"/>
        <w:tabs>
          <w:tab w:val="right" w:leader="dot" w:pos="8306"/>
        </w:tabs>
      </w:pPr>
      <w:hyperlink w:anchor="_Toc18971" w:history="1">
        <w:r>
          <w:rPr>
            <w:rFonts w:ascii="仿宋" w:eastAsia="仿宋" w:hAnsi="仿宋" w:cs="仿宋" w:hint="eastAsia"/>
            <w:lang w:eastAsia="zh-CN"/>
          </w:rPr>
          <w:t>(三)、设施设备升级策略</w:t>
        </w:r>
        <w:r>
          <w:tab/>
        </w:r>
        <w:r>
          <w:fldChar w:fldCharType="begin"/>
        </w:r>
        <w:r>
          <w:instrText xml:space="preserve"> PAGEREF _Toc18971 \h </w:instrText>
        </w:r>
        <w:r>
          <w:fldChar w:fldCharType="separate"/>
        </w:r>
        <w:r>
          <w:t>77</w:t>
        </w:r>
        <w:r>
          <w:fldChar w:fldCharType="end"/>
        </w:r>
      </w:hyperlink>
    </w:p>
    <w:p>
      <w:pPr>
        <w:pStyle w:val="TOC1"/>
        <w:tabs>
          <w:tab w:val="right" w:leader="dot" w:pos="8306"/>
        </w:tabs>
      </w:pPr>
      <w:hyperlink w:anchor="_Toc24452" w:history="1">
        <w:r>
          <w:rPr>
            <w:rFonts w:ascii="仿宋" w:eastAsia="仿宋" w:hAnsi="仿宋" w:cs="仿宋" w:hint="eastAsia"/>
            <w:lang w:eastAsia="zh-CN"/>
          </w:rPr>
          <w:t>十七、产业协同与集群发展</w:t>
        </w:r>
        <w:r>
          <w:tab/>
        </w:r>
        <w:r>
          <w:fldChar w:fldCharType="begin"/>
        </w:r>
        <w:r>
          <w:instrText xml:space="preserve"> PAGEREF _Toc24452 \h </w:instrText>
        </w:r>
        <w:r>
          <w:fldChar w:fldCharType="separate"/>
        </w:r>
        <w:r>
          <w:t>78</w:t>
        </w:r>
        <w:r>
          <w:fldChar w:fldCharType="end"/>
        </w:r>
      </w:hyperlink>
    </w:p>
    <w:p>
      <w:pPr>
        <w:pStyle w:val="TOC2"/>
        <w:tabs>
          <w:tab w:val="right" w:leader="dot" w:pos="8306"/>
        </w:tabs>
      </w:pPr>
      <w:hyperlink w:anchor="_Toc31213" w:history="1">
        <w:r>
          <w:rPr>
            <w:rFonts w:ascii="仿宋" w:eastAsia="仿宋" w:hAnsi="仿宋" w:cs="仿宋" w:hint="eastAsia"/>
            <w:lang w:eastAsia="zh-CN"/>
          </w:rPr>
          <w:t>(一)、产业协同机制建设</w:t>
        </w:r>
        <w:r>
          <w:tab/>
        </w:r>
        <w:r>
          <w:fldChar w:fldCharType="begin"/>
        </w:r>
        <w:r>
          <w:instrText xml:space="preserve"> PAGEREF _Toc31213 \h </w:instrText>
        </w:r>
        <w:r>
          <w:fldChar w:fldCharType="separate"/>
        </w:r>
        <w:r>
          <w:t>78</w:t>
        </w:r>
        <w:r>
          <w:fldChar w:fldCharType="end"/>
        </w:r>
      </w:hyperlink>
    </w:p>
    <w:p>
      <w:pPr>
        <w:pStyle w:val="TOC2"/>
        <w:tabs>
          <w:tab w:val="right" w:leader="dot" w:pos="8306"/>
        </w:tabs>
      </w:pPr>
      <w:hyperlink w:anchor="_Toc31028" w:history="1">
        <w:r>
          <w:rPr>
            <w:rFonts w:ascii="仿宋" w:eastAsia="仿宋" w:hAnsi="仿宋" w:cs="仿宋" w:hint="eastAsia"/>
            <w:lang w:eastAsia="zh-CN"/>
          </w:rPr>
          <w:t>(二)、产业集群培育与发展</w:t>
        </w:r>
        <w:r>
          <w:tab/>
        </w:r>
        <w:r>
          <w:fldChar w:fldCharType="begin"/>
        </w:r>
        <w:r>
          <w:instrText xml:space="preserve"> PAGEREF _Toc31028 \h </w:instrText>
        </w:r>
        <w:r>
          <w:fldChar w:fldCharType="separate"/>
        </w:r>
        <w:r>
          <w:t>79</w:t>
        </w:r>
        <w:r>
          <w:fldChar w:fldCharType="end"/>
        </w:r>
      </w:hyperlink>
    </w:p>
    <w:p>
      <w:pPr>
        <w:pStyle w:val="TOC1"/>
        <w:tabs>
          <w:tab w:val="right" w:leader="dot" w:pos="8306"/>
        </w:tabs>
      </w:pPr>
      <w:hyperlink w:anchor="_Toc13452" w:history="1">
        <w:r>
          <w:rPr>
            <w:rFonts w:ascii="仿宋" w:eastAsia="仿宋" w:hAnsi="仿宋" w:cs="仿宋" w:hint="eastAsia"/>
            <w:lang w:eastAsia="zh-CN"/>
          </w:rPr>
          <w:t>十八、法律法规与政策遵循</w:t>
        </w:r>
        <w:r>
          <w:tab/>
        </w:r>
        <w:r>
          <w:fldChar w:fldCharType="begin"/>
        </w:r>
        <w:r>
          <w:instrText xml:space="preserve"> PAGEREF _Toc13452 \h </w:instrText>
        </w:r>
        <w:r>
          <w:fldChar w:fldCharType="separate"/>
        </w:r>
        <w:r>
          <w:t>80</w:t>
        </w:r>
        <w:r>
          <w:fldChar w:fldCharType="end"/>
        </w:r>
      </w:hyperlink>
    </w:p>
    <w:p>
      <w:pPr>
        <w:pStyle w:val="TOC2"/>
        <w:tabs>
          <w:tab w:val="right" w:leader="dot" w:pos="8306"/>
        </w:tabs>
      </w:pPr>
      <w:hyperlink w:anchor="_Toc10480" w:history="1">
        <w:r>
          <w:rPr>
            <w:rFonts w:ascii="仿宋" w:eastAsia="仿宋" w:hAnsi="仿宋" w:cs="仿宋" w:hint="eastAsia"/>
            <w:lang w:eastAsia="zh-CN"/>
          </w:rPr>
          <w:t>(一)、法律法规遵守</w:t>
        </w:r>
        <w:r>
          <w:tab/>
        </w:r>
        <w:r>
          <w:fldChar w:fldCharType="begin"/>
        </w:r>
        <w:r>
          <w:instrText xml:space="preserve"> PAGEREF _Toc10480 \h </w:instrText>
        </w:r>
        <w:r>
          <w:fldChar w:fldCharType="separate"/>
        </w:r>
        <w:r>
          <w:t>80</w:t>
        </w:r>
        <w:r>
          <w:fldChar w:fldCharType="end"/>
        </w:r>
      </w:hyperlink>
    </w:p>
    <w:p>
      <w:pPr>
        <w:pStyle w:val="TOC2"/>
        <w:tabs>
          <w:tab w:val="right" w:leader="dot" w:pos="8306"/>
        </w:tabs>
      </w:pPr>
      <w:hyperlink w:anchor="_Toc8877" w:history="1">
        <w:r>
          <w:rPr>
            <w:rFonts w:ascii="仿宋" w:eastAsia="仿宋" w:hAnsi="仿宋" w:cs="仿宋" w:hint="eastAsia"/>
            <w:lang w:eastAsia="zh-CN"/>
          </w:rPr>
          <w:t>(二)、政策导向与利用</w:t>
        </w:r>
        <w:r>
          <w:tab/>
        </w:r>
        <w:r>
          <w:fldChar w:fldCharType="begin"/>
        </w:r>
        <w:r>
          <w:instrText xml:space="preserve"> PAGEREF _Toc8877 \h </w:instrText>
        </w:r>
        <w:r>
          <w:fldChar w:fldCharType="separate"/>
        </w:r>
        <w:r>
          <w:t>81</w:t>
        </w:r>
        <w:r>
          <w:fldChar w:fldCharType="end"/>
        </w:r>
      </w:hyperlink>
    </w:p>
    <w:p>
      <w:pPr>
        <w:pStyle w:val="TOC1"/>
        <w:tabs>
          <w:tab w:val="right" w:leader="dot" w:pos="8306"/>
        </w:tabs>
      </w:pPr>
      <w:hyperlink w:anchor="_Toc4648" w:history="1">
        <w:r>
          <w:rPr>
            <w:rFonts w:ascii="仿宋" w:eastAsia="仿宋" w:hAnsi="仿宋" w:cs="仿宋" w:hint="eastAsia"/>
            <w:lang w:eastAsia="zh-CN"/>
          </w:rPr>
          <w:t>十九、企业合规与伦理</w:t>
        </w:r>
        <w:r>
          <w:tab/>
        </w:r>
        <w:r>
          <w:fldChar w:fldCharType="begin"/>
        </w:r>
        <w:r>
          <w:instrText xml:space="preserve"> PAGEREF _Toc4648 \h </w:instrText>
        </w:r>
        <w:r>
          <w:fldChar w:fldCharType="separate"/>
        </w:r>
        <w:r>
          <w:t>82</w:t>
        </w:r>
        <w:r>
          <w:fldChar w:fldCharType="end"/>
        </w:r>
      </w:hyperlink>
    </w:p>
    <w:p>
      <w:pPr>
        <w:pStyle w:val="TOC2"/>
        <w:tabs>
          <w:tab w:val="right" w:leader="dot" w:pos="8306"/>
        </w:tabs>
      </w:pPr>
      <w:hyperlink w:anchor="_Toc18766" w:history="1">
        <w:r>
          <w:rPr>
            <w:rFonts w:ascii="仿宋" w:eastAsia="仿宋" w:hAnsi="仿宋" w:cs="仿宋" w:hint="eastAsia"/>
            <w:lang w:eastAsia="zh-CN"/>
          </w:rPr>
          <w:t>(一)、合规政策与程序</w:t>
        </w:r>
        <w:r>
          <w:tab/>
        </w:r>
        <w:r>
          <w:fldChar w:fldCharType="begin"/>
        </w:r>
        <w:r>
          <w:instrText xml:space="preserve"> PAGEREF _Toc18766 \h </w:instrText>
        </w:r>
        <w:r>
          <w:fldChar w:fldCharType="separate"/>
        </w:r>
        <w:r>
          <w:t>82</w:t>
        </w:r>
        <w:r>
          <w:fldChar w:fldCharType="end"/>
        </w:r>
      </w:hyperlink>
    </w:p>
    <w:p>
      <w:pPr>
        <w:pStyle w:val="TOC2"/>
        <w:tabs>
          <w:tab w:val="right" w:leader="dot" w:pos="8306"/>
        </w:tabs>
      </w:pPr>
      <w:hyperlink w:anchor="_Toc11" w:history="1">
        <w:r>
          <w:rPr>
            <w:rFonts w:ascii="仿宋" w:eastAsia="仿宋" w:hAnsi="仿宋" w:cs="仿宋" w:hint="eastAsia"/>
            <w:lang w:eastAsia="zh-CN"/>
          </w:rPr>
          <w:t>(二)、伦理规范与培训</w:t>
        </w:r>
        <w:r>
          <w:tab/>
        </w:r>
        <w:r>
          <w:fldChar w:fldCharType="begin"/>
        </w:r>
        <w:r>
          <w:instrText xml:space="preserve"> PAGEREF _Toc11 \h </w:instrText>
        </w:r>
        <w:r>
          <w:fldChar w:fldCharType="separate"/>
        </w:r>
        <w:r>
          <w:t>83</w:t>
        </w:r>
        <w:r>
          <w:fldChar w:fldCharType="end"/>
        </w:r>
      </w:hyperlink>
    </w:p>
    <w:p>
      <w:pPr>
        <w:pStyle w:val="TOC2"/>
        <w:tabs>
          <w:tab w:val="right" w:leader="dot" w:pos="8306"/>
        </w:tabs>
      </w:pPr>
      <w:hyperlink w:anchor="_Toc16510" w:history="1">
        <w:r>
          <w:rPr>
            <w:rFonts w:ascii="仿宋" w:eastAsia="仿宋" w:hAnsi="仿宋" w:cs="仿宋" w:hint="eastAsia"/>
            <w:lang w:eastAsia="zh-CN"/>
          </w:rPr>
          <w:t>(三)、合规风险评估</w:t>
        </w:r>
        <w:r>
          <w:tab/>
        </w:r>
        <w:r>
          <w:fldChar w:fldCharType="begin"/>
        </w:r>
        <w:r>
          <w:instrText xml:space="preserve"> PAGEREF _Toc16510 \h </w:instrText>
        </w:r>
        <w:r>
          <w:fldChar w:fldCharType="separate"/>
        </w:r>
        <w:r>
          <w:t>84</w:t>
        </w:r>
        <w:r>
          <w:fldChar w:fldCharType="end"/>
        </w:r>
      </w:hyperlink>
    </w:p>
    <w:p>
      <w:pPr>
        <w:pStyle w:val="TOC2"/>
        <w:tabs>
          <w:tab w:val="right" w:leader="dot" w:pos="8306"/>
        </w:tabs>
      </w:pPr>
      <w:hyperlink w:anchor="_Toc9621" w:history="1">
        <w:r>
          <w:rPr>
            <w:rFonts w:ascii="仿宋" w:eastAsia="仿宋" w:hAnsi="仿宋" w:cs="仿宋" w:hint="eastAsia"/>
            <w:lang w:eastAsia="zh-CN"/>
          </w:rPr>
          <w:t>(四)、合规监督与执行</w:t>
        </w:r>
        <w:r>
          <w:tab/>
        </w:r>
        <w:r>
          <w:fldChar w:fldCharType="begin"/>
        </w:r>
        <w:r>
          <w:instrText xml:space="preserve"> PAGEREF _Toc9621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52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257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钢增强塑料复合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钢增强塑料复合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钢增强塑料复合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钢增强塑料复合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钢增强塑料复合管项目的社会影响是全面而深远的。从提供就业机会和提升公共服务，到促进社会结构和劳动市场的多元化，再到推动社会责任和伦理标准的提高，项目对于提升社区的经济、文化和社会福祉有着重要作用。通过这些正面影响，钢增强塑料复合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63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为了融入当地社区，钢增强塑料复合管项目需深入理解当地的文化特色和社会习俗。例如，项目在设计广告和市场推广活动时，应考虑使用当地语言和符合地方文化的表达方式。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复合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042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为了确保钢增强塑料复合管项目的成功并最大限度地减轻潜在的社会风险，详细的风险分析和具体的应对策略至关重要。以下是针对项目可能面临的具体社会风险及相应对策的分析：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风险描述：钢增强塑料复合管项目可能遭遇社区抵制，尤其如果社区成员认为项目会破坏他们的生活环境或忽略他们的意见。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风险描述：钢增强塑料复合管项目的商业实践可能与当地的文化和价值观存在冲突，导致社会紧张和文化冲突。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风险描述：钢增强塑料复合管项目可能会增加对公共资源和基础设施的需求，给当地带来额外压力，例如在水资源、能源供应和交通系统方面。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风险描述：钢增强塑料复合管项目可能会引起当地社会结构和动态的变化，例如改变社区的人口组成和社交模式。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风险描述：在钢增强塑料复合管项目运营过程中，可能涉及大量个人和商业敏感信息，存在信息安全和隐私保护的风险。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391"/>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932"/>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888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https://d.book118.com/686121035220010031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钢增强塑料复合管项目建设方案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95720"/>
    <w:rsid w:val="36C957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6121035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2023-12-22T18:07:00Z</dcterms:created>
  <dcterms:modified xsi:type="dcterms:W3CDTF">2023-12-22T18:07:56Z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E24F0B789F0D449C874BA47FA8A99EB3_11</vt:lpwstr>
  </property>
  <property fmtid="{D5CDD505-2E9C-101B-9397-08002B2CF9AE}" pid="3" name="KSOProductBuildVer">
    <vt:lpwstr>2052-12.1.0.16120</vt:lpwstr>
  </property>
</Properties>
</file>