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家装项目规划设计纲要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3" w:history="1">
        <w:r>
          <w:rPr>
            <w:rFonts w:ascii="仿宋" w:eastAsia="仿宋" w:hAnsi="仿宋" w:cs="仿宋" w:hint="eastAsia"/>
            <w:lang w:eastAsia="zh-CN"/>
          </w:rPr>
          <w:t>前言</w:t>
        </w:r>
        <w:r>
          <w:tab/>
        </w:r>
        <w:r>
          <w:fldChar w:fldCharType="begin"/>
        </w:r>
        <w:r>
          <w:instrText xml:space="preserve"> PAGEREF _Toc2433 \h </w:instrText>
        </w:r>
        <w:r>
          <w:fldChar w:fldCharType="separate"/>
        </w:r>
        <w:r>
          <w:t>3</w:t>
        </w:r>
        <w:r>
          <w:fldChar w:fldCharType="end"/>
        </w:r>
      </w:hyperlink>
    </w:p>
    <w:p>
      <w:pPr>
        <w:pStyle w:val="TOC1"/>
        <w:tabs>
          <w:tab w:val="right" w:leader="dot" w:pos="8306"/>
        </w:tabs>
      </w:pPr>
      <w:hyperlink w:anchor="_Toc9535" w:history="1">
        <w:r>
          <w:rPr>
            <w:rFonts w:ascii="仿宋" w:eastAsia="仿宋" w:hAnsi="仿宋" w:cs="仿宋" w:hint="eastAsia"/>
            <w:lang w:eastAsia="zh-CN"/>
          </w:rPr>
          <w:t>一、家装项目选址可行性分析</w:t>
        </w:r>
        <w:r>
          <w:tab/>
        </w:r>
        <w:r>
          <w:fldChar w:fldCharType="begin"/>
        </w:r>
        <w:r>
          <w:instrText xml:space="preserve"> PAGEREF _Toc9535 \h </w:instrText>
        </w:r>
        <w:r>
          <w:fldChar w:fldCharType="separate"/>
        </w:r>
        <w:r>
          <w:t>3</w:t>
        </w:r>
        <w:r>
          <w:fldChar w:fldCharType="end"/>
        </w:r>
      </w:hyperlink>
    </w:p>
    <w:p>
      <w:pPr>
        <w:pStyle w:val="TOC2"/>
        <w:tabs>
          <w:tab w:val="right" w:leader="dot" w:pos="8306"/>
        </w:tabs>
      </w:pPr>
      <w:hyperlink w:anchor="_Toc22390" w:history="1">
        <w:r>
          <w:rPr>
            <w:rFonts w:ascii="仿宋" w:eastAsia="仿宋" w:hAnsi="仿宋" w:cs="仿宋" w:hint="eastAsia"/>
            <w:lang w:eastAsia="zh-CN"/>
          </w:rPr>
          <w:t>(一)、家装项目选址</w:t>
        </w:r>
        <w:r>
          <w:tab/>
        </w:r>
        <w:r>
          <w:fldChar w:fldCharType="begin"/>
        </w:r>
        <w:r>
          <w:instrText xml:space="preserve"> PAGEREF _Toc22390 \h </w:instrText>
        </w:r>
        <w:r>
          <w:fldChar w:fldCharType="separate"/>
        </w:r>
        <w:r>
          <w:t>3</w:t>
        </w:r>
        <w:r>
          <w:fldChar w:fldCharType="end"/>
        </w:r>
      </w:hyperlink>
    </w:p>
    <w:p>
      <w:pPr>
        <w:pStyle w:val="TOC2"/>
        <w:tabs>
          <w:tab w:val="right" w:leader="dot" w:pos="8306"/>
        </w:tabs>
      </w:pPr>
      <w:hyperlink w:anchor="_Toc9451" w:history="1">
        <w:r>
          <w:rPr>
            <w:rFonts w:ascii="仿宋" w:eastAsia="仿宋" w:hAnsi="仿宋" w:cs="仿宋" w:hint="eastAsia"/>
            <w:lang w:eastAsia="zh-CN"/>
          </w:rPr>
          <w:t>(二)、用地控制指标</w:t>
        </w:r>
        <w:r>
          <w:tab/>
        </w:r>
        <w:r>
          <w:fldChar w:fldCharType="begin"/>
        </w:r>
        <w:r>
          <w:instrText xml:space="preserve"> PAGEREF _Toc9451 \h </w:instrText>
        </w:r>
        <w:r>
          <w:fldChar w:fldCharType="separate"/>
        </w:r>
        <w:r>
          <w:t>3</w:t>
        </w:r>
        <w:r>
          <w:fldChar w:fldCharType="end"/>
        </w:r>
      </w:hyperlink>
    </w:p>
    <w:p>
      <w:pPr>
        <w:pStyle w:val="TOC2"/>
        <w:tabs>
          <w:tab w:val="right" w:leader="dot" w:pos="8306"/>
        </w:tabs>
      </w:pPr>
      <w:hyperlink w:anchor="_Toc29424" w:history="1">
        <w:r>
          <w:rPr>
            <w:rFonts w:ascii="仿宋" w:eastAsia="仿宋" w:hAnsi="仿宋" w:cs="仿宋" w:hint="eastAsia"/>
            <w:lang w:eastAsia="zh-CN"/>
          </w:rPr>
          <w:t>(三)、节约用地措施</w:t>
        </w:r>
        <w:r>
          <w:tab/>
        </w:r>
        <w:r>
          <w:fldChar w:fldCharType="begin"/>
        </w:r>
        <w:r>
          <w:instrText xml:space="preserve"> PAGEREF _Toc29424 \h </w:instrText>
        </w:r>
        <w:r>
          <w:fldChar w:fldCharType="separate"/>
        </w:r>
        <w:r>
          <w:t>5</w:t>
        </w:r>
        <w:r>
          <w:fldChar w:fldCharType="end"/>
        </w:r>
      </w:hyperlink>
    </w:p>
    <w:p>
      <w:pPr>
        <w:pStyle w:val="TOC2"/>
        <w:tabs>
          <w:tab w:val="right" w:leader="dot" w:pos="8306"/>
        </w:tabs>
      </w:pPr>
      <w:hyperlink w:anchor="_Toc32162" w:history="1">
        <w:r>
          <w:rPr>
            <w:rFonts w:ascii="仿宋" w:eastAsia="仿宋" w:hAnsi="仿宋" w:cs="仿宋" w:hint="eastAsia"/>
            <w:lang w:eastAsia="zh-CN"/>
          </w:rPr>
          <w:t>(四)、总图布置方案</w:t>
        </w:r>
        <w:r>
          <w:tab/>
        </w:r>
        <w:r>
          <w:fldChar w:fldCharType="begin"/>
        </w:r>
        <w:r>
          <w:instrText xml:space="preserve"> PAGEREF _Toc32162 \h </w:instrText>
        </w:r>
        <w:r>
          <w:fldChar w:fldCharType="separate"/>
        </w:r>
        <w:r>
          <w:t>6</w:t>
        </w:r>
        <w:r>
          <w:fldChar w:fldCharType="end"/>
        </w:r>
      </w:hyperlink>
    </w:p>
    <w:p>
      <w:pPr>
        <w:pStyle w:val="TOC2"/>
        <w:tabs>
          <w:tab w:val="right" w:leader="dot" w:pos="8306"/>
        </w:tabs>
      </w:pPr>
      <w:hyperlink w:anchor="_Toc30587" w:history="1">
        <w:r>
          <w:rPr>
            <w:rFonts w:ascii="仿宋" w:eastAsia="仿宋" w:hAnsi="仿宋" w:cs="仿宋" w:hint="eastAsia"/>
            <w:lang w:eastAsia="zh-CN"/>
          </w:rPr>
          <w:t>(五)、选址综合评价</w:t>
        </w:r>
        <w:r>
          <w:tab/>
        </w:r>
        <w:r>
          <w:fldChar w:fldCharType="begin"/>
        </w:r>
        <w:r>
          <w:instrText xml:space="preserve"> PAGEREF _Toc30587 \h </w:instrText>
        </w:r>
        <w:r>
          <w:fldChar w:fldCharType="separate"/>
        </w:r>
        <w:r>
          <w:t>7</w:t>
        </w:r>
        <w:r>
          <w:fldChar w:fldCharType="end"/>
        </w:r>
      </w:hyperlink>
    </w:p>
    <w:p>
      <w:pPr>
        <w:pStyle w:val="TOC1"/>
        <w:tabs>
          <w:tab w:val="right" w:leader="dot" w:pos="8306"/>
        </w:tabs>
      </w:pPr>
      <w:hyperlink w:anchor="_Toc5011" w:history="1">
        <w:r>
          <w:rPr>
            <w:rFonts w:ascii="仿宋" w:eastAsia="仿宋" w:hAnsi="仿宋" w:cs="仿宋" w:hint="eastAsia"/>
            <w:lang w:eastAsia="zh-CN"/>
          </w:rPr>
          <w:t>二、家装项目危机管理</w:t>
        </w:r>
        <w:r>
          <w:tab/>
        </w:r>
        <w:r>
          <w:fldChar w:fldCharType="begin"/>
        </w:r>
        <w:r>
          <w:instrText xml:space="preserve"> PAGEREF _Toc5011 \h </w:instrText>
        </w:r>
        <w:r>
          <w:fldChar w:fldCharType="separate"/>
        </w:r>
        <w:r>
          <w:t>8</w:t>
        </w:r>
        <w:r>
          <w:fldChar w:fldCharType="end"/>
        </w:r>
      </w:hyperlink>
    </w:p>
    <w:p>
      <w:pPr>
        <w:pStyle w:val="TOC2"/>
        <w:tabs>
          <w:tab w:val="right" w:leader="dot" w:pos="8306"/>
        </w:tabs>
      </w:pPr>
      <w:hyperlink w:anchor="_Toc23570" w:history="1">
        <w:r>
          <w:rPr>
            <w:rFonts w:ascii="仿宋" w:eastAsia="仿宋" w:hAnsi="仿宋" w:cs="仿宋" w:hint="eastAsia"/>
            <w:lang w:eastAsia="zh-CN"/>
          </w:rPr>
          <w:t>(一)、危机预警与识别</w:t>
        </w:r>
        <w:r>
          <w:tab/>
        </w:r>
        <w:r>
          <w:fldChar w:fldCharType="begin"/>
        </w:r>
        <w:r>
          <w:instrText xml:space="preserve"> PAGEREF _Toc23570 \h </w:instrText>
        </w:r>
        <w:r>
          <w:fldChar w:fldCharType="separate"/>
        </w:r>
        <w:r>
          <w:t>8</w:t>
        </w:r>
        <w:r>
          <w:fldChar w:fldCharType="end"/>
        </w:r>
      </w:hyperlink>
    </w:p>
    <w:p>
      <w:pPr>
        <w:pStyle w:val="TOC2"/>
        <w:tabs>
          <w:tab w:val="right" w:leader="dot" w:pos="8306"/>
        </w:tabs>
      </w:pPr>
      <w:hyperlink w:anchor="_Toc16173" w:history="1">
        <w:r>
          <w:rPr>
            <w:rFonts w:ascii="仿宋" w:eastAsia="仿宋" w:hAnsi="仿宋" w:cs="仿宋" w:hint="eastAsia"/>
            <w:lang w:eastAsia="zh-CN"/>
          </w:rPr>
          <w:t>(二)、危机应对与恢复</w:t>
        </w:r>
        <w:r>
          <w:tab/>
        </w:r>
        <w:r>
          <w:fldChar w:fldCharType="begin"/>
        </w:r>
        <w:r>
          <w:instrText xml:space="preserve"> PAGEREF _Toc16173 \h </w:instrText>
        </w:r>
        <w:r>
          <w:fldChar w:fldCharType="separate"/>
        </w:r>
        <w:r>
          <w:t>9</w:t>
        </w:r>
        <w:r>
          <w:fldChar w:fldCharType="end"/>
        </w:r>
      </w:hyperlink>
    </w:p>
    <w:p>
      <w:pPr>
        <w:pStyle w:val="TOC1"/>
        <w:tabs>
          <w:tab w:val="right" w:leader="dot" w:pos="8306"/>
        </w:tabs>
      </w:pPr>
      <w:hyperlink w:anchor="_Toc26438" w:history="1">
        <w:r>
          <w:rPr>
            <w:rFonts w:ascii="仿宋" w:eastAsia="仿宋" w:hAnsi="仿宋" w:cs="仿宋" w:hint="eastAsia"/>
            <w:lang w:eastAsia="zh-CN"/>
          </w:rPr>
          <w:t>三、家装项目可持续发展</w:t>
        </w:r>
        <w:r>
          <w:tab/>
        </w:r>
        <w:r>
          <w:fldChar w:fldCharType="begin"/>
        </w:r>
        <w:r>
          <w:instrText xml:space="preserve"> PAGEREF _Toc26438 \h </w:instrText>
        </w:r>
        <w:r>
          <w:fldChar w:fldCharType="separate"/>
        </w:r>
        <w:r>
          <w:t>11</w:t>
        </w:r>
        <w:r>
          <w:fldChar w:fldCharType="end"/>
        </w:r>
      </w:hyperlink>
    </w:p>
    <w:p>
      <w:pPr>
        <w:pStyle w:val="TOC2"/>
        <w:tabs>
          <w:tab w:val="right" w:leader="dot" w:pos="8306"/>
        </w:tabs>
      </w:pPr>
      <w:hyperlink w:anchor="_Toc9522" w:history="1">
        <w:r>
          <w:rPr>
            <w:rFonts w:ascii="仿宋" w:eastAsia="仿宋" w:hAnsi="仿宋" w:cs="仿宋" w:hint="eastAsia"/>
            <w:lang w:eastAsia="zh-CN"/>
          </w:rPr>
          <w:t>(一)、可持续战略与实践</w:t>
        </w:r>
        <w:r>
          <w:tab/>
        </w:r>
        <w:r>
          <w:fldChar w:fldCharType="begin"/>
        </w:r>
        <w:r>
          <w:instrText xml:space="preserve"> PAGEREF _Toc9522 \h </w:instrText>
        </w:r>
        <w:r>
          <w:fldChar w:fldCharType="separate"/>
        </w:r>
        <w:r>
          <w:t>11</w:t>
        </w:r>
        <w:r>
          <w:fldChar w:fldCharType="end"/>
        </w:r>
      </w:hyperlink>
    </w:p>
    <w:p>
      <w:pPr>
        <w:pStyle w:val="TOC2"/>
        <w:tabs>
          <w:tab w:val="right" w:leader="dot" w:pos="8306"/>
        </w:tabs>
      </w:pPr>
      <w:hyperlink w:anchor="_Toc2421" w:history="1">
        <w:r>
          <w:rPr>
            <w:rFonts w:ascii="仿宋" w:eastAsia="仿宋" w:hAnsi="仿宋" w:cs="仿宋" w:hint="eastAsia"/>
            <w:lang w:eastAsia="zh-CN"/>
          </w:rPr>
          <w:t>(二)、环保与社会责任</w:t>
        </w:r>
        <w:r>
          <w:tab/>
        </w:r>
        <w:r>
          <w:fldChar w:fldCharType="begin"/>
        </w:r>
        <w:r>
          <w:instrText xml:space="preserve"> PAGEREF _Toc2421 \h </w:instrText>
        </w:r>
        <w:r>
          <w:fldChar w:fldCharType="separate"/>
        </w:r>
        <w:r>
          <w:t>11</w:t>
        </w:r>
        <w:r>
          <w:fldChar w:fldCharType="end"/>
        </w:r>
      </w:hyperlink>
    </w:p>
    <w:p>
      <w:pPr>
        <w:pStyle w:val="TOC1"/>
        <w:tabs>
          <w:tab w:val="right" w:leader="dot" w:pos="8306"/>
        </w:tabs>
      </w:pPr>
      <w:hyperlink w:anchor="_Toc136" w:history="1">
        <w:r>
          <w:rPr>
            <w:rFonts w:ascii="仿宋" w:eastAsia="仿宋" w:hAnsi="仿宋" w:cs="仿宋" w:hint="eastAsia"/>
            <w:lang w:eastAsia="zh-CN"/>
          </w:rPr>
          <w:t>四、家装项目建设单位说明</w:t>
        </w:r>
        <w:r>
          <w:tab/>
        </w:r>
        <w:r>
          <w:fldChar w:fldCharType="begin"/>
        </w:r>
        <w:r>
          <w:instrText xml:space="preserve"> PAGEREF _Toc136 \h </w:instrText>
        </w:r>
        <w:r>
          <w:fldChar w:fldCharType="separate"/>
        </w:r>
        <w:r>
          <w:t>12</w:t>
        </w:r>
        <w:r>
          <w:fldChar w:fldCharType="end"/>
        </w:r>
      </w:hyperlink>
    </w:p>
    <w:p>
      <w:pPr>
        <w:pStyle w:val="TOC2"/>
        <w:tabs>
          <w:tab w:val="right" w:leader="dot" w:pos="8306"/>
        </w:tabs>
      </w:pPr>
      <w:hyperlink w:anchor="_Toc30187" w:history="1">
        <w:r>
          <w:rPr>
            <w:rFonts w:ascii="仿宋" w:eastAsia="仿宋" w:hAnsi="仿宋" w:cs="仿宋" w:hint="eastAsia"/>
            <w:lang w:eastAsia="zh-CN"/>
          </w:rPr>
          <w:t>(一)、家装项目承办单位基本情况</w:t>
        </w:r>
        <w:r>
          <w:tab/>
        </w:r>
        <w:r>
          <w:fldChar w:fldCharType="begin"/>
        </w:r>
        <w:r>
          <w:instrText xml:space="preserve"> PAGEREF _Toc30187 \h </w:instrText>
        </w:r>
        <w:r>
          <w:fldChar w:fldCharType="separate"/>
        </w:r>
        <w:r>
          <w:t>12</w:t>
        </w:r>
        <w:r>
          <w:fldChar w:fldCharType="end"/>
        </w:r>
      </w:hyperlink>
    </w:p>
    <w:p>
      <w:pPr>
        <w:pStyle w:val="TOC2"/>
        <w:tabs>
          <w:tab w:val="right" w:leader="dot" w:pos="8306"/>
        </w:tabs>
      </w:pPr>
      <w:hyperlink w:anchor="_Toc29534" w:history="1">
        <w:r>
          <w:rPr>
            <w:rFonts w:ascii="仿宋" w:eastAsia="仿宋" w:hAnsi="仿宋" w:cs="仿宋" w:hint="eastAsia"/>
            <w:lang w:eastAsia="zh-CN"/>
          </w:rPr>
          <w:t>(二)、公司经济效益分析</w:t>
        </w:r>
        <w:r>
          <w:tab/>
        </w:r>
        <w:r>
          <w:fldChar w:fldCharType="begin"/>
        </w:r>
        <w:r>
          <w:instrText xml:space="preserve"> PAGEREF _Toc29534 \h </w:instrText>
        </w:r>
        <w:r>
          <w:fldChar w:fldCharType="separate"/>
        </w:r>
        <w:r>
          <w:t>13</w:t>
        </w:r>
        <w:r>
          <w:fldChar w:fldCharType="end"/>
        </w:r>
      </w:hyperlink>
    </w:p>
    <w:p>
      <w:pPr>
        <w:pStyle w:val="TOC1"/>
        <w:tabs>
          <w:tab w:val="right" w:leader="dot" w:pos="8306"/>
        </w:tabs>
      </w:pPr>
      <w:hyperlink w:anchor="_Toc23014" w:history="1">
        <w:r>
          <w:rPr>
            <w:rFonts w:ascii="仿宋" w:eastAsia="仿宋" w:hAnsi="仿宋" w:cs="仿宋" w:hint="eastAsia"/>
            <w:lang w:eastAsia="zh-CN"/>
          </w:rPr>
          <w:t>五、家装项目土建工程</w:t>
        </w:r>
        <w:r>
          <w:tab/>
        </w:r>
        <w:r>
          <w:fldChar w:fldCharType="begin"/>
        </w:r>
        <w:r>
          <w:instrText xml:space="preserve"> PAGEREF _Toc23014 \h </w:instrText>
        </w:r>
        <w:r>
          <w:fldChar w:fldCharType="separate"/>
        </w:r>
        <w:r>
          <w:t>14</w:t>
        </w:r>
        <w:r>
          <w:fldChar w:fldCharType="end"/>
        </w:r>
      </w:hyperlink>
    </w:p>
    <w:p>
      <w:pPr>
        <w:pStyle w:val="TOC2"/>
        <w:tabs>
          <w:tab w:val="right" w:leader="dot" w:pos="8306"/>
        </w:tabs>
      </w:pPr>
      <w:hyperlink w:anchor="_Toc25240" w:history="1">
        <w:r>
          <w:rPr>
            <w:rFonts w:ascii="仿宋" w:eastAsia="仿宋" w:hAnsi="仿宋" w:cs="仿宋" w:hint="eastAsia"/>
            <w:lang w:eastAsia="zh-CN"/>
          </w:rPr>
          <w:t>(一)、建筑工程设计原则</w:t>
        </w:r>
        <w:r>
          <w:tab/>
        </w:r>
        <w:r>
          <w:fldChar w:fldCharType="begin"/>
        </w:r>
        <w:r>
          <w:instrText xml:space="preserve"> PAGEREF _Toc25240 \h </w:instrText>
        </w:r>
        <w:r>
          <w:fldChar w:fldCharType="separate"/>
        </w:r>
        <w:r>
          <w:t>14</w:t>
        </w:r>
        <w:r>
          <w:fldChar w:fldCharType="end"/>
        </w:r>
      </w:hyperlink>
    </w:p>
    <w:p>
      <w:pPr>
        <w:pStyle w:val="TOC2"/>
        <w:tabs>
          <w:tab w:val="right" w:leader="dot" w:pos="8306"/>
        </w:tabs>
      </w:pPr>
      <w:hyperlink w:anchor="_Toc18640" w:history="1">
        <w:r>
          <w:rPr>
            <w:rFonts w:ascii="仿宋" w:eastAsia="仿宋" w:hAnsi="仿宋" w:cs="仿宋" w:hint="eastAsia"/>
            <w:lang w:eastAsia="zh-CN"/>
          </w:rPr>
          <w:t>(二)、土建工程设计年限及安全等级</w:t>
        </w:r>
        <w:r>
          <w:tab/>
        </w:r>
        <w:r>
          <w:fldChar w:fldCharType="begin"/>
        </w:r>
        <w:r>
          <w:instrText xml:space="preserve"> PAGEREF _Toc18640 \h </w:instrText>
        </w:r>
        <w:r>
          <w:fldChar w:fldCharType="separate"/>
        </w:r>
        <w:r>
          <w:t>15</w:t>
        </w:r>
        <w:r>
          <w:fldChar w:fldCharType="end"/>
        </w:r>
      </w:hyperlink>
    </w:p>
    <w:p>
      <w:pPr>
        <w:pStyle w:val="TOC2"/>
        <w:tabs>
          <w:tab w:val="right" w:leader="dot" w:pos="8306"/>
        </w:tabs>
      </w:pPr>
      <w:hyperlink w:anchor="_Toc13743" w:history="1">
        <w:r>
          <w:rPr>
            <w:rFonts w:ascii="仿宋" w:eastAsia="仿宋" w:hAnsi="仿宋" w:cs="仿宋" w:hint="eastAsia"/>
            <w:lang w:eastAsia="zh-CN"/>
          </w:rPr>
          <w:t>(三)、建筑工程设计总体要求</w:t>
        </w:r>
        <w:r>
          <w:tab/>
        </w:r>
        <w:r>
          <w:fldChar w:fldCharType="begin"/>
        </w:r>
        <w:r>
          <w:instrText xml:space="preserve"> PAGEREF _Toc13743 \h </w:instrText>
        </w:r>
        <w:r>
          <w:fldChar w:fldCharType="separate"/>
        </w:r>
        <w:r>
          <w:t>16</w:t>
        </w:r>
        <w:r>
          <w:fldChar w:fldCharType="end"/>
        </w:r>
      </w:hyperlink>
    </w:p>
    <w:p>
      <w:pPr>
        <w:pStyle w:val="TOC2"/>
        <w:tabs>
          <w:tab w:val="right" w:leader="dot" w:pos="8306"/>
        </w:tabs>
      </w:pPr>
      <w:hyperlink w:anchor="_Toc28460" w:history="1">
        <w:r>
          <w:rPr>
            <w:rFonts w:ascii="仿宋" w:eastAsia="仿宋" w:hAnsi="仿宋" w:cs="仿宋" w:hint="eastAsia"/>
            <w:lang w:eastAsia="zh-CN"/>
          </w:rPr>
          <w:t>(四)、土建工程建设指标</w:t>
        </w:r>
        <w:r>
          <w:tab/>
        </w:r>
        <w:r>
          <w:fldChar w:fldCharType="begin"/>
        </w:r>
        <w:r>
          <w:instrText xml:space="preserve"> PAGEREF _Toc28460 \h </w:instrText>
        </w:r>
        <w:r>
          <w:fldChar w:fldCharType="separate"/>
        </w:r>
        <w:r>
          <w:t>17</w:t>
        </w:r>
        <w:r>
          <w:fldChar w:fldCharType="end"/>
        </w:r>
      </w:hyperlink>
    </w:p>
    <w:p>
      <w:pPr>
        <w:pStyle w:val="TOC1"/>
        <w:tabs>
          <w:tab w:val="right" w:leader="dot" w:pos="8306"/>
        </w:tabs>
      </w:pPr>
      <w:hyperlink w:anchor="_Toc26203" w:history="1">
        <w:r>
          <w:rPr>
            <w:rFonts w:ascii="仿宋" w:eastAsia="仿宋" w:hAnsi="仿宋" w:cs="仿宋" w:hint="eastAsia"/>
            <w:lang w:eastAsia="zh-CN"/>
          </w:rPr>
          <w:t>六、市场分析、调研</w:t>
        </w:r>
        <w:r>
          <w:tab/>
        </w:r>
        <w:r>
          <w:fldChar w:fldCharType="begin"/>
        </w:r>
        <w:r>
          <w:instrText xml:space="preserve"> PAGEREF _Toc26203 \h </w:instrText>
        </w:r>
        <w:r>
          <w:fldChar w:fldCharType="separate"/>
        </w:r>
        <w:r>
          <w:t>17</w:t>
        </w:r>
        <w:r>
          <w:fldChar w:fldCharType="end"/>
        </w:r>
      </w:hyperlink>
    </w:p>
    <w:p>
      <w:pPr>
        <w:pStyle w:val="TOC2"/>
        <w:tabs>
          <w:tab w:val="right" w:leader="dot" w:pos="8306"/>
        </w:tabs>
      </w:pPr>
      <w:hyperlink w:anchor="_Toc27143" w:history="1">
        <w:r>
          <w:rPr>
            <w:rFonts w:ascii="仿宋" w:eastAsia="仿宋" w:hAnsi="仿宋" w:cs="仿宋" w:hint="eastAsia"/>
            <w:lang w:eastAsia="zh-CN"/>
          </w:rPr>
          <w:t>(一)、家装行业分析</w:t>
        </w:r>
        <w:r>
          <w:tab/>
        </w:r>
        <w:r>
          <w:fldChar w:fldCharType="begin"/>
        </w:r>
        <w:r>
          <w:instrText xml:space="preserve"> PAGEREF _Toc27143 \h </w:instrText>
        </w:r>
        <w:r>
          <w:fldChar w:fldCharType="separate"/>
        </w:r>
        <w:r>
          <w:t>17</w:t>
        </w:r>
        <w:r>
          <w:fldChar w:fldCharType="end"/>
        </w:r>
      </w:hyperlink>
    </w:p>
    <w:p>
      <w:pPr>
        <w:pStyle w:val="TOC2"/>
        <w:tabs>
          <w:tab w:val="right" w:leader="dot" w:pos="8306"/>
        </w:tabs>
      </w:pPr>
      <w:hyperlink w:anchor="_Toc26309" w:history="1">
        <w:r>
          <w:rPr>
            <w:rFonts w:ascii="仿宋" w:eastAsia="仿宋" w:hAnsi="仿宋" w:cs="仿宋" w:hint="eastAsia"/>
            <w:lang w:eastAsia="zh-CN"/>
          </w:rPr>
          <w:t>(二)、家装市场分析预测</w:t>
        </w:r>
        <w:r>
          <w:tab/>
        </w:r>
        <w:r>
          <w:fldChar w:fldCharType="begin"/>
        </w:r>
        <w:r>
          <w:instrText xml:space="preserve"> PAGEREF _Toc26309 \h </w:instrText>
        </w:r>
        <w:r>
          <w:fldChar w:fldCharType="separate"/>
        </w:r>
        <w:r>
          <w:t>18</w:t>
        </w:r>
        <w:r>
          <w:fldChar w:fldCharType="end"/>
        </w:r>
      </w:hyperlink>
    </w:p>
    <w:p>
      <w:pPr>
        <w:pStyle w:val="TOC1"/>
        <w:tabs>
          <w:tab w:val="right" w:leader="dot" w:pos="8306"/>
        </w:tabs>
      </w:pPr>
      <w:hyperlink w:anchor="_Toc20214" w:history="1">
        <w:r>
          <w:rPr>
            <w:rFonts w:ascii="仿宋" w:eastAsia="仿宋" w:hAnsi="仿宋" w:cs="仿宋" w:hint="eastAsia"/>
            <w:lang w:eastAsia="zh-CN"/>
          </w:rPr>
          <w:t>七、家装项目人力资源管理</w:t>
        </w:r>
        <w:r>
          <w:tab/>
        </w:r>
        <w:r>
          <w:fldChar w:fldCharType="begin"/>
        </w:r>
        <w:r>
          <w:instrText xml:space="preserve"> PAGEREF _Toc20214 \h </w:instrText>
        </w:r>
        <w:r>
          <w:fldChar w:fldCharType="separate"/>
        </w:r>
        <w:r>
          <w:t>19</w:t>
        </w:r>
        <w:r>
          <w:fldChar w:fldCharType="end"/>
        </w:r>
      </w:hyperlink>
    </w:p>
    <w:p>
      <w:pPr>
        <w:pStyle w:val="TOC2"/>
        <w:tabs>
          <w:tab w:val="right" w:leader="dot" w:pos="8306"/>
        </w:tabs>
      </w:pPr>
      <w:hyperlink w:anchor="_Toc23060" w:history="1">
        <w:r>
          <w:rPr>
            <w:rFonts w:ascii="仿宋" w:eastAsia="仿宋" w:hAnsi="仿宋" w:cs="仿宋" w:hint="eastAsia"/>
            <w:lang w:eastAsia="zh-CN"/>
          </w:rPr>
          <w:t>(一)、建立健全的预算管理制度</w:t>
        </w:r>
        <w:r>
          <w:tab/>
        </w:r>
        <w:r>
          <w:fldChar w:fldCharType="begin"/>
        </w:r>
        <w:r>
          <w:instrText xml:space="preserve"> PAGEREF _Toc23060 \h </w:instrText>
        </w:r>
        <w:r>
          <w:fldChar w:fldCharType="separate"/>
        </w:r>
        <w:r>
          <w:t>19</w:t>
        </w:r>
        <w:r>
          <w:fldChar w:fldCharType="end"/>
        </w:r>
      </w:hyperlink>
    </w:p>
    <w:p>
      <w:pPr>
        <w:pStyle w:val="TOC2"/>
        <w:tabs>
          <w:tab w:val="right" w:leader="dot" w:pos="8306"/>
        </w:tabs>
      </w:pPr>
      <w:hyperlink w:anchor="_Toc4315" w:history="1">
        <w:r>
          <w:rPr>
            <w:rFonts w:ascii="仿宋" w:eastAsia="仿宋" w:hAnsi="仿宋" w:cs="仿宋" w:hint="eastAsia"/>
            <w:lang w:eastAsia="zh-CN"/>
          </w:rPr>
          <w:t>(二)、加强资金流动监控</w:t>
        </w:r>
        <w:r>
          <w:tab/>
        </w:r>
        <w:r>
          <w:fldChar w:fldCharType="begin"/>
        </w:r>
        <w:r>
          <w:instrText xml:space="preserve"> PAGEREF _Toc4315 \h </w:instrText>
        </w:r>
        <w:r>
          <w:fldChar w:fldCharType="separate"/>
        </w:r>
        <w:r>
          <w:t>20</w:t>
        </w:r>
        <w:r>
          <w:fldChar w:fldCharType="end"/>
        </w:r>
      </w:hyperlink>
    </w:p>
    <w:p>
      <w:pPr>
        <w:pStyle w:val="TOC2"/>
        <w:tabs>
          <w:tab w:val="right" w:leader="dot" w:pos="8306"/>
        </w:tabs>
      </w:pPr>
      <w:hyperlink w:anchor="_Toc14989" w:history="1">
        <w:r>
          <w:rPr>
            <w:rFonts w:ascii="仿宋" w:eastAsia="仿宋" w:hAnsi="仿宋" w:cs="仿宋" w:hint="eastAsia"/>
            <w:lang w:eastAsia="zh-CN"/>
          </w:rPr>
          <w:t>(三)、制定完善的风险控制机制</w:t>
        </w:r>
        <w:r>
          <w:tab/>
        </w:r>
        <w:r>
          <w:fldChar w:fldCharType="begin"/>
        </w:r>
        <w:r>
          <w:instrText xml:space="preserve"> PAGEREF _Toc14989 \h </w:instrText>
        </w:r>
        <w:r>
          <w:fldChar w:fldCharType="separate"/>
        </w:r>
        <w:r>
          <w:t>21</w:t>
        </w:r>
        <w:r>
          <w:fldChar w:fldCharType="end"/>
        </w:r>
      </w:hyperlink>
    </w:p>
    <w:p>
      <w:pPr>
        <w:pStyle w:val="TOC2"/>
        <w:tabs>
          <w:tab w:val="right" w:leader="dot" w:pos="8306"/>
        </w:tabs>
      </w:pPr>
      <w:hyperlink w:anchor="_Toc4113" w:history="1">
        <w:r>
          <w:rPr>
            <w:rFonts w:ascii="仿宋" w:eastAsia="仿宋" w:hAnsi="仿宋" w:cs="仿宋" w:hint="eastAsia"/>
            <w:lang w:eastAsia="zh-CN"/>
          </w:rPr>
          <w:t>(四)、优化成本管理</w:t>
        </w:r>
        <w:r>
          <w:tab/>
        </w:r>
        <w:r>
          <w:fldChar w:fldCharType="begin"/>
        </w:r>
        <w:r>
          <w:instrText xml:space="preserve"> PAGEREF _Toc4113 \h </w:instrText>
        </w:r>
        <w:r>
          <w:fldChar w:fldCharType="separate"/>
        </w:r>
        <w:r>
          <w:t>23</w:t>
        </w:r>
        <w:r>
          <w:fldChar w:fldCharType="end"/>
        </w:r>
      </w:hyperlink>
    </w:p>
    <w:p>
      <w:pPr>
        <w:pStyle w:val="TOC1"/>
        <w:tabs>
          <w:tab w:val="right" w:leader="dot" w:pos="8306"/>
        </w:tabs>
      </w:pPr>
      <w:hyperlink w:anchor="_Toc8617" w:history="1">
        <w:r>
          <w:rPr>
            <w:rFonts w:ascii="仿宋" w:eastAsia="仿宋" w:hAnsi="仿宋" w:cs="仿宋" w:hint="eastAsia"/>
            <w:lang w:eastAsia="zh-CN"/>
          </w:rPr>
          <w:t>八、家装项目风险管理</w:t>
        </w:r>
        <w:r>
          <w:tab/>
        </w:r>
        <w:r>
          <w:fldChar w:fldCharType="begin"/>
        </w:r>
        <w:r>
          <w:instrText xml:space="preserve"> PAGEREF _Toc8617 \h </w:instrText>
        </w:r>
        <w:r>
          <w:fldChar w:fldCharType="separate"/>
        </w:r>
        <w:r>
          <w:t>24</w:t>
        </w:r>
        <w:r>
          <w:fldChar w:fldCharType="end"/>
        </w:r>
      </w:hyperlink>
    </w:p>
    <w:p>
      <w:pPr>
        <w:pStyle w:val="TOC2"/>
        <w:tabs>
          <w:tab w:val="right" w:leader="dot" w:pos="8306"/>
        </w:tabs>
      </w:pPr>
      <w:hyperlink w:anchor="_Toc22697" w:history="1">
        <w:r>
          <w:rPr>
            <w:rFonts w:ascii="仿宋" w:eastAsia="仿宋" w:hAnsi="仿宋" w:cs="仿宋" w:hint="eastAsia"/>
            <w:lang w:eastAsia="zh-CN"/>
          </w:rPr>
          <w:t>(一)、风险识别与评估</w:t>
        </w:r>
        <w:r>
          <w:tab/>
        </w:r>
        <w:r>
          <w:fldChar w:fldCharType="begin"/>
        </w:r>
        <w:r>
          <w:instrText xml:space="preserve"> PAGEREF _Toc22697 \h </w:instrText>
        </w:r>
        <w:r>
          <w:fldChar w:fldCharType="separate"/>
        </w:r>
        <w:r>
          <w:t>24</w:t>
        </w:r>
        <w:r>
          <w:fldChar w:fldCharType="end"/>
        </w:r>
      </w:hyperlink>
    </w:p>
    <w:p>
      <w:pPr>
        <w:pStyle w:val="TOC2"/>
        <w:tabs>
          <w:tab w:val="right" w:leader="dot" w:pos="8306"/>
        </w:tabs>
      </w:pPr>
      <w:hyperlink w:anchor="_Toc18881" w:history="1">
        <w:r>
          <w:rPr>
            <w:rFonts w:ascii="仿宋" w:eastAsia="仿宋" w:hAnsi="仿宋" w:cs="仿宋" w:hint="eastAsia"/>
            <w:lang w:eastAsia="zh-CN"/>
          </w:rPr>
          <w:t>(二)、风险应对策略</w:t>
        </w:r>
        <w:r>
          <w:tab/>
        </w:r>
        <w:r>
          <w:fldChar w:fldCharType="begin"/>
        </w:r>
        <w:r>
          <w:instrText xml:space="preserve"> PAGEREF _Toc18881 \h </w:instrText>
        </w:r>
        <w:r>
          <w:fldChar w:fldCharType="separate"/>
        </w:r>
        <w:r>
          <w:t>25</w:t>
        </w:r>
        <w:r>
          <w:fldChar w:fldCharType="end"/>
        </w:r>
      </w:hyperlink>
    </w:p>
    <w:p>
      <w:pPr>
        <w:pStyle w:val="TOC2"/>
        <w:tabs>
          <w:tab w:val="right" w:leader="dot" w:pos="8306"/>
        </w:tabs>
      </w:pPr>
      <w:hyperlink w:anchor="_Toc26590" w:history="1">
        <w:r>
          <w:rPr>
            <w:rFonts w:ascii="仿宋" w:eastAsia="仿宋" w:hAnsi="仿宋" w:cs="仿宋" w:hint="eastAsia"/>
            <w:lang w:eastAsia="zh-CN"/>
          </w:rPr>
          <w:t>(三)、风险监控与控制</w:t>
        </w:r>
        <w:r>
          <w:tab/>
        </w:r>
        <w:r>
          <w:fldChar w:fldCharType="begin"/>
        </w:r>
        <w:r>
          <w:instrText xml:space="preserve"> PAGEREF _Toc26590 \h </w:instrText>
        </w:r>
        <w:r>
          <w:fldChar w:fldCharType="separate"/>
        </w:r>
        <w:r>
          <w:t>27</w:t>
        </w:r>
        <w:r>
          <w:fldChar w:fldCharType="end"/>
        </w:r>
      </w:hyperlink>
    </w:p>
    <w:p>
      <w:pPr>
        <w:pStyle w:val="TOC1"/>
        <w:tabs>
          <w:tab w:val="right" w:leader="dot" w:pos="8306"/>
        </w:tabs>
      </w:pPr>
      <w:hyperlink w:anchor="_Toc24137" w:history="1">
        <w:r>
          <w:rPr>
            <w:rFonts w:ascii="仿宋" w:eastAsia="仿宋" w:hAnsi="仿宋" w:cs="仿宋" w:hint="eastAsia"/>
            <w:lang w:eastAsia="zh-CN"/>
          </w:rPr>
          <w:t>九、家装项目经营效益</w:t>
        </w:r>
        <w:r>
          <w:tab/>
        </w:r>
        <w:r>
          <w:fldChar w:fldCharType="begin"/>
        </w:r>
        <w:r>
          <w:instrText xml:space="preserve"> PAGEREF _Toc24137 \h </w:instrText>
        </w:r>
        <w:r>
          <w:fldChar w:fldCharType="separate"/>
        </w:r>
        <w:r>
          <w:t>28</w:t>
        </w:r>
        <w:r>
          <w:fldChar w:fldCharType="end"/>
        </w:r>
      </w:hyperlink>
    </w:p>
    <w:p>
      <w:pPr>
        <w:pStyle w:val="TOC2"/>
        <w:tabs>
          <w:tab w:val="right" w:leader="dot" w:pos="8306"/>
        </w:tabs>
      </w:pPr>
      <w:hyperlink w:anchor="_Toc23026" w:history="1">
        <w:r>
          <w:rPr>
            <w:rFonts w:ascii="仿宋" w:eastAsia="仿宋" w:hAnsi="仿宋" w:cs="仿宋" w:hint="eastAsia"/>
            <w:lang w:eastAsia="zh-CN"/>
          </w:rPr>
          <w:t>(一)、经济评价财务测算</w:t>
        </w:r>
        <w:r>
          <w:tab/>
        </w:r>
        <w:r>
          <w:fldChar w:fldCharType="begin"/>
        </w:r>
        <w:r>
          <w:instrText xml:space="preserve"> PAGEREF _Toc23026 \h </w:instrText>
        </w:r>
        <w:r>
          <w:fldChar w:fldCharType="separate"/>
        </w:r>
        <w:r>
          <w:t>28</w:t>
        </w:r>
        <w:r>
          <w:fldChar w:fldCharType="end"/>
        </w:r>
      </w:hyperlink>
    </w:p>
    <w:p>
      <w:pPr>
        <w:pStyle w:val="TOC2"/>
        <w:tabs>
          <w:tab w:val="right" w:leader="dot" w:pos="8306"/>
        </w:tabs>
      </w:pPr>
      <w:hyperlink w:anchor="_Toc5806" w:history="1">
        <w:r>
          <w:rPr>
            <w:rFonts w:ascii="仿宋" w:eastAsia="仿宋" w:hAnsi="仿宋" w:cs="仿宋" w:hint="eastAsia"/>
            <w:lang w:eastAsia="zh-CN"/>
          </w:rPr>
          <w:t>(二)、家装项目盈利能力分析</w:t>
        </w:r>
        <w:r>
          <w:tab/>
        </w:r>
        <w:r>
          <w:fldChar w:fldCharType="begin"/>
        </w:r>
        <w:r>
          <w:instrText xml:space="preserve"> PAGEREF _Toc5806 \h </w:instrText>
        </w:r>
        <w:r>
          <w:fldChar w:fldCharType="separate"/>
        </w:r>
        <w:r>
          <w:t>29</w:t>
        </w:r>
        <w:r>
          <w:fldChar w:fldCharType="end"/>
        </w:r>
      </w:hyperlink>
    </w:p>
    <w:p>
      <w:pPr>
        <w:pStyle w:val="TOC1"/>
        <w:tabs>
          <w:tab w:val="right" w:leader="dot" w:pos="8306"/>
        </w:tabs>
      </w:pPr>
      <w:hyperlink w:anchor="_Toc11268" w:history="1">
        <w:r>
          <w:rPr>
            <w:rFonts w:ascii="仿宋" w:eastAsia="仿宋" w:hAnsi="仿宋" w:cs="仿宋" w:hint="eastAsia"/>
            <w:lang w:eastAsia="zh-CN"/>
          </w:rPr>
          <w:t>十、生产安全保护</w:t>
        </w:r>
        <w:r>
          <w:tab/>
        </w:r>
        <w:r>
          <w:fldChar w:fldCharType="begin"/>
        </w:r>
        <w:r>
          <w:instrText xml:space="preserve"> PAGEREF _Toc11268 \h </w:instrText>
        </w:r>
        <w:r>
          <w:fldChar w:fldCharType="separate"/>
        </w:r>
        <w:r>
          <w:t>30</w:t>
        </w:r>
        <w:r>
          <w:fldChar w:fldCharType="end"/>
        </w:r>
      </w:hyperlink>
    </w:p>
    <w:p>
      <w:pPr>
        <w:pStyle w:val="TOC2"/>
        <w:tabs>
          <w:tab w:val="right" w:leader="dot" w:pos="8306"/>
        </w:tabs>
      </w:pPr>
      <w:hyperlink w:anchor="_Toc14673" w:history="1">
        <w:r>
          <w:rPr>
            <w:rFonts w:ascii="仿宋" w:eastAsia="仿宋" w:hAnsi="仿宋" w:cs="仿宋" w:hint="eastAsia"/>
            <w:lang w:eastAsia="zh-CN"/>
          </w:rPr>
          <w:t>(一)、消防安全</w:t>
        </w:r>
        <w:r>
          <w:tab/>
        </w:r>
        <w:r>
          <w:fldChar w:fldCharType="begin"/>
        </w:r>
        <w:r>
          <w:instrText xml:space="preserve"> PAGEREF _Toc14673 \h </w:instrText>
        </w:r>
        <w:r>
          <w:fldChar w:fldCharType="separate"/>
        </w:r>
        <w:r>
          <w:t>30</w:t>
        </w:r>
        <w:r>
          <w:fldChar w:fldCharType="end"/>
        </w:r>
      </w:hyperlink>
    </w:p>
    <w:p>
      <w:pPr>
        <w:pStyle w:val="TOC2"/>
        <w:tabs>
          <w:tab w:val="right" w:leader="dot" w:pos="8306"/>
        </w:tabs>
      </w:pPr>
      <w:hyperlink w:anchor="_Toc22957" w:history="1">
        <w:r>
          <w:rPr>
            <w:rFonts w:ascii="仿宋" w:eastAsia="仿宋" w:hAnsi="仿宋" w:cs="仿宋" w:hint="eastAsia"/>
            <w:lang w:eastAsia="zh-CN"/>
          </w:rPr>
          <w:t>(二)、防火防爆总图布置措施</w:t>
        </w:r>
        <w:r>
          <w:tab/>
        </w:r>
        <w:r>
          <w:fldChar w:fldCharType="begin"/>
        </w:r>
        <w:r>
          <w:instrText xml:space="preserve"> PAGEREF _Toc22957 \h </w:instrText>
        </w:r>
        <w:r>
          <w:fldChar w:fldCharType="separate"/>
        </w:r>
        <w:r>
          <w:t>31</w:t>
        </w:r>
        <w:r>
          <w:fldChar w:fldCharType="end"/>
        </w:r>
      </w:hyperlink>
    </w:p>
    <w:p>
      <w:pPr>
        <w:pStyle w:val="TOC2"/>
        <w:tabs>
          <w:tab w:val="right" w:leader="dot" w:pos="8306"/>
        </w:tabs>
      </w:pPr>
      <w:hyperlink w:anchor="_Toc20282" w:history="1">
        <w:r>
          <w:rPr>
            <w:rFonts w:ascii="仿宋" w:eastAsia="仿宋" w:hAnsi="仿宋" w:cs="仿宋" w:hint="eastAsia"/>
            <w:lang w:eastAsia="zh-CN"/>
          </w:rPr>
          <w:t>(三)、自然灾害防范措施</w:t>
        </w:r>
        <w:r>
          <w:tab/>
        </w:r>
        <w:r>
          <w:fldChar w:fldCharType="begin"/>
        </w:r>
        <w:r>
          <w:instrText xml:space="preserve"> PAGEREF _Toc20282 \h </w:instrText>
        </w:r>
        <w:r>
          <w:fldChar w:fldCharType="separate"/>
        </w:r>
        <w:r>
          <w:t>32</w:t>
        </w:r>
        <w:r>
          <w:fldChar w:fldCharType="end"/>
        </w:r>
      </w:hyperlink>
    </w:p>
    <w:p>
      <w:pPr>
        <w:pStyle w:val="TOC2"/>
        <w:tabs>
          <w:tab w:val="right" w:leader="dot" w:pos="8306"/>
        </w:tabs>
      </w:pPr>
      <w:hyperlink w:anchor="_Toc7266" w:history="1">
        <w:r>
          <w:rPr>
            <w:rFonts w:ascii="仿宋" w:eastAsia="仿宋" w:hAnsi="仿宋" w:cs="仿宋" w:hint="eastAsia"/>
            <w:lang w:eastAsia="zh-CN"/>
          </w:rPr>
          <w:t>(四)、安全色及安全标志使用要求</w:t>
        </w:r>
        <w:r>
          <w:tab/>
        </w:r>
        <w:r>
          <w:fldChar w:fldCharType="begin"/>
        </w:r>
        <w:r>
          <w:instrText xml:space="preserve"> PAGEREF _Toc7266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29" w:history="1">
        <w:r>
          <w:rPr>
            <w:rFonts w:ascii="仿宋" w:eastAsia="仿宋" w:hAnsi="仿宋" w:cs="仿宋" w:hint="eastAsia"/>
            <w:lang w:eastAsia="zh-CN"/>
          </w:rPr>
          <w:t>(五)、防尘防毒措施</w:t>
        </w:r>
        <w:r>
          <w:tab/>
        </w:r>
        <w:r>
          <w:fldChar w:fldCharType="begin"/>
        </w:r>
        <w:r>
          <w:instrText xml:space="preserve"> PAGEREF _Toc22129 \h </w:instrText>
        </w:r>
        <w:r>
          <w:fldChar w:fldCharType="separate"/>
        </w:r>
        <w:r>
          <w:t>34</w:t>
        </w:r>
        <w:r>
          <w:fldChar w:fldCharType="end"/>
        </w:r>
      </w:hyperlink>
    </w:p>
    <w:p>
      <w:pPr>
        <w:pStyle w:val="TOC2"/>
        <w:tabs>
          <w:tab w:val="right" w:leader="dot" w:pos="8306"/>
        </w:tabs>
      </w:pPr>
      <w:hyperlink w:anchor="_Toc738" w:history="1">
        <w:r>
          <w:rPr>
            <w:rFonts w:ascii="仿宋" w:eastAsia="仿宋" w:hAnsi="仿宋" w:cs="仿宋" w:hint="eastAsia"/>
            <w:lang w:eastAsia="zh-CN"/>
          </w:rPr>
          <w:t>(六)、防静电、触电防护及防雷措施</w:t>
        </w:r>
        <w:r>
          <w:tab/>
        </w:r>
        <w:r>
          <w:fldChar w:fldCharType="begin"/>
        </w:r>
        <w:r>
          <w:instrText xml:space="preserve"> PAGEREF _Toc738 \h </w:instrText>
        </w:r>
        <w:r>
          <w:fldChar w:fldCharType="separate"/>
        </w:r>
        <w:r>
          <w:t>35</w:t>
        </w:r>
        <w:r>
          <w:fldChar w:fldCharType="end"/>
        </w:r>
      </w:hyperlink>
    </w:p>
    <w:p>
      <w:pPr>
        <w:pStyle w:val="TOC2"/>
        <w:tabs>
          <w:tab w:val="right" w:leader="dot" w:pos="8306"/>
        </w:tabs>
      </w:pPr>
      <w:hyperlink w:anchor="_Toc28709" w:history="1">
        <w:r>
          <w:rPr>
            <w:rFonts w:ascii="仿宋" w:eastAsia="仿宋" w:hAnsi="仿宋" w:cs="仿宋" w:hint="eastAsia"/>
            <w:lang w:eastAsia="zh-CN"/>
          </w:rPr>
          <w:t>(七)、机械设备安全保障措施</w:t>
        </w:r>
        <w:r>
          <w:tab/>
        </w:r>
        <w:r>
          <w:fldChar w:fldCharType="begin"/>
        </w:r>
        <w:r>
          <w:instrText xml:space="preserve"> PAGEREF _Toc28709 \h </w:instrText>
        </w:r>
        <w:r>
          <w:fldChar w:fldCharType="separate"/>
        </w:r>
        <w:r>
          <w:t>36</w:t>
        </w:r>
        <w:r>
          <w:fldChar w:fldCharType="end"/>
        </w:r>
      </w:hyperlink>
    </w:p>
    <w:p>
      <w:pPr>
        <w:pStyle w:val="TOC1"/>
        <w:tabs>
          <w:tab w:val="right" w:leader="dot" w:pos="8306"/>
        </w:tabs>
      </w:pPr>
      <w:hyperlink w:anchor="_Toc2376" w:history="1">
        <w:r>
          <w:rPr>
            <w:rFonts w:ascii="仿宋" w:eastAsia="仿宋" w:hAnsi="仿宋" w:cs="仿宋" w:hint="eastAsia"/>
            <w:lang w:eastAsia="zh-CN"/>
          </w:rPr>
          <w:t>十一、家装项目环境影响分析</w:t>
        </w:r>
        <w:r>
          <w:tab/>
        </w:r>
        <w:r>
          <w:fldChar w:fldCharType="begin"/>
        </w:r>
        <w:r>
          <w:instrText xml:space="preserve"> PAGEREF _Toc2376 \h </w:instrText>
        </w:r>
        <w:r>
          <w:fldChar w:fldCharType="separate"/>
        </w:r>
        <w:r>
          <w:t>38</w:t>
        </w:r>
        <w:r>
          <w:fldChar w:fldCharType="end"/>
        </w:r>
      </w:hyperlink>
    </w:p>
    <w:p>
      <w:pPr>
        <w:pStyle w:val="TOC2"/>
        <w:tabs>
          <w:tab w:val="right" w:leader="dot" w:pos="8306"/>
        </w:tabs>
      </w:pPr>
      <w:hyperlink w:anchor="_Toc12555" w:history="1">
        <w:r>
          <w:rPr>
            <w:rFonts w:ascii="仿宋" w:eastAsia="仿宋" w:hAnsi="仿宋" w:cs="仿宋" w:hint="eastAsia"/>
            <w:lang w:eastAsia="zh-CN"/>
          </w:rPr>
          <w:t>(一)、建设区域环境质量现状</w:t>
        </w:r>
        <w:r>
          <w:tab/>
        </w:r>
        <w:r>
          <w:fldChar w:fldCharType="begin"/>
        </w:r>
        <w:r>
          <w:instrText xml:space="preserve"> PAGEREF _Toc12555 \h </w:instrText>
        </w:r>
        <w:r>
          <w:fldChar w:fldCharType="separate"/>
        </w:r>
        <w:r>
          <w:t>38</w:t>
        </w:r>
        <w:r>
          <w:fldChar w:fldCharType="end"/>
        </w:r>
      </w:hyperlink>
    </w:p>
    <w:p>
      <w:pPr>
        <w:pStyle w:val="TOC2"/>
        <w:tabs>
          <w:tab w:val="right" w:leader="dot" w:pos="8306"/>
        </w:tabs>
      </w:pPr>
      <w:hyperlink w:anchor="_Toc24180" w:history="1">
        <w:r>
          <w:rPr>
            <w:rFonts w:ascii="仿宋" w:eastAsia="仿宋" w:hAnsi="仿宋" w:cs="仿宋" w:hint="eastAsia"/>
            <w:lang w:eastAsia="zh-CN"/>
          </w:rPr>
          <w:t>(二)、建设期环境保护</w:t>
        </w:r>
        <w:r>
          <w:tab/>
        </w:r>
        <w:r>
          <w:fldChar w:fldCharType="begin"/>
        </w:r>
        <w:r>
          <w:instrText xml:space="preserve"> PAGEREF _Toc24180 \h </w:instrText>
        </w:r>
        <w:r>
          <w:fldChar w:fldCharType="separate"/>
        </w:r>
        <w:r>
          <w:t>39</w:t>
        </w:r>
        <w:r>
          <w:fldChar w:fldCharType="end"/>
        </w:r>
      </w:hyperlink>
    </w:p>
    <w:p>
      <w:pPr>
        <w:pStyle w:val="TOC2"/>
        <w:tabs>
          <w:tab w:val="right" w:leader="dot" w:pos="8306"/>
        </w:tabs>
      </w:pPr>
      <w:hyperlink w:anchor="_Toc11663" w:history="1">
        <w:r>
          <w:rPr>
            <w:rFonts w:ascii="仿宋" w:eastAsia="仿宋" w:hAnsi="仿宋" w:cs="仿宋" w:hint="eastAsia"/>
            <w:lang w:eastAsia="zh-CN"/>
          </w:rPr>
          <w:t>(三)、运营期环境保护</w:t>
        </w:r>
        <w:r>
          <w:tab/>
        </w:r>
        <w:r>
          <w:fldChar w:fldCharType="begin"/>
        </w:r>
        <w:r>
          <w:instrText xml:space="preserve"> PAGEREF _Toc11663 \h </w:instrText>
        </w:r>
        <w:r>
          <w:fldChar w:fldCharType="separate"/>
        </w:r>
        <w:r>
          <w:t>40</w:t>
        </w:r>
        <w:r>
          <w:fldChar w:fldCharType="end"/>
        </w:r>
      </w:hyperlink>
    </w:p>
    <w:p>
      <w:pPr>
        <w:pStyle w:val="TOC2"/>
        <w:tabs>
          <w:tab w:val="right" w:leader="dot" w:pos="8306"/>
        </w:tabs>
      </w:pPr>
      <w:hyperlink w:anchor="_Toc10726" w:history="1">
        <w:r>
          <w:rPr>
            <w:rFonts w:ascii="仿宋" w:eastAsia="仿宋" w:hAnsi="仿宋" w:cs="仿宋" w:hint="eastAsia"/>
            <w:lang w:eastAsia="zh-CN"/>
          </w:rPr>
          <w:t>(四)、家装项目建设对区域经济的影响</w:t>
        </w:r>
        <w:r>
          <w:tab/>
        </w:r>
        <w:r>
          <w:fldChar w:fldCharType="begin"/>
        </w:r>
        <w:r>
          <w:instrText xml:space="preserve"> PAGEREF _Toc10726 \h </w:instrText>
        </w:r>
        <w:r>
          <w:fldChar w:fldCharType="separate"/>
        </w:r>
        <w:r>
          <w:t>42</w:t>
        </w:r>
        <w:r>
          <w:fldChar w:fldCharType="end"/>
        </w:r>
      </w:hyperlink>
    </w:p>
    <w:p>
      <w:pPr>
        <w:pStyle w:val="TOC2"/>
        <w:tabs>
          <w:tab w:val="right" w:leader="dot" w:pos="8306"/>
        </w:tabs>
      </w:pPr>
      <w:hyperlink w:anchor="_Toc26843" w:history="1">
        <w:r>
          <w:rPr>
            <w:rFonts w:ascii="仿宋" w:eastAsia="仿宋" w:hAnsi="仿宋" w:cs="仿宋" w:hint="eastAsia"/>
            <w:lang w:eastAsia="zh-CN"/>
          </w:rPr>
          <w:t>(五)、废弃物处理</w:t>
        </w:r>
        <w:r>
          <w:tab/>
        </w:r>
        <w:r>
          <w:fldChar w:fldCharType="begin"/>
        </w:r>
        <w:r>
          <w:instrText xml:space="preserve"> PAGEREF _Toc26843 \h </w:instrText>
        </w:r>
        <w:r>
          <w:fldChar w:fldCharType="separate"/>
        </w:r>
        <w:r>
          <w:t>43</w:t>
        </w:r>
        <w:r>
          <w:fldChar w:fldCharType="end"/>
        </w:r>
      </w:hyperlink>
    </w:p>
    <w:p>
      <w:pPr>
        <w:pStyle w:val="TOC2"/>
        <w:tabs>
          <w:tab w:val="right" w:leader="dot" w:pos="8306"/>
        </w:tabs>
      </w:pPr>
      <w:hyperlink w:anchor="_Toc32063" w:history="1">
        <w:r>
          <w:rPr>
            <w:rFonts w:ascii="仿宋" w:eastAsia="仿宋" w:hAnsi="仿宋" w:cs="仿宋" w:hint="eastAsia"/>
            <w:lang w:eastAsia="zh-CN"/>
          </w:rPr>
          <w:t>(六)、特殊环境影响分析</w:t>
        </w:r>
        <w:r>
          <w:tab/>
        </w:r>
        <w:r>
          <w:fldChar w:fldCharType="begin"/>
        </w:r>
        <w:r>
          <w:instrText xml:space="preserve"> PAGEREF _Toc32063 \h </w:instrText>
        </w:r>
        <w:r>
          <w:fldChar w:fldCharType="separate"/>
        </w:r>
        <w:r>
          <w:t>45</w:t>
        </w:r>
        <w:r>
          <w:fldChar w:fldCharType="end"/>
        </w:r>
      </w:hyperlink>
    </w:p>
    <w:p>
      <w:pPr>
        <w:pStyle w:val="TOC2"/>
        <w:tabs>
          <w:tab w:val="right" w:leader="dot" w:pos="8306"/>
        </w:tabs>
      </w:pPr>
      <w:hyperlink w:anchor="_Toc17595" w:history="1">
        <w:r>
          <w:rPr>
            <w:rFonts w:ascii="仿宋" w:eastAsia="仿宋" w:hAnsi="仿宋" w:cs="仿宋" w:hint="eastAsia"/>
            <w:lang w:eastAsia="zh-CN"/>
          </w:rPr>
          <w:t>(七)、清洁生产</w:t>
        </w:r>
        <w:r>
          <w:tab/>
        </w:r>
        <w:r>
          <w:fldChar w:fldCharType="begin"/>
        </w:r>
        <w:r>
          <w:instrText xml:space="preserve"> PAGEREF _Toc17595 \h </w:instrText>
        </w:r>
        <w:r>
          <w:fldChar w:fldCharType="separate"/>
        </w:r>
        <w:r>
          <w:t>46</w:t>
        </w:r>
        <w:r>
          <w:fldChar w:fldCharType="end"/>
        </w:r>
      </w:hyperlink>
    </w:p>
    <w:p>
      <w:pPr>
        <w:pStyle w:val="TOC2"/>
        <w:tabs>
          <w:tab w:val="right" w:leader="dot" w:pos="8306"/>
        </w:tabs>
      </w:pPr>
      <w:hyperlink w:anchor="_Toc14084" w:history="1">
        <w:r>
          <w:rPr>
            <w:rFonts w:ascii="仿宋" w:eastAsia="仿宋" w:hAnsi="仿宋" w:cs="仿宋" w:hint="eastAsia"/>
            <w:lang w:eastAsia="zh-CN"/>
          </w:rPr>
          <w:t>(八)、环境保护综合评价</w:t>
        </w:r>
        <w:r>
          <w:tab/>
        </w:r>
        <w:r>
          <w:fldChar w:fldCharType="begin"/>
        </w:r>
        <w:r>
          <w:instrText xml:space="preserve"> PAGEREF _Toc14084 \h </w:instrText>
        </w:r>
        <w:r>
          <w:fldChar w:fldCharType="separate"/>
        </w:r>
        <w:r>
          <w:t>47</w:t>
        </w:r>
        <w:r>
          <w:fldChar w:fldCharType="end"/>
        </w:r>
      </w:hyperlink>
    </w:p>
    <w:p>
      <w:pPr>
        <w:pStyle w:val="TOC1"/>
        <w:tabs>
          <w:tab w:val="right" w:leader="dot" w:pos="8306"/>
        </w:tabs>
      </w:pPr>
      <w:hyperlink w:anchor="_Toc16861" w:history="1">
        <w:r>
          <w:rPr>
            <w:rFonts w:ascii="仿宋" w:eastAsia="仿宋" w:hAnsi="仿宋" w:cs="仿宋" w:hint="eastAsia"/>
            <w:lang w:eastAsia="zh-CN"/>
          </w:rPr>
          <w:t>十二、家装项目人力资源培养与发展</w:t>
        </w:r>
        <w:r>
          <w:tab/>
        </w:r>
        <w:r>
          <w:fldChar w:fldCharType="begin"/>
        </w:r>
        <w:r>
          <w:instrText xml:space="preserve"> PAGEREF _Toc16861 \h </w:instrText>
        </w:r>
        <w:r>
          <w:fldChar w:fldCharType="separate"/>
        </w:r>
        <w:r>
          <w:t>48</w:t>
        </w:r>
        <w:r>
          <w:fldChar w:fldCharType="end"/>
        </w:r>
      </w:hyperlink>
    </w:p>
    <w:p>
      <w:pPr>
        <w:pStyle w:val="TOC2"/>
        <w:tabs>
          <w:tab w:val="right" w:leader="dot" w:pos="8306"/>
        </w:tabs>
      </w:pPr>
      <w:hyperlink w:anchor="_Toc2146" w:history="1">
        <w:r>
          <w:rPr>
            <w:rFonts w:ascii="仿宋" w:eastAsia="仿宋" w:hAnsi="仿宋" w:cs="仿宋" w:hint="eastAsia"/>
            <w:lang w:eastAsia="zh-CN"/>
          </w:rPr>
          <w:t>(一)、人才需求与规划</w:t>
        </w:r>
        <w:r>
          <w:tab/>
        </w:r>
        <w:r>
          <w:fldChar w:fldCharType="begin"/>
        </w:r>
        <w:r>
          <w:instrText xml:space="preserve"> PAGEREF _Toc2146 \h </w:instrText>
        </w:r>
        <w:r>
          <w:fldChar w:fldCharType="separate"/>
        </w:r>
        <w:r>
          <w:t>48</w:t>
        </w:r>
        <w:r>
          <w:fldChar w:fldCharType="end"/>
        </w:r>
      </w:hyperlink>
    </w:p>
    <w:p>
      <w:pPr>
        <w:pStyle w:val="TOC2"/>
        <w:tabs>
          <w:tab w:val="right" w:leader="dot" w:pos="8306"/>
        </w:tabs>
      </w:pPr>
      <w:hyperlink w:anchor="_Toc6930" w:history="1">
        <w:r>
          <w:rPr>
            <w:rFonts w:ascii="仿宋" w:eastAsia="仿宋" w:hAnsi="仿宋" w:cs="仿宋" w:hint="eastAsia"/>
            <w:lang w:eastAsia="zh-CN"/>
          </w:rPr>
          <w:t>(二)、培训与发展计划</w:t>
        </w:r>
        <w:r>
          <w:tab/>
        </w:r>
        <w:r>
          <w:fldChar w:fldCharType="begin"/>
        </w:r>
        <w:r>
          <w:instrText xml:space="preserve"> PAGEREF _Toc6930 \h </w:instrText>
        </w:r>
        <w:r>
          <w:fldChar w:fldCharType="separate"/>
        </w:r>
        <w:r>
          <w:t>48</w:t>
        </w:r>
        <w:r>
          <w:fldChar w:fldCharType="end"/>
        </w:r>
      </w:hyperlink>
    </w:p>
    <w:p>
      <w:pPr>
        <w:pStyle w:val="TOC1"/>
        <w:tabs>
          <w:tab w:val="right" w:leader="dot" w:pos="8306"/>
        </w:tabs>
      </w:pPr>
      <w:hyperlink w:anchor="_Toc7668" w:history="1">
        <w:r>
          <w:rPr>
            <w:rFonts w:ascii="仿宋" w:eastAsia="仿宋" w:hAnsi="仿宋" w:cs="仿宋" w:hint="eastAsia"/>
            <w:lang w:eastAsia="zh-CN"/>
          </w:rPr>
          <w:t>十三、家装项目变更管理</w:t>
        </w:r>
        <w:r>
          <w:tab/>
        </w:r>
        <w:r>
          <w:fldChar w:fldCharType="begin"/>
        </w:r>
        <w:r>
          <w:instrText xml:space="preserve"> PAGEREF _Toc7668 \h </w:instrText>
        </w:r>
        <w:r>
          <w:fldChar w:fldCharType="separate"/>
        </w:r>
        <w:r>
          <w:t>49</w:t>
        </w:r>
        <w:r>
          <w:fldChar w:fldCharType="end"/>
        </w:r>
      </w:hyperlink>
    </w:p>
    <w:p>
      <w:pPr>
        <w:pStyle w:val="TOC2"/>
        <w:tabs>
          <w:tab w:val="right" w:leader="dot" w:pos="8306"/>
        </w:tabs>
      </w:pPr>
      <w:hyperlink w:anchor="_Toc23403" w:history="1">
        <w:r>
          <w:rPr>
            <w:rFonts w:ascii="仿宋" w:eastAsia="仿宋" w:hAnsi="仿宋" w:cs="仿宋" w:hint="eastAsia"/>
            <w:lang w:eastAsia="zh-CN"/>
          </w:rPr>
          <w:t>(一)、变更申请与评估</w:t>
        </w:r>
        <w:r>
          <w:tab/>
        </w:r>
        <w:r>
          <w:fldChar w:fldCharType="begin"/>
        </w:r>
        <w:r>
          <w:instrText xml:space="preserve"> PAGEREF _Toc23403 \h </w:instrText>
        </w:r>
        <w:r>
          <w:fldChar w:fldCharType="separate"/>
        </w:r>
        <w:r>
          <w:t>49</w:t>
        </w:r>
        <w:r>
          <w:fldChar w:fldCharType="end"/>
        </w:r>
      </w:hyperlink>
    </w:p>
    <w:p>
      <w:pPr>
        <w:pStyle w:val="TOC2"/>
        <w:tabs>
          <w:tab w:val="right" w:leader="dot" w:pos="8306"/>
        </w:tabs>
      </w:pPr>
      <w:hyperlink w:anchor="_Toc11230" w:history="1">
        <w:r>
          <w:rPr>
            <w:rFonts w:ascii="仿宋" w:eastAsia="仿宋" w:hAnsi="仿宋" w:cs="仿宋" w:hint="eastAsia"/>
            <w:lang w:eastAsia="zh-CN"/>
          </w:rPr>
          <w:t>(二)、变更实施与控制</w:t>
        </w:r>
        <w:r>
          <w:tab/>
        </w:r>
        <w:r>
          <w:fldChar w:fldCharType="begin"/>
        </w:r>
        <w:r>
          <w:instrText xml:space="preserve"> PAGEREF _Toc11230 \h </w:instrText>
        </w:r>
        <w:r>
          <w:fldChar w:fldCharType="separate"/>
        </w:r>
        <w:r>
          <w:t>49</w:t>
        </w:r>
        <w:r>
          <w:fldChar w:fldCharType="end"/>
        </w:r>
      </w:hyperlink>
    </w:p>
    <w:p>
      <w:pPr>
        <w:pStyle w:val="TOC1"/>
        <w:tabs>
          <w:tab w:val="right" w:leader="dot" w:pos="8306"/>
        </w:tabs>
      </w:pPr>
      <w:hyperlink w:anchor="_Toc20075" w:history="1">
        <w:r>
          <w:rPr>
            <w:rFonts w:ascii="仿宋" w:eastAsia="仿宋" w:hAnsi="仿宋" w:cs="仿宋" w:hint="eastAsia"/>
            <w:lang w:eastAsia="zh-CN"/>
          </w:rPr>
          <w:t>十四、利益相关者分析与沟通计划</w:t>
        </w:r>
        <w:r>
          <w:tab/>
        </w:r>
        <w:r>
          <w:fldChar w:fldCharType="begin"/>
        </w:r>
        <w:r>
          <w:instrText xml:space="preserve"> PAGEREF _Toc20075 \h </w:instrText>
        </w:r>
        <w:r>
          <w:fldChar w:fldCharType="separate"/>
        </w:r>
        <w:r>
          <w:t>50</w:t>
        </w:r>
        <w:r>
          <w:fldChar w:fldCharType="end"/>
        </w:r>
      </w:hyperlink>
    </w:p>
    <w:p>
      <w:pPr>
        <w:pStyle w:val="TOC2"/>
        <w:tabs>
          <w:tab w:val="right" w:leader="dot" w:pos="8306"/>
        </w:tabs>
      </w:pPr>
      <w:hyperlink w:anchor="_Toc24517" w:history="1">
        <w:r>
          <w:rPr>
            <w:rFonts w:ascii="仿宋" w:eastAsia="仿宋" w:hAnsi="仿宋" w:cs="仿宋" w:hint="eastAsia"/>
            <w:lang w:eastAsia="zh-CN"/>
          </w:rPr>
          <w:t>(一)、利益相关者分析</w:t>
        </w:r>
        <w:r>
          <w:tab/>
        </w:r>
        <w:r>
          <w:fldChar w:fldCharType="begin"/>
        </w:r>
        <w:r>
          <w:instrText xml:space="preserve"> PAGEREF _Toc24517 \h </w:instrText>
        </w:r>
        <w:r>
          <w:fldChar w:fldCharType="separate"/>
        </w:r>
        <w:r>
          <w:t>50</w:t>
        </w:r>
        <w:r>
          <w:fldChar w:fldCharType="end"/>
        </w:r>
      </w:hyperlink>
    </w:p>
    <w:p>
      <w:pPr>
        <w:pStyle w:val="TOC2"/>
        <w:tabs>
          <w:tab w:val="right" w:leader="dot" w:pos="8306"/>
        </w:tabs>
      </w:pPr>
      <w:hyperlink w:anchor="_Toc25254" w:history="1">
        <w:r>
          <w:rPr>
            <w:rFonts w:ascii="仿宋" w:eastAsia="仿宋" w:hAnsi="仿宋" w:cs="仿宋" w:hint="eastAsia"/>
            <w:lang w:eastAsia="zh-CN"/>
          </w:rPr>
          <w:t>(二)、沟通计划</w:t>
        </w:r>
        <w:r>
          <w:tab/>
        </w:r>
        <w:r>
          <w:fldChar w:fldCharType="begin"/>
        </w:r>
        <w:r>
          <w:instrText xml:space="preserve"> PAGEREF _Toc25254 \h </w:instrText>
        </w:r>
        <w:r>
          <w:fldChar w:fldCharType="separate"/>
        </w:r>
        <w:r>
          <w:t>51</w:t>
        </w:r>
        <w:r>
          <w:fldChar w:fldCharType="end"/>
        </w:r>
      </w:hyperlink>
    </w:p>
    <w:p>
      <w:pPr>
        <w:pStyle w:val="TOC1"/>
        <w:tabs>
          <w:tab w:val="right" w:leader="dot" w:pos="8306"/>
        </w:tabs>
      </w:pPr>
      <w:hyperlink w:anchor="_Toc3937" w:history="1">
        <w:r>
          <w:rPr>
            <w:rFonts w:ascii="仿宋" w:eastAsia="仿宋" w:hAnsi="仿宋" w:cs="仿宋" w:hint="eastAsia"/>
            <w:lang w:eastAsia="zh-CN"/>
          </w:rPr>
          <w:t>十五、营销与推广策略</w:t>
        </w:r>
        <w:r>
          <w:tab/>
        </w:r>
        <w:r>
          <w:fldChar w:fldCharType="begin"/>
        </w:r>
        <w:r>
          <w:instrText xml:space="preserve"> PAGEREF _Toc3937 \h </w:instrText>
        </w:r>
        <w:r>
          <w:fldChar w:fldCharType="separate"/>
        </w:r>
        <w:r>
          <w:t>53</w:t>
        </w:r>
        <w:r>
          <w:fldChar w:fldCharType="end"/>
        </w:r>
      </w:hyperlink>
    </w:p>
    <w:p>
      <w:pPr>
        <w:pStyle w:val="TOC2"/>
        <w:tabs>
          <w:tab w:val="right" w:leader="dot" w:pos="8306"/>
        </w:tabs>
      </w:pPr>
      <w:hyperlink w:anchor="_Toc6793" w:history="1">
        <w:r>
          <w:rPr>
            <w:rFonts w:ascii="仿宋" w:eastAsia="仿宋" w:hAnsi="仿宋" w:cs="仿宋" w:hint="eastAsia"/>
            <w:lang w:eastAsia="zh-CN"/>
          </w:rPr>
          <w:t>(一)、产品/服务定位与特点</w:t>
        </w:r>
        <w:r>
          <w:tab/>
        </w:r>
        <w:r>
          <w:fldChar w:fldCharType="begin"/>
        </w:r>
        <w:r>
          <w:instrText xml:space="preserve"> PAGEREF _Toc6793 \h </w:instrText>
        </w:r>
        <w:r>
          <w:fldChar w:fldCharType="separate"/>
        </w:r>
        <w:r>
          <w:t>53</w:t>
        </w:r>
        <w:r>
          <w:fldChar w:fldCharType="end"/>
        </w:r>
      </w:hyperlink>
    </w:p>
    <w:p>
      <w:pPr>
        <w:pStyle w:val="TOC2"/>
        <w:tabs>
          <w:tab w:val="right" w:leader="dot" w:pos="8306"/>
        </w:tabs>
      </w:pPr>
      <w:hyperlink w:anchor="_Toc28858" w:history="1">
        <w:r>
          <w:rPr>
            <w:rFonts w:ascii="仿宋" w:eastAsia="仿宋" w:hAnsi="仿宋" w:cs="仿宋" w:hint="eastAsia"/>
            <w:lang w:eastAsia="zh-CN"/>
          </w:rPr>
          <w:t>(二)、市场定位与竞争分析</w:t>
        </w:r>
        <w:r>
          <w:tab/>
        </w:r>
        <w:r>
          <w:fldChar w:fldCharType="begin"/>
        </w:r>
        <w:r>
          <w:instrText xml:space="preserve"> PAGEREF _Toc28858 \h </w:instrText>
        </w:r>
        <w:r>
          <w:fldChar w:fldCharType="separate"/>
        </w:r>
        <w:r>
          <w:t>54</w:t>
        </w:r>
        <w:r>
          <w:fldChar w:fldCharType="end"/>
        </w:r>
      </w:hyperlink>
    </w:p>
    <w:p>
      <w:pPr>
        <w:pStyle w:val="TOC2"/>
        <w:tabs>
          <w:tab w:val="right" w:leader="dot" w:pos="8306"/>
        </w:tabs>
      </w:pPr>
      <w:hyperlink w:anchor="_Toc17432" w:history="1">
        <w:r>
          <w:rPr>
            <w:rFonts w:ascii="仿宋" w:eastAsia="仿宋" w:hAnsi="仿宋" w:cs="仿宋" w:hint="eastAsia"/>
            <w:lang w:eastAsia="zh-CN"/>
          </w:rPr>
          <w:t>(三)、营销渠道与策略</w:t>
        </w:r>
        <w:r>
          <w:tab/>
        </w:r>
        <w:r>
          <w:fldChar w:fldCharType="begin"/>
        </w:r>
        <w:r>
          <w:instrText xml:space="preserve"> PAGEREF _Toc17432 \h </w:instrText>
        </w:r>
        <w:r>
          <w:fldChar w:fldCharType="separate"/>
        </w:r>
        <w:r>
          <w:t>55</w:t>
        </w:r>
        <w:r>
          <w:fldChar w:fldCharType="end"/>
        </w:r>
      </w:hyperlink>
    </w:p>
    <w:p>
      <w:pPr>
        <w:pStyle w:val="TOC2"/>
        <w:tabs>
          <w:tab w:val="right" w:leader="dot" w:pos="8306"/>
        </w:tabs>
      </w:pPr>
      <w:hyperlink w:anchor="_Toc20828" w:history="1">
        <w:r>
          <w:rPr>
            <w:rFonts w:ascii="仿宋" w:eastAsia="仿宋" w:hAnsi="仿宋" w:cs="仿宋" w:hint="eastAsia"/>
            <w:lang w:eastAsia="zh-CN"/>
          </w:rPr>
          <w:t>(四)、推广与宣传活动</w:t>
        </w:r>
        <w:r>
          <w:tab/>
        </w:r>
        <w:r>
          <w:fldChar w:fldCharType="begin"/>
        </w:r>
        <w:r>
          <w:instrText xml:space="preserve"> PAGEREF _Toc20828 \h </w:instrText>
        </w:r>
        <w:r>
          <w:fldChar w:fldCharType="separate"/>
        </w:r>
        <w:r>
          <w:t>56</w:t>
        </w:r>
        <w:r>
          <w:fldChar w:fldCharType="end"/>
        </w:r>
      </w:hyperlink>
    </w:p>
    <w:p>
      <w:pPr>
        <w:pStyle w:val="TOC1"/>
        <w:tabs>
          <w:tab w:val="right" w:leader="dot" w:pos="8306"/>
        </w:tabs>
      </w:pPr>
      <w:hyperlink w:anchor="_Toc14309" w:history="1">
        <w:r>
          <w:rPr>
            <w:rFonts w:ascii="仿宋" w:eastAsia="仿宋" w:hAnsi="仿宋" w:cs="仿宋" w:hint="eastAsia"/>
            <w:lang w:eastAsia="zh-CN"/>
          </w:rPr>
          <w:t>十六、家装项目实施保障措施</w:t>
        </w:r>
        <w:r>
          <w:tab/>
        </w:r>
        <w:r>
          <w:fldChar w:fldCharType="begin"/>
        </w:r>
        <w:r>
          <w:instrText xml:space="preserve"> PAGEREF _Toc14309 \h </w:instrText>
        </w:r>
        <w:r>
          <w:fldChar w:fldCharType="separate"/>
        </w:r>
        <w:r>
          <w:t>62</w:t>
        </w:r>
        <w:r>
          <w:fldChar w:fldCharType="end"/>
        </w:r>
      </w:hyperlink>
    </w:p>
    <w:p>
      <w:pPr>
        <w:pStyle w:val="TOC2"/>
        <w:tabs>
          <w:tab w:val="right" w:leader="dot" w:pos="8306"/>
        </w:tabs>
      </w:pPr>
      <w:hyperlink w:anchor="_Toc11258" w:history="1">
        <w:r>
          <w:rPr>
            <w:rFonts w:ascii="仿宋" w:eastAsia="仿宋" w:hAnsi="仿宋" w:cs="仿宋" w:hint="eastAsia"/>
            <w:lang w:eastAsia="zh-CN"/>
          </w:rPr>
          <w:t>(一)、家装项目实施保障机制</w:t>
        </w:r>
        <w:r>
          <w:tab/>
        </w:r>
        <w:r>
          <w:fldChar w:fldCharType="begin"/>
        </w:r>
        <w:r>
          <w:instrText xml:space="preserve"> PAGEREF _Toc11258 \h </w:instrText>
        </w:r>
        <w:r>
          <w:fldChar w:fldCharType="separate"/>
        </w:r>
        <w:r>
          <w:t>62</w:t>
        </w:r>
        <w:r>
          <w:fldChar w:fldCharType="end"/>
        </w:r>
      </w:hyperlink>
    </w:p>
    <w:p>
      <w:pPr>
        <w:pStyle w:val="TOC2"/>
        <w:tabs>
          <w:tab w:val="right" w:leader="dot" w:pos="8306"/>
        </w:tabs>
      </w:pPr>
      <w:hyperlink w:anchor="_Toc8344" w:history="1">
        <w:r>
          <w:rPr>
            <w:rFonts w:ascii="仿宋" w:eastAsia="仿宋" w:hAnsi="仿宋" w:cs="仿宋" w:hint="eastAsia"/>
            <w:lang w:eastAsia="zh-CN"/>
          </w:rPr>
          <w:t>(二)、家装项目法律合规要求</w:t>
        </w:r>
        <w:r>
          <w:tab/>
        </w:r>
        <w:r>
          <w:fldChar w:fldCharType="begin"/>
        </w:r>
        <w:r>
          <w:instrText xml:space="preserve"> PAGEREF _Toc8344 \h </w:instrText>
        </w:r>
        <w:r>
          <w:fldChar w:fldCharType="separate"/>
        </w:r>
        <w:r>
          <w:t>65</w:t>
        </w:r>
        <w:r>
          <w:fldChar w:fldCharType="end"/>
        </w:r>
      </w:hyperlink>
    </w:p>
    <w:p>
      <w:pPr>
        <w:pStyle w:val="TOC2"/>
        <w:tabs>
          <w:tab w:val="right" w:leader="dot" w:pos="8306"/>
        </w:tabs>
      </w:pPr>
      <w:hyperlink w:anchor="_Toc14427" w:history="1">
        <w:r>
          <w:rPr>
            <w:rFonts w:ascii="仿宋" w:eastAsia="仿宋" w:hAnsi="仿宋" w:cs="仿宋" w:hint="eastAsia"/>
            <w:lang w:eastAsia="zh-CN"/>
          </w:rPr>
          <w:t>(三)、家装项目合同管理与法律事务</w:t>
        </w:r>
        <w:r>
          <w:tab/>
        </w:r>
        <w:r>
          <w:fldChar w:fldCharType="begin"/>
        </w:r>
        <w:r>
          <w:instrText xml:space="preserve"> PAGEREF _Toc14427 \h </w:instrText>
        </w:r>
        <w:r>
          <w:fldChar w:fldCharType="separate"/>
        </w:r>
        <w:r>
          <w:t>69</w:t>
        </w:r>
        <w:r>
          <w:fldChar w:fldCharType="end"/>
        </w:r>
      </w:hyperlink>
    </w:p>
    <w:p>
      <w:pPr>
        <w:pStyle w:val="TOC2"/>
        <w:tabs>
          <w:tab w:val="right" w:leader="dot" w:pos="8306"/>
        </w:tabs>
      </w:pPr>
      <w:hyperlink w:anchor="_Toc6062" w:history="1">
        <w:r>
          <w:rPr>
            <w:rFonts w:ascii="仿宋" w:eastAsia="仿宋" w:hAnsi="仿宋" w:cs="仿宋" w:hint="eastAsia"/>
            <w:lang w:eastAsia="zh-CN"/>
          </w:rPr>
          <w:t>(四)、家装项目知识产权保护策略</w:t>
        </w:r>
        <w:r>
          <w:tab/>
        </w:r>
        <w:r>
          <w:fldChar w:fldCharType="begin"/>
        </w:r>
        <w:r>
          <w:instrText xml:space="preserve"> PAGEREF _Toc6062 \h </w:instrText>
        </w:r>
        <w:r>
          <w:fldChar w:fldCharType="separate"/>
        </w:r>
        <w:r>
          <w:t>75</w:t>
        </w:r>
        <w:r>
          <w:fldChar w:fldCharType="end"/>
        </w:r>
      </w:hyperlink>
    </w:p>
    <w:p>
      <w:pPr>
        <w:pStyle w:val="TOC1"/>
        <w:tabs>
          <w:tab w:val="right" w:leader="dot" w:pos="8306"/>
        </w:tabs>
      </w:pPr>
      <w:hyperlink w:anchor="_Toc12169" w:history="1">
        <w:r>
          <w:rPr>
            <w:rFonts w:ascii="仿宋" w:eastAsia="仿宋" w:hAnsi="仿宋" w:cs="仿宋" w:hint="eastAsia"/>
            <w:lang w:eastAsia="zh-CN"/>
          </w:rPr>
          <w:t>十七、供应链管理</w:t>
        </w:r>
        <w:r>
          <w:tab/>
        </w:r>
        <w:r>
          <w:fldChar w:fldCharType="begin"/>
        </w:r>
        <w:r>
          <w:instrText xml:space="preserve"> PAGEREF _Toc12169 \h </w:instrText>
        </w:r>
        <w:r>
          <w:fldChar w:fldCharType="separate"/>
        </w:r>
        <w:r>
          <w:t>77</w:t>
        </w:r>
        <w:r>
          <w:fldChar w:fldCharType="end"/>
        </w:r>
      </w:hyperlink>
    </w:p>
    <w:p>
      <w:pPr>
        <w:pStyle w:val="TOC2"/>
        <w:tabs>
          <w:tab w:val="right" w:leader="dot" w:pos="8306"/>
        </w:tabs>
      </w:pPr>
      <w:hyperlink w:anchor="_Toc2413" w:history="1">
        <w:r>
          <w:rPr>
            <w:rFonts w:ascii="仿宋" w:eastAsia="仿宋" w:hAnsi="仿宋" w:cs="仿宋" w:hint="eastAsia"/>
            <w:lang w:eastAsia="zh-CN"/>
          </w:rPr>
          <w:t>(一)、供应链战略规划</w:t>
        </w:r>
        <w:r>
          <w:tab/>
        </w:r>
        <w:r>
          <w:fldChar w:fldCharType="begin"/>
        </w:r>
        <w:r>
          <w:instrText xml:space="preserve"> PAGEREF _Toc2413 \h </w:instrText>
        </w:r>
        <w:r>
          <w:fldChar w:fldCharType="separate"/>
        </w:r>
        <w:r>
          <w:t>77</w:t>
        </w:r>
        <w:r>
          <w:fldChar w:fldCharType="end"/>
        </w:r>
      </w:hyperlink>
    </w:p>
    <w:p>
      <w:pPr>
        <w:pStyle w:val="TOC2"/>
        <w:tabs>
          <w:tab w:val="right" w:leader="dot" w:pos="8306"/>
        </w:tabs>
      </w:pPr>
      <w:hyperlink w:anchor="_Toc3734" w:history="1">
        <w:r>
          <w:rPr>
            <w:rFonts w:ascii="仿宋" w:eastAsia="仿宋" w:hAnsi="仿宋" w:cs="仿宋" w:hint="eastAsia"/>
            <w:lang w:eastAsia="zh-CN"/>
          </w:rPr>
          <w:t>(二)、供应商选择与合作</w:t>
        </w:r>
        <w:r>
          <w:tab/>
        </w:r>
        <w:r>
          <w:fldChar w:fldCharType="begin"/>
        </w:r>
        <w:r>
          <w:instrText xml:space="preserve"> PAGEREF _Toc3734 \h </w:instrText>
        </w:r>
        <w:r>
          <w:fldChar w:fldCharType="separate"/>
        </w:r>
        <w:r>
          <w:t>79</w:t>
        </w:r>
        <w:r>
          <w:fldChar w:fldCharType="end"/>
        </w:r>
      </w:hyperlink>
    </w:p>
    <w:p>
      <w:pPr>
        <w:pStyle w:val="TOC2"/>
        <w:tabs>
          <w:tab w:val="right" w:leader="dot" w:pos="8306"/>
        </w:tabs>
      </w:pPr>
      <w:hyperlink w:anchor="_Toc8463" w:history="1">
        <w:r>
          <w:rPr>
            <w:rFonts w:ascii="仿宋" w:eastAsia="仿宋" w:hAnsi="仿宋" w:cs="仿宋" w:hint="eastAsia"/>
            <w:lang w:eastAsia="zh-CN"/>
          </w:rPr>
          <w:t>(三)、物流与库存管理</w:t>
        </w:r>
        <w:r>
          <w:tab/>
        </w:r>
        <w:r>
          <w:fldChar w:fldCharType="begin"/>
        </w:r>
        <w:r>
          <w:instrText xml:space="preserve"> PAGEREF _Toc8463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535"/>
      <w:r>
        <w:rPr>
          <w:rFonts w:ascii="仿宋" w:eastAsia="仿宋" w:hAnsi="仿宋" w:cs="仿宋" w:hint="eastAsia"/>
          <w:sz w:val="28"/>
          <w:lang w:eastAsia="zh-CN"/>
        </w:rPr>
        <w:t>一、家装项目选址可行性分析</w:t>
      </w:r>
      <w:bookmarkEnd w:id="2"/>
    </w:p>
    <w:p>
      <w:pPr>
        <w:pStyle w:val="Heading2"/>
        <w:rPr>
          <w:rFonts w:ascii="仿宋" w:eastAsia="仿宋" w:hAnsi="仿宋" w:cs="仿宋" w:hint="eastAsia"/>
          <w:lang w:eastAsia="zh-CN"/>
        </w:rPr>
      </w:pPr>
      <w:bookmarkStart w:id="3" w:name="_Toc22390"/>
      <w:r>
        <w:rPr>
          <w:rFonts w:ascii="仿宋" w:eastAsia="仿宋" w:hAnsi="仿宋" w:cs="仿宋" w:hint="eastAsia"/>
          <w:lang w:eastAsia="zh-CN"/>
        </w:rPr>
        <w:t>(一)、家装项目选址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该家装项目选址位于XX省XX市XX区XXX街道</w:t>
      </w:r>
    </w:p>
    <w:p>
      <w:pPr>
        <w:pStyle w:val="Heading2"/>
        <w:ind w:firstLine="560" w:firstLineChars="200"/>
        <w:rPr>
          <w:rFonts w:ascii="仿宋" w:eastAsia="仿宋" w:hAnsi="仿宋" w:cs="仿宋" w:hint="eastAsia"/>
          <w:sz w:val="28"/>
          <w:lang w:eastAsia="zh-CN"/>
        </w:rPr>
      </w:pPr>
      <w:bookmarkStart w:id="4" w:name="_Toc945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家装项目的征地面积将根据家装项目的实际规模和需求进行精确规划。具体面积XXX平方米，旨在确保家装项目不仅能够满足当前的发展需求，还能够预留空间以适应未来的扩展。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净用地面积是在征地面积基础上去除不可利用面积后的实际可开发用地。具体面积XXX平方米，考虑到环保、交通、安全等多方面因素，以确保家装项目在整体利用效率上达到最优。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家装项目计划建设的建筑总规模具体面积XXX平方米。这一规模的确定综合考虑了家装项目的性质、规模，以及城市规划的相关要求，确保建筑布局与周边环境协调一致。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绿地率是家装项目用地中被规划为绿地的比例。具体面积XXX平方米，旨在通过合理规划绿地，改善家装项目周边环境，提升居民生活质量，并符合城市整体绿化规划。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容积率是用地上可以建设的建筑总体积与用地面积之比。具体面积XXX，通过合理的容积率规划，确保家装项目建筑规模与周边环境和谐共生。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确保家装项目选址与当地城市规划相一致，具体面积XXX平方米。通过与城市规划部门深入沟通，确保家装项目不仅符合城市的整体发展方向，还能够融入城市的发展布局，为城市的长远发展贡献力量。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充分了解并确保家装项目选址符合当地产业政策，具体面积XXX平方米。这包括家装项目对当地经济的促进作用，以及对相关产业的带动效应，确保家装项目与地方政府的产业政策保持一致，促进共赢合作。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用地总体要求必须符合环保和可持续发展的原则，具体面积XXX平方米。通过采用绿色建筑设计、节能减排等措施，确保家装项目在建设和运营过程中对环境的影响最小化，达到可持续发展的要求。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确保家装项目选址具备必要的公共设施配套，具体面积XXX平方米。这包括交通便利性、教育、医疗等基础设施，以提高居民生活品质，使得家装项目选址更具吸引力。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考虑用地总体要求对当地社会稳定性的影响，具体面积XXX平方米。通过深入了解当地社区反馈，确保家装项目的选址和建设过程对当地社会和谐稳定产生积极作用。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家装项目选址不仅符合法规和规划，还在实际操作中具有可行性。这一全面规划将为家装项目的成功实施提供坚实的基础，确保家装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42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家装项目的设备规划和空间设计中，我们将采取灵活设备布局的措施。设备布局将根据实际需求进行灵活设计，避免不必要的浪费。通过合理规划设备摆放位置，我们将提高设备的利用率，减少设备间距，以确保家装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家装项目内部引入共享设施的概念，例如共享会议室、办公区等。通过这种方式，我们可以减少对资源的重复建设，提高资源共享效率，从而减小家装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216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家装项目的总图布置中，我们将不同功能区域进行明确的规划，以最大程度满足家装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58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我们首先关注市场因素，包括潜在客户分布、竞争对手位置、市场需求等。通过深入的市场调研，我们能够更准确地评估选址对于市场开拓和产品销售的影响，确保家装项目能够在有利的市场环境中蓬勃发展。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家装项目对环境的影响是综合评价的重要因素之一。我们将详细考虑选址周边的自然环境、生态保护区、水源地等情况，确保家装项目的建设和运营对环境影响最小化，并符合当地的环保法规标准。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对选址的评价还需充分考虑当地政府的产业政策和法规。我们将详细了解家装项目所在地的相关政策，确保家装项目的规划和运营与当地法规相符，降低不必要的法律风险。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考虑到社会稳定性对企业运营的重要性，我们将评估选址地区的社会安全情况、劳工关系、社区反馈等方面，以确保家装项目的建设和运营不会受到社会稳定性的负面影响。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最后，我们将综合考虑用地成本，包括土地购置费用、土地开发成本等。通过对用地成本的详细评估，我们能够做出更为精确的经济效益分析，为家装项目的投资决策提供有力支持。</w:t>
      </w:r>
    </w:p>
    <w:p>
      <w:pPr>
        <w:pStyle w:val="Heading1"/>
        <w:ind w:firstLine="560" w:firstLineChars="200"/>
        <w:rPr>
          <w:rFonts w:ascii="仿宋" w:eastAsia="仿宋" w:hAnsi="仿宋" w:cs="仿宋" w:hint="eastAsia"/>
          <w:sz w:val="28"/>
          <w:lang w:eastAsia="zh-CN"/>
        </w:rPr>
      </w:pPr>
      <w:bookmarkStart w:id="8" w:name="_Toc5011"/>
      <w:r>
        <w:rPr>
          <w:rFonts w:ascii="仿宋" w:eastAsia="仿宋" w:hAnsi="仿宋" w:cs="仿宋" w:hint="eastAsia"/>
          <w:sz w:val="28"/>
          <w:lang w:eastAsia="zh-CN"/>
        </w:rPr>
        <w:t>二、家装项目危机管理</w:t>
      </w:r>
      <w:bookmarkEnd w:id="8"/>
    </w:p>
    <w:p>
      <w:pPr>
        <w:pStyle w:val="Heading2"/>
        <w:rPr>
          <w:rFonts w:ascii="仿宋" w:eastAsia="仿宋" w:hAnsi="仿宋" w:cs="仿宋" w:hint="eastAsia"/>
          <w:lang w:eastAsia="zh-CN"/>
        </w:rPr>
      </w:pPr>
      <w:bookmarkStart w:id="9" w:name="_Toc2357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家装项目危机管理中，危机预警与识别是确保家装项目稳健运行的核心步骤。通过建立全面的监测机制，家装项目团队旨在及时发现和理解潜在的风险和危机因素，以便采取及时的预防和应对措施，确保家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首先，通过深入的风险评估，家装项目团队全面分析了整个家装项目和各个阶段可能存在的威胁。这包括准确评估每个潜在风险的发生概率和可能影响的程度，为后续危机预警提供了有力支持。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家装项目团队着重于明确定义家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装项目进展的持续监控，团队能够及时发现潜在问题并作出迅速反应。家装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在这一阶段，团队的专业素养和反应速度将发挥至关重要的作用，以确保潜在危机能够在初期得到有效的处理，最大程度地减轻负面影响。通过危机预警与识别，家装项目得以更有序、可控地推进。</w:t>
      </w:r>
    </w:p>
    <w:p>
      <w:pPr>
        <w:pStyle w:val="Heading2"/>
        <w:ind w:firstLine="560" w:firstLineChars="200"/>
        <w:rPr>
          <w:rFonts w:ascii="仿宋" w:eastAsia="仿宋" w:hAnsi="仿宋" w:cs="仿宋" w:hint="eastAsia"/>
          <w:sz w:val="28"/>
          <w:lang w:eastAsia="zh-CN"/>
        </w:rPr>
      </w:pPr>
      <w:bookmarkStart w:id="10" w:name="_Toc1617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暂停家装项目进度：为遏制危机蔓延，家装项目暂时停止进行，以便全面评估当前状况。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资源重新分配：重新评估家装项目资源的分配，确保最大限度地减小损失。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实时沟通：与关键利益相关者建立实时沟通机制，向他们传递家装项目危机的实际状况，保障家装项目核心利益。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在紧急应对的同时，家装项目团队强调了团队协作和有效沟通的重要性。以下是团队协作的关键举措：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信息共享机制：建立了信息共享平台，确保团队成员能够及时获取家装项目危机的实时信息。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随着危机得到初步控制，家装项目团队转向制定恢复计划，以确保家装项目能够从中迅速恢复。主要恢复计划包括：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修复受损的进度计划：重新评估家装项目进度，制定修复计划，确保家装项目尽快回归正常进程。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重新调整资源分配：优化资源分配，确保家装项目在有限资源下高效运转。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风险管理机制加强：对家装项目风险进行全面评估，制定更强化的风险管理策略，以预防未来可能的危机。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6438"/>
      <w:r>
        <w:rPr>
          <w:rFonts w:ascii="仿宋" w:eastAsia="仿宋" w:hAnsi="仿宋" w:cs="仿宋" w:hint="eastAsia"/>
          <w:sz w:val="28"/>
          <w:lang w:eastAsia="zh-CN"/>
        </w:rPr>
        <w:t>三、家装项目可持续发展</w:t>
      </w:r>
      <w:bookmarkEnd w:id="11"/>
    </w:p>
    <w:p>
      <w:pPr>
        <w:pStyle w:val="Heading2"/>
        <w:rPr>
          <w:rFonts w:ascii="仿宋" w:eastAsia="仿宋" w:hAnsi="仿宋" w:cs="仿宋" w:hint="eastAsia"/>
          <w:lang w:eastAsia="zh-CN"/>
        </w:rPr>
      </w:pPr>
      <w:bookmarkStart w:id="12" w:name="_Toc952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装项目中，家装项目团队着眼于未来，明确了可持续发展的战略方向。制定的具体可持续发展目标包括降低资源使用、采用环保技术、最大化社会效益等。这一步骤不仅有助于家装项目在环保和社会责任方面达到最高标准，也为未来提供了明确的指引，确保家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可持续实践的融入家装项目管理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家装项目管理周期。从家装项目规划开始，家装项目团队就考虑了环境和社会的因素。在执行阶段，家装项目团队积极推动绿色技术的应用，优化资源利用。此外，关注员工的社会责任，通过培训和沟通活动提高员工对可持续发展的认知，使他们能够在日常工作中践行可持续实践。这些举措不仅为家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421"/>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扎根于家装项目的可持续发展理念，我们深信环保与社会责任是家装项目成功的关键支柱。在家装项目的每一步，我们都致力于通过创新和实践，履行对环境和社会的坚定责任。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家装项目团队通过引入先进的环保技术、建立高效的废物处理系统以及推动能源节约措施，积极履行环保责任。定期的环保监测和评估确保家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家装项目不仅致力于自身可持续发展，还注重对社会的回馈。通过支持社区家装项目、参与慈善事业、提供培训机会等方式，家装项目积极履行社会责任。与当地社区建立积极互动，关注员工的工作与生活平衡，以及员工的身心健康，是家装项目在社会责任层面的关键举措。这样的实践不仅增强了家装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36"/>
      <w:r>
        <w:rPr>
          <w:rFonts w:ascii="仿宋" w:eastAsia="仿宋" w:hAnsi="仿宋" w:cs="仿宋" w:hint="eastAsia"/>
          <w:sz w:val="28"/>
          <w:lang w:eastAsia="zh-CN"/>
        </w:rPr>
        <w:t>四、家装项目建设单位说明</w:t>
      </w:r>
      <w:bookmarkEnd w:id="14"/>
    </w:p>
    <w:p>
      <w:pPr>
        <w:pStyle w:val="Heading2"/>
        <w:rPr>
          <w:rFonts w:ascii="仿宋" w:eastAsia="仿宋" w:hAnsi="仿宋" w:cs="仿宋" w:hint="eastAsia"/>
          <w:lang w:eastAsia="zh-CN"/>
        </w:rPr>
      </w:pPr>
      <w:bookmarkStart w:id="15" w:name="_Toc30187"/>
      <w:r>
        <w:rPr>
          <w:rFonts w:ascii="仿宋" w:eastAsia="仿宋" w:hAnsi="仿宋" w:cs="仿宋" w:hint="eastAsia"/>
          <w:lang w:eastAsia="zh-CN"/>
        </w:rPr>
        <w:t>(一)、家装项目承办单位基本情况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9534"/>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家装项目承办单位的XXXX，我们着眼于实现可持续的经济效益。通过技术创新和解决方案的提供，公司预计在家装项目执行期间将获得可观的收入增长。这一收入来源主要包括家装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同时，我们注重成本控制和效率提升，以确保家装项目的可持续盈利。透过精细的管理和资源优化，公司期望实现家装项目利润最大化。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家装项目实施进行全面的投资评估，包括家装项目启动阶段的资金投入和后续运营成本。通过对家装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为确保公司在家装项目实施过程中具备足够的资金流动性，公司将进行详尽的现金流分析。这包括资金需求的合理预测、家装项目周期内的资金峰谷分析以及灵活的财务管理策略，以应对各种潜在的经济变动。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3014"/>
      <w:r>
        <w:rPr>
          <w:rFonts w:ascii="仿宋" w:eastAsia="仿宋" w:hAnsi="仿宋" w:cs="仿宋" w:hint="eastAsia"/>
          <w:sz w:val="28"/>
          <w:lang w:eastAsia="zh-CN"/>
        </w:rPr>
        <w:t>五、家装项目土建工程</w:t>
      </w:r>
      <w:bookmarkEnd w:id="17"/>
    </w:p>
    <w:p>
      <w:pPr>
        <w:pStyle w:val="Heading2"/>
        <w:rPr>
          <w:rFonts w:ascii="仿宋" w:eastAsia="仿宋" w:hAnsi="仿宋" w:cs="仿宋" w:hint="eastAsia"/>
          <w:lang w:eastAsia="zh-CN"/>
        </w:rPr>
      </w:pPr>
      <w:bookmarkStart w:id="18" w:name="_Toc25240"/>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在家装项目的建筑工程设计中，我们将秉承一系列重要的设计原则，以确保家装项目建筑在功能、美观、可持续性等方面达到最佳效果。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首要原则是确保建筑的功能性得到最大化的发挥。我们将充分理解家装项目的实际需求，合理布局各个功能区域，保证建筑在满足业务需求的同时，提供高效的工作环境。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在建筑设计中，我们将综合考虑建设和运营成本。通过精细的经济效益分析，确保设计方案在高效利用资源的同时，对家装项目的长期盈利能力有积极的贡献。</w:t>
      </w:r>
    </w:p>
    <w:p>
      <w:pPr>
        <w:pStyle w:val="Heading2"/>
        <w:ind w:firstLine="560" w:firstLineChars="200"/>
        <w:rPr>
          <w:rFonts w:ascii="仿宋" w:eastAsia="仿宋" w:hAnsi="仿宋" w:cs="仿宋" w:hint="eastAsia"/>
          <w:sz w:val="28"/>
          <w:lang w:eastAsia="zh-CN"/>
        </w:rPr>
      </w:pPr>
      <w:bookmarkStart w:id="19" w:name="_Toc18640"/>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装项目的土建工程设计中，我们将精准设定设计年限，结合家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家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13743"/>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家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家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https://d.book118.com/686135225200010100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F3280F"/>
    <w:rsid w:val="2CF328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13522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2024-03-03T14:01:00Z</dcterms:created>
  <dcterms:modified xsi:type="dcterms:W3CDTF">2024-03-03T14:02:08Z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88811259AD1F48828CF3F099D09B3C91_11</vt:lpwstr>
  </property>
  <property fmtid="{D5CDD505-2E9C-101B-9397-08002B2CF9AE}" pid="3" name="KSOProductBuildVer">
    <vt:lpwstr>2052-12.1.0.16388</vt:lpwstr>
  </property>
</Properties>
</file>