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新型地热用热交换器项目建设总纲及方案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17" w:history="1">
        <w:r>
          <w:rPr>
            <w:rFonts w:ascii="仿宋" w:eastAsia="仿宋" w:hAnsi="仿宋" w:cs="仿宋" w:hint="eastAsia"/>
            <w:lang w:eastAsia="zh-CN"/>
          </w:rPr>
          <w:t>序言</w:t>
        </w:r>
        <w:r>
          <w:tab/>
        </w:r>
        <w:r>
          <w:fldChar w:fldCharType="begin"/>
        </w:r>
        <w:r>
          <w:instrText xml:space="preserve"> PAGEREF _Toc25017 \h </w:instrText>
        </w:r>
        <w:r>
          <w:fldChar w:fldCharType="separate"/>
        </w:r>
        <w:r>
          <w:t>3</w:t>
        </w:r>
        <w:r>
          <w:fldChar w:fldCharType="end"/>
        </w:r>
      </w:hyperlink>
    </w:p>
    <w:p>
      <w:pPr>
        <w:pStyle w:val="TOC1"/>
        <w:tabs>
          <w:tab w:val="right" w:leader="dot" w:pos="8306"/>
        </w:tabs>
      </w:pPr>
      <w:hyperlink w:anchor="_Toc132" w:history="1">
        <w:r>
          <w:rPr>
            <w:rFonts w:ascii="仿宋" w:eastAsia="仿宋" w:hAnsi="仿宋" w:cs="仿宋" w:hint="eastAsia"/>
            <w:lang w:eastAsia="zh-CN"/>
          </w:rPr>
          <w:t>一、新型地热用热交换器项目概论</w:t>
        </w:r>
        <w:r>
          <w:tab/>
        </w:r>
        <w:r>
          <w:fldChar w:fldCharType="begin"/>
        </w:r>
        <w:r>
          <w:instrText xml:space="preserve"> PAGEREF _Toc132 \h </w:instrText>
        </w:r>
        <w:r>
          <w:fldChar w:fldCharType="separate"/>
        </w:r>
        <w:r>
          <w:t>3</w:t>
        </w:r>
        <w:r>
          <w:fldChar w:fldCharType="end"/>
        </w:r>
      </w:hyperlink>
    </w:p>
    <w:p>
      <w:pPr>
        <w:pStyle w:val="TOC2"/>
        <w:tabs>
          <w:tab w:val="right" w:leader="dot" w:pos="8306"/>
        </w:tabs>
      </w:pPr>
      <w:hyperlink w:anchor="_Toc23617" w:history="1">
        <w:r>
          <w:rPr>
            <w:rFonts w:ascii="仿宋" w:eastAsia="仿宋" w:hAnsi="仿宋" w:cs="仿宋" w:hint="eastAsia"/>
            <w:lang w:eastAsia="zh-CN"/>
          </w:rPr>
          <w:t>(一)、项目申报单位概况</w:t>
        </w:r>
        <w:r>
          <w:tab/>
        </w:r>
        <w:r>
          <w:fldChar w:fldCharType="begin"/>
        </w:r>
        <w:r>
          <w:instrText xml:space="preserve"> PAGEREF _Toc23617 \h </w:instrText>
        </w:r>
        <w:r>
          <w:fldChar w:fldCharType="separate"/>
        </w:r>
        <w:r>
          <w:t>3</w:t>
        </w:r>
        <w:r>
          <w:fldChar w:fldCharType="end"/>
        </w:r>
      </w:hyperlink>
    </w:p>
    <w:p>
      <w:pPr>
        <w:pStyle w:val="TOC2"/>
        <w:tabs>
          <w:tab w:val="right" w:leader="dot" w:pos="8306"/>
        </w:tabs>
      </w:pPr>
      <w:hyperlink w:anchor="_Toc2977" w:history="1">
        <w:r>
          <w:rPr>
            <w:rFonts w:ascii="仿宋" w:eastAsia="仿宋" w:hAnsi="仿宋" w:cs="仿宋" w:hint="eastAsia"/>
            <w:lang w:eastAsia="zh-CN"/>
          </w:rPr>
          <w:t>(二)、项目概况</w:t>
        </w:r>
        <w:r>
          <w:tab/>
        </w:r>
        <w:r>
          <w:fldChar w:fldCharType="begin"/>
        </w:r>
        <w:r>
          <w:instrText xml:space="preserve"> PAGEREF _Toc2977 \h </w:instrText>
        </w:r>
        <w:r>
          <w:fldChar w:fldCharType="separate"/>
        </w:r>
        <w:r>
          <w:t>4</w:t>
        </w:r>
        <w:r>
          <w:fldChar w:fldCharType="end"/>
        </w:r>
      </w:hyperlink>
    </w:p>
    <w:p>
      <w:pPr>
        <w:pStyle w:val="TOC1"/>
        <w:tabs>
          <w:tab w:val="right" w:leader="dot" w:pos="8306"/>
        </w:tabs>
      </w:pPr>
      <w:hyperlink w:anchor="_Toc13551" w:history="1">
        <w:r>
          <w:rPr>
            <w:rFonts w:ascii="仿宋" w:eastAsia="仿宋" w:hAnsi="仿宋" w:cs="仿宋" w:hint="eastAsia"/>
            <w:lang w:eastAsia="zh-CN"/>
          </w:rPr>
          <w:t>二、建设风险评估分析</w:t>
        </w:r>
        <w:r>
          <w:tab/>
        </w:r>
        <w:r>
          <w:fldChar w:fldCharType="begin"/>
        </w:r>
        <w:r>
          <w:instrText xml:space="preserve"> PAGEREF _Toc13551 \h </w:instrText>
        </w:r>
        <w:r>
          <w:fldChar w:fldCharType="separate"/>
        </w:r>
        <w:r>
          <w:t>7</w:t>
        </w:r>
        <w:r>
          <w:fldChar w:fldCharType="end"/>
        </w:r>
      </w:hyperlink>
    </w:p>
    <w:p>
      <w:pPr>
        <w:pStyle w:val="TOC2"/>
        <w:tabs>
          <w:tab w:val="right" w:leader="dot" w:pos="8306"/>
        </w:tabs>
      </w:pPr>
      <w:hyperlink w:anchor="_Toc21803" w:history="1">
        <w:r>
          <w:rPr>
            <w:rFonts w:ascii="仿宋" w:eastAsia="仿宋" w:hAnsi="仿宋" w:cs="仿宋" w:hint="eastAsia"/>
            <w:lang w:eastAsia="zh-CN"/>
          </w:rPr>
          <w:t>(一)、政策风险分析</w:t>
        </w:r>
        <w:r>
          <w:tab/>
        </w:r>
        <w:r>
          <w:fldChar w:fldCharType="begin"/>
        </w:r>
        <w:r>
          <w:instrText xml:space="preserve"> PAGEREF _Toc21803 \h </w:instrText>
        </w:r>
        <w:r>
          <w:fldChar w:fldCharType="separate"/>
        </w:r>
        <w:r>
          <w:t>7</w:t>
        </w:r>
        <w:r>
          <w:fldChar w:fldCharType="end"/>
        </w:r>
      </w:hyperlink>
    </w:p>
    <w:p>
      <w:pPr>
        <w:pStyle w:val="TOC2"/>
        <w:tabs>
          <w:tab w:val="right" w:leader="dot" w:pos="8306"/>
        </w:tabs>
      </w:pPr>
      <w:hyperlink w:anchor="_Toc6323" w:history="1">
        <w:r>
          <w:rPr>
            <w:rFonts w:ascii="仿宋" w:eastAsia="仿宋" w:hAnsi="仿宋" w:cs="仿宋" w:hint="eastAsia"/>
            <w:lang w:eastAsia="zh-CN"/>
          </w:rPr>
          <w:t>(二)、社会风险分析</w:t>
        </w:r>
        <w:r>
          <w:tab/>
        </w:r>
        <w:r>
          <w:fldChar w:fldCharType="begin"/>
        </w:r>
        <w:r>
          <w:instrText xml:space="preserve"> PAGEREF _Toc6323 \h </w:instrText>
        </w:r>
        <w:r>
          <w:fldChar w:fldCharType="separate"/>
        </w:r>
        <w:r>
          <w:t>8</w:t>
        </w:r>
        <w:r>
          <w:fldChar w:fldCharType="end"/>
        </w:r>
      </w:hyperlink>
    </w:p>
    <w:p>
      <w:pPr>
        <w:pStyle w:val="TOC2"/>
        <w:tabs>
          <w:tab w:val="right" w:leader="dot" w:pos="8306"/>
        </w:tabs>
      </w:pPr>
      <w:hyperlink w:anchor="_Toc14163" w:history="1">
        <w:r>
          <w:rPr>
            <w:rFonts w:ascii="仿宋" w:eastAsia="仿宋" w:hAnsi="仿宋" w:cs="仿宋" w:hint="eastAsia"/>
            <w:lang w:eastAsia="zh-CN"/>
          </w:rPr>
          <w:t>(三)、市场风险分析</w:t>
        </w:r>
        <w:r>
          <w:tab/>
        </w:r>
        <w:r>
          <w:fldChar w:fldCharType="begin"/>
        </w:r>
        <w:r>
          <w:instrText xml:space="preserve"> PAGEREF _Toc14163 \h </w:instrText>
        </w:r>
        <w:r>
          <w:fldChar w:fldCharType="separate"/>
        </w:r>
        <w:r>
          <w:t>10</w:t>
        </w:r>
        <w:r>
          <w:fldChar w:fldCharType="end"/>
        </w:r>
      </w:hyperlink>
    </w:p>
    <w:p>
      <w:pPr>
        <w:pStyle w:val="TOC2"/>
        <w:tabs>
          <w:tab w:val="right" w:leader="dot" w:pos="8306"/>
        </w:tabs>
      </w:pPr>
      <w:hyperlink w:anchor="_Toc24054" w:history="1">
        <w:r>
          <w:rPr>
            <w:rFonts w:ascii="仿宋" w:eastAsia="仿宋" w:hAnsi="仿宋" w:cs="仿宋" w:hint="eastAsia"/>
            <w:lang w:eastAsia="zh-CN"/>
          </w:rPr>
          <w:t>(四)、资金风险分析</w:t>
        </w:r>
        <w:r>
          <w:tab/>
        </w:r>
        <w:r>
          <w:fldChar w:fldCharType="begin"/>
        </w:r>
        <w:r>
          <w:instrText xml:space="preserve"> PAGEREF _Toc24054 \h </w:instrText>
        </w:r>
        <w:r>
          <w:fldChar w:fldCharType="separate"/>
        </w:r>
        <w:r>
          <w:t>10</w:t>
        </w:r>
        <w:r>
          <w:fldChar w:fldCharType="end"/>
        </w:r>
      </w:hyperlink>
    </w:p>
    <w:p>
      <w:pPr>
        <w:pStyle w:val="TOC2"/>
        <w:tabs>
          <w:tab w:val="right" w:leader="dot" w:pos="8306"/>
        </w:tabs>
      </w:pPr>
      <w:hyperlink w:anchor="_Toc26615" w:history="1">
        <w:r>
          <w:rPr>
            <w:rFonts w:ascii="仿宋" w:eastAsia="仿宋" w:hAnsi="仿宋" w:cs="仿宋" w:hint="eastAsia"/>
            <w:lang w:eastAsia="zh-CN"/>
          </w:rPr>
          <w:t>(五)、技术风险分析</w:t>
        </w:r>
        <w:r>
          <w:tab/>
        </w:r>
        <w:r>
          <w:fldChar w:fldCharType="begin"/>
        </w:r>
        <w:r>
          <w:instrText xml:space="preserve"> PAGEREF _Toc26615 \h </w:instrText>
        </w:r>
        <w:r>
          <w:fldChar w:fldCharType="separate"/>
        </w:r>
        <w:r>
          <w:t>12</w:t>
        </w:r>
        <w:r>
          <w:fldChar w:fldCharType="end"/>
        </w:r>
      </w:hyperlink>
    </w:p>
    <w:p>
      <w:pPr>
        <w:pStyle w:val="TOC2"/>
        <w:tabs>
          <w:tab w:val="right" w:leader="dot" w:pos="8306"/>
        </w:tabs>
      </w:pPr>
      <w:hyperlink w:anchor="_Toc32746" w:history="1">
        <w:r>
          <w:rPr>
            <w:rFonts w:ascii="仿宋" w:eastAsia="仿宋" w:hAnsi="仿宋" w:cs="仿宋" w:hint="eastAsia"/>
            <w:lang w:eastAsia="zh-CN"/>
          </w:rPr>
          <w:t>(六)、财务风险分析</w:t>
        </w:r>
        <w:r>
          <w:tab/>
        </w:r>
        <w:r>
          <w:fldChar w:fldCharType="begin"/>
        </w:r>
        <w:r>
          <w:instrText xml:space="preserve"> PAGEREF _Toc32746 \h </w:instrText>
        </w:r>
        <w:r>
          <w:fldChar w:fldCharType="separate"/>
        </w:r>
        <w:r>
          <w:t>13</w:t>
        </w:r>
        <w:r>
          <w:fldChar w:fldCharType="end"/>
        </w:r>
      </w:hyperlink>
    </w:p>
    <w:p>
      <w:pPr>
        <w:pStyle w:val="TOC2"/>
        <w:tabs>
          <w:tab w:val="right" w:leader="dot" w:pos="8306"/>
        </w:tabs>
      </w:pPr>
      <w:hyperlink w:anchor="_Toc18204" w:history="1">
        <w:r>
          <w:rPr>
            <w:rFonts w:ascii="仿宋" w:eastAsia="仿宋" w:hAnsi="仿宋" w:cs="仿宋" w:hint="eastAsia"/>
            <w:lang w:eastAsia="zh-CN"/>
          </w:rPr>
          <w:t>(七)、管理风险分析</w:t>
        </w:r>
        <w:r>
          <w:tab/>
        </w:r>
        <w:r>
          <w:fldChar w:fldCharType="begin"/>
        </w:r>
        <w:r>
          <w:instrText xml:space="preserve"> PAGEREF _Toc18204 \h </w:instrText>
        </w:r>
        <w:r>
          <w:fldChar w:fldCharType="separate"/>
        </w:r>
        <w:r>
          <w:t>15</w:t>
        </w:r>
        <w:r>
          <w:fldChar w:fldCharType="end"/>
        </w:r>
      </w:hyperlink>
    </w:p>
    <w:p>
      <w:pPr>
        <w:pStyle w:val="TOC2"/>
        <w:tabs>
          <w:tab w:val="right" w:leader="dot" w:pos="8306"/>
        </w:tabs>
      </w:pPr>
      <w:hyperlink w:anchor="_Toc29079" w:history="1">
        <w:r>
          <w:rPr>
            <w:rFonts w:ascii="仿宋" w:eastAsia="仿宋" w:hAnsi="仿宋" w:cs="仿宋" w:hint="eastAsia"/>
            <w:lang w:eastAsia="zh-CN"/>
          </w:rPr>
          <w:t>(八)、其它风险分析</w:t>
        </w:r>
        <w:r>
          <w:tab/>
        </w:r>
        <w:r>
          <w:fldChar w:fldCharType="begin"/>
        </w:r>
        <w:r>
          <w:instrText xml:space="preserve"> PAGEREF _Toc29079 \h </w:instrText>
        </w:r>
        <w:r>
          <w:fldChar w:fldCharType="separate"/>
        </w:r>
        <w:r>
          <w:t>16</w:t>
        </w:r>
        <w:r>
          <w:fldChar w:fldCharType="end"/>
        </w:r>
      </w:hyperlink>
    </w:p>
    <w:p>
      <w:pPr>
        <w:pStyle w:val="TOC2"/>
        <w:tabs>
          <w:tab w:val="right" w:leader="dot" w:pos="8306"/>
        </w:tabs>
      </w:pPr>
      <w:hyperlink w:anchor="_Toc10845" w:history="1">
        <w:r>
          <w:rPr>
            <w:rFonts w:ascii="仿宋" w:eastAsia="仿宋" w:hAnsi="仿宋" w:cs="仿宋" w:hint="eastAsia"/>
            <w:lang w:eastAsia="zh-CN"/>
          </w:rPr>
          <w:t>(九)、社会影响评估</w:t>
        </w:r>
        <w:r>
          <w:tab/>
        </w:r>
        <w:r>
          <w:fldChar w:fldCharType="begin"/>
        </w:r>
        <w:r>
          <w:instrText xml:space="preserve"> PAGEREF _Toc10845 \h </w:instrText>
        </w:r>
        <w:r>
          <w:fldChar w:fldCharType="separate"/>
        </w:r>
        <w:r>
          <w:t>17</w:t>
        </w:r>
        <w:r>
          <w:fldChar w:fldCharType="end"/>
        </w:r>
      </w:hyperlink>
    </w:p>
    <w:p>
      <w:pPr>
        <w:pStyle w:val="TOC1"/>
        <w:tabs>
          <w:tab w:val="right" w:leader="dot" w:pos="8306"/>
        </w:tabs>
      </w:pPr>
      <w:hyperlink w:anchor="_Toc28187" w:history="1">
        <w:r>
          <w:rPr>
            <w:rFonts w:ascii="仿宋" w:eastAsia="仿宋" w:hAnsi="仿宋" w:cs="仿宋" w:hint="eastAsia"/>
            <w:lang w:eastAsia="zh-CN"/>
          </w:rPr>
          <w:t>三、财务管理与成本控制</w:t>
        </w:r>
        <w:r>
          <w:tab/>
        </w:r>
        <w:r>
          <w:fldChar w:fldCharType="begin"/>
        </w:r>
        <w:r>
          <w:instrText xml:space="preserve"> PAGEREF _Toc28187 \h </w:instrText>
        </w:r>
        <w:r>
          <w:fldChar w:fldCharType="separate"/>
        </w:r>
        <w:r>
          <w:t>19</w:t>
        </w:r>
        <w:r>
          <w:fldChar w:fldCharType="end"/>
        </w:r>
      </w:hyperlink>
    </w:p>
    <w:p>
      <w:pPr>
        <w:pStyle w:val="TOC2"/>
        <w:tabs>
          <w:tab w:val="right" w:leader="dot" w:pos="8306"/>
        </w:tabs>
      </w:pPr>
      <w:hyperlink w:anchor="_Toc21669" w:history="1">
        <w:r>
          <w:rPr>
            <w:rFonts w:ascii="仿宋" w:eastAsia="仿宋" w:hAnsi="仿宋" w:cs="仿宋" w:hint="eastAsia"/>
            <w:lang w:eastAsia="zh-CN"/>
          </w:rPr>
          <w:t>(一)、财务管理体系建设</w:t>
        </w:r>
        <w:r>
          <w:tab/>
        </w:r>
        <w:r>
          <w:fldChar w:fldCharType="begin"/>
        </w:r>
        <w:r>
          <w:instrText xml:space="preserve"> PAGEREF _Toc21669 \h </w:instrText>
        </w:r>
        <w:r>
          <w:fldChar w:fldCharType="separate"/>
        </w:r>
        <w:r>
          <w:t>19</w:t>
        </w:r>
        <w:r>
          <w:fldChar w:fldCharType="end"/>
        </w:r>
      </w:hyperlink>
    </w:p>
    <w:p>
      <w:pPr>
        <w:pStyle w:val="TOC2"/>
        <w:tabs>
          <w:tab w:val="right" w:leader="dot" w:pos="8306"/>
        </w:tabs>
      </w:pPr>
      <w:hyperlink w:anchor="_Toc22502" w:history="1">
        <w:r>
          <w:rPr>
            <w:rFonts w:ascii="仿宋" w:eastAsia="仿宋" w:hAnsi="仿宋" w:cs="仿宋" w:hint="eastAsia"/>
            <w:lang w:eastAsia="zh-CN"/>
          </w:rPr>
          <w:t>(二)、成本控制措施</w:t>
        </w:r>
        <w:r>
          <w:tab/>
        </w:r>
        <w:r>
          <w:fldChar w:fldCharType="begin"/>
        </w:r>
        <w:r>
          <w:instrText xml:space="preserve"> PAGEREF _Toc22502 \h </w:instrText>
        </w:r>
        <w:r>
          <w:fldChar w:fldCharType="separate"/>
        </w:r>
        <w:r>
          <w:t>21</w:t>
        </w:r>
        <w:r>
          <w:fldChar w:fldCharType="end"/>
        </w:r>
      </w:hyperlink>
    </w:p>
    <w:p>
      <w:pPr>
        <w:pStyle w:val="TOC1"/>
        <w:tabs>
          <w:tab w:val="right" w:leader="dot" w:pos="8306"/>
        </w:tabs>
      </w:pPr>
      <w:hyperlink w:anchor="_Toc1269" w:history="1">
        <w:r>
          <w:rPr>
            <w:rFonts w:ascii="仿宋" w:eastAsia="仿宋" w:hAnsi="仿宋" w:cs="仿宋" w:hint="eastAsia"/>
            <w:lang w:eastAsia="zh-CN"/>
          </w:rPr>
          <w:t>四、环境和生态影响分析</w:t>
        </w:r>
        <w:r>
          <w:tab/>
        </w:r>
        <w:r>
          <w:fldChar w:fldCharType="begin"/>
        </w:r>
        <w:r>
          <w:instrText xml:space="preserve"> PAGEREF _Toc1269 \h </w:instrText>
        </w:r>
        <w:r>
          <w:fldChar w:fldCharType="separate"/>
        </w:r>
        <w:r>
          <w:t>22</w:t>
        </w:r>
        <w:r>
          <w:fldChar w:fldCharType="end"/>
        </w:r>
      </w:hyperlink>
    </w:p>
    <w:p>
      <w:pPr>
        <w:pStyle w:val="TOC2"/>
        <w:tabs>
          <w:tab w:val="right" w:leader="dot" w:pos="8306"/>
        </w:tabs>
      </w:pPr>
      <w:hyperlink w:anchor="_Toc1801" w:history="1">
        <w:r>
          <w:rPr>
            <w:rFonts w:ascii="仿宋" w:eastAsia="仿宋" w:hAnsi="仿宋" w:cs="仿宋" w:hint="eastAsia"/>
            <w:lang w:eastAsia="zh-CN"/>
          </w:rPr>
          <w:t>(一)、环境和生态现状</w:t>
        </w:r>
        <w:r>
          <w:tab/>
        </w:r>
        <w:r>
          <w:fldChar w:fldCharType="begin"/>
        </w:r>
        <w:r>
          <w:instrText xml:space="preserve"> PAGEREF _Toc1801 \h </w:instrText>
        </w:r>
        <w:r>
          <w:fldChar w:fldCharType="separate"/>
        </w:r>
        <w:r>
          <w:t>22</w:t>
        </w:r>
        <w:r>
          <w:fldChar w:fldCharType="end"/>
        </w:r>
      </w:hyperlink>
    </w:p>
    <w:p>
      <w:pPr>
        <w:pStyle w:val="TOC2"/>
        <w:tabs>
          <w:tab w:val="right" w:leader="dot" w:pos="8306"/>
        </w:tabs>
      </w:pPr>
      <w:hyperlink w:anchor="_Toc7162" w:history="1">
        <w:r>
          <w:rPr>
            <w:rFonts w:ascii="仿宋" w:eastAsia="仿宋" w:hAnsi="仿宋" w:cs="仿宋" w:hint="eastAsia"/>
            <w:lang w:eastAsia="zh-CN"/>
          </w:rPr>
          <w:t>(二)、生态环境影响分析</w:t>
        </w:r>
        <w:r>
          <w:tab/>
        </w:r>
        <w:r>
          <w:fldChar w:fldCharType="begin"/>
        </w:r>
        <w:r>
          <w:instrText xml:space="preserve"> PAGEREF _Toc7162 \h </w:instrText>
        </w:r>
        <w:r>
          <w:fldChar w:fldCharType="separate"/>
        </w:r>
        <w:r>
          <w:t>24</w:t>
        </w:r>
        <w:r>
          <w:fldChar w:fldCharType="end"/>
        </w:r>
      </w:hyperlink>
    </w:p>
    <w:p>
      <w:pPr>
        <w:pStyle w:val="TOC2"/>
        <w:tabs>
          <w:tab w:val="right" w:leader="dot" w:pos="8306"/>
        </w:tabs>
      </w:pPr>
      <w:hyperlink w:anchor="_Toc9935" w:history="1">
        <w:r>
          <w:rPr>
            <w:rFonts w:ascii="仿宋" w:eastAsia="仿宋" w:hAnsi="仿宋" w:cs="仿宋" w:hint="eastAsia"/>
            <w:lang w:eastAsia="zh-CN"/>
          </w:rPr>
          <w:t>(三)、生态环境保护措施</w:t>
        </w:r>
        <w:r>
          <w:tab/>
        </w:r>
        <w:r>
          <w:fldChar w:fldCharType="begin"/>
        </w:r>
        <w:r>
          <w:instrText xml:space="preserve"> PAGEREF _Toc9935 \h </w:instrText>
        </w:r>
        <w:r>
          <w:fldChar w:fldCharType="separate"/>
        </w:r>
        <w:r>
          <w:t>25</w:t>
        </w:r>
        <w:r>
          <w:fldChar w:fldCharType="end"/>
        </w:r>
      </w:hyperlink>
    </w:p>
    <w:p>
      <w:pPr>
        <w:pStyle w:val="TOC2"/>
        <w:tabs>
          <w:tab w:val="right" w:leader="dot" w:pos="8306"/>
        </w:tabs>
      </w:pPr>
      <w:hyperlink w:anchor="_Toc6085" w:history="1">
        <w:r>
          <w:rPr>
            <w:rFonts w:ascii="仿宋" w:eastAsia="仿宋" w:hAnsi="仿宋" w:cs="仿宋" w:hint="eastAsia"/>
            <w:lang w:eastAsia="zh-CN"/>
          </w:rPr>
          <w:t>(四)、地质灾害影响分析</w:t>
        </w:r>
        <w:r>
          <w:tab/>
        </w:r>
        <w:r>
          <w:fldChar w:fldCharType="begin"/>
        </w:r>
        <w:r>
          <w:instrText xml:space="preserve"> PAGEREF _Toc6085 \h </w:instrText>
        </w:r>
        <w:r>
          <w:fldChar w:fldCharType="separate"/>
        </w:r>
        <w:r>
          <w:t>27</w:t>
        </w:r>
        <w:r>
          <w:fldChar w:fldCharType="end"/>
        </w:r>
      </w:hyperlink>
    </w:p>
    <w:p>
      <w:pPr>
        <w:pStyle w:val="TOC2"/>
        <w:tabs>
          <w:tab w:val="right" w:leader="dot" w:pos="8306"/>
        </w:tabs>
      </w:pPr>
      <w:hyperlink w:anchor="_Toc1331" w:history="1">
        <w:r>
          <w:rPr>
            <w:rFonts w:ascii="仿宋" w:eastAsia="仿宋" w:hAnsi="仿宋" w:cs="仿宋" w:hint="eastAsia"/>
            <w:lang w:eastAsia="zh-CN"/>
          </w:rPr>
          <w:t>(五)、特殊环境影响</w:t>
        </w:r>
        <w:r>
          <w:tab/>
        </w:r>
        <w:r>
          <w:fldChar w:fldCharType="begin"/>
        </w:r>
        <w:r>
          <w:instrText xml:space="preserve"> PAGEREF _Toc1331 \h </w:instrText>
        </w:r>
        <w:r>
          <w:fldChar w:fldCharType="separate"/>
        </w:r>
        <w:r>
          <w:t>28</w:t>
        </w:r>
        <w:r>
          <w:fldChar w:fldCharType="end"/>
        </w:r>
      </w:hyperlink>
    </w:p>
    <w:p>
      <w:pPr>
        <w:pStyle w:val="TOC1"/>
        <w:tabs>
          <w:tab w:val="right" w:leader="dot" w:pos="8306"/>
        </w:tabs>
      </w:pPr>
      <w:hyperlink w:anchor="_Toc24042" w:history="1">
        <w:r>
          <w:rPr>
            <w:rFonts w:ascii="仿宋" w:eastAsia="仿宋" w:hAnsi="仿宋" w:cs="仿宋" w:hint="eastAsia"/>
            <w:lang w:eastAsia="zh-CN"/>
          </w:rPr>
          <w:t>五、经济影响分析</w:t>
        </w:r>
        <w:r>
          <w:tab/>
        </w:r>
        <w:r>
          <w:fldChar w:fldCharType="begin"/>
        </w:r>
        <w:r>
          <w:instrText xml:space="preserve"> PAGEREF _Toc24042 \h </w:instrText>
        </w:r>
        <w:r>
          <w:fldChar w:fldCharType="separate"/>
        </w:r>
        <w:r>
          <w:t>29</w:t>
        </w:r>
        <w:r>
          <w:fldChar w:fldCharType="end"/>
        </w:r>
      </w:hyperlink>
    </w:p>
    <w:p>
      <w:pPr>
        <w:pStyle w:val="TOC2"/>
        <w:tabs>
          <w:tab w:val="right" w:leader="dot" w:pos="8306"/>
        </w:tabs>
      </w:pPr>
      <w:hyperlink w:anchor="_Toc2802" w:history="1">
        <w:r>
          <w:rPr>
            <w:rFonts w:ascii="仿宋" w:eastAsia="仿宋" w:hAnsi="仿宋" w:cs="仿宋" w:hint="eastAsia"/>
            <w:lang w:eastAsia="zh-CN"/>
          </w:rPr>
          <w:t>(一)、经济费用效益或费用效果分析</w:t>
        </w:r>
        <w:r>
          <w:tab/>
        </w:r>
        <w:r>
          <w:fldChar w:fldCharType="begin"/>
        </w:r>
        <w:r>
          <w:instrText xml:space="preserve"> PAGEREF _Toc2802 \h </w:instrText>
        </w:r>
        <w:r>
          <w:fldChar w:fldCharType="separate"/>
        </w:r>
        <w:r>
          <w:t>29</w:t>
        </w:r>
        <w:r>
          <w:fldChar w:fldCharType="end"/>
        </w:r>
      </w:hyperlink>
    </w:p>
    <w:p>
      <w:pPr>
        <w:pStyle w:val="TOC2"/>
        <w:tabs>
          <w:tab w:val="right" w:leader="dot" w:pos="8306"/>
        </w:tabs>
      </w:pPr>
      <w:hyperlink w:anchor="_Toc20418" w:history="1">
        <w:r>
          <w:rPr>
            <w:rFonts w:ascii="仿宋" w:eastAsia="仿宋" w:hAnsi="仿宋" w:cs="仿宋" w:hint="eastAsia"/>
            <w:lang w:eastAsia="zh-CN"/>
          </w:rPr>
          <w:t>(二)、行业影响分析</w:t>
        </w:r>
        <w:r>
          <w:tab/>
        </w:r>
        <w:r>
          <w:fldChar w:fldCharType="begin"/>
        </w:r>
        <w:r>
          <w:instrText xml:space="preserve"> PAGEREF _Toc20418 \h </w:instrText>
        </w:r>
        <w:r>
          <w:fldChar w:fldCharType="separate"/>
        </w:r>
        <w:r>
          <w:t>32</w:t>
        </w:r>
        <w:r>
          <w:fldChar w:fldCharType="end"/>
        </w:r>
      </w:hyperlink>
    </w:p>
    <w:p>
      <w:pPr>
        <w:pStyle w:val="TOC2"/>
        <w:tabs>
          <w:tab w:val="right" w:leader="dot" w:pos="8306"/>
        </w:tabs>
      </w:pPr>
      <w:hyperlink w:anchor="_Toc2379" w:history="1">
        <w:r>
          <w:rPr>
            <w:rFonts w:ascii="仿宋" w:eastAsia="仿宋" w:hAnsi="仿宋" w:cs="仿宋" w:hint="eastAsia"/>
            <w:lang w:eastAsia="zh-CN"/>
          </w:rPr>
          <w:t>(三)、区域经济影响分析</w:t>
        </w:r>
        <w:r>
          <w:tab/>
        </w:r>
        <w:r>
          <w:fldChar w:fldCharType="begin"/>
        </w:r>
        <w:r>
          <w:instrText xml:space="preserve"> PAGEREF _Toc2379 \h </w:instrText>
        </w:r>
        <w:r>
          <w:fldChar w:fldCharType="separate"/>
        </w:r>
        <w:r>
          <w:t>33</w:t>
        </w:r>
        <w:r>
          <w:fldChar w:fldCharType="end"/>
        </w:r>
      </w:hyperlink>
    </w:p>
    <w:p>
      <w:pPr>
        <w:pStyle w:val="TOC2"/>
        <w:tabs>
          <w:tab w:val="right" w:leader="dot" w:pos="8306"/>
        </w:tabs>
      </w:pPr>
      <w:hyperlink w:anchor="_Toc16816" w:history="1">
        <w:r>
          <w:rPr>
            <w:rFonts w:ascii="仿宋" w:eastAsia="仿宋" w:hAnsi="仿宋" w:cs="仿宋" w:hint="eastAsia"/>
            <w:lang w:eastAsia="zh-CN"/>
          </w:rPr>
          <w:t>(四)、宏观经济影响分析</w:t>
        </w:r>
        <w:r>
          <w:tab/>
        </w:r>
        <w:r>
          <w:fldChar w:fldCharType="begin"/>
        </w:r>
        <w:r>
          <w:instrText xml:space="preserve"> PAGEREF _Toc16816 \h </w:instrText>
        </w:r>
        <w:r>
          <w:fldChar w:fldCharType="separate"/>
        </w:r>
        <w:r>
          <w:t>34</w:t>
        </w:r>
        <w:r>
          <w:fldChar w:fldCharType="end"/>
        </w:r>
      </w:hyperlink>
    </w:p>
    <w:p>
      <w:pPr>
        <w:pStyle w:val="TOC1"/>
        <w:tabs>
          <w:tab w:val="right" w:leader="dot" w:pos="8306"/>
        </w:tabs>
      </w:pPr>
      <w:hyperlink w:anchor="_Toc12977" w:history="1">
        <w:r>
          <w:rPr>
            <w:rFonts w:ascii="仿宋" w:eastAsia="仿宋" w:hAnsi="仿宋" w:cs="仿宋" w:hint="eastAsia"/>
            <w:lang w:eastAsia="zh-CN"/>
          </w:rPr>
          <w:t>六、背景、必要性分析</w:t>
        </w:r>
        <w:r>
          <w:tab/>
        </w:r>
        <w:r>
          <w:fldChar w:fldCharType="begin"/>
        </w:r>
        <w:r>
          <w:instrText xml:space="preserve"> PAGEREF _Toc12977 \h </w:instrText>
        </w:r>
        <w:r>
          <w:fldChar w:fldCharType="separate"/>
        </w:r>
        <w:r>
          <w:t>36</w:t>
        </w:r>
        <w:r>
          <w:fldChar w:fldCharType="end"/>
        </w:r>
      </w:hyperlink>
    </w:p>
    <w:p>
      <w:pPr>
        <w:pStyle w:val="TOC2"/>
        <w:tabs>
          <w:tab w:val="right" w:leader="dot" w:pos="8306"/>
        </w:tabs>
      </w:pPr>
      <w:hyperlink w:anchor="_Toc30100" w:history="1">
        <w:r>
          <w:rPr>
            <w:rFonts w:ascii="仿宋" w:eastAsia="仿宋" w:hAnsi="仿宋" w:cs="仿宋" w:hint="eastAsia"/>
            <w:lang w:eastAsia="zh-CN"/>
          </w:rPr>
          <w:t>(一)、项目建设背景</w:t>
        </w:r>
        <w:r>
          <w:tab/>
        </w:r>
        <w:r>
          <w:fldChar w:fldCharType="begin"/>
        </w:r>
        <w:r>
          <w:instrText xml:space="preserve"> PAGEREF _Toc30100 \h </w:instrText>
        </w:r>
        <w:r>
          <w:fldChar w:fldCharType="separate"/>
        </w:r>
        <w:r>
          <w:t>36</w:t>
        </w:r>
        <w:r>
          <w:fldChar w:fldCharType="end"/>
        </w:r>
      </w:hyperlink>
    </w:p>
    <w:p>
      <w:pPr>
        <w:pStyle w:val="TOC2"/>
        <w:tabs>
          <w:tab w:val="right" w:leader="dot" w:pos="8306"/>
        </w:tabs>
      </w:pPr>
      <w:hyperlink w:anchor="_Toc32235" w:history="1">
        <w:r>
          <w:rPr>
            <w:rFonts w:ascii="仿宋" w:eastAsia="仿宋" w:hAnsi="仿宋" w:cs="仿宋" w:hint="eastAsia"/>
            <w:lang w:eastAsia="zh-CN"/>
          </w:rPr>
          <w:t>(二)、必要性分析</w:t>
        </w:r>
        <w:r>
          <w:tab/>
        </w:r>
        <w:r>
          <w:fldChar w:fldCharType="begin"/>
        </w:r>
        <w:r>
          <w:instrText xml:space="preserve"> PAGEREF _Toc32235 \h </w:instrText>
        </w:r>
        <w:r>
          <w:fldChar w:fldCharType="separate"/>
        </w:r>
        <w:r>
          <w:t>37</w:t>
        </w:r>
        <w:r>
          <w:fldChar w:fldCharType="end"/>
        </w:r>
      </w:hyperlink>
    </w:p>
    <w:p>
      <w:pPr>
        <w:pStyle w:val="TOC2"/>
        <w:tabs>
          <w:tab w:val="right" w:leader="dot" w:pos="8306"/>
        </w:tabs>
      </w:pPr>
      <w:hyperlink w:anchor="_Toc31187" w:history="1">
        <w:r>
          <w:rPr>
            <w:rFonts w:ascii="仿宋" w:eastAsia="仿宋" w:hAnsi="仿宋" w:cs="仿宋" w:hint="eastAsia"/>
            <w:lang w:eastAsia="zh-CN"/>
          </w:rPr>
          <w:t>(三)、项目建设有利条件</w:t>
        </w:r>
        <w:r>
          <w:tab/>
        </w:r>
        <w:r>
          <w:fldChar w:fldCharType="begin"/>
        </w:r>
        <w:r>
          <w:instrText xml:space="preserve"> PAGEREF _Toc31187 \h </w:instrText>
        </w:r>
        <w:r>
          <w:fldChar w:fldCharType="separate"/>
        </w:r>
        <w:r>
          <w:t>38</w:t>
        </w:r>
        <w:r>
          <w:fldChar w:fldCharType="end"/>
        </w:r>
      </w:hyperlink>
    </w:p>
    <w:p>
      <w:pPr>
        <w:pStyle w:val="TOC1"/>
        <w:tabs>
          <w:tab w:val="right" w:leader="dot" w:pos="8306"/>
        </w:tabs>
      </w:pPr>
      <w:hyperlink w:anchor="_Toc28550" w:history="1">
        <w:r>
          <w:rPr>
            <w:rFonts w:ascii="仿宋" w:eastAsia="仿宋" w:hAnsi="仿宋" w:cs="仿宋" w:hint="eastAsia"/>
            <w:lang w:eastAsia="zh-CN"/>
          </w:rPr>
          <w:t>七、项目变更管理</w:t>
        </w:r>
        <w:r>
          <w:tab/>
        </w:r>
        <w:r>
          <w:fldChar w:fldCharType="begin"/>
        </w:r>
        <w:r>
          <w:instrText xml:space="preserve"> PAGEREF _Toc28550 \h </w:instrText>
        </w:r>
        <w:r>
          <w:fldChar w:fldCharType="separate"/>
        </w:r>
        <w:r>
          <w:t>40</w:t>
        </w:r>
        <w:r>
          <w:fldChar w:fldCharType="end"/>
        </w:r>
      </w:hyperlink>
    </w:p>
    <w:p>
      <w:pPr>
        <w:pStyle w:val="TOC2"/>
        <w:tabs>
          <w:tab w:val="right" w:leader="dot" w:pos="8306"/>
        </w:tabs>
      </w:pPr>
      <w:hyperlink w:anchor="_Toc6554" w:history="1">
        <w:r>
          <w:rPr>
            <w:rFonts w:ascii="仿宋" w:eastAsia="仿宋" w:hAnsi="仿宋" w:cs="仿宋" w:hint="eastAsia"/>
            <w:lang w:eastAsia="zh-CN"/>
          </w:rPr>
          <w:t>(一)、变更控制流程</w:t>
        </w:r>
        <w:r>
          <w:tab/>
        </w:r>
        <w:r>
          <w:fldChar w:fldCharType="begin"/>
        </w:r>
        <w:r>
          <w:instrText xml:space="preserve"> PAGEREF _Toc6554 \h </w:instrText>
        </w:r>
        <w:r>
          <w:fldChar w:fldCharType="separate"/>
        </w:r>
        <w:r>
          <w:t>40</w:t>
        </w:r>
        <w:r>
          <w:fldChar w:fldCharType="end"/>
        </w:r>
      </w:hyperlink>
    </w:p>
    <w:p>
      <w:pPr>
        <w:pStyle w:val="TOC2"/>
        <w:tabs>
          <w:tab w:val="right" w:leader="dot" w:pos="8306"/>
        </w:tabs>
      </w:pPr>
      <w:hyperlink w:anchor="_Toc25476" w:history="1">
        <w:r>
          <w:rPr>
            <w:rFonts w:ascii="仿宋" w:eastAsia="仿宋" w:hAnsi="仿宋" w:cs="仿宋" w:hint="eastAsia"/>
            <w:lang w:eastAsia="zh-CN"/>
          </w:rPr>
          <w:t>(二)、影响评估与处理</w:t>
        </w:r>
        <w:r>
          <w:tab/>
        </w:r>
        <w:r>
          <w:fldChar w:fldCharType="begin"/>
        </w:r>
        <w:r>
          <w:instrText xml:space="preserve"> PAGEREF _Toc25476 \h </w:instrText>
        </w:r>
        <w:r>
          <w:fldChar w:fldCharType="separate"/>
        </w:r>
        <w:r>
          <w:t>41</w:t>
        </w:r>
        <w:r>
          <w:fldChar w:fldCharType="end"/>
        </w:r>
      </w:hyperlink>
    </w:p>
    <w:p>
      <w:pPr>
        <w:pStyle w:val="TOC2"/>
        <w:tabs>
          <w:tab w:val="right" w:leader="dot" w:pos="8306"/>
        </w:tabs>
      </w:pPr>
      <w:hyperlink w:anchor="_Toc12362" w:history="1">
        <w:r>
          <w:rPr>
            <w:rFonts w:ascii="仿宋" w:eastAsia="仿宋" w:hAnsi="仿宋" w:cs="仿宋" w:hint="eastAsia"/>
            <w:lang w:eastAsia="zh-CN"/>
          </w:rPr>
          <w:t>(三)、变更记录与追踪</w:t>
        </w:r>
        <w:r>
          <w:tab/>
        </w:r>
        <w:r>
          <w:fldChar w:fldCharType="begin"/>
        </w:r>
        <w:r>
          <w:instrText xml:space="preserve"> PAGEREF _Toc12362 \h </w:instrText>
        </w:r>
        <w:r>
          <w:fldChar w:fldCharType="separate"/>
        </w:r>
        <w:r>
          <w:t>42</w:t>
        </w:r>
        <w:r>
          <w:fldChar w:fldCharType="end"/>
        </w:r>
      </w:hyperlink>
    </w:p>
    <w:p>
      <w:pPr>
        <w:pStyle w:val="TOC2"/>
        <w:tabs>
          <w:tab w:val="right" w:leader="dot" w:pos="8306"/>
        </w:tabs>
      </w:pPr>
      <w:hyperlink w:anchor="_Toc410" w:history="1">
        <w:r>
          <w:rPr>
            <w:rFonts w:ascii="仿宋" w:eastAsia="仿宋" w:hAnsi="仿宋" w:cs="仿宋" w:hint="eastAsia"/>
            <w:lang w:eastAsia="zh-CN"/>
          </w:rPr>
          <w:t>(四)、变更管理策略</w:t>
        </w:r>
        <w:r>
          <w:tab/>
        </w:r>
        <w:r>
          <w:fldChar w:fldCharType="begin"/>
        </w:r>
        <w:r>
          <w:instrText xml:space="preserve"> PAGEREF _Toc410 \h </w:instrText>
        </w:r>
        <w:r>
          <w:fldChar w:fldCharType="separate"/>
        </w:r>
        <w:r>
          <w:t>44</w:t>
        </w:r>
        <w:r>
          <w:fldChar w:fldCharType="end"/>
        </w:r>
      </w:hyperlink>
    </w:p>
    <w:p>
      <w:pPr>
        <w:pStyle w:val="TOC1"/>
        <w:tabs>
          <w:tab w:val="right" w:leader="dot" w:pos="8306"/>
        </w:tabs>
      </w:pPr>
      <w:hyperlink w:anchor="_Toc302" w:history="1">
        <w:r>
          <w:rPr>
            <w:rFonts w:ascii="仿宋" w:eastAsia="仿宋" w:hAnsi="仿宋" w:cs="仿宋" w:hint="eastAsia"/>
            <w:lang w:eastAsia="zh-CN"/>
          </w:rPr>
          <w:t>八、客户关系管理与市场拓展</w:t>
        </w:r>
        <w:r>
          <w:tab/>
        </w:r>
        <w:r>
          <w:fldChar w:fldCharType="begin"/>
        </w:r>
        <w:r>
          <w:instrText xml:space="preserve"> PAGEREF _Toc302 \h </w:instrText>
        </w:r>
        <w:r>
          <w:fldChar w:fldCharType="separate"/>
        </w:r>
        <w:r>
          <w:t>46</w:t>
        </w:r>
        <w:r>
          <w:fldChar w:fldCharType="end"/>
        </w:r>
      </w:hyperlink>
    </w:p>
    <w:p>
      <w:pPr>
        <w:pStyle w:val="TOC2"/>
        <w:tabs>
          <w:tab w:val="right" w:leader="dot" w:pos="8306"/>
        </w:tabs>
      </w:pPr>
      <w:hyperlink w:anchor="_Toc6295" w:history="1">
        <w:r>
          <w:rPr>
            <w:rFonts w:ascii="仿宋" w:eastAsia="仿宋" w:hAnsi="仿宋" w:cs="仿宋" w:hint="eastAsia"/>
            <w:lang w:eastAsia="zh-CN"/>
          </w:rPr>
          <w:t>(一)、客户关系管理策略</w:t>
        </w:r>
        <w:r>
          <w:tab/>
        </w:r>
        <w:r>
          <w:fldChar w:fldCharType="begin"/>
        </w:r>
        <w:r>
          <w:instrText xml:space="preserve"> PAGEREF _Toc6295 \h </w:instrText>
        </w:r>
        <w:r>
          <w:fldChar w:fldCharType="separate"/>
        </w:r>
        <w:r>
          <w:t>46</w:t>
        </w:r>
        <w:r>
          <w:fldChar w:fldCharType="end"/>
        </w:r>
      </w:hyperlink>
    </w:p>
    <w:p>
      <w:pPr>
        <w:pStyle w:val="TOC2"/>
        <w:tabs>
          <w:tab w:val="right" w:leader="dot" w:pos="8306"/>
        </w:tabs>
      </w:pPr>
      <w:hyperlink w:anchor="_Toc32228" w:history="1">
        <w:r>
          <w:rPr>
            <w:rFonts w:ascii="仿宋" w:eastAsia="仿宋" w:hAnsi="仿宋" w:cs="仿宋" w:hint="eastAsia"/>
            <w:lang w:eastAsia="zh-CN"/>
          </w:rPr>
          <w:t>(二)、市场拓展方案</w:t>
        </w:r>
        <w:r>
          <w:tab/>
        </w:r>
        <w:r>
          <w:fldChar w:fldCharType="begin"/>
        </w:r>
        <w:r>
          <w:instrText xml:space="preserve"> PAGEREF _Toc32228 \h </w:instrText>
        </w:r>
        <w:r>
          <w:fldChar w:fldCharType="separate"/>
        </w:r>
        <w:r>
          <w:t>47</w:t>
        </w:r>
        <w:r>
          <w:fldChar w:fldCharType="end"/>
        </w:r>
      </w:hyperlink>
    </w:p>
    <w:p>
      <w:pPr>
        <w:pStyle w:val="TOC1"/>
        <w:tabs>
          <w:tab w:val="right" w:leader="dot" w:pos="8306"/>
        </w:tabs>
      </w:pPr>
      <w:hyperlink w:anchor="_Toc16788" w:history="1">
        <w:r>
          <w:rPr>
            <w:rFonts w:ascii="仿宋" w:eastAsia="仿宋" w:hAnsi="仿宋" w:cs="仿宋" w:hint="eastAsia"/>
            <w:lang w:eastAsia="zh-CN"/>
          </w:rPr>
          <w:t>九、环境保护与绿色发展</w:t>
        </w:r>
        <w:r>
          <w:tab/>
        </w:r>
        <w:r>
          <w:fldChar w:fldCharType="begin"/>
        </w:r>
        <w:r>
          <w:instrText xml:space="preserve"> PAGEREF _Toc16788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18" w:history="1">
        <w:r>
          <w:rPr>
            <w:rFonts w:ascii="仿宋" w:eastAsia="仿宋" w:hAnsi="仿宋" w:cs="仿宋" w:hint="eastAsia"/>
            <w:lang w:eastAsia="zh-CN"/>
          </w:rPr>
          <w:t>(一)、环境保护措施</w:t>
        </w:r>
        <w:r>
          <w:tab/>
        </w:r>
        <w:r>
          <w:fldChar w:fldCharType="begin"/>
        </w:r>
        <w:r>
          <w:instrText xml:space="preserve"> PAGEREF _Toc31018 \h </w:instrText>
        </w:r>
        <w:r>
          <w:fldChar w:fldCharType="separate"/>
        </w:r>
        <w:r>
          <w:t>48</w:t>
        </w:r>
        <w:r>
          <w:fldChar w:fldCharType="end"/>
        </w:r>
      </w:hyperlink>
    </w:p>
    <w:p>
      <w:pPr>
        <w:pStyle w:val="TOC2"/>
        <w:tabs>
          <w:tab w:val="right" w:leader="dot" w:pos="8306"/>
        </w:tabs>
      </w:pPr>
      <w:hyperlink w:anchor="_Toc29223" w:history="1">
        <w:r>
          <w:rPr>
            <w:rFonts w:ascii="仿宋" w:eastAsia="仿宋" w:hAnsi="仿宋" w:cs="仿宋" w:hint="eastAsia"/>
            <w:lang w:eastAsia="zh-CN"/>
          </w:rPr>
          <w:t>(二)、绿色发展与可持续发展策略</w:t>
        </w:r>
        <w:r>
          <w:tab/>
        </w:r>
        <w:r>
          <w:fldChar w:fldCharType="begin"/>
        </w:r>
        <w:r>
          <w:instrText xml:space="preserve"> PAGEREF _Toc29223 \h </w:instrText>
        </w:r>
        <w:r>
          <w:fldChar w:fldCharType="separate"/>
        </w:r>
        <w:r>
          <w:t>50</w:t>
        </w:r>
        <w:r>
          <w:fldChar w:fldCharType="end"/>
        </w:r>
      </w:hyperlink>
    </w:p>
    <w:p>
      <w:pPr>
        <w:pStyle w:val="TOC1"/>
        <w:tabs>
          <w:tab w:val="right" w:leader="dot" w:pos="8306"/>
        </w:tabs>
      </w:pPr>
      <w:hyperlink w:anchor="_Toc28903" w:history="1">
        <w:r>
          <w:rPr>
            <w:rFonts w:ascii="仿宋" w:eastAsia="仿宋" w:hAnsi="仿宋" w:cs="仿宋" w:hint="eastAsia"/>
            <w:lang w:eastAsia="zh-CN"/>
          </w:rPr>
          <w:t>十、项目质量与标准</w:t>
        </w:r>
        <w:r>
          <w:tab/>
        </w:r>
        <w:r>
          <w:fldChar w:fldCharType="begin"/>
        </w:r>
        <w:r>
          <w:instrText xml:space="preserve"> PAGEREF _Toc28903 \h </w:instrText>
        </w:r>
        <w:r>
          <w:fldChar w:fldCharType="separate"/>
        </w:r>
        <w:r>
          <w:t>51</w:t>
        </w:r>
        <w:r>
          <w:fldChar w:fldCharType="end"/>
        </w:r>
      </w:hyperlink>
    </w:p>
    <w:p>
      <w:pPr>
        <w:pStyle w:val="TOC2"/>
        <w:tabs>
          <w:tab w:val="right" w:leader="dot" w:pos="8306"/>
        </w:tabs>
      </w:pPr>
      <w:hyperlink w:anchor="_Toc7343" w:history="1">
        <w:r>
          <w:rPr>
            <w:rFonts w:ascii="仿宋" w:eastAsia="仿宋" w:hAnsi="仿宋" w:cs="仿宋" w:hint="eastAsia"/>
            <w:lang w:eastAsia="zh-CN"/>
          </w:rPr>
          <w:t>(一)、质量保障体系</w:t>
        </w:r>
        <w:r>
          <w:tab/>
        </w:r>
        <w:r>
          <w:fldChar w:fldCharType="begin"/>
        </w:r>
        <w:r>
          <w:instrText xml:space="preserve"> PAGEREF _Toc7343 \h </w:instrText>
        </w:r>
        <w:r>
          <w:fldChar w:fldCharType="separate"/>
        </w:r>
        <w:r>
          <w:t>51</w:t>
        </w:r>
        <w:r>
          <w:fldChar w:fldCharType="end"/>
        </w:r>
      </w:hyperlink>
    </w:p>
    <w:p>
      <w:pPr>
        <w:pStyle w:val="TOC2"/>
        <w:tabs>
          <w:tab w:val="right" w:leader="dot" w:pos="8306"/>
        </w:tabs>
      </w:pPr>
      <w:hyperlink w:anchor="_Toc12714" w:history="1">
        <w:r>
          <w:rPr>
            <w:rFonts w:ascii="仿宋" w:eastAsia="仿宋" w:hAnsi="仿宋" w:cs="仿宋" w:hint="eastAsia"/>
            <w:lang w:eastAsia="zh-CN"/>
          </w:rPr>
          <w:t>(二)、标准化作业流程</w:t>
        </w:r>
        <w:r>
          <w:tab/>
        </w:r>
        <w:r>
          <w:fldChar w:fldCharType="begin"/>
        </w:r>
        <w:r>
          <w:instrText xml:space="preserve"> PAGEREF _Toc12714 \h </w:instrText>
        </w:r>
        <w:r>
          <w:fldChar w:fldCharType="separate"/>
        </w:r>
        <w:r>
          <w:t>53</w:t>
        </w:r>
        <w:r>
          <w:fldChar w:fldCharType="end"/>
        </w:r>
      </w:hyperlink>
    </w:p>
    <w:p>
      <w:pPr>
        <w:pStyle w:val="TOC2"/>
        <w:tabs>
          <w:tab w:val="right" w:leader="dot" w:pos="8306"/>
        </w:tabs>
      </w:pPr>
      <w:hyperlink w:anchor="_Toc14446" w:history="1">
        <w:r>
          <w:rPr>
            <w:rFonts w:ascii="仿宋" w:eastAsia="仿宋" w:hAnsi="仿宋" w:cs="仿宋" w:hint="eastAsia"/>
            <w:lang w:eastAsia="zh-CN"/>
          </w:rPr>
          <w:t>(三)、质量监控与评估</w:t>
        </w:r>
        <w:r>
          <w:tab/>
        </w:r>
        <w:r>
          <w:fldChar w:fldCharType="begin"/>
        </w:r>
        <w:r>
          <w:instrText xml:space="preserve"> PAGEREF _Toc14446 \h </w:instrText>
        </w:r>
        <w:r>
          <w:fldChar w:fldCharType="separate"/>
        </w:r>
        <w:r>
          <w:t>54</w:t>
        </w:r>
        <w:r>
          <w:fldChar w:fldCharType="end"/>
        </w:r>
      </w:hyperlink>
    </w:p>
    <w:p>
      <w:pPr>
        <w:pStyle w:val="TOC2"/>
        <w:tabs>
          <w:tab w:val="right" w:leader="dot" w:pos="8306"/>
        </w:tabs>
      </w:pPr>
      <w:hyperlink w:anchor="_Toc26359" w:history="1">
        <w:r>
          <w:rPr>
            <w:rFonts w:ascii="仿宋" w:eastAsia="仿宋" w:hAnsi="仿宋" w:cs="仿宋" w:hint="eastAsia"/>
            <w:lang w:eastAsia="zh-CN"/>
          </w:rPr>
          <w:t>(四)、质量改进计划</w:t>
        </w:r>
        <w:r>
          <w:tab/>
        </w:r>
        <w:r>
          <w:fldChar w:fldCharType="begin"/>
        </w:r>
        <w:r>
          <w:instrText xml:space="preserve"> PAGEREF _Toc26359 \h </w:instrText>
        </w:r>
        <w:r>
          <w:fldChar w:fldCharType="separate"/>
        </w:r>
        <w:r>
          <w:t>55</w:t>
        </w:r>
        <w:r>
          <w:fldChar w:fldCharType="end"/>
        </w:r>
      </w:hyperlink>
    </w:p>
    <w:p>
      <w:pPr>
        <w:pStyle w:val="TOC1"/>
        <w:tabs>
          <w:tab w:val="right" w:leader="dot" w:pos="8306"/>
        </w:tabs>
      </w:pPr>
      <w:hyperlink w:anchor="_Toc5904" w:history="1">
        <w:r>
          <w:rPr>
            <w:rFonts w:ascii="仿宋" w:eastAsia="仿宋" w:hAnsi="仿宋" w:cs="仿宋" w:hint="eastAsia"/>
            <w:lang w:eastAsia="zh-CN"/>
          </w:rPr>
          <w:t>十一、资金管理与财务规划</w:t>
        </w:r>
        <w:r>
          <w:tab/>
        </w:r>
        <w:r>
          <w:fldChar w:fldCharType="begin"/>
        </w:r>
        <w:r>
          <w:instrText xml:space="preserve"> PAGEREF _Toc5904 \h </w:instrText>
        </w:r>
        <w:r>
          <w:fldChar w:fldCharType="separate"/>
        </w:r>
        <w:r>
          <w:t>56</w:t>
        </w:r>
        <w:r>
          <w:fldChar w:fldCharType="end"/>
        </w:r>
      </w:hyperlink>
    </w:p>
    <w:p>
      <w:pPr>
        <w:pStyle w:val="TOC2"/>
        <w:tabs>
          <w:tab w:val="right" w:leader="dot" w:pos="8306"/>
        </w:tabs>
      </w:pPr>
      <w:hyperlink w:anchor="_Toc1812" w:history="1">
        <w:r>
          <w:rPr>
            <w:rFonts w:ascii="仿宋" w:eastAsia="仿宋" w:hAnsi="仿宋" w:cs="仿宋" w:hint="eastAsia"/>
            <w:lang w:eastAsia="zh-CN"/>
          </w:rPr>
          <w:t>(一)、项目资金来源与筹措</w:t>
        </w:r>
        <w:r>
          <w:tab/>
        </w:r>
        <w:r>
          <w:fldChar w:fldCharType="begin"/>
        </w:r>
        <w:r>
          <w:instrText xml:space="preserve"> PAGEREF _Toc1812 \h </w:instrText>
        </w:r>
        <w:r>
          <w:fldChar w:fldCharType="separate"/>
        </w:r>
        <w:r>
          <w:t>56</w:t>
        </w:r>
        <w:r>
          <w:fldChar w:fldCharType="end"/>
        </w:r>
      </w:hyperlink>
    </w:p>
    <w:p>
      <w:pPr>
        <w:pStyle w:val="TOC2"/>
        <w:tabs>
          <w:tab w:val="right" w:leader="dot" w:pos="8306"/>
        </w:tabs>
      </w:pPr>
      <w:hyperlink w:anchor="_Toc23503" w:history="1">
        <w:r>
          <w:rPr>
            <w:rFonts w:ascii="仿宋" w:eastAsia="仿宋" w:hAnsi="仿宋" w:cs="仿宋" w:hint="eastAsia"/>
            <w:lang w:eastAsia="zh-CN"/>
          </w:rPr>
          <w:t>(二)、资金使用与监管</w:t>
        </w:r>
        <w:r>
          <w:tab/>
        </w:r>
        <w:r>
          <w:fldChar w:fldCharType="begin"/>
        </w:r>
        <w:r>
          <w:instrText xml:space="preserve"> PAGEREF _Toc23503 \h </w:instrText>
        </w:r>
        <w:r>
          <w:fldChar w:fldCharType="separate"/>
        </w:r>
        <w:r>
          <w:t>58</w:t>
        </w:r>
        <w:r>
          <w:fldChar w:fldCharType="end"/>
        </w:r>
      </w:hyperlink>
    </w:p>
    <w:p>
      <w:pPr>
        <w:pStyle w:val="TOC2"/>
        <w:tabs>
          <w:tab w:val="right" w:leader="dot" w:pos="8306"/>
        </w:tabs>
      </w:pPr>
      <w:hyperlink w:anchor="_Toc15930" w:history="1">
        <w:r>
          <w:rPr>
            <w:rFonts w:ascii="仿宋" w:eastAsia="仿宋" w:hAnsi="仿宋" w:cs="仿宋" w:hint="eastAsia"/>
            <w:lang w:eastAsia="zh-CN"/>
          </w:rPr>
          <w:t>(三)、财务规划与预测</w:t>
        </w:r>
        <w:r>
          <w:tab/>
        </w:r>
        <w:r>
          <w:fldChar w:fldCharType="begin"/>
        </w:r>
        <w:r>
          <w:instrText xml:space="preserve"> PAGEREF _Toc15930 \h </w:instrText>
        </w:r>
        <w:r>
          <w:fldChar w:fldCharType="separate"/>
        </w:r>
        <w:r>
          <w:t>59</w:t>
        </w:r>
        <w:r>
          <w:fldChar w:fldCharType="end"/>
        </w:r>
      </w:hyperlink>
    </w:p>
    <w:p>
      <w:pPr>
        <w:pStyle w:val="TOC1"/>
        <w:tabs>
          <w:tab w:val="right" w:leader="dot" w:pos="8306"/>
        </w:tabs>
      </w:pPr>
      <w:hyperlink w:anchor="_Toc18518" w:history="1">
        <w:r>
          <w:rPr>
            <w:rFonts w:ascii="仿宋" w:eastAsia="仿宋" w:hAnsi="仿宋" w:cs="仿宋" w:hint="eastAsia"/>
            <w:lang w:eastAsia="zh-CN"/>
          </w:rPr>
          <w:t>十二、经济效益与社会效益优化</w:t>
        </w:r>
        <w:r>
          <w:tab/>
        </w:r>
        <w:r>
          <w:fldChar w:fldCharType="begin"/>
        </w:r>
        <w:r>
          <w:instrText xml:space="preserve"> PAGEREF _Toc18518 \h </w:instrText>
        </w:r>
        <w:r>
          <w:fldChar w:fldCharType="separate"/>
        </w:r>
        <w:r>
          <w:t>60</w:t>
        </w:r>
        <w:r>
          <w:fldChar w:fldCharType="end"/>
        </w:r>
      </w:hyperlink>
    </w:p>
    <w:p>
      <w:pPr>
        <w:pStyle w:val="TOC2"/>
        <w:tabs>
          <w:tab w:val="right" w:leader="dot" w:pos="8306"/>
        </w:tabs>
      </w:pPr>
      <w:hyperlink w:anchor="_Toc23638" w:history="1">
        <w:r>
          <w:rPr>
            <w:rFonts w:ascii="仿宋" w:eastAsia="仿宋" w:hAnsi="仿宋" w:cs="仿宋" w:hint="eastAsia"/>
            <w:lang w:eastAsia="zh-CN"/>
          </w:rPr>
          <w:t>(一)、经济效益提升策略</w:t>
        </w:r>
        <w:r>
          <w:tab/>
        </w:r>
        <w:r>
          <w:fldChar w:fldCharType="begin"/>
        </w:r>
        <w:r>
          <w:instrText xml:space="preserve"> PAGEREF _Toc23638 \h </w:instrText>
        </w:r>
        <w:r>
          <w:fldChar w:fldCharType="separate"/>
        </w:r>
        <w:r>
          <w:t>60</w:t>
        </w:r>
        <w:r>
          <w:fldChar w:fldCharType="end"/>
        </w:r>
      </w:hyperlink>
    </w:p>
    <w:p>
      <w:pPr>
        <w:pStyle w:val="TOC2"/>
        <w:tabs>
          <w:tab w:val="right" w:leader="dot" w:pos="8306"/>
        </w:tabs>
      </w:pPr>
      <w:hyperlink w:anchor="_Toc30220" w:history="1">
        <w:r>
          <w:rPr>
            <w:rFonts w:ascii="仿宋" w:eastAsia="仿宋" w:hAnsi="仿宋" w:cs="仿宋" w:hint="eastAsia"/>
            <w:lang w:eastAsia="zh-CN"/>
          </w:rPr>
          <w:t>(二)、社会效益增强方案</w:t>
        </w:r>
        <w:r>
          <w:tab/>
        </w:r>
        <w:r>
          <w:fldChar w:fldCharType="begin"/>
        </w:r>
        <w:r>
          <w:instrText xml:space="preserve"> PAGEREF _Toc30220 \h </w:instrText>
        </w:r>
        <w:r>
          <w:fldChar w:fldCharType="separate"/>
        </w:r>
        <w:r>
          <w:t>61</w:t>
        </w:r>
        <w:r>
          <w:fldChar w:fldCharType="end"/>
        </w:r>
      </w:hyperlink>
    </w:p>
    <w:p>
      <w:pPr>
        <w:pStyle w:val="TOC1"/>
        <w:tabs>
          <w:tab w:val="right" w:leader="dot" w:pos="8306"/>
        </w:tabs>
      </w:pPr>
      <w:hyperlink w:anchor="_Toc8634" w:history="1">
        <w:r>
          <w:rPr>
            <w:rFonts w:ascii="仿宋" w:eastAsia="仿宋" w:hAnsi="仿宋" w:cs="仿宋" w:hint="eastAsia"/>
            <w:lang w:eastAsia="zh-CN"/>
          </w:rPr>
          <w:t>十三、创新驱动与持续发展</w:t>
        </w:r>
        <w:r>
          <w:tab/>
        </w:r>
        <w:r>
          <w:fldChar w:fldCharType="begin"/>
        </w:r>
        <w:r>
          <w:instrText xml:space="preserve"> PAGEREF _Toc8634 \h </w:instrText>
        </w:r>
        <w:r>
          <w:fldChar w:fldCharType="separate"/>
        </w:r>
        <w:r>
          <w:t>62</w:t>
        </w:r>
        <w:r>
          <w:fldChar w:fldCharType="end"/>
        </w:r>
      </w:hyperlink>
    </w:p>
    <w:p>
      <w:pPr>
        <w:pStyle w:val="TOC2"/>
        <w:tabs>
          <w:tab w:val="right" w:leader="dot" w:pos="8306"/>
        </w:tabs>
      </w:pPr>
      <w:hyperlink w:anchor="_Toc1650" w:history="1">
        <w:r>
          <w:rPr>
            <w:rFonts w:ascii="仿宋" w:eastAsia="仿宋" w:hAnsi="仿宋" w:cs="仿宋" w:hint="eastAsia"/>
            <w:lang w:eastAsia="zh-CN"/>
          </w:rPr>
          <w:t>(一)、创新驱动战略实施</w:t>
        </w:r>
        <w:r>
          <w:tab/>
        </w:r>
        <w:r>
          <w:fldChar w:fldCharType="begin"/>
        </w:r>
        <w:r>
          <w:instrText xml:space="preserve"> PAGEREF _Toc1650 \h </w:instrText>
        </w:r>
        <w:r>
          <w:fldChar w:fldCharType="separate"/>
        </w:r>
        <w:r>
          <w:t>62</w:t>
        </w:r>
        <w:r>
          <w:fldChar w:fldCharType="end"/>
        </w:r>
      </w:hyperlink>
    </w:p>
    <w:p>
      <w:pPr>
        <w:pStyle w:val="TOC2"/>
        <w:tabs>
          <w:tab w:val="right" w:leader="dot" w:pos="8306"/>
        </w:tabs>
      </w:pPr>
      <w:hyperlink w:anchor="_Toc27247" w:history="1">
        <w:r>
          <w:rPr>
            <w:rFonts w:ascii="仿宋" w:eastAsia="仿宋" w:hAnsi="仿宋" w:cs="仿宋" w:hint="eastAsia"/>
            <w:lang w:eastAsia="zh-CN"/>
          </w:rPr>
          <w:t>(二)、持续发展路径探索</w:t>
        </w:r>
        <w:r>
          <w:tab/>
        </w:r>
        <w:r>
          <w:fldChar w:fldCharType="begin"/>
        </w:r>
        <w:r>
          <w:instrText xml:space="preserve"> PAGEREF _Toc27247 \h </w:instrText>
        </w:r>
        <w:r>
          <w:fldChar w:fldCharType="separate"/>
        </w:r>
        <w:r>
          <w:t>64</w:t>
        </w:r>
        <w:r>
          <w:fldChar w:fldCharType="end"/>
        </w:r>
      </w:hyperlink>
    </w:p>
    <w:p>
      <w:pPr>
        <w:pStyle w:val="TOC1"/>
        <w:tabs>
          <w:tab w:val="right" w:leader="dot" w:pos="8306"/>
        </w:tabs>
      </w:pPr>
      <w:hyperlink w:anchor="_Toc27577" w:history="1">
        <w:r>
          <w:rPr>
            <w:rFonts w:ascii="仿宋" w:eastAsia="仿宋" w:hAnsi="仿宋" w:cs="仿宋" w:hint="eastAsia"/>
            <w:lang w:eastAsia="zh-CN"/>
          </w:rPr>
          <w:t>十四、项目施工方案</w:t>
        </w:r>
        <w:r>
          <w:tab/>
        </w:r>
        <w:r>
          <w:fldChar w:fldCharType="begin"/>
        </w:r>
        <w:r>
          <w:instrText xml:space="preserve"> PAGEREF _Toc27577 \h </w:instrText>
        </w:r>
        <w:r>
          <w:fldChar w:fldCharType="separate"/>
        </w:r>
        <w:r>
          <w:t>68</w:t>
        </w:r>
        <w:r>
          <w:fldChar w:fldCharType="end"/>
        </w:r>
      </w:hyperlink>
    </w:p>
    <w:p>
      <w:pPr>
        <w:pStyle w:val="TOC2"/>
        <w:tabs>
          <w:tab w:val="right" w:leader="dot" w:pos="8306"/>
        </w:tabs>
      </w:pPr>
      <w:hyperlink w:anchor="_Toc29963" w:history="1">
        <w:r>
          <w:rPr>
            <w:rFonts w:ascii="仿宋" w:eastAsia="仿宋" w:hAnsi="仿宋" w:cs="仿宋" w:hint="eastAsia"/>
            <w:lang w:eastAsia="zh-CN"/>
          </w:rPr>
          <w:t>(一)、施工组织设计</w:t>
        </w:r>
        <w:r>
          <w:tab/>
        </w:r>
        <w:r>
          <w:fldChar w:fldCharType="begin"/>
        </w:r>
        <w:r>
          <w:instrText xml:space="preserve"> PAGEREF _Toc29963 \h </w:instrText>
        </w:r>
        <w:r>
          <w:fldChar w:fldCharType="separate"/>
        </w:r>
        <w:r>
          <w:t>68</w:t>
        </w:r>
        <w:r>
          <w:fldChar w:fldCharType="end"/>
        </w:r>
      </w:hyperlink>
    </w:p>
    <w:p>
      <w:pPr>
        <w:pStyle w:val="TOC2"/>
        <w:tabs>
          <w:tab w:val="right" w:leader="dot" w:pos="8306"/>
        </w:tabs>
      </w:pPr>
      <w:hyperlink w:anchor="_Toc12985" w:history="1">
        <w:r>
          <w:rPr>
            <w:rFonts w:ascii="仿宋" w:eastAsia="仿宋" w:hAnsi="仿宋" w:cs="仿宋" w:hint="eastAsia"/>
            <w:lang w:eastAsia="zh-CN"/>
          </w:rPr>
          <w:t>(二)、施工工艺与技术路线</w:t>
        </w:r>
        <w:r>
          <w:tab/>
        </w:r>
        <w:r>
          <w:fldChar w:fldCharType="begin"/>
        </w:r>
        <w:r>
          <w:instrText xml:space="preserve"> PAGEREF _Toc12985 \h </w:instrText>
        </w:r>
        <w:r>
          <w:fldChar w:fldCharType="separate"/>
        </w:r>
        <w:r>
          <w:t>70</w:t>
        </w:r>
        <w:r>
          <w:fldChar w:fldCharType="end"/>
        </w:r>
      </w:hyperlink>
    </w:p>
    <w:p>
      <w:pPr>
        <w:pStyle w:val="TOC2"/>
        <w:tabs>
          <w:tab w:val="right" w:leader="dot" w:pos="8306"/>
        </w:tabs>
      </w:pPr>
      <w:hyperlink w:anchor="_Toc10545" w:history="1">
        <w:r>
          <w:rPr>
            <w:rFonts w:ascii="仿宋" w:eastAsia="仿宋" w:hAnsi="仿宋" w:cs="仿宋" w:hint="eastAsia"/>
            <w:lang w:eastAsia="zh-CN"/>
          </w:rPr>
          <w:t>(三)、关键节点施工计划</w:t>
        </w:r>
        <w:r>
          <w:tab/>
        </w:r>
        <w:r>
          <w:fldChar w:fldCharType="begin"/>
        </w:r>
        <w:r>
          <w:instrText xml:space="preserve"> PAGEREF _Toc10545 \h </w:instrText>
        </w:r>
        <w:r>
          <w:fldChar w:fldCharType="separate"/>
        </w:r>
        <w:r>
          <w:t>71</w:t>
        </w:r>
        <w:r>
          <w:fldChar w:fldCharType="end"/>
        </w:r>
      </w:hyperlink>
    </w:p>
    <w:p>
      <w:pPr>
        <w:pStyle w:val="TOC2"/>
        <w:tabs>
          <w:tab w:val="right" w:leader="dot" w:pos="8306"/>
        </w:tabs>
      </w:pPr>
      <w:hyperlink w:anchor="_Toc16880" w:history="1">
        <w:r>
          <w:rPr>
            <w:rFonts w:ascii="仿宋" w:eastAsia="仿宋" w:hAnsi="仿宋" w:cs="仿宋" w:hint="eastAsia"/>
            <w:lang w:eastAsia="zh-CN"/>
          </w:rPr>
          <w:t>(四)、施工现场管理</w:t>
        </w:r>
        <w:r>
          <w:tab/>
        </w:r>
        <w:r>
          <w:fldChar w:fldCharType="begin"/>
        </w:r>
        <w:r>
          <w:instrText xml:space="preserve"> PAGEREF _Toc16880 \h </w:instrText>
        </w:r>
        <w:r>
          <w:fldChar w:fldCharType="separate"/>
        </w:r>
        <w:r>
          <w:t>72</w:t>
        </w:r>
        <w:r>
          <w:fldChar w:fldCharType="end"/>
        </w:r>
      </w:hyperlink>
    </w:p>
    <w:p>
      <w:pPr>
        <w:pStyle w:val="TOC1"/>
        <w:tabs>
          <w:tab w:val="right" w:leader="dot" w:pos="8306"/>
        </w:tabs>
      </w:pPr>
      <w:hyperlink w:anchor="_Toc9005" w:history="1">
        <w:r>
          <w:rPr>
            <w:rFonts w:ascii="仿宋" w:eastAsia="仿宋" w:hAnsi="仿宋" w:cs="仿宋" w:hint="eastAsia"/>
            <w:lang w:eastAsia="zh-CN"/>
          </w:rPr>
          <w:t>十五、企业合规与伦理</w:t>
        </w:r>
        <w:r>
          <w:tab/>
        </w:r>
        <w:r>
          <w:fldChar w:fldCharType="begin"/>
        </w:r>
        <w:r>
          <w:instrText xml:space="preserve"> PAGEREF _Toc9005 \h </w:instrText>
        </w:r>
        <w:r>
          <w:fldChar w:fldCharType="separate"/>
        </w:r>
        <w:r>
          <w:t>74</w:t>
        </w:r>
        <w:r>
          <w:fldChar w:fldCharType="end"/>
        </w:r>
      </w:hyperlink>
    </w:p>
    <w:p>
      <w:pPr>
        <w:pStyle w:val="TOC2"/>
        <w:tabs>
          <w:tab w:val="right" w:leader="dot" w:pos="8306"/>
        </w:tabs>
      </w:pPr>
      <w:hyperlink w:anchor="_Toc23863" w:history="1">
        <w:r>
          <w:rPr>
            <w:rFonts w:ascii="仿宋" w:eastAsia="仿宋" w:hAnsi="仿宋" w:cs="仿宋" w:hint="eastAsia"/>
            <w:lang w:eastAsia="zh-CN"/>
          </w:rPr>
          <w:t>(一)、合规政策与程序</w:t>
        </w:r>
        <w:r>
          <w:tab/>
        </w:r>
        <w:r>
          <w:fldChar w:fldCharType="begin"/>
        </w:r>
        <w:r>
          <w:instrText xml:space="preserve"> PAGEREF _Toc23863 \h </w:instrText>
        </w:r>
        <w:r>
          <w:fldChar w:fldCharType="separate"/>
        </w:r>
        <w:r>
          <w:t>74</w:t>
        </w:r>
        <w:r>
          <w:fldChar w:fldCharType="end"/>
        </w:r>
      </w:hyperlink>
    </w:p>
    <w:p>
      <w:pPr>
        <w:pStyle w:val="TOC2"/>
        <w:tabs>
          <w:tab w:val="right" w:leader="dot" w:pos="8306"/>
        </w:tabs>
      </w:pPr>
      <w:hyperlink w:anchor="_Toc13637" w:history="1">
        <w:r>
          <w:rPr>
            <w:rFonts w:ascii="仿宋" w:eastAsia="仿宋" w:hAnsi="仿宋" w:cs="仿宋" w:hint="eastAsia"/>
            <w:lang w:eastAsia="zh-CN"/>
          </w:rPr>
          <w:t>(二)、伦理规范与培训</w:t>
        </w:r>
        <w:r>
          <w:tab/>
        </w:r>
        <w:r>
          <w:fldChar w:fldCharType="begin"/>
        </w:r>
        <w:r>
          <w:instrText xml:space="preserve"> PAGEREF _Toc13637 \h </w:instrText>
        </w:r>
        <w:r>
          <w:fldChar w:fldCharType="separate"/>
        </w:r>
        <w:r>
          <w:t>76</w:t>
        </w:r>
        <w:r>
          <w:fldChar w:fldCharType="end"/>
        </w:r>
      </w:hyperlink>
    </w:p>
    <w:p>
      <w:pPr>
        <w:pStyle w:val="TOC2"/>
        <w:tabs>
          <w:tab w:val="right" w:leader="dot" w:pos="8306"/>
        </w:tabs>
      </w:pPr>
      <w:hyperlink w:anchor="_Toc31815" w:history="1">
        <w:r>
          <w:rPr>
            <w:rFonts w:ascii="仿宋" w:eastAsia="仿宋" w:hAnsi="仿宋" w:cs="仿宋" w:hint="eastAsia"/>
            <w:lang w:eastAsia="zh-CN"/>
          </w:rPr>
          <w:t>(三)、合规风险评估</w:t>
        </w:r>
        <w:r>
          <w:tab/>
        </w:r>
        <w:r>
          <w:fldChar w:fldCharType="begin"/>
        </w:r>
        <w:r>
          <w:instrText xml:space="preserve"> PAGEREF _Toc31815 \h </w:instrText>
        </w:r>
        <w:r>
          <w:fldChar w:fldCharType="separate"/>
        </w:r>
        <w:r>
          <w:t>76</w:t>
        </w:r>
        <w:r>
          <w:fldChar w:fldCharType="end"/>
        </w:r>
      </w:hyperlink>
    </w:p>
    <w:p>
      <w:pPr>
        <w:pStyle w:val="TOC2"/>
        <w:tabs>
          <w:tab w:val="right" w:leader="dot" w:pos="8306"/>
        </w:tabs>
      </w:pPr>
      <w:hyperlink w:anchor="_Toc21683" w:history="1">
        <w:r>
          <w:rPr>
            <w:rFonts w:ascii="仿宋" w:eastAsia="仿宋" w:hAnsi="仿宋" w:cs="仿宋" w:hint="eastAsia"/>
            <w:lang w:eastAsia="zh-CN"/>
          </w:rPr>
          <w:t>(四)、合规监督与执行</w:t>
        </w:r>
        <w:r>
          <w:tab/>
        </w:r>
        <w:r>
          <w:fldChar w:fldCharType="begin"/>
        </w:r>
        <w:r>
          <w:instrText xml:space="preserve"> PAGEREF _Toc21683 \h </w:instrText>
        </w:r>
        <w:r>
          <w:fldChar w:fldCharType="separate"/>
        </w:r>
        <w:r>
          <w:t>78</w:t>
        </w:r>
        <w:r>
          <w:fldChar w:fldCharType="end"/>
        </w:r>
      </w:hyperlink>
    </w:p>
    <w:p>
      <w:pPr>
        <w:pStyle w:val="TOC1"/>
        <w:tabs>
          <w:tab w:val="right" w:leader="dot" w:pos="8306"/>
        </w:tabs>
      </w:pPr>
      <w:hyperlink w:anchor="_Toc12871" w:history="1">
        <w:r>
          <w:rPr>
            <w:rFonts w:ascii="仿宋" w:eastAsia="仿宋" w:hAnsi="仿宋" w:cs="仿宋" w:hint="eastAsia"/>
            <w:lang w:eastAsia="zh-CN"/>
          </w:rPr>
          <w:t>十六、人力资源管理与开发</w:t>
        </w:r>
        <w:r>
          <w:tab/>
        </w:r>
        <w:r>
          <w:fldChar w:fldCharType="begin"/>
        </w:r>
        <w:r>
          <w:instrText xml:space="preserve"> PAGEREF _Toc12871 \h </w:instrText>
        </w:r>
        <w:r>
          <w:fldChar w:fldCharType="separate"/>
        </w:r>
        <w:r>
          <w:t>78</w:t>
        </w:r>
        <w:r>
          <w:fldChar w:fldCharType="end"/>
        </w:r>
      </w:hyperlink>
    </w:p>
    <w:p>
      <w:pPr>
        <w:pStyle w:val="TOC2"/>
        <w:tabs>
          <w:tab w:val="right" w:leader="dot" w:pos="8306"/>
        </w:tabs>
      </w:pPr>
      <w:hyperlink w:anchor="_Toc22383" w:history="1">
        <w:r>
          <w:rPr>
            <w:rFonts w:ascii="仿宋" w:eastAsia="仿宋" w:hAnsi="仿宋" w:cs="仿宋" w:hint="eastAsia"/>
            <w:lang w:eastAsia="zh-CN"/>
          </w:rPr>
          <w:t>(一)、人力资源规划</w:t>
        </w:r>
        <w:r>
          <w:tab/>
        </w:r>
        <w:r>
          <w:fldChar w:fldCharType="begin"/>
        </w:r>
        <w:r>
          <w:instrText xml:space="preserve"> PAGEREF _Toc22383 \h </w:instrText>
        </w:r>
        <w:r>
          <w:fldChar w:fldCharType="separate"/>
        </w:r>
        <w:r>
          <w:t>78</w:t>
        </w:r>
        <w:r>
          <w:fldChar w:fldCharType="end"/>
        </w:r>
      </w:hyperlink>
    </w:p>
    <w:p>
      <w:pPr>
        <w:pStyle w:val="TOC2"/>
        <w:tabs>
          <w:tab w:val="right" w:leader="dot" w:pos="8306"/>
        </w:tabs>
      </w:pPr>
      <w:hyperlink w:anchor="_Toc5887" w:history="1">
        <w:r>
          <w:rPr>
            <w:rFonts w:ascii="仿宋" w:eastAsia="仿宋" w:hAnsi="仿宋" w:cs="仿宋" w:hint="eastAsia"/>
            <w:lang w:eastAsia="zh-CN"/>
          </w:rPr>
          <w:t>(二)、人力资源开发与培训</w:t>
        </w:r>
        <w:r>
          <w:tab/>
        </w:r>
        <w:r>
          <w:fldChar w:fldCharType="begin"/>
        </w:r>
        <w:r>
          <w:instrText xml:space="preserve"> PAGEREF _Toc5887 \h </w:instrText>
        </w:r>
        <w:r>
          <w:fldChar w:fldCharType="separate"/>
        </w:r>
        <w:r>
          <w:t>80</w:t>
        </w:r>
        <w:r>
          <w:fldChar w:fldCharType="end"/>
        </w:r>
      </w:hyperlink>
    </w:p>
    <w:p>
      <w:pPr>
        <w:pStyle w:val="TOC1"/>
        <w:tabs>
          <w:tab w:val="right" w:leader="dot" w:pos="8306"/>
        </w:tabs>
      </w:pPr>
      <w:hyperlink w:anchor="_Toc20773" w:history="1">
        <w:r>
          <w:rPr>
            <w:rFonts w:ascii="仿宋" w:eastAsia="仿宋" w:hAnsi="仿宋" w:cs="仿宋" w:hint="eastAsia"/>
            <w:lang w:eastAsia="zh-CN"/>
          </w:rPr>
          <w:t>十七、法律法规与政策遵循</w:t>
        </w:r>
        <w:r>
          <w:tab/>
        </w:r>
        <w:r>
          <w:fldChar w:fldCharType="begin"/>
        </w:r>
        <w:r>
          <w:instrText xml:space="preserve"> PAGEREF _Toc20773 \h </w:instrText>
        </w:r>
        <w:r>
          <w:fldChar w:fldCharType="separate"/>
        </w:r>
        <w:r>
          <w:t>83</w:t>
        </w:r>
        <w:r>
          <w:fldChar w:fldCharType="end"/>
        </w:r>
      </w:hyperlink>
    </w:p>
    <w:p>
      <w:pPr>
        <w:pStyle w:val="TOC2"/>
        <w:tabs>
          <w:tab w:val="right" w:leader="dot" w:pos="8306"/>
        </w:tabs>
      </w:pPr>
      <w:hyperlink w:anchor="_Toc26209" w:history="1">
        <w:r>
          <w:rPr>
            <w:rFonts w:ascii="仿宋" w:eastAsia="仿宋" w:hAnsi="仿宋" w:cs="仿宋" w:hint="eastAsia"/>
            <w:lang w:eastAsia="zh-CN"/>
          </w:rPr>
          <w:t>(一)、法律法规遵守</w:t>
        </w:r>
        <w:r>
          <w:tab/>
        </w:r>
        <w:r>
          <w:fldChar w:fldCharType="begin"/>
        </w:r>
        <w:r>
          <w:instrText xml:space="preserve"> PAGEREF _Toc26209 \h </w:instrText>
        </w:r>
        <w:r>
          <w:fldChar w:fldCharType="separate"/>
        </w:r>
        <w:r>
          <w:t>83</w:t>
        </w:r>
        <w:r>
          <w:fldChar w:fldCharType="end"/>
        </w:r>
      </w:hyperlink>
    </w:p>
    <w:p>
      <w:pPr>
        <w:pStyle w:val="TOC2"/>
        <w:tabs>
          <w:tab w:val="right" w:leader="dot" w:pos="8306"/>
        </w:tabs>
      </w:pPr>
      <w:hyperlink w:anchor="_Toc4371" w:history="1">
        <w:r>
          <w:rPr>
            <w:rFonts w:ascii="仿宋" w:eastAsia="仿宋" w:hAnsi="仿宋" w:cs="仿宋" w:hint="eastAsia"/>
            <w:lang w:eastAsia="zh-CN"/>
          </w:rPr>
          <w:t>(二)、政策导向与利用</w:t>
        </w:r>
        <w:r>
          <w:tab/>
        </w:r>
        <w:r>
          <w:fldChar w:fldCharType="begin"/>
        </w:r>
        <w:r>
          <w:instrText xml:space="preserve"> PAGEREF _Toc4371 \h </w:instrText>
        </w:r>
        <w:r>
          <w:fldChar w:fldCharType="separate"/>
        </w:r>
        <w:r>
          <w:t>84</w:t>
        </w:r>
        <w:r>
          <w:fldChar w:fldCharType="end"/>
        </w:r>
      </w:hyperlink>
    </w:p>
    <w:p>
      <w:pPr>
        <w:pStyle w:val="TOC1"/>
        <w:tabs>
          <w:tab w:val="right" w:leader="dot" w:pos="8306"/>
        </w:tabs>
      </w:pPr>
      <w:hyperlink w:anchor="_Toc29054" w:history="1">
        <w:r>
          <w:rPr>
            <w:rFonts w:ascii="仿宋" w:eastAsia="仿宋" w:hAnsi="仿宋" w:cs="仿宋" w:hint="eastAsia"/>
            <w:lang w:eastAsia="zh-CN"/>
          </w:rPr>
          <w:t>十八、合作与交流机制建立</w:t>
        </w:r>
        <w:r>
          <w:tab/>
        </w:r>
        <w:r>
          <w:fldChar w:fldCharType="begin"/>
        </w:r>
        <w:r>
          <w:instrText xml:space="preserve"> PAGEREF _Toc29054 \h </w:instrText>
        </w:r>
        <w:r>
          <w:fldChar w:fldCharType="separate"/>
        </w:r>
        <w:r>
          <w:t>85</w:t>
        </w:r>
        <w:r>
          <w:fldChar w:fldCharType="end"/>
        </w:r>
      </w:hyperlink>
    </w:p>
    <w:p>
      <w:pPr>
        <w:pStyle w:val="TOC2"/>
        <w:tabs>
          <w:tab w:val="right" w:leader="dot" w:pos="8306"/>
        </w:tabs>
      </w:pPr>
      <w:hyperlink w:anchor="_Toc4004" w:history="1">
        <w:r>
          <w:rPr>
            <w:rFonts w:ascii="仿宋" w:eastAsia="仿宋" w:hAnsi="仿宋" w:cs="仿宋" w:hint="eastAsia"/>
            <w:lang w:eastAsia="zh-CN"/>
          </w:rPr>
          <w:t>(一)、合作伙伴选择与合作方式</w:t>
        </w:r>
        <w:r>
          <w:tab/>
        </w:r>
        <w:r>
          <w:fldChar w:fldCharType="begin"/>
        </w:r>
        <w:r>
          <w:instrText xml:space="preserve"> PAGEREF _Toc4004 \h </w:instrText>
        </w:r>
        <w:r>
          <w:fldChar w:fldCharType="separate"/>
        </w:r>
        <w:r>
          <w:t>85</w:t>
        </w:r>
        <w:r>
          <w:fldChar w:fldCharType="end"/>
        </w:r>
      </w:hyperlink>
    </w:p>
    <w:p>
      <w:pPr>
        <w:pStyle w:val="TOC2"/>
        <w:tabs>
          <w:tab w:val="right" w:leader="dot" w:pos="8306"/>
        </w:tabs>
      </w:pPr>
      <w:hyperlink w:anchor="_Toc5170" w:history="1">
        <w:r>
          <w:rPr>
            <w:rFonts w:ascii="仿宋" w:eastAsia="仿宋" w:hAnsi="仿宋" w:cs="仿宋" w:hint="eastAsia"/>
            <w:lang w:eastAsia="zh-CN"/>
          </w:rPr>
          <w:t>(二)、交流与合作平台搭建</w:t>
        </w:r>
        <w:r>
          <w:tab/>
        </w:r>
        <w:r>
          <w:fldChar w:fldCharType="begin"/>
        </w:r>
        <w:r>
          <w:instrText xml:space="preserve"> PAGEREF _Toc5170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
      <w:r>
        <w:rPr>
          <w:rFonts w:ascii="仿宋" w:eastAsia="仿宋" w:hAnsi="仿宋" w:cs="仿宋" w:hint="eastAsia"/>
          <w:sz w:val="28"/>
          <w:lang w:eastAsia="zh-CN"/>
        </w:rPr>
        <w:t>一、新型地热用热交换器项目概论</w:t>
      </w:r>
      <w:bookmarkEnd w:id="2"/>
    </w:p>
    <w:p>
      <w:pPr>
        <w:pStyle w:val="Heading2"/>
        <w:rPr>
          <w:rFonts w:ascii="仿宋" w:eastAsia="仿宋" w:hAnsi="仿宋" w:cs="仿宋" w:hint="eastAsia"/>
          <w:lang w:eastAsia="zh-CN"/>
        </w:rPr>
      </w:pPr>
      <w:bookmarkStart w:id="3" w:name="_Toc2361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的申报单位是“XXX实业发展公司”，这是一家在其所处行业内备受尊敬的企业。公司自成立以来，通过其在新型地热用热交换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地热用热交换器项目及其他多个行业领域中都有着显著的贡献。秦XX以其出色的领导才能和敏锐的商业洞察力，带领公司在新型地热用热交换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地热用热交换器项目的重要合作伙伴。公司专注于[行业名称]领域，以创新作为驱动力，不断推动技术进步和市场扩张。在新型地热用热交换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地热用热交换器项目中展现了强劲的增长和稳定的财务表现。公司通过有效的策略，在新型地热用热交换器项目中扩大了其市场份额并增强了盈利能力。同时，公司积极承担社会责任，参与各类社会公益项目，增强了其在新型地热用热交换器项目中的品牌形象和社会影响力。</w:t>
      </w:r>
    </w:p>
    <w:p>
      <w:pPr>
        <w:pStyle w:val="Heading2"/>
        <w:ind w:firstLine="560" w:firstLineChars="200"/>
        <w:rPr>
          <w:rFonts w:ascii="仿宋" w:eastAsia="仿宋" w:hAnsi="仿宋" w:cs="仿宋" w:hint="eastAsia"/>
          <w:sz w:val="28"/>
          <w:lang w:eastAsia="zh-CN"/>
        </w:rPr>
      </w:pPr>
      <w:bookmarkStart w:id="4" w:name="_Toc297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地热用热交换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新型地热用热交换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551"/>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1803"/>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632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416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4054"/>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https://d.book118.com/686154144200010033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012DAD"/>
    <w:rsid w:val="6E012D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15414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2024-01-05T03:08:00Z</dcterms:created>
  <dcterms:modified xsi:type="dcterms:W3CDTF">2024-01-05T03:09:00Z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551FCF72970D43E5B59BBC1644F4647F_11</vt:lpwstr>
  </property>
  <property fmtid="{D5CDD505-2E9C-101B-9397-08002B2CF9AE}" pid="3" name="KSOProductBuildVer">
    <vt:lpwstr>2052-12.1.0.16120</vt:lpwstr>
  </property>
</Properties>
</file>