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轿车制品项目建设方案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36" w:history="1">
        <w:r>
          <w:rPr>
            <w:rFonts w:ascii="仿宋" w:eastAsia="仿宋" w:hAnsi="仿宋" w:cs="仿宋" w:hint="eastAsia"/>
            <w:lang w:eastAsia="zh-CN"/>
          </w:rPr>
          <w:t>概论</w:t>
        </w:r>
        <w:r>
          <w:tab/>
        </w:r>
        <w:r>
          <w:fldChar w:fldCharType="begin"/>
        </w:r>
        <w:r>
          <w:instrText xml:space="preserve"> PAGEREF _Toc6636 \h </w:instrText>
        </w:r>
        <w:r>
          <w:fldChar w:fldCharType="separate"/>
        </w:r>
        <w:r>
          <w:t>3</w:t>
        </w:r>
        <w:r>
          <w:fldChar w:fldCharType="end"/>
        </w:r>
      </w:hyperlink>
    </w:p>
    <w:p>
      <w:pPr>
        <w:pStyle w:val="TOC1"/>
        <w:tabs>
          <w:tab w:val="right" w:leader="dot" w:pos="8306"/>
        </w:tabs>
      </w:pPr>
      <w:hyperlink w:anchor="_Toc1467" w:history="1">
        <w:r>
          <w:rPr>
            <w:rFonts w:ascii="仿宋" w:eastAsia="仿宋" w:hAnsi="仿宋" w:cs="仿宋" w:hint="eastAsia"/>
            <w:lang w:eastAsia="zh-CN"/>
          </w:rPr>
          <w:t>一、财务管理与成本控制</w:t>
        </w:r>
        <w:r>
          <w:tab/>
        </w:r>
        <w:r>
          <w:fldChar w:fldCharType="begin"/>
        </w:r>
        <w:r>
          <w:instrText xml:space="preserve"> PAGEREF _Toc1467 \h </w:instrText>
        </w:r>
        <w:r>
          <w:fldChar w:fldCharType="separate"/>
        </w:r>
        <w:r>
          <w:t>3</w:t>
        </w:r>
        <w:r>
          <w:fldChar w:fldCharType="end"/>
        </w:r>
      </w:hyperlink>
    </w:p>
    <w:p>
      <w:pPr>
        <w:pStyle w:val="TOC2"/>
        <w:tabs>
          <w:tab w:val="right" w:leader="dot" w:pos="8306"/>
        </w:tabs>
      </w:pPr>
      <w:hyperlink w:anchor="_Toc32251" w:history="1">
        <w:r>
          <w:rPr>
            <w:rFonts w:ascii="仿宋" w:eastAsia="仿宋" w:hAnsi="仿宋" w:cs="仿宋" w:hint="eastAsia"/>
            <w:lang w:eastAsia="zh-CN"/>
          </w:rPr>
          <w:t>(一)、财务管理体系建设</w:t>
        </w:r>
        <w:r>
          <w:tab/>
        </w:r>
        <w:r>
          <w:fldChar w:fldCharType="begin"/>
        </w:r>
        <w:r>
          <w:instrText xml:space="preserve"> PAGEREF _Toc32251 \h </w:instrText>
        </w:r>
        <w:r>
          <w:fldChar w:fldCharType="separate"/>
        </w:r>
        <w:r>
          <w:t>3</w:t>
        </w:r>
        <w:r>
          <w:fldChar w:fldCharType="end"/>
        </w:r>
      </w:hyperlink>
    </w:p>
    <w:p>
      <w:pPr>
        <w:pStyle w:val="TOC2"/>
        <w:tabs>
          <w:tab w:val="right" w:leader="dot" w:pos="8306"/>
        </w:tabs>
      </w:pPr>
      <w:hyperlink w:anchor="_Toc8679" w:history="1">
        <w:r>
          <w:rPr>
            <w:rFonts w:ascii="仿宋" w:eastAsia="仿宋" w:hAnsi="仿宋" w:cs="仿宋" w:hint="eastAsia"/>
            <w:lang w:eastAsia="zh-CN"/>
          </w:rPr>
          <w:t>(二)、成本控制措施</w:t>
        </w:r>
        <w:r>
          <w:tab/>
        </w:r>
        <w:r>
          <w:fldChar w:fldCharType="begin"/>
        </w:r>
        <w:r>
          <w:instrText xml:space="preserve"> PAGEREF _Toc8679 \h </w:instrText>
        </w:r>
        <w:r>
          <w:fldChar w:fldCharType="separate"/>
        </w:r>
        <w:r>
          <w:t>4</w:t>
        </w:r>
        <w:r>
          <w:fldChar w:fldCharType="end"/>
        </w:r>
      </w:hyperlink>
    </w:p>
    <w:p>
      <w:pPr>
        <w:pStyle w:val="TOC1"/>
        <w:tabs>
          <w:tab w:val="right" w:leader="dot" w:pos="8306"/>
        </w:tabs>
      </w:pPr>
      <w:hyperlink w:anchor="_Toc4368" w:history="1">
        <w:r>
          <w:rPr>
            <w:rFonts w:ascii="仿宋" w:eastAsia="仿宋" w:hAnsi="仿宋" w:cs="仿宋" w:hint="eastAsia"/>
            <w:lang w:eastAsia="zh-CN"/>
          </w:rPr>
          <w:t>二、建设风险评估分析</w:t>
        </w:r>
        <w:r>
          <w:tab/>
        </w:r>
        <w:r>
          <w:fldChar w:fldCharType="begin"/>
        </w:r>
        <w:r>
          <w:instrText xml:space="preserve"> PAGEREF _Toc4368 \h </w:instrText>
        </w:r>
        <w:r>
          <w:fldChar w:fldCharType="separate"/>
        </w:r>
        <w:r>
          <w:t>5</w:t>
        </w:r>
        <w:r>
          <w:fldChar w:fldCharType="end"/>
        </w:r>
      </w:hyperlink>
    </w:p>
    <w:p>
      <w:pPr>
        <w:pStyle w:val="TOC2"/>
        <w:tabs>
          <w:tab w:val="right" w:leader="dot" w:pos="8306"/>
        </w:tabs>
      </w:pPr>
      <w:hyperlink w:anchor="_Toc28666" w:history="1">
        <w:r>
          <w:rPr>
            <w:rFonts w:ascii="仿宋" w:eastAsia="仿宋" w:hAnsi="仿宋" w:cs="仿宋" w:hint="eastAsia"/>
            <w:lang w:eastAsia="zh-CN"/>
          </w:rPr>
          <w:t>(一)、政策风险分析</w:t>
        </w:r>
        <w:r>
          <w:tab/>
        </w:r>
        <w:r>
          <w:fldChar w:fldCharType="begin"/>
        </w:r>
        <w:r>
          <w:instrText xml:space="preserve"> PAGEREF _Toc28666 \h </w:instrText>
        </w:r>
        <w:r>
          <w:fldChar w:fldCharType="separate"/>
        </w:r>
        <w:r>
          <w:t>5</w:t>
        </w:r>
        <w:r>
          <w:fldChar w:fldCharType="end"/>
        </w:r>
      </w:hyperlink>
    </w:p>
    <w:p>
      <w:pPr>
        <w:pStyle w:val="TOC2"/>
        <w:tabs>
          <w:tab w:val="right" w:leader="dot" w:pos="8306"/>
        </w:tabs>
      </w:pPr>
      <w:hyperlink w:anchor="_Toc22135" w:history="1">
        <w:r>
          <w:rPr>
            <w:rFonts w:ascii="仿宋" w:eastAsia="仿宋" w:hAnsi="仿宋" w:cs="仿宋" w:hint="eastAsia"/>
            <w:lang w:eastAsia="zh-CN"/>
          </w:rPr>
          <w:t>(二)、社会风险分析</w:t>
        </w:r>
        <w:r>
          <w:tab/>
        </w:r>
        <w:r>
          <w:fldChar w:fldCharType="begin"/>
        </w:r>
        <w:r>
          <w:instrText xml:space="preserve"> PAGEREF _Toc22135 \h </w:instrText>
        </w:r>
        <w:r>
          <w:fldChar w:fldCharType="separate"/>
        </w:r>
        <w:r>
          <w:t>6</w:t>
        </w:r>
        <w:r>
          <w:fldChar w:fldCharType="end"/>
        </w:r>
      </w:hyperlink>
    </w:p>
    <w:p>
      <w:pPr>
        <w:pStyle w:val="TOC2"/>
        <w:tabs>
          <w:tab w:val="right" w:leader="dot" w:pos="8306"/>
        </w:tabs>
      </w:pPr>
      <w:hyperlink w:anchor="_Toc16387" w:history="1">
        <w:r>
          <w:rPr>
            <w:rFonts w:ascii="仿宋" w:eastAsia="仿宋" w:hAnsi="仿宋" w:cs="仿宋" w:hint="eastAsia"/>
            <w:lang w:eastAsia="zh-CN"/>
          </w:rPr>
          <w:t>(三)、市场风险分析</w:t>
        </w:r>
        <w:r>
          <w:tab/>
        </w:r>
        <w:r>
          <w:fldChar w:fldCharType="begin"/>
        </w:r>
        <w:r>
          <w:instrText xml:space="preserve"> PAGEREF _Toc16387 \h </w:instrText>
        </w:r>
        <w:r>
          <w:fldChar w:fldCharType="separate"/>
        </w:r>
        <w:r>
          <w:t>8</w:t>
        </w:r>
        <w:r>
          <w:fldChar w:fldCharType="end"/>
        </w:r>
      </w:hyperlink>
    </w:p>
    <w:p>
      <w:pPr>
        <w:pStyle w:val="TOC2"/>
        <w:tabs>
          <w:tab w:val="right" w:leader="dot" w:pos="8306"/>
        </w:tabs>
      </w:pPr>
      <w:hyperlink w:anchor="_Toc30791" w:history="1">
        <w:r>
          <w:rPr>
            <w:rFonts w:ascii="仿宋" w:eastAsia="仿宋" w:hAnsi="仿宋" w:cs="仿宋" w:hint="eastAsia"/>
            <w:lang w:eastAsia="zh-CN"/>
          </w:rPr>
          <w:t>(四)、资金风险分析</w:t>
        </w:r>
        <w:r>
          <w:tab/>
        </w:r>
        <w:r>
          <w:fldChar w:fldCharType="begin"/>
        </w:r>
        <w:r>
          <w:instrText xml:space="preserve"> PAGEREF _Toc30791 \h </w:instrText>
        </w:r>
        <w:r>
          <w:fldChar w:fldCharType="separate"/>
        </w:r>
        <w:r>
          <w:t>9</w:t>
        </w:r>
        <w:r>
          <w:fldChar w:fldCharType="end"/>
        </w:r>
      </w:hyperlink>
    </w:p>
    <w:p>
      <w:pPr>
        <w:pStyle w:val="TOC2"/>
        <w:tabs>
          <w:tab w:val="right" w:leader="dot" w:pos="8306"/>
        </w:tabs>
      </w:pPr>
      <w:hyperlink w:anchor="_Toc19697" w:history="1">
        <w:r>
          <w:rPr>
            <w:rFonts w:ascii="仿宋" w:eastAsia="仿宋" w:hAnsi="仿宋" w:cs="仿宋" w:hint="eastAsia"/>
            <w:lang w:eastAsia="zh-CN"/>
          </w:rPr>
          <w:t>(五)、技术风险分析</w:t>
        </w:r>
        <w:r>
          <w:tab/>
        </w:r>
        <w:r>
          <w:fldChar w:fldCharType="begin"/>
        </w:r>
        <w:r>
          <w:instrText xml:space="preserve"> PAGEREF _Toc19697 \h </w:instrText>
        </w:r>
        <w:r>
          <w:fldChar w:fldCharType="separate"/>
        </w:r>
        <w:r>
          <w:t>10</w:t>
        </w:r>
        <w:r>
          <w:fldChar w:fldCharType="end"/>
        </w:r>
      </w:hyperlink>
    </w:p>
    <w:p>
      <w:pPr>
        <w:pStyle w:val="TOC2"/>
        <w:tabs>
          <w:tab w:val="right" w:leader="dot" w:pos="8306"/>
        </w:tabs>
      </w:pPr>
      <w:hyperlink w:anchor="_Toc517" w:history="1">
        <w:r>
          <w:rPr>
            <w:rFonts w:ascii="仿宋" w:eastAsia="仿宋" w:hAnsi="仿宋" w:cs="仿宋" w:hint="eastAsia"/>
            <w:lang w:eastAsia="zh-CN"/>
          </w:rPr>
          <w:t>(六)、财务风险分析</w:t>
        </w:r>
        <w:r>
          <w:tab/>
        </w:r>
        <w:r>
          <w:fldChar w:fldCharType="begin"/>
        </w:r>
        <w:r>
          <w:instrText xml:space="preserve"> PAGEREF _Toc517 \h </w:instrText>
        </w:r>
        <w:r>
          <w:fldChar w:fldCharType="separate"/>
        </w:r>
        <w:r>
          <w:t>11</w:t>
        </w:r>
        <w:r>
          <w:fldChar w:fldCharType="end"/>
        </w:r>
      </w:hyperlink>
    </w:p>
    <w:p>
      <w:pPr>
        <w:pStyle w:val="TOC2"/>
        <w:tabs>
          <w:tab w:val="right" w:leader="dot" w:pos="8306"/>
        </w:tabs>
      </w:pPr>
      <w:hyperlink w:anchor="_Toc1854" w:history="1">
        <w:r>
          <w:rPr>
            <w:rFonts w:ascii="仿宋" w:eastAsia="仿宋" w:hAnsi="仿宋" w:cs="仿宋" w:hint="eastAsia"/>
            <w:lang w:eastAsia="zh-CN"/>
          </w:rPr>
          <w:t>(七)、管理风险分析</w:t>
        </w:r>
        <w:r>
          <w:tab/>
        </w:r>
        <w:r>
          <w:fldChar w:fldCharType="begin"/>
        </w:r>
        <w:r>
          <w:instrText xml:space="preserve"> PAGEREF _Toc1854 \h </w:instrText>
        </w:r>
        <w:r>
          <w:fldChar w:fldCharType="separate"/>
        </w:r>
        <w:r>
          <w:t>13</w:t>
        </w:r>
        <w:r>
          <w:fldChar w:fldCharType="end"/>
        </w:r>
      </w:hyperlink>
    </w:p>
    <w:p>
      <w:pPr>
        <w:pStyle w:val="TOC2"/>
        <w:tabs>
          <w:tab w:val="right" w:leader="dot" w:pos="8306"/>
        </w:tabs>
      </w:pPr>
      <w:hyperlink w:anchor="_Toc4390" w:history="1">
        <w:r>
          <w:rPr>
            <w:rFonts w:ascii="仿宋" w:eastAsia="仿宋" w:hAnsi="仿宋" w:cs="仿宋" w:hint="eastAsia"/>
            <w:lang w:eastAsia="zh-CN"/>
          </w:rPr>
          <w:t>(八)、其它风险分析</w:t>
        </w:r>
        <w:r>
          <w:tab/>
        </w:r>
        <w:r>
          <w:fldChar w:fldCharType="begin"/>
        </w:r>
        <w:r>
          <w:instrText xml:space="preserve"> PAGEREF _Toc4390 \h </w:instrText>
        </w:r>
        <w:r>
          <w:fldChar w:fldCharType="separate"/>
        </w:r>
        <w:r>
          <w:t>14</w:t>
        </w:r>
        <w:r>
          <w:fldChar w:fldCharType="end"/>
        </w:r>
      </w:hyperlink>
    </w:p>
    <w:p>
      <w:pPr>
        <w:pStyle w:val="TOC2"/>
        <w:tabs>
          <w:tab w:val="right" w:leader="dot" w:pos="8306"/>
        </w:tabs>
      </w:pPr>
      <w:hyperlink w:anchor="_Toc20970" w:history="1">
        <w:r>
          <w:rPr>
            <w:rFonts w:ascii="仿宋" w:eastAsia="仿宋" w:hAnsi="仿宋" w:cs="仿宋" w:hint="eastAsia"/>
            <w:lang w:eastAsia="zh-CN"/>
          </w:rPr>
          <w:t>(九)、社会影响评估</w:t>
        </w:r>
        <w:r>
          <w:tab/>
        </w:r>
        <w:r>
          <w:fldChar w:fldCharType="begin"/>
        </w:r>
        <w:r>
          <w:instrText xml:space="preserve"> PAGEREF _Toc20970 \h </w:instrText>
        </w:r>
        <w:r>
          <w:fldChar w:fldCharType="separate"/>
        </w:r>
        <w:r>
          <w:t>16</w:t>
        </w:r>
        <w:r>
          <w:fldChar w:fldCharType="end"/>
        </w:r>
      </w:hyperlink>
    </w:p>
    <w:p>
      <w:pPr>
        <w:pStyle w:val="TOC1"/>
        <w:tabs>
          <w:tab w:val="right" w:leader="dot" w:pos="8306"/>
        </w:tabs>
      </w:pPr>
      <w:hyperlink w:anchor="_Toc12952" w:history="1">
        <w:r>
          <w:rPr>
            <w:rFonts w:ascii="仿宋" w:eastAsia="仿宋" w:hAnsi="仿宋" w:cs="仿宋" w:hint="eastAsia"/>
            <w:lang w:eastAsia="zh-CN"/>
          </w:rPr>
          <w:t>三、发展规划、产业政策和行业准入分析</w:t>
        </w:r>
        <w:r>
          <w:tab/>
        </w:r>
        <w:r>
          <w:fldChar w:fldCharType="begin"/>
        </w:r>
        <w:r>
          <w:instrText xml:space="preserve"> PAGEREF _Toc12952 \h </w:instrText>
        </w:r>
        <w:r>
          <w:fldChar w:fldCharType="separate"/>
        </w:r>
        <w:r>
          <w:t>18</w:t>
        </w:r>
        <w:r>
          <w:fldChar w:fldCharType="end"/>
        </w:r>
      </w:hyperlink>
    </w:p>
    <w:p>
      <w:pPr>
        <w:pStyle w:val="TOC2"/>
        <w:tabs>
          <w:tab w:val="right" w:leader="dot" w:pos="8306"/>
        </w:tabs>
      </w:pPr>
      <w:hyperlink w:anchor="_Toc11345" w:history="1">
        <w:r>
          <w:rPr>
            <w:rFonts w:ascii="仿宋" w:eastAsia="仿宋" w:hAnsi="仿宋" w:cs="仿宋" w:hint="eastAsia"/>
            <w:lang w:eastAsia="zh-CN"/>
          </w:rPr>
          <w:t>(一)、发展规划分析</w:t>
        </w:r>
        <w:r>
          <w:tab/>
        </w:r>
        <w:r>
          <w:fldChar w:fldCharType="begin"/>
        </w:r>
        <w:r>
          <w:instrText xml:space="preserve"> PAGEREF _Toc11345 \h </w:instrText>
        </w:r>
        <w:r>
          <w:fldChar w:fldCharType="separate"/>
        </w:r>
        <w:r>
          <w:t>18</w:t>
        </w:r>
        <w:r>
          <w:fldChar w:fldCharType="end"/>
        </w:r>
      </w:hyperlink>
    </w:p>
    <w:p>
      <w:pPr>
        <w:pStyle w:val="TOC2"/>
        <w:tabs>
          <w:tab w:val="right" w:leader="dot" w:pos="8306"/>
        </w:tabs>
      </w:pPr>
      <w:hyperlink w:anchor="_Toc7627" w:history="1">
        <w:r>
          <w:rPr>
            <w:rFonts w:ascii="仿宋" w:eastAsia="仿宋" w:hAnsi="仿宋" w:cs="仿宋" w:hint="eastAsia"/>
            <w:lang w:eastAsia="zh-CN"/>
          </w:rPr>
          <w:t>(二)、产业政策分析</w:t>
        </w:r>
        <w:r>
          <w:tab/>
        </w:r>
        <w:r>
          <w:fldChar w:fldCharType="begin"/>
        </w:r>
        <w:r>
          <w:instrText xml:space="preserve"> PAGEREF _Toc7627 \h </w:instrText>
        </w:r>
        <w:r>
          <w:fldChar w:fldCharType="separate"/>
        </w:r>
        <w:r>
          <w:t>19</w:t>
        </w:r>
        <w:r>
          <w:fldChar w:fldCharType="end"/>
        </w:r>
      </w:hyperlink>
    </w:p>
    <w:p>
      <w:pPr>
        <w:pStyle w:val="TOC2"/>
        <w:tabs>
          <w:tab w:val="right" w:leader="dot" w:pos="8306"/>
        </w:tabs>
      </w:pPr>
      <w:hyperlink w:anchor="_Toc22430" w:history="1">
        <w:r>
          <w:rPr>
            <w:rFonts w:ascii="仿宋" w:eastAsia="仿宋" w:hAnsi="仿宋" w:cs="仿宋" w:hint="eastAsia"/>
            <w:lang w:eastAsia="zh-CN"/>
          </w:rPr>
          <w:t>(三)、行业准入分析</w:t>
        </w:r>
        <w:r>
          <w:tab/>
        </w:r>
        <w:r>
          <w:fldChar w:fldCharType="begin"/>
        </w:r>
        <w:r>
          <w:instrText xml:space="preserve"> PAGEREF _Toc22430 \h </w:instrText>
        </w:r>
        <w:r>
          <w:fldChar w:fldCharType="separate"/>
        </w:r>
        <w:r>
          <w:t>21</w:t>
        </w:r>
        <w:r>
          <w:fldChar w:fldCharType="end"/>
        </w:r>
      </w:hyperlink>
    </w:p>
    <w:p>
      <w:pPr>
        <w:pStyle w:val="TOC1"/>
        <w:tabs>
          <w:tab w:val="right" w:leader="dot" w:pos="8306"/>
        </w:tabs>
      </w:pPr>
      <w:hyperlink w:anchor="_Toc16591" w:history="1">
        <w:r>
          <w:rPr>
            <w:rFonts w:ascii="仿宋" w:eastAsia="仿宋" w:hAnsi="仿宋" w:cs="仿宋" w:hint="eastAsia"/>
            <w:lang w:eastAsia="zh-CN"/>
          </w:rPr>
          <w:t>四、轿车制品项目概论</w:t>
        </w:r>
        <w:r>
          <w:tab/>
        </w:r>
        <w:r>
          <w:fldChar w:fldCharType="begin"/>
        </w:r>
        <w:r>
          <w:instrText xml:space="preserve"> PAGEREF _Toc16591 \h </w:instrText>
        </w:r>
        <w:r>
          <w:fldChar w:fldCharType="separate"/>
        </w:r>
        <w:r>
          <w:t>22</w:t>
        </w:r>
        <w:r>
          <w:fldChar w:fldCharType="end"/>
        </w:r>
      </w:hyperlink>
    </w:p>
    <w:p>
      <w:pPr>
        <w:pStyle w:val="TOC2"/>
        <w:tabs>
          <w:tab w:val="right" w:leader="dot" w:pos="8306"/>
        </w:tabs>
      </w:pPr>
      <w:hyperlink w:anchor="_Toc15595" w:history="1">
        <w:r>
          <w:rPr>
            <w:rFonts w:ascii="仿宋" w:eastAsia="仿宋" w:hAnsi="仿宋" w:cs="仿宋" w:hint="eastAsia"/>
            <w:lang w:eastAsia="zh-CN"/>
          </w:rPr>
          <w:t>(一)、项目申报单位概况</w:t>
        </w:r>
        <w:r>
          <w:tab/>
        </w:r>
        <w:r>
          <w:fldChar w:fldCharType="begin"/>
        </w:r>
        <w:r>
          <w:instrText xml:space="preserve"> PAGEREF _Toc15595 \h </w:instrText>
        </w:r>
        <w:r>
          <w:fldChar w:fldCharType="separate"/>
        </w:r>
        <w:r>
          <w:t>22</w:t>
        </w:r>
        <w:r>
          <w:fldChar w:fldCharType="end"/>
        </w:r>
      </w:hyperlink>
    </w:p>
    <w:p>
      <w:pPr>
        <w:pStyle w:val="TOC2"/>
        <w:tabs>
          <w:tab w:val="right" w:leader="dot" w:pos="8306"/>
        </w:tabs>
      </w:pPr>
      <w:hyperlink w:anchor="_Toc28283" w:history="1">
        <w:r>
          <w:rPr>
            <w:rFonts w:ascii="仿宋" w:eastAsia="仿宋" w:hAnsi="仿宋" w:cs="仿宋" w:hint="eastAsia"/>
            <w:lang w:eastAsia="zh-CN"/>
          </w:rPr>
          <w:t>(二)、项目概况</w:t>
        </w:r>
        <w:r>
          <w:tab/>
        </w:r>
        <w:r>
          <w:fldChar w:fldCharType="begin"/>
        </w:r>
        <w:r>
          <w:instrText xml:space="preserve"> PAGEREF _Toc28283 \h </w:instrText>
        </w:r>
        <w:r>
          <w:fldChar w:fldCharType="separate"/>
        </w:r>
        <w:r>
          <w:t>23</w:t>
        </w:r>
        <w:r>
          <w:fldChar w:fldCharType="end"/>
        </w:r>
      </w:hyperlink>
    </w:p>
    <w:p>
      <w:pPr>
        <w:pStyle w:val="TOC1"/>
        <w:tabs>
          <w:tab w:val="right" w:leader="dot" w:pos="8306"/>
        </w:tabs>
      </w:pPr>
      <w:hyperlink w:anchor="_Toc16718" w:history="1">
        <w:r>
          <w:rPr>
            <w:rFonts w:ascii="仿宋" w:eastAsia="仿宋" w:hAnsi="仿宋" w:cs="仿宋" w:hint="eastAsia"/>
            <w:lang w:eastAsia="zh-CN"/>
          </w:rPr>
          <w:t>五、背景、必要性分析</w:t>
        </w:r>
        <w:r>
          <w:tab/>
        </w:r>
        <w:r>
          <w:fldChar w:fldCharType="begin"/>
        </w:r>
        <w:r>
          <w:instrText xml:space="preserve"> PAGEREF _Toc16718 \h </w:instrText>
        </w:r>
        <w:r>
          <w:fldChar w:fldCharType="separate"/>
        </w:r>
        <w:r>
          <w:t>26</w:t>
        </w:r>
        <w:r>
          <w:fldChar w:fldCharType="end"/>
        </w:r>
      </w:hyperlink>
    </w:p>
    <w:p>
      <w:pPr>
        <w:pStyle w:val="TOC2"/>
        <w:tabs>
          <w:tab w:val="right" w:leader="dot" w:pos="8306"/>
        </w:tabs>
      </w:pPr>
      <w:hyperlink w:anchor="_Toc18111" w:history="1">
        <w:r>
          <w:rPr>
            <w:rFonts w:ascii="仿宋" w:eastAsia="仿宋" w:hAnsi="仿宋" w:cs="仿宋" w:hint="eastAsia"/>
            <w:lang w:eastAsia="zh-CN"/>
          </w:rPr>
          <w:t>(一)、项目建设背景</w:t>
        </w:r>
        <w:r>
          <w:tab/>
        </w:r>
        <w:r>
          <w:fldChar w:fldCharType="begin"/>
        </w:r>
        <w:r>
          <w:instrText xml:space="preserve"> PAGEREF _Toc18111 \h </w:instrText>
        </w:r>
        <w:r>
          <w:fldChar w:fldCharType="separate"/>
        </w:r>
        <w:r>
          <w:t>26</w:t>
        </w:r>
        <w:r>
          <w:fldChar w:fldCharType="end"/>
        </w:r>
      </w:hyperlink>
    </w:p>
    <w:p>
      <w:pPr>
        <w:pStyle w:val="TOC2"/>
        <w:tabs>
          <w:tab w:val="right" w:leader="dot" w:pos="8306"/>
        </w:tabs>
      </w:pPr>
      <w:hyperlink w:anchor="_Toc24417" w:history="1">
        <w:r>
          <w:rPr>
            <w:rFonts w:ascii="仿宋" w:eastAsia="仿宋" w:hAnsi="仿宋" w:cs="仿宋" w:hint="eastAsia"/>
            <w:lang w:eastAsia="zh-CN"/>
          </w:rPr>
          <w:t>(二)、必要性分析</w:t>
        </w:r>
        <w:r>
          <w:tab/>
        </w:r>
        <w:r>
          <w:fldChar w:fldCharType="begin"/>
        </w:r>
        <w:r>
          <w:instrText xml:space="preserve"> PAGEREF _Toc24417 \h </w:instrText>
        </w:r>
        <w:r>
          <w:fldChar w:fldCharType="separate"/>
        </w:r>
        <w:r>
          <w:t>27</w:t>
        </w:r>
        <w:r>
          <w:fldChar w:fldCharType="end"/>
        </w:r>
      </w:hyperlink>
    </w:p>
    <w:p>
      <w:pPr>
        <w:pStyle w:val="TOC2"/>
        <w:tabs>
          <w:tab w:val="right" w:leader="dot" w:pos="8306"/>
        </w:tabs>
      </w:pPr>
      <w:hyperlink w:anchor="_Toc29322" w:history="1">
        <w:r>
          <w:rPr>
            <w:rFonts w:ascii="仿宋" w:eastAsia="仿宋" w:hAnsi="仿宋" w:cs="仿宋" w:hint="eastAsia"/>
            <w:lang w:eastAsia="zh-CN"/>
          </w:rPr>
          <w:t>(三)、项目建设有利条件</w:t>
        </w:r>
        <w:r>
          <w:tab/>
        </w:r>
        <w:r>
          <w:fldChar w:fldCharType="begin"/>
        </w:r>
        <w:r>
          <w:instrText xml:space="preserve"> PAGEREF _Toc29322 \h </w:instrText>
        </w:r>
        <w:r>
          <w:fldChar w:fldCharType="separate"/>
        </w:r>
        <w:r>
          <w:t>29</w:t>
        </w:r>
        <w:r>
          <w:fldChar w:fldCharType="end"/>
        </w:r>
      </w:hyperlink>
    </w:p>
    <w:p>
      <w:pPr>
        <w:pStyle w:val="TOC1"/>
        <w:tabs>
          <w:tab w:val="right" w:leader="dot" w:pos="8306"/>
        </w:tabs>
      </w:pPr>
      <w:hyperlink w:anchor="_Toc23055" w:history="1">
        <w:r>
          <w:rPr>
            <w:rFonts w:ascii="仿宋" w:eastAsia="仿宋" w:hAnsi="仿宋" w:cs="仿宋" w:hint="eastAsia"/>
            <w:lang w:eastAsia="zh-CN"/>
          </w:rPr>
          <w:t>六、项目选址研究</w:t>
        </w:r>
        <w:r>
          <w:tab/>
        </w:r>
        <w:r>
          <w:fldChar w:fldCharType="begin"/>
        </w:r>
        <w:r>
          <w:instrText xml:space="preserve"> PAGEREF _Toc23055 \h </w:instrText>
        </w:r>
        <w:r>
          <w:fldChar w:fldCharType="separate"/>
        </w:r>
        <w:r>
          <w:t>30</w:t>
        </w:r>
        <w:r>
          <w:fldChar w:fldCharType="end"/>
        </w:r>
      </w:hyperlink>
    </w:p>
    <w:p>
      <w:pPr>
        <w:pStyle w:val="TOC2"/>
        <w:tabs>
          <w:tab w:val="right" w:leader="dot" w:pos="8306"/>
        </w:tabs>
      </w:pPr>
      <w:hyperlink w:anchor="_Toc22514" w:history="1">
        <w:r>
          <w:rPr>
            <w:rFonts w:ascii="仿宋" w:eastAsia="仿宋" w:hAnsi="仿宋" w:cs="仿宋" w:hint="eastAsia"/>
            <w:lang w:eastAsia="zh-CN"/>
          </w:rPr>
          <w:t>(一)、项目选址原则</w:t>
        </w:r>
        <w:r>
          <w:tab/>
        </w:r>
        <w:r>
          <w:fldChar w:fldCharType="begin"/>
        </w:r>
        <w:r>
          <w:instrText xml:space="preserve"> PAGEREF _Toc22514 \h </w:instrText>
        </w:r>
        <w:r>
          <w:fldChar w:fldCharType="separate"/>
        </w:r>
        <w:r>
          <w:t>30</w:t>
        </w:r>
        <w:r>
          <w:fldChar w:fldCharType="end"/>
        </w:r>
      </w:hyperlink>
    </w:p>
    <w:p>
      <w:pPr>
        <w:pStyle w:val="TOC2"/>
        <w:tabs>
          <w:tab w:val="right" w:leader="dot" w:pos="8306"/>
        </w:tabs>
      </w:pPr>
      <w:hyperlink w:anchor="_Toc15009" w:history="1">
        <w:r>
          <w:rPr>
            <w:rFonts w:ascii="仿宋" w:eastAsia="仿宋" w:hAnsi="仿宋" w:cs="仿宋" w:hint="eastAsia"/>
            <w:lang w:eastAsia="zh-CN"/>
          </w:rPr>
          <w:t>(二)、项目选址</w:t>
        </w:r>
        <w:r>
          <w:tab/>
        </w:r>
        <w:r>
          <w:fldChar w:fldCharType="begin"/>
        </w:r>
        <w:r>
          <w:instrText xml:space="preserve"> PAGEREF _Toc15009 \h </w:instrText>
        </w:r>
        <w:r>
          <w:fldChar w:fldCharType="separate"/>
        </w:r>
        <w:r>
          <w:t>34</w:t>
        </w:r>
        <w:r>
          <w:fldChar w:fldCharType="end"/>
        </w:r>
      </w:hyperlink>
    </w:p>
    <w:p>
      <w:pPr>
        <w:pStyle w:val="TOC2"/>
        <w:tabs>
          <w:tab w:val="right" w:leader="dot" w:pos="8306"/>
        </w:tabs>
      </w:pPr>
      <w:hyperlink w:anchor="_Toc20603" w:history="1">
        <w:r>
          <w:rPr>
            <w:rFonts w:ascii="仿宋" w:eastAsia="仿宋" w:hAnsi="仿宋" w:cs="仿宋" w:hint="eastAsia"/>
            <w:lang w:eastAsia="zh-CN"/>
          </w:rPr>
          <w:t>(三)、建设条件分析</w:t>
        </w:r>
        <w:r>
          <w:tab/>
        </w:r>
        <w:r>
          <w:fldChar w:fldCharType="begin"/>
        </w:r>
        <w:r>
          <w:instrText xml:space="preserve"> PAGEREF _Toc20603 \h </w:instrText>
        </w:r>
        <w:r>
          <w:fldChar w:fldCharType="separate"/>
        </w:r>
        <w:r>
          <w:t>36</w:t>
        </w:r>
        <w:r>
          <w:fldChar w:fldCharType="end"/>
        </w:r>
      </w:hyperlink>
    </w:p>
    <w:p>
      <w:pPr>
        <w:pStyle w:val="TOC2"/>
        <w:tabs>
          <w:tab w:val="right" w:leader="dot" w:pos="8306"/>
        </w:tabs>
      </w:pPr>
      <w:hyperlink w:anchor="_Toc7270" w:history="1">
        <w:r>
          <w:rPr>
            <w:rFonts w:ascii="仿宋" w:eastAsia="仿宋" w:hAnsi="仿宋" w:cs="仿宋" w:hint="eastAsia"/>
            <w:lang w:eastAsia="zh-CN"/>
          </w:rPr>
          <w:t>(四)、用地控制指标</w:t>
        </w:r>
        <w:r>
          <w:tab/>
        </w:r>
        <w:r>
          <w:fldChar w:fldCharType="begin"/>
        </w:r>
        <w:r>
          <w:instrText xml:space="preserve"> PAGEREF _Toc7270 \h </w:instrText>
        </w:r>
        <w:r>
          <w:fldChar w:fldCharType="separate"/>
        </w:r>
        <w:r>
          <w:t>37</w:t>
        </w:r>
        <w:r>
          <w:fldChar w:fldCharType="end"/>
        </w:r>
      </w:hyperlink>
    </w:p>
    <w:p>
      <w:pPr>
        <w:pStyle w:val="TOC2"/>
        <w:tabs>
          <w:tab w:val="right" w:leader="dot" w:pos="8306"/>
        </w:tabs>
      </w:pPr>
      <w:hyperlink w:anchor="_Toc31407" w:history="1">
        <w:r>
          <w:rPr>
            <w:rFonts w:ascii="仿宋" w:eastAsia="仿宋" w:hAnsi="仿宋" w:cs="仿宋" w:hint="eastAsia"/>
            <w:lang w:eastAsia="zh-CN"/>
          </w:rPr>
          <w:t>(五)、地总体要求</w:t>
        </w:r>
        <w:r>
          <w:tab/>
        </w:r>
        <w:r>
          <w:fldChar w:fldCharType="begin"/>
        </w:r>
        <w:r>
          <w:instrText xml:space="preserve"> PAGEREF _Toc31407 \h </w:instrText>
        </w:r>
        <w:r>
          <w:fldChar w:fldCharType="separate"/>
        </w:r>
        <w:r>
          <w:t>38</w:t>
        </w:r>
        <w:r>
          <w:fldChar w:fldCharType="end"/>
        </w:r>
      </w:hyperlink>
    </w:p>
    <w:p>
      <w:pPr>
        <w:pStyle w:val="TOC2"/>
        <w:tabs>
          <w:tab w:val="right" w:leader="dot" w:pos="8306"/>
        </w:tabs>
      </w:pPr>
      <w:hyperlink w:anchor="_Toc6761" w:history="1">
        <w:r>
          <w:rPr>
            <w:rFonts w:ascii="仿宋" w:eastAsia="仿宋" w:hAnsi="仿宋" w:cs="仿宋" w:hint="eastAsia"/>
            <w:lang w:eastAsia="zh-CN"/>
          </w:rPr>
          <w:t>(六)、节约用地措施</w:t>
        </w:r>
        <w:r>
          <w:tab/>
        </w:r>
        <w:r>
          <w:fldChar w:fldCharType="begin"/>
        </w:r>
        <w:r>
          <w:instrText xml:space="preserve"> PAGEREF _Toc6761 \h </w:instrText>
        </w:r>
        <w:r>
          <w:fldChar w:fldCharType="separate"/>
        </w:r>
        <w:r>
          <w:t>40</w:t>
        </w:r>
        <w:r>
          <w:fldChar w:fldCharType="end"/>
        </w:r>
      </w:hyperlink>
    </w:p>
    <w:p>
      <w:pPr>
        <w:pStyle w:val="TOC2"/>
        <w:tabs>
          <w:tab w:val="right" w:leader="dot" w:pos="8306"/>
        </w:tabs>
      </w:pPr>
      <w:hyperlink w:anchor="_Toc18793" w:history="1">
        <w:r>
          <w:rPr>
            <w:rFonts w:ascii="仿宋" w:eastAsia="仿宋" w:hAnsi="仿宋" w:cs="仿宋" w:hint="eastAsia"/>
            <w:lang w:eastAsia="zh-CN"/>
          </w:rPr>
          <w:t>(七)、选址综合评价</w:t>
        </w:r>
        <w:r>
          <w:tab/>
        </w:r>
        <w:r>
          <w:fldChar w:fldCharType="begin"/>
        </w:r>
        <w:r>
          <w:instrText xml:space="preserve"> PAGEREF _Toc18793 \h </w:instrText>
        </w:r>
        <w:r>
          <w:fldChar w:fldCharType="separate"/>
        </w:r>
        <w:r>
          <w:t>41</w:t>
        </w:r>
        <w:r>
          <w:fldChar w:fldCharType="end"/>
        </w:r>
      </w:hyperlink>
    </w:p>
    <w:p>
      <w:pPr>
        <w:pStyle w:val="TOC1"/>
        <w:tabs>
          <w:tab w:val="right" w:leader="dot" w:pos="8306"/>
        </w:tabs>
      </w:pPr>
      <w:hyperlink w:anchor="_Toc6164" w:history="1">
        <w:r>
          <w:rPr>
            <w:rFonts w:ascii="仿宋" w:eastAsia="仿宋" w:hAnsi="仿宋" w:cs="仿宋" w:hint="eastAsia"/>
            <w:lang w:eastAsia="zh-CN"/>
          </w:rPr>
          <w:t>七、客户关系管理与市场拓展</w:t>
        </w:r>
        <w:r>
          <w:tab/>
        </w:r>
        <w:r>
          <w:fldChar w:fldCharType="begin"/>
        </w:r>
        <w:r>
          <w:instrText xml:space="preserve"> PAGEREF _Toc6164 \h </w:instrText>
        </w:r>
        <w:r>
          <w:fldChar w:fldCharType="separate"/>
        </w:r>
        <w:r>
          <w:t>42</w:t>
        </w:r>
        <w:r>
          <w:fldChar w:fldCharType="end"/>
        </w:r>
      </w:hyperlink>
    </w:p>
    <w:p>
      <w:pPr>
        <w:pStyle w:val="TOC2"/>
        <w:tabs>
          <w:tab w:val="right" w:leader="dot" w:pos="8306"/>
        </w:tabs>
      </w:pPr>
      <w:hyperlink w:anchor="_Toc18044" w:history="1">
        <w:r>
          <w:rPr>
            <w:rFonts w:ascii="仿宋" w:eastAsia="仿宋" w:hAnsi="仿宋" w:cs="仿宋" w:hint="eastAsia"/>
            <w:lang w:eastAsia="zh-CN"/>
          </w:rPr>
          <w:t>(一)、客户关系管理策略</w:t>
        </w:r>
        <w:r>
          <w:tab/>
        </w:r>
        <w:r>
          <w:fldChar w:fldCharType="begin"/>
        </w:r>
        <w:r>
          <w:instrText xml:space="preserve"> PAGEREF _Toc18044 \h </w:instrText>
        </w:r>
        <w:r>
          <w:fldChar w:fldCharType="separate"/>
        </w:r>
        <w:r>
          <w:t>42</w:t>
        </w:r>
        <w:r>
          <w:fldChar w:fldCharType="end"/>
        </w:r>
      </w:hyperlink>
    </w:p>
    <w:p>
      <w:pPr>
        <w:pStyle w:val="TOC2"/>
        <w:tabs>
          <w:tab w:val="right" w:leader="dot" w:pos="8306"/>
        </w:tabs>
      </w:pPr>
      <w:hyperlink w:anchor="_Toc9142" w:history="1">
        <w:r>
          <w:rPr>
            <w:rFonts w:ascii="仿宋" w:eastAsia="仿宋" w:hAnsi="仿宋" w:cs="仿宋" w:hint="eastAsia"/>
            <w:lang w:eastAsia="zh-CN"/>
          </w:rPr>
          <w:t>(二)、市场拓展方案</w:t>
        </w:r>
        <w:r>
          <w:tab/>
        </w:r>
        <w:r>
          <w:fldChar w:fldCharType="begin"/>
        </w:r>
        <w:r>
          <w:instrText xml:space="preserve"> PAGEREF _Toc9142 \h </w:instrText>
        </w:r>
        <w:r>
          <w:fldChar w:fldCharType="separate"/>
        </w:r>
        <w:r>
          <w:t>43</w:t>
        </w:r>
        <w:r>
          <w:fldChar w:fldCharType="end"/>
        </w:r>
      </w:hyperlink>
    </w:p>
    <w:p>
      <w:pPr>
        <w:pStyle w:val="TOC1"/>
        <w:tabs>
          <w:tab w:val="right" w:leader="dot" w:pos="8306"/>
        </w:tabs>
      </w:pPr>
      <w:hyperlink w:anchor="_Toc27558" w:history="1">
        <w:r>
          <w:rPr>
            <w:rFonts w:ascii="仿宋" w:eastAsia="仿宋" w:hAnsi="仿宋" w:cs="仿宋" w:hint="eastAsia"/>
            <w:lang w:eastAsia="zh-CN"/>
          </w:rPr>
          <w:t>八、土地利用与规划方案</w:t>
        </w:r>
        <w:r>
          <w:tab/>
        </w:r>
        <w:r>
          <w:fldChar w:fldCharType="begin"/>
        </w:r>
        <w:r>
          <w:instrText xml:space="preserve"> PAGEREF _Toc27558 \h </w:instrText>
        </w:r>
        <w:r>
          <w:fldChar w:fldCharType="separate"/>
        </w:r>
        <w:r>
          <w:t>44</w:t>
        </w:r>
        <w:r>
          <w:fldChar w:fldCharType="end"/>
        </w:r>
      </w:hyperlink>
    </w:p>
    <w:p>
      <w:pPr>
        <w:pStyle w:val="TOC2"/>
        <w:tabs>
          <w:tab w:val="right" w:leader="dot" w:pos="8306"/>
        </w:tabs>
      </w:pPr>
      <w:hyperlink w:anchor="_Toc27187" w:history="1">
        <w:r>
          <w:rPr>
            <w:rFonts w:ascii="仿宋" w:eastAsia="仿宋" w:hAnsi="仿宋" w:cs="仿宋" w:hint="eastAsia"/>
            <w:lang w:eastAsia="zh-CN"/>
          </w:rPr>
          <w:t>(一)、项目用地情况分析</w:t>
        </w:r>
        <w:r>
          <w:tab/>
        </w:r>
        <w:r>
          <w:fldChar w:fldCharType="begin"/>
        </w:r>
        <w:r>
          <w:instrText xml:space="preserve"> PAGEREF _Toc27187 \h </w:instrText>
        </w:r>
        <w:r>
          <w:fldChar w:fldCharType="separate"/>
        </w:r>
        <w:r>
          <w:t>44</w:t>
        </w:r>
        <w:r>
          <w:fldChar w:fldCharType="end"/>
        </w:r>
      </w:hyperlink>
    </w:p>
    <w:p>
      <w:pPr>
        <w:pStyle w:val="TOC2"/>
        <w:tabs>
          <w:tab w:val="right" w:leader="dot" w:pos="8306"/>
        </w:tabs>
      </w:pPr>
      <w:hyperlink w:anchor="_Toc19426" w:history="1">
        <w:r>
          <w:rPr>
            <w:rFonts w:ascii="仿宋" w:eastAsia="仿宋" w:hAnsi="仿宋" w:cs="仿宋" w:hint="eastAsia"/>
            <w:lang w:eastAsia="zh-CN"/>
          </w:rPr>
          <w:t>(二)、土地利用规划方案</w:t>
        </w:r>
        <w:r>
          <w:tab/>
        </w:r>
        <w:r>
          <w:fldChar w:fldCharType="begin"/>
        </w:r>
        <w:r>
          <w:instrText xml:space="preserve"> PAGEREF _Toc19426 \h </w:instrText>
        </w:r>
        <w:r>
          <w:fldChar w:fldCharType="separate"/>
        </w:r>
        <w:r>
          <w:t>45</w:t>
        </w:r>
        <w:r>
          <w:fldChar w:fldCharType="end"/>
        </w:r>
      </w:hyperlink>
    </w:p>
    <w:p>
      <w:pPr>
        <w:pStyle w:val="TOC1"/>
        <w:tabs>
          <w:tab w:val="right" w:leader="dot" w:pos="8306"/>
        </w:tabs>
      </w:pPr>
      <w:hyperlink w:anchor="_Toc11646" w:history="1">
        <w:r>
          <w:rPr>
            <w:rFonts w:ascii="仿宋" w:eastAsia="仿宋" w:hAnsi="仿宋" w:cs="仿宋" w:hint="eastAsia"/>
            <w:lang w:eastAsia="zh-CN"/>
          </w:rPr>
          <w:t>九、经济效益与社会效益优化</w:t>
        </w:r>
        <w:r>
          <w:tab/>
        </w:r>
        <w:r>
          <w:fldChar w:fldCharType="begin"/>
        </w:r>
        <w:r>
          <w:instrText xml:space="preserve"> PAGEREF _Toc11646 \h </w:instrText>
        </w:r>
        <w:r>
          <w:fldChar w:fldCharType="separate"/>
        </w:r>
        <w:r>
          <w:t>46</w:t>
        </w:r>
        <w:r>
          <w:fldChar w:fldCharType="end"/>
        </w:r>
      </w:hyperlink>
    </w:p>
    <w:p>
      <w:pPr>
        <w:pStyle w:val="TOC2"/>
        <w:tabs>
          <w:tab w:val="right" w:leader="dot" w:pos="8306"/>
        </w:tabs>
      </w:pPr>
      <w:hyperlink w:anchor="_Toc22689" w:history="1">
        <w:r>
          <w:rPr>
            <w:rFonts w:ascii="仿宋" w:eastAsia="仿宋" w:hAnsi="仿宋" w:cs="仿宋" w:hint="eastAsia"/>
            <w:lang w:eastAsia="zh-CN"/>
          </w:rPr>
          <w:t>(一)、经济效益提升策略</w:t>
        </w:r>
        <w:r>
          <w:tab/>
        </w:r>
        <w:r>
          <w:fldChar w:fldCharType="begin"/>
        </w:r>
        <w:r>
          <w:instrText xml:space="preserve"> PAGEREF _Toc22689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18" w:history="1">
        <w:r>
          <w:rPr>
            <w:rFonts w:ascii="仿宋" w:eastAsia="仿宋" w:hAnsi="仿宋" w:cs="仿宋" w:hint="eastAsia"/>
            <w:lang w:eastAsia="zh-CN"/>
          </w:rPr>
          <w:t>(二)、社会效益增强方案</w:t>
        </w:r>
        <w:r>
          <w:tab/>
        </w:r>
        <w:r>
          <w:fldChar w:fldCharType="begin"/>
        </w:r>
        <w:r>
          <w:instrText xml:space="preserve"> PAGEREF _Toc31618 \h </w:instrText>
        </w:r>
        <w:r>
          <w:fldChar w:fldCharType="separate"/>
        </w:r>
        <w:r>
          <w:t>48</w:t>
        </w:r>
        <w:r>
          <w:fldChar w:fldCharType="end"/>
        </w:r>
      </w:hyperlink>
    </w:p>
    <w:p>
      <w:pPr>
        <w:pStyle w:val="TOC1"/>
        <w:tabs>
          <w:tab w:val="right" w:leader="dot" w:pos="8306"/>
        </w:tabs>
      </w:pPr>
      <w:hyperlink w:anchor="_Toc10608" w:history="1">
        <w:r>
          <w:rPr>
            <w:rFonts w:ascii="仿宋" w:eastAsia="仿宋" w:hAnsi="仿宋" w:cs="仿宋" w:hint="eastAsia"/>
            <w:lang w:eastAsia="zh-CN"/>
          </w:rPr>
          <w:t>十、项目质量与标准</w:t>
        </w:r>
        <w:r>
          <w:tab/>
        </w:r>
        <w:r>
          <w:fldChar w:fldCharType="begin"/>
        </w:r>
        <w:r>
          <w:instrText xml:space="preserve"> PAGEREF _Toc10608 \h </w:instrText>
        </w:r>
        <w:r>
          <w:fldChar w:fldCharType="separate"/>
        </w:r>
        <w:r>
          <w:t>48</w:t>
        </w:r>
        <w:r>
          <w:fldChar w:fldCharType="end"/>
        </w:r>
      </w:hyperlink>
    </w:p>
    <w:p>
      <w:pPr>
        <w:pStyle w:val="TOC2"/>
        <w:tabs>
          <w:tab w:val="right" w:leader="dot" w:pos="8306"/>
        </w:tabs>
      </w:pPr>
      <w:hyperlink w:anchor="_Toc4513" w:history="1">
        <w:r>
          <w:rPr>
            <w:rFonts w:ascii="仿宋" w:eastAsia="仿宋" w:hAnsi="仿宋" w:cs="仿宋" w:hint="eastAsia"/>
            <w:lang w:eastAsia="zh-CN"/>
          </w:rPr>
          <w:t>(一)、质量保障体系</w:t>
        </w:r>
        <w:r>
          <w:tab/>
        </w:r>
        <w:r>
          <w:fldChar w:fldCharType="begin"/>
        </w:r>
        <w:r>
          <w:instrText xml:space="preserve"> PAGEREF _Toc4513 \h </w:instrText>
        </w:r>
        <w:r>
          <w:fldChar w:fldCharType="separate"/>
        </w:r>
        <w:r>
          <w:t>48</w:t>
        </w:r>
        <w:r>
          <w:fldChar w:fldCharType="end"/>
        </w:r>
      </w:hyperlink>
    </w:p>
    <w:p>
      <w:pPr>
        <w:pStyle w:val="TOC2"/>
        <w:tabs>
          <w:tab w:val="right" w:leader="dot" w:pos="8306"/>
        </w:tabs>
      </w:pPr>
      <w:hyperlink w:anchor="_Toc8717" w:history="1">
        <w:r>
          <w:rPr>
            <w:rFonts w:ascii="仿宋" w:eastAsia="仿宋" w:hAnsi="仿宋" w:cs="仿宋" w:hint="eastAsia"/>
            <w:lang w:eastAsia="zh-CN"/>
          </w:rPr>
          <w:t>(二)、标准化作业流程</w:t>
        </w:r>
        <w:r>
          <w:tab/>
        </w:r>
        <w:r>
          <w:fldChar w:fldCharType="begin"/>
        </w:r>
        <w:r>
          <w:instrText xml:space="preserve"> PAGEREF _Toc8717 \h </w:instrText>
        </w:r>
        <w:r>
          <w:fldChar w:fldCharType="separate"/>
        </w:r>
        <w:r>
          <w:t>50</w:t>
        </w:r>
        <w:r>
          <w:fldChar w:fldCharType="end"/>
        </w:r>
      </w:hyperlink>
    </w:p>
    <w:p>
      <w:pPr>
        <w:pStyle w:val="TOC2"/>
        <w:tabs>
          <w:tab w:val="right" w:leader="dot" w:pos="8306"/>
        </w:tabs>
      </w:pPr>
      <w:hyperlink w:anchor="_Toc30974" w:history="1">
        <w:r>
          <w:rPr>
            <w:rFonts w:ascii="仿宋" w:eastAsia="仿宋" w:hAnsi="仿宋" w:cs="仿宋" w:hint="eastAsia"/>
            <w:lang w:eastAsia="zh-CN"/>
          </w:rPr>
          <w:t>(三)、质量监控与评估</w:t>
        </w:r>
        <w:r>
          <w:tab/>
        </w:r>
        <w:r>
          <w:fldChar w:fldCharType="begin"/>
        </w:r>
        <w:r>
          <w:instrText xml:space="preserve"> PAGEREF _Toc30974 \h </w:instrText>
        </w:r>
        <w:r>
          <w:fldChar w:fldCharType="separate"/>
        </w:r>
        <w:r>
          <w:t>52</w:t>
        </w:r>
        <w:r>
          <w:fldChar w:fldCharType="end"/>
        </w:r>
      </w:hyperlink>
    </w:p>
    <w:p>
      <w:pPr>
        <w:pStyle w:val="TOC2"/>
        <w:tabs>
          <w:tab w:val="right" w:leader="dot" w:pos="8306"/>
        </w:tabs>
      </w:pPr>
      <w:hyperlink w:anchor="_Toc29187" w:history="1">
        <w:r>
          <w:rPr>
            <w:rFonts w:ascii="仿宋" w:eastAsia="仿宋" w:hAnsi="仿宋" w:cs="仿宋" w:hint="eastAsia"/>
            <w:lang w:eastAsia="zh-CN"/>
          </w:rPr>
          <w:t>(四)、质量改进计划</w:t>
        </w:r>
        <w:r>
          <w:tab/>
        </w:r>
        <w:r>
          <w:fldChar w:fldCharType="begin"/>
        </w:r>
        <w:r>
          <w:instrText xml:space="preserve"> PAGEREF _Toc29187 \h </w:instrText>
        </w:r>
        <w:r>
          <w:fldChar w:fldCharType="separate"/>
        </w:r>
        <w:r>
          <w:t>52</w:t>
        </w:r>
        <w:r>
          <w:fldChar w:fldCharType="end"/>
        </w:r>
      </w:hyperlink>
    </w:p>
    <w:p>
      <w:pPr>
        <w:pStyle w:val="TOC1"/>
        <w:tabs>
          <w:tab w:val="right" w:leader="dot" w:pos="8306"/>
        </w:tabs>
      </w:pPr>
      <w:hyperlink w:anchor="_Toc2590" w:history="1">
        <w:r>
          <w:rPr>
            <w:rFonts w:ascii="仿宋" w:eastAsia="仿宋" w:hAnsi="仿宋" w:cs="仿宋" w:hint="eastAsia"/>
            <w:lang w:eastAsia="zh-CN"/>
          </w:rPr>
          <w:t>十一、资金管理与财务规划</w:t>
        </w:r>
        <w:r>
          <w:tab/>
        </w:r>
        <w:r>
          <w:fldChar w:fldCharType="begin"/>
        </w:r>
        <w:r>
          <w:instrText xml:space="preserve"> PAGEREF _Toc2590 \h </w:instrText>
        </w:r>
        <w:r>
          <w:fldChar w:fldCharType="separate"/>
        </w:r>
        <w:r>
          <w:t>54</w:t>
        </w:r>
        <w:r>
          <w:fldChar w:fldCharType="end"/>
        </w:r>
      </w:hyperlink>
    </w:p>
    <w:p>
      <w:pPr>
        <w:pStyle w:val="TOC2"/>
        <w:tabs>
          <w:tab w:val="right" w:leader="dot" w:pos="8306"/>
        </w:tabs>
      </w:pPr>
      <w:hyperlink w:anchor="_Toc575" w:history="1">
        <w:r>
          <w:rPr>
            <w:rFonts w:ascii="仿宋" w:eastAsia="仿宋" w:hAnsi="仿宋" w:cs="仿宋" w:hint="eastAsia"/>
            <w:lang w:eastAsia="zh-CN"/>
          </w:rPr>
          <w:t>(一)、项目资金来源与筹措</w:t>
        </w:r>
        <w:r>
          <w:tab/>
        </w:r>
        <w:r>
          <w:fldChar w:fldCharType="begin"/>
        </w:r>
        <w:r>
          <w:instrText xml:space="preserve"> PAGEREF _Toc575 \h </w:instrText>
        </w:r>
        <w:r>
          <w:fldChar w:fldCharType="separate"/>
        </w:r>
        <w:r>
          <w:t>54</w:t>
        </w:r>
        <w:r>
          <w:fldChar w:fldCharType="end"/>
        </w:r>
      </w:hyperlink>
    </w:p>
    <w:p>
      <w:pPr>
        <w:pStyle w:val="TOC2"/>
        <w:tabs>
          <w:tab w:val="right" w:leader="dot" w:pos="8306"/>
        </w:tabs>
      </w:pPr>
      <w:hyperlink w:anchor="_Toc15026" w:history="1">
        <w:r>
          <w:rPr>
            <w:rFonts w:ascii="仿宋" w:eastAsia="仿宋" w:hAnsi="仿宋" w:cs="仿宋" w:hint="eastAsia"/>
            <w:lang w:eastAsia="zh-CN"/>
          </w:rPr>
          <w:t>(二)、资金使用与监管</w:t>
        </w:r>
        <w:r>
          <w:tab/>
        </w:r>
        <w:r>
          <w:fldChar w:fldCharType="begin"/>
        </w:r>
        <w:r>
          <w:instrText xml:space="preserve"> PAGEREF _Toc15026 \h </w:instrText>
        </w:r>
        <w:r>
          <w:fldChar w:fldCharType="separate"/>
        </w:r>
        <w:r>
          <w:t>55</w:t>
        </w:r>
        <w:r>
          <w:fldChar w:fldCharType="end"/>
        </w:r>
      </w:hyperlink>
    </w:p>
    <w:p>
      <w:pPr>
        <w:pStyle w:val="TOC2"/>
        <w:tabs>
          <w:tab w:val="right" w:leader="dot" w:pos="8306"/>
        </w:tabs>
      </w:pPr>
      <w:hyperlink w:anchor="_Toc18500" w:history="1">
        <w:r>
          <w:rPr>
            <w:rFonts w:ascii="仿宋" w:eastAsia="仿宋" w:hAnsi="仿宋" w:cs="仿宋" w:hint="eastAsia"/>
            <w:lang w:eastAsia="zh-CN"/>
          </w:rPr>
          <w:t>(三)、财务规划与预测</w:t>
        </w:r>
        <w:r>
          <w:tab/>
        </w:r>
        <w:r>
          <w:fldChar w:fldCharType="begin"/>
        </w:r>
        <w:r>
          <w:instrText xml:space="preserve"> PAGEREF _Toc18500 \h </w:instrText>
        </w:r>
        <w:r>
          <w:fldChar w:fldCharType="separate"/>
        </w:r>
        <w:r>
          <w:t>57</w:t>
        </w:r>
        <w:r>
          <w:fldChar w:fldCharType="end"/>
        </w:r>
      </w:hyperlink>
    </w:p>
    <w:p>
      <w:pPr>
        <w:pStyle w:val="TOC1"/>
        <w:tabs>
          <w:tab w:val="right" w:leader="dot" w:pos="8306"/>
        </w:tabs>
      </w:pPr>
      <w:hyperlink w:anchor="_Toc28290" w:history="1">
        <w:r>
          <w:rPr>
            <w:rFonts w:ascii="仿宋" w:eastAsia="仿宋" w:hAnsi="仿宋" w:cs="仿宋" w:hint="eastAsia"/>
            <w:lang w:eastAsia="zh-CN"/>
          </w:rPr>
          <w:t>十二、项目变更管理</w:t>
        </w:r>
        <w:r>
          <w:tab/>
        </w:r>
        <w:r>
          <w:fldChar w:fldCharType="begin"/>
        </w:r>
        <w:r>
          <w:instrText xml:space="preserve"> PAGEREF _Toc28290 \h </w:instrText>
        </w:r>
        <w:r>
          <w:fldChar w:fldCharType="separate"/>
        </w:r>
        <w:r>
          <w:t>58</w:t>
        </w:r>
        <w:r>
          <w:fldChar w:fldCharType="end"/>
        </w:r>
      </w:hyperlink>
    </w:p>
    <w:p>
      <w:pPr>
        <w:pStyle w:val="TOC2"/>
        <w:tabs>
          <w:tab w:val="right" w:leader="dot" w:pos="8306"/>
        </w:tabs>
      </w:pPr>
      <w:hyperlink w:anchor="_Toc29656" w:history="1">
        <w:r>
          <w:rPr>
            <w:rFonts w:ascii="仿宋" w:eastAsia="仿宋" w:hAnsi="仿宋" w:cs="仿宋" w:hint="eastAsia"/>
            <w:lang w:eastAsia="zh-CN"/>
          </w:rPr>
          <w:t>(一)、变更控制流程</w:t>
        </w:r>
        <w:r>
          <w:tab/>
        </w:r>
        <w:r>
          <w:fldChar w:fldCharType="begin"/>
        </w:r>
        <w:r>
          <w:instrText xml:space="preserve"> PAGEREF _Toc29656 \h </w:instrText>
        </w:r>
        <w:r>
          <w:fldChar w:fldCharType="separate"/>
        </w:r>
        <w:r>
          <w:t>58</w:t>
        </w:r>
        <w:r>
          <w:fldChar w:fldCharType="end"/>
        </w:r>
      </w:hyperlink>
    </w:p>
    <w:p>
      <w:pPr>
        <w:pStyle w:val="TOC2"/>
        <w:tabs>
          <w:tab w:val="right" w:leader="dot" w:pos="8306"/>
        </w:tabs>
      </w:pPr>
      <w:hyperlink w:anchor="_Toc3279" w:history="1">
        <w:r>
          <w:rPr>
            <w:rFonts w:ascii="仿宋" w:eastAsia="仿宋" w:hAnsi="仿宋" w:cs="仿宋" w:hint="eastAsia"/>
            <w:lang w:eastAsia="zh-CN"/>
          </w:rPr>
          <w:t>(二)、影响评估与处理</w:t>
        </w:r>
        <w:r>
          <w:tab/>
        </w:r>
        <w:r>
          <w:fldChar w:fldCharType="begin"/>
        </w:r>
        <w:r>
          <w:instrText xml:space="preserve"> PAGEREF _Toc3279 \h </w:instrText>
        </w:r>
        <w:r>
          <w:fldChar w:fldCharType="separate"/>
        </w:r>
        <w:r>
          <w:t>58</w:t>
        </w:r>
        <w:r>
          <w:fldChar w:fldCharType="end"/>
        </w:r>
      </w:hyperlink>
    </w:p>
    <w:p>
      <w:pPr>
        <w:pStyle w:val="TOC2"/>
        <w:tabs>
          <w:tab w:val="right" w:leader="dot" w:pos="8306"/>
        </w:tabs>
      </w:pPr>
      <w:hyperlink w:anchor="_Toc21361" w:history="1">
        <w:r>
          <w:rPr>
            <w:rFonts w:ascii="仿宋" w:eastAsia="仿宋" w:hAnsi="仿宋" w:cs="仿宋" w:hint="eastAsia"/>
            <w:lang w:eastAsia="zh-CN"/>
          </w:rPr>
          <w:t>(三)、变更记录与追踪</w:t>
        </w:r>
        <w:r>
          <w:tab/>
        </w:r>
        <w:r>
          <w:fldChar w:fldCharType="begin"/>
        </w:r>
        <w:r>
          <w:instrText xml:space="preserve"> PAGEREF _Toc21361 \h </w:instrText>
        </w:r>
        <w:r>
          <w:fldChar w:fldCharType="separate"/>
        </w:r>
        <w:r>
          <w:t>60</w:t>
        </w:r>
        <w:r>
          <w:fldChar w:fldCharType="end"/>
        </w:r>
      </w:hyperlink>
    </w:p>
    <w:p>
      <w:pPr>
        <w:pStyle w:val="TOC2"/>
        <w:tabs>
          <w:tab w:val="right" w:leader="dot" w:pos="8306"/>
        </w:tabs>
      </w:pPr>
      <w:hyperlink w:anchor="_Toc26023" w:history="1">
        <w:r>
          <w:rPr>
            <w:rFonts w:ascii="仿宋" w:eastAsia="仿宋" w:hAnsi="仿宋" w:cs="仿宋" w:hint="eastAsia"/>
            <w:lang w:eastAsia="zh-CN"/>
          </w:rPr>
          <w:t>(四)、变更管理策略</w:t>
        </w:r>
        <w:r>
          <w:tab/>
        </w:r>
        <w:r>
          <w:fldChar w:fldCharType="begin"/>
        </w:r>
        <w:r>
          <w:instrText xml:space="preserve"> PAGEREF _Toc26023 \h </w:instrText>
        </w:r>
        <w:r>
          <w:fldChar w:fldCharType="separate"/>
        </w:r>
        <w:r>
          <w:t>62</w:t>
        </w:r>
        <w:r>
          <w:fldChar w:fldCharType="end"/>
        </w:r>
      </w:hyperlink>
    </w:p>
    <w:p>
      <w:pPr>
        <w:pStyle w:val="TOC1"/>
        <w:tabs>
          <w:tab w:val="right" w:leader="dot" w:pos="8306"/>
        </w:tabs>
      </w:pPr>
      <w:hyperlink w:anchor="_Toc27813" w:history="1">
        <w:r>
          <w:rPr>
            <w:rFonts w:ascii="仿宋" w:eastAsia="仿宋" w:hAnsi="仿宋" w:cs="仿宋" w:hint="eastAsia"/>
            <w:lang w:eastAsia="zh-CN"/>
          </w:rPr>
          <w:t>十三、质量管理与控制</w:t>
        </w:r>
        <w:r>
          <w:tab/>
        </w:r>
        <w:r>
          <w:fldChar w:fldCharType="begin"/>
        </w:r>
        <w:r>
          <w:instrText xml:space="preserve"> PAGEREF _Toc27813 \h </w:instrText>
        </w:r>
        <w:r>
          <w:fldChar w:fldCharType="separate"/>
        </w:r>
        <w:r>
          <w:t>63</w:t>
        </w:r>
        <w:r>
          <w:fldChar w:fldCharType="end"/>
        </w:r>
      </w:hyperlink>
    </w:p>
    <w:p>
      <w:pPr>
        <w:pStyle w:val="TOC2"/>
        <w:tabs>
          <w:tab w:val="right" w:leader="dot" w:pos="8306"/>
        </w:tabs>
      </w:pPr>
      <w:hyperlink w:anchor="_Toc3839" w:history="1">
        <w:r>
          <w:rPr>
            <w:rFonts w:ascii="仿宋" w:eastAsia="仿宋" w:hAnsi="仿宋" w:cs="仿宋" w:hint="eastAsia"/>
            <w:lang w:eastAsia="zh-CN"/>
          </w:rPr>
          <w:t>(一)、质量管理体系建设</w:t>
        </w:r>
        <w:r>
          <w:tab/>
        </w:r>
        <w:r>
          <w:fldChar w:fldCharType="begin"/>
        </w:r>
        <w:r>
          <w:instrText xml:space="preserve"> PAGEREF _Toc3839 \h </w:instrText>
        </w:r>
        <w:r>
          <w:fldChar w:fldCharType="separate"/>
        </w:r>
        <w:r>
          <w:t>63</w:t>
        </w:r>
        <w:r>
          <w:fldChar w:fldCharType="end"/>
        </w:r>
      </w:hyperlink>
    </w:p>
    <w:p>
      <w:pPr>
        <w:pStyle w:val="TOC2"/>
        <w:tabs>
          <w:tab w:val="right" w:leader="dot" w:pos="8306"/>
        </w:tabs>
      </w:pPr>
      <w:hyperlink w:anchor="_Toc29025" w:history="1">
        <w:r>
          <w:rPr>
            <w:rFonts w:ascii="仿宋" w:eastAsia="仿宋" w:hAnsi="仿宋" w:cs="仿宋" w:hint="eastAsia"/>
            <w:lang w:eastAsia="zh-CN"/>
          </w:rPr>
          <w:t>(二)、质量控制措施</w:t>
        </w:r>
        <w:r>
          <w:tab/>
        </w:r>
        <w:r>
          <w:fldChar w:fldCharType="begin"/>
        </w:r>
        <w:r>
          <w:instrText xml:space="preserve"> PAGEREF _Toc29025 \h </w:instrText>
        </w:r>
        <w:r>
          <w:fldChar w:fldCharType="separate"/>
        </w:r>
        <w:r>
          <w:t>65</w:t>
        </w:r>
        <w:r>
          <w:fldChar w:fldCharType="end"/>
        </w:r>
      </w:hyperlink>
    </w:p>
    <w:p>
      <w:pPr>
        <w:pStyle w:val="TOC1"/>
        <w:tabs>
          <w:tab w:val="right" w:leader="dot" w:pos="8306"/>
        </w:tabs>
      </w:pPr>
      <w:hyperlink w:anchor="_Toc24474" w:history="1">
        <w:r>
          <w:rPr>
            <w:rFonts w:ascii="仿宋" w:eastAsia="仿宋" w:hAnsi="仿宋" w:cs="仿宋" w:hint="eastAsia"/>
            <w:lang w:eastAsia="zh-CN"/>
          </w:rPr>
          <w:t>十四、知识产权管理与保护</w:t>
        </w:r>
        <w:r>
          <w:tab/>
        </w:r>
        <w:r>
          <w:fldChar w:fldCharType="begin"/>
        </w:r>
        <w:r>
          <w:instrText xml:space="preserve"> PAGEREF _Toc24474 \h </w:instrText>
        </w:r>
        <w:r>
          <w:fldChar w:fldCharType="separate"/>
        </w:r>
        <w:r>
          <w:t>66</w:t>
        </w:r>
        <w:r>
          <w:fldChar w:fldCharType="end"/>
        </w:r>
      </w:hyperlink>
    </w:p>
    <w:p>
      <w:pPr>
        <w:pStyle w:val="TOC2"/>
        <w:tabs>
          <w:tab w:val="right" w:leader="dot" w:pos="8306"/>
        </w:tabs>
      </w:pPr>
      <w:hyperlink w:anchor="_Toc16323" w:history="1">
        <w:r>
          <w:rPr>
            <w:rFonts w:ascii="仿宋" w:eastAsia="仿宋" w:hAnsi="仿宋" w:cs="仿宋" w:hint="eastAsia"/>
            <w:lang w:eastAsia="zh-CN"/>
          </w:rPr>
          <w:t>(一)、知识产权管理体系建设</w:t>
        </w:r>
        <w:r>
          <w:tab/>
        </w:r>
        <w:r>
          <w:fldChar w:fldCharType="begin"/>
        </w:r>
        <w:r>
          <w:instrText xml:space="preserve"> PAGEREF _Toc16323 \h </w:instrText>
        </w:r>
        <w:r>
          <w:fldChar w:fldCharType="separate"/>
        </w:r>
        <w:r>
          <w:t>66</w:t>
        </w:r>
        <w:r>
          <w:fldChar w:fldCharType="end"/>
        </w:r>
      </w:hyperlink>
    </w:p>
    <w:p>
      <w:pPr>
        <w:pStyle w:val="TOC2"/>
        <w:tabs>
          <w:tab w:val="right" w:leader="dot" w:pos="8306"/>
        </w:tabs>
      </w:pPr>
      <w:hyperlink w:anchor="_Toc7671" w:history="1">
        <w:r>
          <w:rPr>
            <w:rFonts w:ascii="仿宋" w:eastAsia="仿宋" w:hAnsi="仿宋" w:cs="仿宋" w:hint="eastAsia"/>
            <w:lang w:eastAsia="zh-CN"/>
          </w:rPr>
          <w:t>(二)、知识产权保护措施</w:t>
        </w:r>
        <w:r>
          <w:tab/>
        </w:r>
        <w:r>
          <w:fldChar w:fldCharType="begin"/>
        </w:r>
        <w:r>
          <w:instrText xml:space="preserve"> PAGEREF _Toc7671 \h </w:instrText>
        </w:r>
        <w:r>
          <w:fldChar w:fldCharType="separate"/>
        </w:r>
        <w:r>
          <w:t>67</w:t>
        </w:r>
        <w:r>
          <w:fldChar w:fldCharType="end"/>
        </w:r>
      </w:hyperlink>
    </w:p>
    <w:p>
      <w:pPr>
        <w:pStyle w:val="TOC1"/>
        <w:tabs>
          <w:tab w:val="right" w:leader="dot" w:pos="8306"/>
        </w:tabs>
      </w:pPr>
      <w:hyperlink w:anchor="_Toc18882" w:history="1">
        <w:r>
          <w:rPr>
            <w:rFonts w:ascii="仿宋" w:eastAsia="仿宋" w:hAnsi="仿宋" w:cs="仿宋" w:hint="eastAsia"/>
            <w:lang w:eastAsia="zh-CN"/>
          </w:rPr>
          <w:t>十五、项目施工方案</w:t>
        </w:r>
        <w:r>
          <w:tab/>
        </w:r>
        <w:r>
          <w:fldChar w:fldCharType="begin"/>
        </w:r>
        <w:r>
          <w:instrText xml:space="preserve"> PAGEREF _Toc18882 \h </w:instrText>
        </w:r>
        <w:r>
          <w:fldChar w:fldCharType="separate"/>
        </w:r>
        <w:r>
          <w:t>68</w:t>
        </w:r>
        <w:r>
          <w:fldChar w:fldCharType="end"/>
        </w:r>
      </w:hyperlink>
    </w:p>
    <w:p>
      <w:pPr>
        <w:pStyle w:val="TOC2"/>
        <w:tabs>
          <w:tab w:val="right" w:leader="dot" w:pos="8306"/>
        </w:tabs>
      </w:pPr>
      <w:hyperlink w:anchor="_Toc27613" w:history="1">
        <w:r>
          <w:rPr>
            <w:rFonts w:ascii="仿宋" w:eastAsia="仿宋" w:hAnsi="仿宋" w:cs="仿宋" w:hint="eastAsia"/>
            <w:lang w:eastAsia="zh-CN"/>
          </w:rPr>
          <w:t>(一)、施工组织设计</w:t>
        </w:r>
        <w:r>
          <w:tab/>
        </w:r>
        <w:r>
          <w:fldChar w:fldCharType="begin"/>
        </w:r>
        <w:r>
          <w:instrText xml:space="preserve"> PAGEREF _Toc27613 \h </w:instrText>
        </w:r>
        <w:r>
          <w:fldChar w:fldCharType="separate"/>
        </w:r>
        <w:r>
          <w:t>68</w:t>
        </w:r>
        <w:r>
          <w:fldChar w:fldCharType="end"/>
        </w:r>
      </w:hyperlink>
    </w:p>
    <w:p>
      <w:pPr>
        <w:pStyle w:val="TOC2"/>
        <w:tabs>
          <w:tab w:val="right" w:leader="dot" w:pos="8306"/>
        </w:tabs>
      </w:pPr>
      <w:hyperlink w:anchor="_Toc27399" w:history="1">
        <w:r>
          <w:rPr>
            <w:rFonts w:ascii="仿宋" w:eastAsia="仿宋" w:hAnsi="仿宋" w:cs="仿宋" w:hint="eastAsia"/>
            <w:lang w:eastAsia="zh-CN"/>
          </w:rPr>
          <w:t>(二)、施工工艺与技术路线</w:t>
        </w:r>
        <w:r>
          <w:tab/>
        </w:r>
        <w:r>
          <w:fldChar w:fldCharType="begin"/>
        </w:r>
        <w:r>
          <w:instrText xml:space="preserve"> PAGEREF _Toc27399 \h </w:instrText>
        </w:r>
        <w:r>
          <w:fldChar w:fldCharType="separate"/>
        </w:r>
        <w:r>
          <w:t>70</w:t>
        </w:r>
        <w:r>
          <w:fldChar w:fldCharType="end"/>
        </w:r>
      </w:hyperlink>
    </w:p>
    <w:p>
      <w:pPr>
        <w:pStyle w:val="TOC2"/>
        <w:tabs>
          <w:tab w:val="right" w:leader="dot" w:pos="8306"/>
        </w:tabs>
      </w:pPr>
      <w:hyperlink w:anchor="_Toc31563" w:history="1">
        <w:r>
          <w:rPr>
            <w:rFonts w:ascii="仿宋" w:eastAsia="仿宋" w:hAnsi="仿宋" w:cs="仿宋" w:hint="eastAsia"/>
            <w:lang w:eastAsia="zh-CN"/>
          </w:rPr>
          <w:t>(三)、关键节点施工计划</w:t>
        </w:r>
        <w:r>
          <w:tab/>
        </w:r>
        <w:r>
          <w:fldChar w:fldCharType="begin"/>
        </w:r>
        <w:r>
          <w:instrText xml:space="preserve"> PAGEREF _Toc31563 \h </w:instrText>
        </w:r>
        <w:r>
          <w:fldChar w:fldCharType="separate"/>
        </w:r>
        <w:r>
          <w:t>71</w:t>
        </w:r>
        <w:r>
          <w:fldChar w:fldCharType="end"/>
        </w:r>
      </w:hyperlink>
    </w:p>
    <w:p>
      <w:pPr>
        <w:pStyle w:val="TOC2"/>
        <w:tabs>
          <w:tab w:val="right" w:leader="dot" w:pos="8306"/>
        </w:tabs>
      </w:pPr>
      <w:hyperlink w:anchor="_Toc9894" w:history="1">
        <w:r>
          <w:rPr>
            <w:rFonts w:ascii="仿宋" w:eastAsia="仿宋" w:hAnsi="仿宋" w:cs="仿宋" w:hint="eastAsia"/>
            <w:lang w:eastAsia="zh-CN"/>
          </w:rPr>
          <w:t>(四)、施工现场管理</w:t>
        </w:r>
        <w:r>
          <w:tab/>
        </w:r>
        <w:r>
          <w:fldChar w:fldCharType="begin"/>
        </w:r>
        <w:r>
          <w:instrText xml:space="preserve"> PAGEREF _Toc9894 \h </w:instrText>
        </w:r>
        <w:r>
          <w:fldChar w:fldCharType="separate"/>
        </w:r>
        <w:r>
          <w:t>73</w:t>
        </w:r>
        <w:r>
          <w:fldChar w:fldCharType="end"/>
        </w:r>
      </w:hyperlink>
    </w:p>
    <w:p>
      <w:pPr>
        <w:pStyle w:val="TOC1"/>
        <w:tabs>
          <w:tab w:val="right" w:leader="dot" w:pos="8306"/>
        </w:tabs>
      </w:pPr>
      <w:hyperlink w:anchor="_Toc16335" w:history="1">
        <w:r>
          <w:rPr>
            <w:rFonts w:ascii="仿宋" w:eastAsia="仿宋" w:hAnsi="仿宋" w:cs="仿宋" w:hint="eastAsia"/>
            <w:lang w:eastAsia="zh-CN"/>
          </w:rPr>
          <w:t>十六、产业协同与集群发展</w:t>
        </w:r>
        <w:r>
          <w:tab/>
        </w:r>
        <w:r>
          <w:fldChar w:fldCharType="begin"/>
        </w:r>
        <w:r>
          <w:instrText xml:space="preserve"> PAGEREF _Toc16335 \h </w:instrText>
        </w:r>
        <w:r>
          <w:fldChar w:fldCharType="separate"/>
        </w:r>
        <w:r>
          <w:t>75</w:t>
        </w:r>
        <w:r>
          <w:fldChar w:fldCharType="end"/>
        </w:r>
      </w:hyperlink>
    </w:p>
    <w:p>
      <w:pPr>
        <w:pStyle w:val="TOC2"/>
        <w:tabs>
          <w:tab w:val="right" w:leader="dot" w:pos="8306"/>
        </w:tabs>
      </w:pPr>
      <w:hyperlink w:anchor="_Toc21404" w:history="1">
        <w:r>
          <w:rPr>
            <w:rFonts w:ascii="仿宋" w:eastAsia="仿宋" w:hAnsi="仿宋" w:cs="仿宋" w:hint="eastAsia"/>
            <w:lang w:eastAsia="zh-CN"/>
          </w:rPr>
          <w:t>(一)、产业协同机制建设</w:t>
        </w:r>
        <w:r>
          <w:tab/>
        </w:r>
        <w:r>
          <w:fldChar w:fldCharType="begin"/>
        </w:r>
        <w:r>
          <w:instrText xml:space="preserve"> PAGEREF _Toc21404 \h </w:instrText>
        </w:r>
        <w:r>
          <w:fldChar w:fldCharType="separate"/>
        </w:r>
        <w:r>
          <w:t>75</w:t>
        </w:r>
        <w:r>
          <w:fldChar w:fldCharType="end"/>
        </w:r>
      </w:hyperlink>
    </w:p>
    <w:p>
      <w:pPr>
        <w:pStyle w:val="TOC2"/>
        <w:tabs>
          <w:tab w:val="right" w:leader="dot" w:pos="8306"/>
        </w:tabs>
      </w:pPr>
      <w:hyperlink w:anchor="_Toc10119" w:history="1">
        <w:r>
          <w:rPr>
            <w:rFonts w:ascii="仿宋" w:eastAsia="仿宋" w:hAnsi="仿宋" w:cs="仿宋" w:hint="eastAsia"/>
            <w:lang w:eastAsia="zh-CN"/>
          </w:rPr>
          <w:t>(二)、产业集群培育与发展</w:t>
        </w:r>
        <w:r>
          <w:tab/>
        </w:r>
        <w:r>
          <w:fldChar w:fldCharType="begin"/>
        </w:r>
        <w:r>
          <w:instrText xml:space="preserve"> PAGEREF _Toc10119 \h </w:instrText>
        </w:r>
        <w:r>
          <w:fldChar w:fldCharType="separate"/>
        </w:r>
        <w:r>
          <w:t>76</w:t>
        </w:r>
        <w:r>
          <w:fldChar w:fldCharType="end"/>
        </w:r>
      </w:hyperlink>
    </w:p>
    <w:p>
      <w:pPr>
        <w:pStyle w:val="TOC1"/>
        <w:tabs>
          <w:tab w:val="right" w:leader="dot" w:pos="8306"/>
        </w:tabs>
      </w:pPr>
      <w:hyperlink w:anchor="_Toc13886" w:history="1">
        <w:r>
          <w:rPr>
            <w:rFonts w:ascii="仿宋" w:eastAsia="仿宋" w:hAnsi="仿宋" w:cs="仿宋" w:hint="eastAsia"/>
            <w:lang w:eastAsia="zh-CN"/>
          </w:rPr>
          <w:t>十七、合作与交流机制建立</w:t>
        </w:r>
        <w:r>
          <w:tab/>
        </w:r>
        <w:r>
          <w:fldChar w:fldCharType="begin"/>
        </w:r>
        <w:r>
          <w:instrText xml:space="preserve"> PAGEREF _Toc13886 \h </w:instrText>
        </w:r>
        <w:r>
          <w:fldChar w:fldCharType="separate"/>
        </w:r>
        <w:r>
          <w:t>77</w:t>
        </w:r>
        <w:r>
          <w:fldChar w:fldCharType="end"/>
        </w:r>
      </w:hyperlink>
    </w:p>
    <w:p>
      <w:pPr>
        <w:pStyle w:val="TOC2"/>
        <w:tabs>
          <w:tab w:val="right" w:leader="dot" w:pos="8306"/>
        </w:tabs>
      </w:pPr>
      <w:hyperlink w:anchor="_Toc360" w:history="1">
        <w:r>
          <w:rPr>
            <w:rFonts w:ascii="仿宋" w:eastAsia="仿宋" w:hAnsi="仿宋" w:cs="仿宋" w:hint="eastAsia"/>
            <w:lang w:eastAsia="zh-CN"/>
          </w:rPr>
          <w:t>(一)、合作伙伴选择与合作方式</w:t>
        </w:r>
        <w:r>
          <w:tab/>
        </w:r>
        <w:r>
          <w:fldChar w:fldCharType="begin"/>
        </w:r>
        <w:r>
          <w:instrText xml:space="preserve"> PAGEREF _Toc360 \h </w:instrText>
        </w:r>
        <w:r>
          <w:fldChar w:fldCharType="separate"/>
        </w:r>
        <w:r>
          <w:t>77</w:t>
        </w:r>
        <w:r>
          <w:fldChar w:fldCharType="end"/>
        </w:r>
      </w:hyperlink>
    </w:p>
    <w:p>
      <w:pPr>
        <w:pStyle w:val="TOC2"/>
        <w:tabs>
          <w:tab w:val="right" w:leader="dot" w:pos="8306"/>
        </w:tabs>
      </w:pPr>
      <w:hyperlink w:anchor="_Toc13806" w:history="1">
        <w:r>
          <w:rPr>
            <w:rFonts w:ascii="仿宋" w:eastAsia="仿宋" w:hAnsi="仿宋" w:cs="仿宋" w:hint="eastAsia"/>
            <w:lang w:eastAsia="zh-CN"/>
          </w:rPr>
          <w:t>(二)、交流与合作平台搭建</w:t>
        </w:r>
        <w:r>
          <w:tab/>
        </w:r>
        <w:r>
          <w:fldChar w:fldCharType="begin"/>
        </w:r>
        <w:r>
          <w:instrText xml:space="preserve"> PAGEREF _Toc13806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25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轿车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67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36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866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2135"/>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638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079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9697"/>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517"/>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https://d.book118.com/686213110042010042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A63F6E"/>
    <w:rsid w:val="39A63F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213110042010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2024-01-19T02:50:00Z</dcterms:created>
  <dcterms:modified xsi:type="dcterms:W3CDTF">2024-01-19T02:50:49Z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06E5B7BFA4544EBCA726B00A169CA2B7_11</vt:lpwstr>
  </property>
  <property fmtid="{D5CDD505-2E9C-101B-9397-08002B2CF9AE}" pid="3" name="KSOProductBuildVer">
    <vt:lpwstr>2052-12.1.0.16120</vt:lpwstr>
  </property>
</Properties>
</file>