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多导生理记录仪（8导以上）项目规划设计蓝图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3" w:history="1">
        <w:r>
          <w:rPr>
            <w:rFonts w:ascii="仿宋" w:eastAsia="仿宋" w:hAnsi="仿宋" w:cs="仿宋" w:hint="eastAsia"/>
            <w:lang w:eastAsia="zh-CN"/>
          </w:rPr>
          <w:t>前言</w:t>
        </w:r>
        <w:r>
          <w:tab/>
        </w:r>
        <w:r>
          <w:fldChar w:fldCharType="begin"/>
        </w:r>
        <w:r>
          <w:instrText xml:space="preserve"> PAGEREF _Toc25063 \h </w:instrText>
        </w:r>
        <w:r>
          <w:fldChar w:fldCharType="separate"/>
        </w:r>
        <w:r>
          <w:t>3</w:t>
        </w:r>
        <w:r>
          <w:fldChar w:fldCharType="end"/>
        </w:r>
      </w:hyperlink>
    </w:p>
    <w:p>
      <w:pPr>
        <w:pStyle w:val="TOC1"/>
        <w:tabs>
          <w:tab w:val="right" w:leader="dot" w:pos="8306"/>
        </w:tabs>
      </w:pPr>
      <w:hyperlink w:anchor="_Toc32665" w:history="1">
        <w:r>
          <w:rPr>
            <w:rFonts w:ascii="仿宋" w:eastAsia="仿宋" w:hAnsi="仿宋" w:cs="仿宋" w:hint="eastAsia"/>
            <w:lang w:eastAsia="zh-CN"/>
          </w:rPr>
          <w:t>一、多导生理记录仪（8导以上）项目文档管理</w:t>
        </w:r>
        <w:r>
          <w:tab/>
        </w:r>
        <w:r>
          <w:fldChar w:fldCharType="begin"/>
        </w:r>
        <w:r>
          <w:instrText xml:space="preserve"> PAGEREF _Toc32665 \h </w:instrText>
        </w:r>
        <w:r>
          <w:fldChar w:fldCharType="separate"/>
        </w:r>
        <w:r>
          <w:t>3</w:t>
        </w:r>
        <w:r>
          <w:fldChar w:fldCharType="end"/>
        </w:r>
      </w:hyperlink>
    </w:p>
    <w:p>
      <w:pPr>
        <w:pStyle w:val="TOC2"/>
        <w:tabs>
          <w:tab w:val="right" w:leader="dot" w:pos="8306"/>
        </w:tabs>
      </w:pPr>
      <w:hyperlink w:anchor="_Toc7218" w:history="1">
        <w:r>
          <w:rPr>
            <w:rFonts w:ascii="仿宋" w:eastAsia="仿宋" w:hAnsi="仿宋" w:cs="仿宋" w:hint="eastAsia"/>
            <w:lang w:eastAsia="zh-CN"/>
          </w:rPr>
          <w:t>(一)、文档编制与审查</w:t>
        </w:r>
        <w:r>
          <w:tab/>
        </w:r>
        <w:r>
          <w:fldChar w:fldCharType="begin"/>
        </w:r>
        <w:r>
          <w:instrText xml:space="preserve"> PAGEREF _Toc7218 \h </w:instrText>
        </w:r>
        <w:r>
          <w:fldChar w:fldCharType="separate"/>
        </w:r>
        <w:r>
          <w:t>3</w:t>
        </w:r>
        <w:r>
          <w:fldChar w:fldCharType="end"/>
        </w:r>
      </w:hyperlink>
    </w:p>
    <w:p>
      <w:pPr>
        <w:pStyle w:val="TOC2"/>
        <w:tabs>
          <w:tab w:val="right" w:leader="dot" w:pos="8306"/>
        </w:tabs>
      </w:pPr>
      <w:hyperlink w:anchor="_Toc8202" w:history="1">
        <w:r>
          <w:rPr>
            <w:rFonts w:ascii="仿宋" w:eastAsia="仿宋" w:hAnsi="仿宋" w:cs="仿宋" w:hint="eastAsia"/>
            <w:lang w:eastAsia="zh-CN"/>
          </w:rPr>
          <w:t>(二)、文档发布与分发</w:t>
        </w:r>
        <w:r>
          <w:tab/>
        </w:r>
        <w:r>
          <w:fldChar w:fldCharType="begin"/>
        </w:r>
        <w:r>
          <w:instrText xml:space="preserve"> PAGEREF _Toc8202 \h </w:instrText>
        </w:r>
        <w:r>
          <w:fldChar w:fldCharType="separate"/>
        </w:r>
        <w:r>
          <w:t>4</w:t>
        </w:r>
        <w:r>
          <w:fldChar w:fldCharType="end"/>
        </w:r>
      </w:hyperlink>
    </w:p>
    <w:p>
      <w:pPr>
        <w:pStyle w:val="TOC2"/>
        <w:tabs>
          <w:tab w:val="right" w:leader="dot" w:pos="8306"/>
        </w:tabs>
      </w:pPr>
      <w:hyperlink w:anchor="_Toc6025" w:history="1">
        <w:r>
          <w:rPr>
            <w:rFonts w:ascii="仿宋" w:eastAsia="仿宋" w:hAnsi="仿宋" w:cs="仿宋" w:hint="eastAsia"/>
            <w:lang w:eastAsia="zh-CN"/>
          </w:rPr>
          <w:t>(三)、文档存档与归档</w:t>
        </w:r>
        <w:r>
          <w:tab/>
        </w:r>
        <w:r>
          <w:fldChar w:fldCharType="begin"/>
        </w:r>
        <w:r>
          <w:instrText xml:space="preserve"> PAGEREF _Toc6025 \h </w:instrText>
        </w:r>
        <w:r>
          <w:fldChar w:fldCharType="separate"/>
        </w:r>
        <w:r>
          <w:t>5</w:t>
        </w:r>
        <w:r>
          <w:fldChar w:fldCharType="end"/>
        </w:r>
      </w:hyperlink>
    </w:p>
    <w:p>
      <w:pPr>
        <w:pStyle w:val="TOC1"/>
        <w:tabs>
          <w:tab w:val="right" w:leader="dot" w:pos="8306"/>
        </w:tabs>
      </w:pPr>
      <w:hyperlink w:anchor="_Toc14376" w:history="1">
        <w:r>
          <w:rPr>
            <w:rFonts w:ascii="仿宋" w:eastAsia="仿宋" w:hAnsi="仿宋" w:cs="仿宋" w:hint="eastAsia"/>
            <w:lang w:eastAsia="zh-CN"/>
          </w:rPr>
          <w:t>二、市场分析、调研</w:t>
        </w:r>
        <w:r>
          <w:tab/>
        </w:r>
        <w:r>
          <w:fldChar w:fldCharType="begin"/>
        </w:r>
        <w:r>
          <w:instrText xml:space="preserve"> PAGEREF _Toc14376 \h </w:instrText>
        </w:r>
        <w:r>
          <w:fldChar w:fldCharType="separate"/>
        </w:r>
        <w:r>
          <w:t>7</w:t>
        </w:r>
        <w:r>
          <w:fldChar w:fldCharType="end"/>
        </w:r>
      </w:hyperlink>
    </w:p>
    <w:p>
      <w:pPr>
        <w:pStyle w:val="TOC2"/>
        <w:tabs>
          <w:tab w:val="right" w:leader="dot" w:pos="8306"/>
        </w:tabs>
      </w:pPr>
      <w:hyperlink w:anchor="_Toc20581" w:history="1">
        <w:r>
          <w:rPr>
            <w:rFonts w:ascii="仿宋" w:eastAsia="仿宋" w:hAnsi="仿宋" w:cs="仿宋" w:hint="eastAsia"/>
            <w:lang w:eastAsia="zh-CN"/>
          </w:rPr>
          <w:t>(一)、多导生理记录仪（8导以上）行业分析</w:t>
        </w:r>
        <w:r>
          <w:tab/>
        </w:r>
        <w:r>
          <w:fldChar w:fldCharType="begin"/>
        </w:r>
        <w:r>
          <w:instrText xml:space="preserve"> PAGEREF _Toc20581 \h </w:instrText>
        </w:r>
        <w:r>
          <w:fldChar w:fldCharType="separate"/>
        </w:r>
        <w:r>
          <w:t>7</w:t>
        </w:r>
        <w:r>
          <w:fldChar w:fldCharType="end"/>
        </w:r>
      </w:hyperlink>
    </w:p>
    <w:p>
      <w:pPr>
        <w:pStyle w:val="TOC2"/>
        <w:tabs>
          <w:tab w:val="right" w:leader="dot" w:pos="8306"/>
        </w:tabs>
      </w:pPr>
      <w:hyperlink w:anchor="_Toc11027" w:history="1">
        <w:r>
          <w:rPr>
            <w:rFonts w:ascii="仿宋" w:eastAsia="仿宋" w:hAnsi="仿宋" w:cs="仿宋" w:hint="eastAsia"/>
            <w:lang w:eastAsia="zh-CN"/>
          </w:rPr>
          <w:t>(二)、多导生理记录仪（8导以上）市场分析预测</w:t>
        </w:r>
        <w:r>
          <w:tab/>
        </w:r>
        <w:r>
          <w:fldChar w:fldCharType="begin"/>
        </w:r>
        <w:r>
          <w:instrText xml:space="preserve"> PAGEREF _Toc11027 \h </w:instrText>
        </w:r>
        <w:r>
          <w:fldChar w:fldCharType="separate"/>
        </w:r>
        <w:r>
          <w:t>8</w:t>
        </w:r>
        <w:r>
          <w:fldChar w:fldCharType="end"/>
        </w:r>
      </w:hyperlink>
    </w:p>
    <w:p>
      <w:pPr>
        <w:pStyle w:val="TOC1"/>
        <w:tabs>
          <w:tab w:val="right" w:leader="dot" w:pos="8306"/>
        </w:tabs>
      </w:pPr>
      <w:hyperlink w:anchor="_Toc15303" w:history="1">
        <w:r>
          <w:rPr>
            <w:rFonts w:ascii="仿宋" w:eastAsia="仿宋" w:hAnsi="仿宋" w:cs="仿宋" w:hint="eastAsia"/>
            <w:lang w:eastAsia="zh-CN"/>
          </w:rPr>
          <w:t>三、多导生理记录仪（8导以上）项目危机管理</w:t>
        </w:r>
        <w:r>
          <w:tab/>
        </w:r>
        <w:r>
          <w:fldChar w:fldCharType="begin"/>
        </w:r>
        <w:r>
          <w:instrText xml:space="preserve"> PAGEREF _Toc15303 \h </w:instrText>
        </w:r>
        <w:r>
          <w:fldChar w:fldCharType="separate"/>
        </w:r>
        <w:r>
          <w:t>8</w:t>
        </w:r>
        <w:r>
          <w:fldChar w:fldCharType="end"/>
        </w:r>
      </w:hyperlink>
    </w:p>
    <w:p>
      <w:pPr>
        <w:pStyle w:val="TOC2"/>
        <w:tabs>
          <w:tab w:val="right" w:leader="dot" w:pos="8306"/>
        </w:tabs>
      </w:pPr>
      <w:hyperlink w:anchor="_Toc18082" w:history="1">
        <w:r>
          <w:rPr>
            <w:rFonts w:ascii="仿宋" w:eastAsia="仿宋" w:hAnsi="仿宋" w:cs="仿宋" w:hint="eastAsia"/>
            <w:lang w:eastAsia="zh-CN"/>
          </w:rPr>
          <w:t>(一)、危机预警与识别</w:t>
        </w:r>
        <w:r>
          <w:tab/>
        </w:r>
        <w:r>
          <w:fldChar w:fldCharType="begin"/>
        </w:r>
        <w:r>
          <w:instrText xml:space="preserve"> PAGEREF _Toc18082 \h </w:instrText>
        </w:r>
        <w:r>
          <w:fldChar w:fldCharType="separate"/>
        </w:r>
        <w:r>
          <w:t>8</w:t>
        </w:r>
        <w:r>
          <w:fldChar w:fldCharType="end"/>
        </w:r>
      </w:hyperlink>
    </w:p>
    <w:p>
      <w:pPr>
        <w:pStyle w:val="TOC2"/>
        <w:tabs>
          <w:tab w:val="right" w:leader="dot" w:pos="8306"/>
        </w:tabs>
      </w:pPr>
      <w:hyperlink w:anchor="_Toc20896" w:history="1">
        <w:r>
          <w:rPr>
            <w:rFonts w:ascii="仿宋" w:eastAsia="仿宋" w:hAnsi="仿宋" w:cs="仿宋" w:hint="eastAsia"/>
            <w:lang w:eastAsia="zh-CN"/>
          </w:rPr>
          <w:t>(二)、危机应对与恢复</w:t>
        </w:r>
        <w:r>
          <w:tab/>
        </w:r>
        <w:r>
          <w:fldChar w:fldCharType="begin"/>
        </w:r>
        <w:r>
          <w:instrText xml:space="preserve"> PAGEREF _Toc20896 \h </w:instrText>
        </w:r>
        <w:r>
          <w:fldChar w:fldCharType="separate"/>
        </w:r>
        <w:r>
          <w:t>10</w:t>
        </w:r>
        <w:r>
          <w:fldChar w:fldCharType="end"/>
        </w:r>
      </w:hyperlink>
    </w:p>
    <w:p>
      <w:pPr>
        <w:pStyle w:val="TOC1"/>
        <w:tabs>
          <w:tab w:val="right" w:leader="dot" w:pos="8306"/>
        </w:tabs>
      </w:pPr>
      <w:hyperlink w:anchor="_Toc18091" w:history="1">
        <w:r>
          <w:rPr>
            <w:rFonts w:ascii="仿宋" w:eastAsia="仿宋" w:hAnsi="仿宋" w:cs="仿宋" w:hint="eastAsia"/>
            <w:lang w:eastAsia="zh-CN"/>
          </w:rPr>
          <w:t>四、多导生理记录仪（8导以上）项目建设单位说明</w:t>
        </w:r>
        <w:r>
          <w:tab/>
        </w:r>
        <w:r>
          <w:fldChar w:fldCharType="begin"/>
        </w:r>
        <w:r>
          <w:instrText xml:space="preserve"> PAGEREF _Toc18091 \h </w:instrText>
        </w:r>
        <w:r>
          <w:fldChar w:fldCharType="separate"/>
        </w:r>
        <w:r>
          <w:t>11</w:t>
        </w:r>
        <w:r>
          <w:fldChar w:fldCharType="end"/>
        </w:r>
      </w:hyperlink>
    </w:p>
    <w:p>
      <w:pPr>
        <w:pStyle w:val="TOC2"/>
        <w:tabs>
          <w:tab w:val="right" w:leader="dot" w:pos="8306"/>
        </w:tabs>
      </w:pPr>
      <w:hyperlink w:anchor="_Toc7019" w:history="1">
        <w:r>
          <w:rPr>
            <w:rFonts w:ascii="仿宋" w:eastAsia="仿宋" w:hAnsi="仿宋" w:cs="仿宋" w:hint="eastAsia"/>
            <w:lang w:eastAsia="zh-CN"/>
          </w:rPr>
          <w:t>(一)、多导生理记录仪（8导以上）项目承办单位基本情况</w:t>
        </w:r>
        <w:r>
          <w:tab/>
        </w:r>
        <w:r>
          <w:fldChar w:fldCharType="begin"/>
        </w:r>
        <w:r>
          <w:instrText xml:space="preserve"> PAGEREF _Toc7019 \h </w:instrText>
        </w:r>
        <w:r>
          <w:fldChar w:fldCharType="separate"/>
        </w:r>
        <w:r>
          <w:t>11</w:t>
        </w:r>
        <w:r>
          <w:fldChar w:fldCharType="end"/>
        </w:r>
      </w:hyperlink>
    </w:p>
    <w:p>
      <w:pPr>
        <w:pStyle w:val="TOC2"/>
        <w:tabs>
          <w:tab w:val="right" w:leader="dot" w:pos="8306"/>
        </w:tabs>
      </w:pPr>
      <w:hyperlink w:anchor="_Toc24500" w:history="1">
        <w:r>
          <w:rPr>
            <w:rFonts w:ascii="仿宋" w:eastAsia="仿宋" w:hAnsi="仿宋" w:cs="仿宋" w:hint="eastAsia"/>
            <w:lang w:eastAsia="zh-CN"/>
          </w:rPr>
          <w:t>(二)、公司经济效益分析</w:t>
        </w:r>
        <w:r>
          <w:tab/>
        </w:r>
        <w:r>
          <w:fldChar w:fldCharType="begin"/>
        </w:r>
        <w:r>
          <w:instrText xml:space="preserve"> PAGEREF _Toc24500 \h </w:instrText>
        </w:r>
        <w:r>
          <w:fldChar w:fldCharType="separate"/>
        </w:r>
        <w:r>
          <w:t>12</w:t>
        </w:r>
        <w:r>
          <w:fldChar w:fldCharType="end"/>
        </w:r>
      </w:hyperlink>
    </w:p>
    <w:p>
      <w:pPr>
        <w:pStyle w:val="TOC1"/>
        <w:tabs>
          <w:tab w:val="right" w:leader="dot" w:pos="8306"/>
        </w:tabs>
      </w:pPr>
      <w:hyperlink w:anchor="_Toc28841" w:history="1">
        <w:r>
          <w:rPr>
            <w:rFonts w:ascii="仿宋" w:eastAsia="仿宋" w:hAnsi="仿宋" w:cs="仿宋" w:hint="eastAsia"/>
            <w:lang w:eastAsia="zh-CN"/>
          </w:rPr>
          <w:t>五、多导生理记录仪（8导以上）项目概论</w:t>
        </w:r>
        <w:r>
          <w:tab/>
        </w:r>
        <w:r>
          <w:fldChar w:fldCharType="begin"/>
        </w:r>
        <w:r>
          <w:instrText xml:space="preserve"> PAGEREF _Toc28841 \h </w:instrText>
        </w:r>
        <w:r>
          <w:fldChar w:fldCharType="separate"/>
        </w:r>
        <w:r>
          <w:t>13</w:t>
        </w:r>
        <w:r>
          <w:fldChar w:fldCharType="end"/>
        </w:r>
      </w:hyperlink>
    </w:p>
    <w:p>
      <w:pPr>
        <w:pStyle w:val="TOC2"/>
        <w:tabs>
          <w:tab w:val="right" w:leader="dot" w:pos="8306"/>
        </w:tabs>
      </w:pPr>
      <w:hyperlink w:anchor="_Toc29705" w:history="1">
        <w:r>
          <w:rPr>
            <w:rFonts w:ascii="仿宋" w:eastAsia="仿宋" w:hAnsi="仿宋" w:cs="仿宋" w:hint="eastAsia"/>
            <w:lang w:eastAsia="zh-CN"/>
          </w:rPr>
          <w:t>(一)、多导生理记录仪（8导以上）项目概况</w:t>
        </w:r>
        <w:r>
          <w:tab/>
        </w:r>
        <w:r>
          <w:fldChar w:fldCharType="begin"/>
        </w:r>
        <w:r>
          <w:instrText xml:space="preserve"> PAGEREF _Toc29705 \h </w:instrText>
        </w:r>
        <w:r>
          <w:fldChar w:fldCharType="separate"/>
        </w:r>
        <w:r>
          <w:t>13</w:t>
        </w:r>
        <w:r>
          <w:fldChar w:fldCharType="end"/>
        </w:r>
      </w:hyperlink>
    </w:p>
    <w:p>
      <w:pPr>
        <w:pStyle w:val="TOC2"/>
        <w:tabs>
          <w:tab w:val="right" w:leader="dot" w:pos="8306"/>
        </w:tabs>
      </w:pPr>
      <w:hyperlink w:anchor="_Toc6171" w:history="1">
        <w:r>
          <w:rPr>
            <w:rFonts w:ascii="仿宋" w:eastAsia="仿宋" w:hAnsi="仿宋" w:cs="仿宋" w:hint="eastAsia"/>
            <w:lang w:eastAsia="zh-CN"/>
          </w:rPr>
          <w:t>(二)、多导生理记录仪（8导以上）项目目标</w:t>
        </w:r>
        <w:r>
          <w:tab/>
        </w:r>
        <w:r>
          <w:fldChar w:fldCharType="begin"/>
        </w:r>
        <w:r>
          <w:instrText xml:space="preserve"> PAGEREF _Toc6171 \h </w:instrText>
        </w:r>
        <w:r>
          <w:fldChar w:fldCharType="separate"/>
        </w:r>
        <w:r>
          <w:t>16</w:t>
        </w:r>
        <w:r>
          <w:fldChar w:fldCharType="end"/>
        </w:r>
      </w:hyperlink>
    </w:p>
    <w:p>
      <w:pPr>
        <w:pStyle w:val="TOC2"/>
        <w:tabs>
          <w:tab w:val="right" w:leader="dot" w:pos="8306"/>
        </w:tabs>
      </w:pPr>
      <w:hyperlink w:anchor="_Toc28289" w:history="1">
        <w:r>
          <w:rPr>
            <w:rFonts w:ascii="仿宋" w:eastAsia="仿宋" w:hAnsi="仿宋" w:cs="仿宋" w:hint="eastAsia"/>
            <w:lang w:eastAsia="zh-CN"/>
          </w:rPr>
          <w:t>(三)、多导生理记录仪（8导以上）项目提出的理由</w:t>
        </w:r>
        <w:r>
          <w:tab/>
        </w:r>
        <w:r>
          <w:fldChar w:fldCharType="begin"/>
        </w:r>
        <w:r>
          <w:instrText xml:space="preserve"> PAGEREF _Toc28289 \h </w:instrText>
        </w:r>
        <w:r>
          <w:fldChar w:fldCharType="separate"/>
        </w:r>
        <w:r>
          <w:t>17</w:t>
        </w:r>
        <w:r>
          <w:fldChar w:fldCharType="end"/>
        </w:r>
      </w:hyperlink>
    </w:p>
    <w:p>
      <w:pPr>
        <w:pStyle w:val="TOC2"/>
        <w:tabs>
          <w:tab w:val="right" w:leader="dot" w:pos="8306"/>
        </w:tabs>
      </w:pPr>
      <w:hyperlink w:anchor="_Toc31725" w:history="1">
        <w:r>
          <w:rPr>
            <w:rFonts w:ascii="仿宋" w:eastAsia="仿宋" w:hAnsi="仿宋" w:cs="仿宋" w:hint="eastAsia"/>
            <w:lang w:eastAsia="zh-CN"/>
          </w:rPr>
          <w:t>(四)、多导生理记录仪（8导以上）项目意义</w:t>
        </w:r>
        <w:r>
          <w:tab/>
        </w:r>
        <w:r>
          <w:fldChar w:fldCharType="begin"/>
        </w:r>
        <w:r>
          <w:instrText xml:space="preserve"> PAGEREF _Toc31725 \h </w:instrText>
        </w:r>
        <w:r>
          <w:fldChar w:fldCharType="separate"/>
        </w:r>
        <w:r>
          <w:t>18</w:t>
        </w:r>
        <w:r>
          <w:fldChar w:fldCharType="end"/>
        </w:r>
      </w:hyperlink>
    </w:p>
    <w:p>
      <w:pPr>
        <w:pStyle w:val="TOC2"/>
        <w:tabs>
          <w:tab w:val="right" w:leader="dot" w:pos="8306"/>
        </w:tabs>
      </w:pPr>
      <w:hyperlink w:anchor="_Toc22654" w:history="1">
        <w:r>
          <w:rPr>
            <w:rFonts w:ascii="仿宋" w:eastAsia="仿宋" w:hAnsi="仿宋" w:cs="仿宋" w:hint="eastAsia"/>
            <w:lang w:eastAsia="zh-CN"/>
          </w:rPr>
          <w:t>(五)、多导生理记录仪（8导以上）项目背景</w:t>
        </w:r>
        <w:r>
          <w:tab/>
        </w:r>
        <w:r>
          <w:fldChar w:fldCharType="begin"/>
        </w:r>
        <w:r>
          <w:instrText xml:space="preserve"> PAGEREF _Toc22654 \h </w:instrText>
        </w:r>
        <w:r>
          <w:fldChar w:fldCharType="separate"/>
        </w:r>
        <w:r>
          <w:t>19</w:t>
        </w:r>
        <w:r>
          <w:fldChar w:fldCharType="end"/>
        </w:r>
      </w:hyperlink>
    </w:p>
    <w:p>
      <w:pPr>
        <w:pStyle w:val="TOC1"/>
        <w:tabs>
          <w:tab w:val="right" w:leader="dot" w:pos="8306"/>
        </w:tabs>
      </w:pPr>
      <w:hyperlink w:anchor="_Toc20537" w:history="1">
        <w:r>
          <w:rPr>
            <w:rFonts w:ascii="仿宋" w:eastAsia="仿宋" w:hAnsi="仿宋" w:cs="仿宋" w:hint="eastAsia"/>
            <w:lang w:eastAsia="zh-CN"/>
          </w:rPr>
          <w:t>六、产品规划分析</w:t>
        </w:r>
        <w:r>
          <w:tab/>
        </w:r>
        <w:r>
          <w:fldChar w:fldCharType="begin"/>
        </w:r>
        <w:r>
          <w:instrText xml:space="preserve"> PAGEREF _Toc20537 \h </w:instrText>
        </w:r>
        <w:r>
          <w:fldChar w:fldCharType="separate"/>
        </w:r>
        <w:r>
          <w:t>20</w:t>
        </w:r>
        <w:r>
          <w:fldChar w:fldCharType="end"/>
        </w:r>
      </w:hyperlink>
    </w:p>
    <w:p>
      <w:pPr>
        <w:pStyle w:val="TOC2"/>
        <w:tabs>
          <w:tab w:val="right" w:leader="dot" w:pos="8306"/>
        </w:tabs>
      </w:pPr>
      <w:hyperlink w:anchor="_Toc11506" w:history="1">
        <w:r>
          <w:rPr>
            <w:rFonts w:ascii="仿宋" w:eastAsia="仿宋" w:hAnsi="仿宋" w:cs="仿宋" w:hint="eastAsia"/>
            <w:lang w:eastAsia="zh-CN"/>
          </w:rPr>
          <w:t>(一)、产品规划</w:t>
        </w:r>
        <w:r>
          <w:tab/>
        </w:r>
        <w:r>
          <w:fldChar w:fldCharType="begin"/>
        </w:r>
        <w:r>
          <w:instrText xml:space="preserve"> PAGEREF _Toc11506 \h </w:instrText>
        </w:r>
        <w:r>
          <w:fldChar w:fldCharType="separate"/>
        </w:r>
        <w:r>
          <w:t>20</w:t>
        </w:r>
        <w:r>
          <w:fldChar w:fldCharType="end"/>
        </w:r>
      </w:hyperlink>
    </w:p>
    <w:p>
      <w:pPr>
        <w:pStyle w:val="TOC2"/>
        <w:tabs>
          <w:tab w:val="right" w:leader="dot" w:pos="8306"/>
        </w:tabs>
      </w:pPr>
      <w:hyperlink w:anchor="_Toc18046" w:history="1">
        <w:r>
          <w:rPr>
            <w:rFonts w:ascii="仿宋" w:eastAsia="仿宋" w:hAnsi="仿宋" w:cs="仿宋" w:hint="eastAsia"/>
            <w:lang w:eastAsia="zh-CN"/>
          </w:rPr>
          <w:t>(二)、建设规模</w:t>
        </w:r>
        <w:r>
          <w:tab/>
        </w:r>
        <w:r>
          <w:fldChar w:fldCharType="begin"/>
        </w:r>
        <w:r>
          <w:instrText xml:space="preserve"> PAGEREF _Toc18046 \h </w:instrText>
        </w:r>
        <w:r>
          <w:fldChar w:fldCharType="separate"/>
        </w:r>
        <w:r>
          <w:t>21</w:t>
        </w:r>
        <w:r>
          <w:fldChar w:fldCharType="end"/>
        </w:r>
      </w:hyperlink>
    </w:p>
    <w:p>
      <w:pPr>
        <w:pStyle w:val="TOC1"/>
        <w:tabs>
          <w:tab w:val="right" w:leader="dot" w:pos="8306"/>
        </w:tabs>
      </w:pPr>
      <w:hyperlink w:anchor="_Toc14436" w:history="1">
        <w:r>
          <w:rPr>
            <w:rFonts w:ascii="仿宋" w:eastAsia="仿宋" w:hAnsi="仿宋" w:cs="仿宋" w:hint="eastAsia"/>
            <w:lang w:eastAsia="zh-CN"/>
          </w:rPr>
          <w:t>七、生产安全保护</w:t>
        </w:r>
        <w:r>
          <w:tab/>
        </w:r>
        <w:r>
          <w:fldChar w:fldCharType="begin"/>
        </w:r>
        <w:r>
          <w:instrText xml:space="preserve"> PAGEREF _Toc14436 \h </w:instrText>
        </w:r>
        <w:r>
          <w:fldChar w:fldCharType="separate"/>
        </w:r>
        <w:r>
          <w:t>23</w:t>
        </w:r>
        <w:r>
          <w:fldChar w:fldCharType="end"/>
        </w:r>
      </w:hyperlink>
    </w:p>
    <w:p>
      <w:pPr>
        <w:pStyle w:val="TOC2"/>
        <w:tabs>
          <w:tab w:val="right" w:leader="dot" w:pos="8306"/>
        </w:tabs>
      </w:pPr>
      <w:hyperlink w:anchor="_Toc32263" w:history="1">
        <w:r>
          <w:rPr>
            <w:rFonts w:ascii="仿宋" w:eastAsia="仿宋" w:hAnsi="仿宋" w:cs="仿宋" w:hint="eastAsia"/>
            <w:lang w:eastAsia="zh-CN"/>
          </w:rPr>
          <w:t>(一)、消防安全</w:t>
        </w:r>
        <w:r>
          <w:tab/>
        </w:r>
        <w:r>
          <w:fldChar w:fldCharType="begin"/>
        </w:r>
        <w:r>
          <w:instrText xml:space="preserve"> PAGEREF _Toc32263 \h </w:instrText>
        </w:r>
        <w:r>
          <w:fldChar w:fldCharType="separate"/>
        </w:r>
        <w:r>
          <w:t>23</w:t>
        </w:r>
        <w:r>
          <w:fldChar w:fldCharType="end"/>
        </w:r>
      </w:hyperlink>
    </w:p>
    <w:p>
      <w:pPr>
        <w:pStyle w:val="TOC2"/>
        <w:tabs>
          <w:tab w:val="right" w:leader="dot" w:pos="8306"/>
        </w:tabs>
      </w:pPr>
      <w:hyperlink w:anchor="_Toc5709" w:history="1">
        <w:r>
          <w:rPr>
            <w:rFonts w:ascii="仿宋" w:eastAsia="仿宋" w:hAnsi="仿宋" w:cs="仿宋" w:hint="eastAsia"/>
            <w:lang w:eastAsia="zh-CN"/>
          </w:rPr>
          <w:t>(二)、防火防爆总图布置措施</w:t>
        </w:r>
        <w:r>
          <w:tab/>
        </w:r>
        <w:r>
          <w:fldChar w:fldCharType="begin"/>
        </w:r>
        <w:r>
          <w:instrText xml:space="preserve"> PAGEREF _Toc5709 \h </w:instrText>
        </w:r>
        <w:r>
          <w:fldChar w:fldCharType="separate"/>
        </w:r>
        <w:r>
          <w:t>24</w:t>
        </w:r>
        <w:r>
          <w:fldChar w:fldCharType="end"/>
        </w:r>
      </w:hyperlink>
    </w:p>
    <w:p>
      <w:pPr>
        <w:pStyle w:val="TOC2"/>
        <w:tabs>
          <w:tab w:val="right" w:leader="dot" w:pos="8306"/>
        </w:tabs>
      </w:pPr>
      <w:hyperlink w:anchor="_Toc8280" w:history="1">
        <w:r>
          <w:rPr>
            <w:rFonts w:ascii="仿宋" w:eastAsia="仿宋" w:hAnsi="仿宋" w:cs="仿宋" w:hint="eastAsia"/>
            <w:lang w:eastAsia="zh-CN"/>
          </w:rPr>
          <w:t>(三)、自然灾害防范措施</w:t>
        </w:r>
        <w:r>
          <w:tab/>
        </w:r>
        <w:r>
          <w:fldChar w:fldCharType="begin"/>
        </w:r>
        <w:r>
          <w:instrText xml:space="preserve"> PAGEREF _Toc8280 \h </w:instrText>
        </w:r>
        <w:r>
          <w:fldChar w:fldCharType="separate"/>
        </w:r>
        <w:r>
          <w:t>25</w:t>
        </w:r>
        <w:r>
          <w:fldChar w:fldCharType="end"/>
        </w:r>
      </w:hyperlink>
    </w:p>
    <w:p>
      <w:pPr>
        <w:pStyle w:val="TOC2"/>
        <w:tabs>
          <w:tab w:val="right" w:leader="dot" w:pos="8306"/>
        </w:tabs>
      </w:pPr>
      <w:hyperlink w:anchor="_Toc7761" w:history="1">
        <w:r>
          <w:rPr>
            <w:rFonts w:ascii="仿宋" w:eastAsia="仿宋" w:hAnsi="仿宋" w:cs="仿宋" w:hint="eastAsia"/>
            <w:lang w:eastAsia="zh-CN"/>
          </w:rPr>
          <w:t>(四)、安全色及安全标志使用要求</w:t>
        </w:r>
        <w:r>
          <w:tab/>
        </w:r>
        <w:r>
          <w:fldChar w:fldCharType="begin"/>
        </w:r>
        <w:r>
          <w:instrText xml:space="preserve"> PAGEREF _Toc7761 \h </w:instrText>
        </w:r>
        <w:r>
          <w:fldChar w:fldCharType="separate"/>
        </w:r>
        <w:r>
          <w:t>27</w:t>
        </w:r>
        <w:r>
          <w:fldChar w:fldCharType="end"/>
        </w:r>
      </w:hyperlink>
    </w:p>
    <w:p>
      <w:pPr>
        <w:pStyle w:val="TOC2"/>
        <w:tabs>
          <w:tab w:val="right" w:leader="dot" w:pos="8306"/>
        </w:tabs>
      </w:pPr>
      <w:hyperlink w:anchor="_Toc21007" w:history="1">
        <w:r>
          <w:rPr>
            <w:rFonts w:ascii="仿宋" w:eastAsia="仿宋" w:hAnsi="仿宋" w:cs="仿宋" w:hint="eastAsia"/>
            <w:lang w:eastAsia="zh-CN"/>
          </w:rPr>
          <w:t>(五)、防尘防毒措施</w:t>
        </w:r>
        <w:r>
          <w:tab/>
        </w:r>
        <w:r>
          <w:fldChar w:fldCharType="begin"/>
        </w:r>
        <w:r>
          <w:instrText xml:space="preserve"> PAGEREF _Toc21007 \h </w:instrText>
        </w:r>
        <w:r>
          <w:fldChar w:fldCharType="separate"/>
        </w:r>
        <w:r>
          <w:t>28</w:t>
        </w:r>
        <w:r>
          <w:fldChar w:fldCharType="end"/>
        </w:r>
      </w:hyperlink>
    </w:p>
    <w:p>
      <w:pPr>
        <w:pStyle w:val="TOC2"/>
        <w:tabs>
          <w:tab w:val="right" w:leader="dot" w:pos="8306"/>
        </w:tabs>
      </w:pPr>
      <w:hyperlink w:anchor="_Toc26634" w:history="1">
        <w:r>
          <w:rPr>
            <w:rFonts w:ascii="仿宋" w:eastAsia="仿宋" w:hAnsi="仿宋" w:cs="仿宋" w:hint="eastAsia"/>
            <w:lang w:eastAsia="zh-CN"/>
          </w:rPr>
          <w:t>(六)、防静电、触电防护及防雷措施</w:t>
        </w:r>
        <w:r>
          <w:tab/>
        </w:r>
        <w:r>
          <w:fldChar w:fldCharType="begin"/>
        </w:r>
        <w:r>
          <w:instrText xml:space="preserve"> PAGEREF _Toc26634 \h </w:instrText>
        </w:r>
        <w:r>
          <w:fldChar w:fldCharType="separate"/>
        </w:r>
        <w:r>
          <w:t>29</w:t>
        </w:r>
        <w:r>
          <w:fldChar w:fldCharType="end"/>
        </w:r>
      </w:hyperlink>
    </w:p>
    <w:p>
      <w:pPr>
        <w:pStyle w:val="TOC2"/>
        <w:tabs>
          <w:tab w:val="right" w:leader="dot" w:pos="8306"/>
        </w:tabs>
      </w:pPr>
      <w:hyperlink w:anchor="_Toc9192" w:history="1">
        <w:r>
          <w:rPr>
            <w:rFonts w:ascii="仿宋" w:eastAsia="仿宋" w:hAnsi="仿宋" w:cs="仿宋" w:hint="eastAsia"/>
            <w:lang w:eastAsia="zh-CN"/>
          </w:rPr>
          <w:t>(七)、机械设备安全保障措施</w:t>
        </w:r>
        <w:r>
          <w:tab/>
        </w:r>
        <w:r>
          <w:fldChar w:fldCharType="begin"/>
        </w:r>
        <w:r>
          <w:instrText xml:space="preserve"> PAGEREF _Toc9192 \h </w:instrText>
        </w:r>
        <w:r>
          <w:fldChar w:fldCharType="separate"/>
        </w:r>
        <w:r>
          <w:t>30</w:t>
        </w:r>
        <w:r>
          <w:fldChar w:fldCharType="end"/>
        </w:r>
      </w:hyperlink>
    </w:p>
    <w:p>
      <w:pPr>
        <w:pStyle w:val="TOC1"/>
        <w:tabs>
          <w:tab w:val="right" w:leader="dot" w:pos="8306"/>
        </w:tabs>
      </w:pPr>
      <w:hyperlink w:anchor="_Toc656" w:history="1">
        <w:r>
          <w:rPr>
            <w:rFonts w:ascii="仿宋" w:eastAsia="仿宋" w:hAnsi="仿宋" w:cs="仿宋" w:hint="eastAsia"/>
            <w:lang w:eastAsia="zh-CN"/>
          </w:rPr>
          <w:t>八、多导生理记录仪（8导以上）项目创新与研发</w:t>
        </w:r>
        <w:r>
          <w:tab/>
        </w:r>
        <w:r>
          <w:fldChar w:fldCharType="begin"/>
        </w:r>
        <w:r>
          <w:instrText xml:space="preserve"> PAGEREF _Toc656 \h </w:instrText>
        </w:r>
        <w:r>
          <w:fldChar w:fldCharType="separate"/>
        </w:r>
        <w:r>
          <w:t>32</w:t>
        </w:r>
        <w:r>
          <w:fldChar w:fldCharType="end"/>
        </w:r>
      </w:hyperlink>
    </w:p>
    <w:p>
      <w:pPr>
        <w:pStyle w:val="TOC2"/>
        <w:tabs>
          <w:tab w:val="right" w:leader="dot" w:pos="8306"/>
        </w:tabs>
      </w:pPr>
      <w:hyperlink w:anchor="_Toc19650" w:history="1">
        <w:r>
          <w:rPr>
            <w:rFonts w:ascii="仿宋" w:eastAsia="仿宋" w:hAnsi="仿宋" w:cs="仿宋" w:hint="eastAsia"/>
            <w:lang w:eastAsia="zh-CN"/>
          </w:rPr>
          <w:t>(一)、创新策略与方向</w:t>
        </w:r>
        <w:r>
          <w:tab/>
        </w:r>
        <w:r>
          <w:fldChar w:fldCharType="begin"/>
        </w:r>
        <w:r>
          <w:instrText xml:space="preserve"> PAGEREF _Toc19650 \h </w:instrText>
        </w:r>
        <w:r>
          <w:fldChar w:fldCharType="separate"/>
        </w:r>
        <w:r>
          <w:t>32</w:t>
        </w:r>
        <w:r>
          <w:fldChar w:fldCharType="end"/>
        </w:r>
      </w:hyperlink>
    </w:p>
    <w:p>
      <w:pPr>
        <w:pStyle w:val="TOC2"/>
        <w:tabs>
          <w:tab w:val="right" w:leader="dot" w:pos="8306"/>
        </w:tabs>
      </w:pPr>
      <w:hyperlink w:anchor="_Toc9442" w:history="1">
        <w:r>
          <w:rPr>
            <w:rFonts w:ascii="仿宋" w:eastAsia="仿宋" w:hAnsi="仿宋" w:cs="仿宋" w:hint="eastAsia"/>
            <w:lang w:eastAsia="zh-CN"/>
          </w:rPr>
          <w:t>(二)、研发规划与投入</w:t>
        </w:r>
        <w:r>
          <w:tab/>
        </w:r>
        <w:r>
          <w:fldChar w:fldCharType="begin"/>
        </w:r>
        <w:r>
          <w:instrText xml:space="preserve"> PAGEREF _Toc9442 \h </w:instrText>
        </w:r>
        <w:r>
          <w:fldChar w:fldCharType="separate"/>
        </w:r>
        <w:r>
          <w:t>33</w:t>
        </w:r>
        <w:r>
          <w:fldChar w:fldCharType="end"/>
        </w:r>
      </w:hyperlink>
    </w:p>
    <w:p>
      <w:pPr>
        <w:pStyle w:val="TOC1"/>
        <w:tabs>
          <w:tab w:val="right" w:leader="dot" w:pos="8306"/>
        </w:tabs>
      </w:pPr>
      <w:hyperlink w:anchor="_Toc31951" w:history="1">
        <w:r>
          <w:rPr>
            <w:rFonts w:ascii="仿宋" w:eastAsia="仿宋" w:hAnsi="仿宋" w:cs="仿宋" w:hint="eastAsia"/>
            <w:lang w:eastAsia="zh-CN"/>
          </w:rPr>
          <w:t>九、多导生理记录仪（8导以上）项目计划安排</w:t>
        </w:r>
        <w:r>
          <w:tab/>
        </w:r>
        <w:r>
          <w:fldChar w:fldCharType="begin"/>
        </w:r>
        <w:r>
          <w:instrText xml:space="preserve"> PAGEREF _Toc31951 \h </w:instrText>
        </w:r>
        <w:r>
          <w:fldChar w:fldCharType="separate"/>
        </w:r>
        <w:r>
          <w:t>35</w:t>
        </w:r>
        <w:r>
          <w:fldChar w:fldCharType="end"/>
        </w:r>
      </w:hyperlink>
    </w:p>
    <w:p>
      <w:pPr>
        <w:pStyle w:val="TOC2"/>
        <w:tabs>
          <w:tab w:val="right" w:leader="dot" w:pos="8306"/>
        </w:tabs>
      </w:pPr>
      <w:hyperlink w:anchor="_Toc1745" w:history="1">
        <w:r>
          <w:rPr>
            <w:rFonts w:ascii="仿宋" w:eastAsia="仿宋" w:hAnsi="仿宋" w:cs="仿宋" w:hint="eastAsia"/>
            <w:lang w:eastAsia="zh-CN"/>
          </w:rPr>
          <w:t>(一)、建设周期</w:t>
        </w:r>
        <w:r>
          <w:tab/>
        </w:r>
        <w:r>
          <w:fldChar w:fldCharType="begin"/>
        </w:r>
        <w:r>
          <w:instrText xml:space="preserve"> PAGEREF _Toc1745 \h </w:instrText>
        </w:r>
        <w:r>
          <w:fldChar w:fldCharType="separate"/>
        </w:r>
        <w:r>
          <w:t>35</w:t>
        </w:r>
        <w:r>
          <w:fldChar w:fldCharType="end"/>
        </w:r>
      </w:hyperlink>
    </w:p>
    <w:p>
      <w:pPr>
        <w:pStyle w:val="TOC2"/>
        <w:tabs>
          <w:tab w:val="right" w:leader="dot" w:pos="8306"/>
        </w:tabs>
      </w:pPr>
      <w:hyperlink w:anchor="_Toc23391" w:history="1">
        <w:r>
          <w:rPr>
            <w:rFonts w:ascii="仿宋" w:eastAsia="仿宋" w:hAnsi="仿宋" w:cs="仿宋" w:hint="eastAsia"/>
            <w:lang w:eastAsia="zh-CN"/>
          </w:rPr>
          <w:t>(二)、建设进度</w:t>
        </w:r>
        <w:r>
          <w:tab/>
        </w:r>
        <w:r>
          <w:fldChar w:fldCharType="begin"/>
        </w:r>
        <w:r>
          <w:instrText xml:space="preserve"> PAGEREF _Toc23391 \h </w:instrText>
        </w:r>
        <w:r>
          <w:fldChar w:fldCharType="separate"/>
        </w:r>
        <w:r>
          <w:t>36</w:t>
        </w:r>
        <w:r>
          <w:fldChar w:fldCharType="end"/>
        </w:r>
      </w:hyperlink>
    </w:p>
    <w:p>
      <w:pPr>
        <w:pStyle w:val="TOC2"/>
        <w:tabs>
          <w:tab w:val="right" w:leader="dot" w:pos="8306"/>
        </w:tabs>
      </w:pPr>
      <w:hyperlink w:anchor="_Toc20008" w:history="1">
        <w:r>
          <w:rPr>
            <w:rFonts w:ascii="仿宋" w:eastAsia="仿宋" w:hAnsi="仿宋" w:cs="仿宋" w:hint="eastAsia"/>
            <w:lang w:eastAsia="zh-CN"/>
          </w:rPr>
          <w:t>(三)、进度安排注意事项</w:t>
        </w:r>
        <w:r>
          <w:tab/>
        </w:r>
        <w:r>
          <w:fldChar w:fldCharType="begin"/>
        </w:r>
        <w:r>
          <w:instrText xml:space="preserve"> PAGEREF _Toc20008 \h </w:instrText>
        </w:r>
        <w:r>
          <w:fldChar w:fldCharType="separate"/>
        </w:r>
        <w:r>
          <w:t>37</w:t>
        </w:r>
        <w:r>
          <w:fldChar w:fldCharType="end"/>
        </w:r>
      </w:hyperlink>
    </w:p>
    <w:p>
      <w:pPr>
        <w:pStyle w:val="TOC2"/>
        <w:tabs>
          <w:tab w:val="right" w:leader="dot" w:pos="8306"/>
        </w:tabs>
      </w:pPr>
      <w:hyperlink w:anchor="_Toc3043" w:history="1">
        <w:r>
          <w:rPr>
            <w:rFonts w:ascii="仿宋" w:eastAsia="仿宋" w:hAnsi="仿宋" w:cs="仿宋" w:hint="eastAsia"/>
            <w:lang w:eastAsia="zh-CN"/>
          </w:rPr>
          <w:t>(四)、人力资源配置</w:t>
        </w:r>
        <w:r>
          <w:tab/>
        </w:r>
        <w:r>
          <w:fldChar w:fldCharType="begin"/>
        </w:r>
        <w:r>
          <w:instrText xml:space="preserve"> PAGEREF _Toc3043 \h </w:instrText>
        </w:r>
        <w:r>
          <w:fldChar w:fldCharType="separate"/>
        </w:r>
        <w:r>
          <w:t>39</w:t>
        </w:r>
        <w:r>
          <w:fldChar w:fldCharType="end"/>
        </w:r>
      </w:hyperlink>
    </w:p>
    <w:p>
      <w:pPr>
        <w:pStyle w:val="TOC1"/>
        <w:tabs>
          <w:tab w:val="right" w:leader="dot" w:pos="8306"/>
        </w:tabs>
      </w:pPr>
      <w:hyperlink w:anchor="_Toc6687" w:history="1">
        <w:r>
          <w:rPr>
            <w:rFonts w:ascii="仿宋" w:eastAsia="仿宋" w:hAnsi="仿宋" w:cs="仿宋" w:hint="eastAsia"/>
            <w:lang w:eastAsia="zh-CN"/>
          </w:rPr>
          <w:t>十、多导生理记录仪（8导以上）项目环境影响分析</w:t>
        </w:r>
        <w:r>
          <w:tab/>
        </w:r>
        <w:r>
          <w:fldChar w:fldCharType="begin"/>
        </w:r>
        <w:r>
          <w:instrText xml:space="preserve"> PAGEREF _Toc6687 \h </w:instrText>
        </w:r>
        <w:r>
          <w:fldChar w:fldCharType="separate"/>
        </w:r>
        <w:r>
          <w:t>39</w:t>
        </w:r>
        <w:r>
          <w:fldChar w:fldCharType="end"/>
        </w:r>
      </w:hyperlink>
    </w:p>
    <w:p>
      <w:pPr>
        <w:pStyle w:val="TOC2"/>
        <w:tabs>
          <w:tab w:val="right" w:leader="dot" w:pos="8306"/>
        </w:tabs>
      </w:pPr>
      <w:hyperlink w:anchor="_Toc15382" w:history="1">
        <w:r>
          <w:rPr>
            <w:rFonts w:ascii="仿宋" w:eastAsia="仿宋" w:hAnsi="仿宋" w:cs="仿宋" w:hint="eastAsia"/>
            <w:lang w:eastAsia="zh-CN"/>
          </w:rPr>
          <w:t>(一)、建设区域环境质量现状</w:t>
        </w:r>
        <w:r>
          <w:tab/>
        </w:r>
        <w:r>
          <w:fldChar w:fldCharType="begin"/>
        </w:r>
        <w:r>
          <w:instrText xml:space="preserve"> PAGEREF _Toc15382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68" w:history="1">
        <w:r>
          <w:rPr>
            <w:rFonts w:ascii="仿宋" w:eastAsia="仿宋" w:hAnsi="仿宋" w:cs="仿宋" w:hint="eastAsia"/>
            <w:lang w:eastAsia="zh-CN"/>
          </w:rPr>
          <w:t>(二)、建设期环境保护</w:t>
        </w:r>
        <w:r>
          <w:tab/>
        </w:r>
        <w:r>
          <w:fldChar w:fldCharType="begin"/>
        </w:r>
        <w:r>
          <w:instrText xml:space="preserve"> PAGEREF _Toc18268 \h </w:instrText>
        </w:r>
        <w:r>
          <w:fldChar w:fldCharType="separate"/>
        </w:r>
        <w:r>
          <w:t>41</w:t>
        </w:r>
        <w:r>
          <w:fldChar w:fldCharType="end"/>
        </w:r>
      </w:hyperlink>
    </w:p>
    <w:p>
      <w:pPr>
        <w:pStyle w:val="TOC2"/>
        <w:tabs>
          <w:tab w:val="right" w:leader="dot" w:pos="8306"/>
        </w:tabs>
      </w:pPr>
      <w:hyperlink w:anchor="_Toc3190" w:history="1">
        <w:r>
          <w:rPr>
            <w:rFonts w:ascii="仿宋" w:eastAsia="仿宋" w:hAnsi="仿宋" w:cs="仿宋" w:hint="eastAsia"/>
            <w:lang w:eastAsia="zh-CN"/>
          </w:rPr>
          <w:t>(三)、运营期环境保护</w:t>
        </w:r>
        <w:r>
          <w:tab/>
        </w:r>
        <w:r>
          <w:fldChar w:fldCharType="begin"/>
        </w:r>
        <w:r>
          <w:instrText xml:space="preserve"> PAGEREF _Toc3190 \h </w:instrText>
        </w:r>
        <w:r>
          <w:fldChar w:fldCharType="separate"/>
        </w:r>
        <w:r>
          <w:t>43</w:t>
        </w:r>
        <w:r>
          <w:fldChar w:fldCharType="end"/>
        </w:r>
      </w:hyperlink>
    </w:p>
    <w:p>
      <w:pPr>
        <w:pStyle w:val="TOC2"/>
        <w:tabs>
          <w:tab w:val="right" w:leader="dot" w:pos="8306"/>
        </w:tabs>
      </w:pPr>
      <w:hyperlink w:anchor="_Toc6419" w:history="1">
        <w:r>
          <w:rPr>
            <w:rFonts w:ascii="仿宋" w:eastAsia="仿宋" w:hAnsi="仿宋" w:cs="仿宋" w:hint="eastAsia"/>
            <w:lang w:eastAsia="zh-CN"/>
          </w:rPr>
          <w:t>(四)、多导生理记录仪（8导以上）项目建设对区域经济的影响</w:t>
        </w:r>
        <w:r>
          <w:tab/>
        </w:r>
        <w:r>
          <w:fldChar w:fldCharType="begin"/>
        </w:r>
        <w:r>
          <w:instrText xml:space="preserve"> PAGEREF _Toc6419 \h </w:instrText>
        </w:r>
        <w:r>
          <w:fldChar w:fldCharType="separate"/>
        </w:r>
        <w:r>
          <w:t>44</w:t>
        </w:r>
        <w:r>
          <w:fldChar w:fldCharType="end"/>
        </w:r>
      </w:hyperlink>
    </w:p>
    <w:p>
      <w:pPr>
        <w:pStyle w:val="TOC2"/>
        <w:tabs>
          <w:tab w:val="right" w:leader="dot" w:pos="8306"/>
        </w:tabs>
      </w:pPr>
      <w:hyperlink w:anchor="_Toc28014" w:history="1">
        <w:r>
          <w:rPr>
            <w:rFonts w:ascii="仿宋" w:eastAsia="仿宋" w:hAnsi="仿宋" w:cs="仿宋" w:hint="eastAsia"/>
            <w:lang w:eastAsia="zh-CN"/>
          </w:rPr>
          <w:t>(五)、废弃物处理</w:t>
        </w:r>
        <w:r>
          <w:tab/>
        </w:r>
        <w:r>
          <w:fldChar w:fldCharType="begin"/>
        </w:r>
        <w:r>
          <w:instrText xml:space="preserve"> PAGEREF _Toc28014 \h </w:instrText>
        </w:r>
        <w:r>
          <w:fldChar w:fldCharType="separate"/>
        </w:r>
        <w:r>
          <w:t>46</w:t>
        </w:r>
        <w:r>
          <w:fldChar w:fldCharType="end"/>
        </w:r>
      </w:hyperlink>
    </w:p>
    <w:p>
      <w:pPr>
        <w:pStyle w:val="TOC2"/>
        <w:tabs>
          <w:tab w:val="right" w:leader="dot" w:pos="8306"/>
        </w:tabs>
      </w:pPr>
      <w:hyperlink w:anchor="_Toc6142" w:history="1">
        <w:r>
          <w:rPr>
            <w:rFonts w:ascii="仿宋" w:eastAsia="仿宋" w:hAnsi="仿宋" w:cs="仿宋" w:hint="eastAsia"/>
            <w:lang w:eastAsia="zh-CN"/>
          </w:rPr>
          <w:t>(六)、特殊环境影响分析</w:t>
        </w:r>
        <w:r>
          <w:tab/>
        </w:r>
        <w:r>
          <w:fldChar w:fldCharType="begin"/>
        </w:r>
        <w:r>
          <w:instrText xml:space="preserve"> PAGEREF _Toc6142 \h </w:instrText>
        </w:r>
        <w:r>
          <w:fldChar w:fldCharType="separate"/>
        </w:r>
        <w:r>
          <w:t>47</w:t>
        </w:r>
        <w:r>
          <w:fldChar w:fldCharType="end"/>
        </w:r>
      </w:hyperlink>
    </w:p>
    <w:p>
      <w:pPr>
        <w:pStyle w:val="TOC2"/>
        <w:tabs>
          <w:tab w:val="right" w:leader="dot" w:pos="8306"/>
        </w:tabs>
      </w:pPr>
      <w:hyperlink w:anchor="_Toc7900" w:history="1">
        <w:r>
          <w:rPr>
            <w:rFonts w:ascii="仿宋" w:eastAsia="仿宋" w:hAnsi="仿宋" w:cs="仿宋" w:hint="eastAsia"/>
            <w:lang w:eastAsia="zh-CN"/>
          </w:rPr>
          <w:t>(七)、清洁生产</w:t>
        </w:r>
        <w:r>
          <w:tab/>
        </w:r>
        <w:r>
          <w:fldChar w:fldCharType="begin"/>
        </w:r>
        <w:r>
          <w:instrText xml:space="preserve"> PAGEREF _Toc7900 \h </w:instrText>
        </w:r>
        <w:r>
          <w:fldChar w:fldCharType="separate"/>
        </w:r>
        <w:r>
          <w:t>49</w:t>
        </w:r>
        <w:r>
          <w:fldChar w:fldCharType="end"/>
        </w:r>
      </w:hyperlink>
    </w:p>
    <w:p>
      <w:pPr>
        <w:pStyle w:val="TOC2"/>
        <w:tabs>
          <w:tab w:val="right" w:leader="dot" w:pos="8306"/>
        </w:tabs>
      </w:pPr>
      <w:hyperlink w:anchor="_Toc15943" w:history="1">
        <w:r>
          <w:rPr>
            <w:rFonts w:ascii="仿宋" w:eastAsia="仿宋" w:hAnsi="仿宋" w:cs="仿宋" w:hint="eastAsia"/>
            <w:lang w:eastAsia="zh-CN"/>
          </w:rPr>
          <w:t>(八)、环境保护综合评价</w:t>
        </w:r>
        <w:r>
          <w:tab/>
        </w:r>
        <w:r>
          <w:fldChar w:fldCharType="begin"/>
        </w:r>
        <w:r>
          <w:instrText xml:space="preserve"> PAGEREF _Toc15943 \h </w:instrText>
        </w:r>
        <w:r>
          <w:fldChar w:fldCharType="separate"/>
        </w:r>
        <w:r>
          <w:t>50</w:t>
        </w:r>
        <w:r>
          <w:fldChar w:fldCharType="end"/>
        </w:r>
      </w:hyperlink>
    </w:p>
    <w:p>
      <w:pPr>
        <w:pStyle w:val="TOC1"/>
        <w:tabs>
          <w:tab w:val="right" w:leader="dot" w:pos="8306"/>
        </w:tabs>
      </w:pPr>
      <w:hyperlink w:anchor="_Toc11492" w:history="1">
        <w:r>
          <w:rPr>
            <w:rFonts w:ascii="仿宋" w:eastAsia="仿宋" w:hAnsi="仿宋" w:cs="仿宋" w:hint="eastAsia"/>
            <w:lang w:eastAsia="zh-CN"/>
          </w:rPr>
          <w:t>十一、多导生理记录仪（8导以上）项目社会影响</w:t>
        </w:r>
        <w:r>
          <w:tab/>
        </w:r>
        <w:r>
          <w:fldChar w:fldCharType="begin"/>
        </w:r>
        <w:r>
          <w:instrText xml:space="preserve"> PAGEREF _Toc11492 \h </w:instrText>
        </w:r>
        <w:r>
          <w:fldChar w:fldCharType="separate"/>
        </w:r>
        <w:r>
          <w:t>51</w:t>
        </w:r>
        <w:r>
          <w:fldChar w:fldCharType="end"/>
        </w:r>
      </w:hyperlink>
    </w:p>
    <w:p>
      <w:pPr>
        <w:pStyle w:val="TOC2"/>
        <w:tabs>
          <w:tab w:val="right" w:leader="dot" w:pos="8306"/>
        </w:tabs>
      </w:pPr>
      <w:hyperlink w:anchor="_Toc32672" w:history="1">
        <w:r>
          <w:rPr>
            <w:rFonts w:ascii="仿宋" w:eastAsia="仿宋" w:hAnsi="仿宋" w:cs="仿宋" w:hint="eastAsia"/>
            <w:lang w:eastAsia="zh-CN"/>
          </w:rPr>
          <w:t>(一)、社会责任与义务</w:t>
        </w:r>
        <w:r>
          <w:tab/>
        </w:r>
        <w:r>
          <w:fldChar w:fldCharType="begin"/>
        </w:r>
        <w:r>
          <w:instrText xml:space="preserve"> PAGEREF _Toc32672 \h </w:instrText>
        </w:r>
        <w:r>
          <w:fldChar w:fldCharType="separate"/>
        </w:r>
        <w:r>
          <w:t>51</w:t>
        </w:r>
        <w:r>
          <w:fldChar w:fldCharType="end"/>
        </w:r>
      </w:hyperlink>
    </w:p>
    <w:p>
      <w:pPr>
        <w:pStyle w:val="TOC2"/>
        <w:tabs>
          <w:tab w:val="right" w:leader="dot" w:pos="8306"/>
        </w:tabs>
      </w:pPr>
      <w:hyperlink w:anchor="_Toc23591" w:history="1">
        <w:r>
          <w:rPr>
            <w:rFonts w:ascii="仿宋" w:eastAsia="仿宋" w:hAnsi="仿宋" w:cs="仿宋" w:hint="eastAsia"/>
            <w:lang w:eastAsia="zh-CN"/>
          </w:rPr>
          <w:t>(二)、社会参与与沟通</w:t>
        </w:r>
        <w:r>
          <w:tab/>
        </w:r>
        <w:r>
          <w:fldChar w:fldCharType="begin"/>
        </w:r>
        <w:r>
          <w:instrText xml:space="preserve"> PAGEREF _Toc23591 \h </w:instrText>
        </w:r>
        <w:r>
          <w:fldChar w:fldCharType="separate"/>
        </w:r>
        <w:r>
          <w:t>52</w:t>
        </w:r>
        <w:r>
          <w:fldChar w:fldCharType="end"/>
        </w:r>
      </w:hyperlink>
    </w:p>
    <w:p>
      <w:pPr>
        <w:pStyle w:val="TOC1"/>
        <w:tabs>
          <w:tab w:val="right" w:leader="dot" w:pos="8306"/>
        </w:tabs>
      </w:pPr>
      <w:hyperlink w:anchor="_Toc30478" w:history="1">
        <w:r>
          <w:rPr>
            <w:rFonts w:ascii="仿宋" w:eastAsia="仿宋" w:hAnsi="仿宋" w:cs="仿宋" w:hint="eastAsia"/>
            <w:lang w:eastAsia="zh-CN"/>
          </w:rPr>
          <w:t>十二、多导生理记录仪（8导以上）项目经营效益</w:t>
        </w:r>
        <w:r>
          <w:tab/>
        </w:r>
        <w:r>
          <w:fldChar w:fldCharType="begin"/>
        </w:r>
        <w:r>
          <w:instrText xml:space="preserve"> PAGEREF _Toc30478 \h </w:instrText>
        </w:r>
        <w:r>
          <w:fldChar w:fldCharType="separate"/>
        </w:r>
        <w:r>
          <w:t>53</w:t>
        </w:r>
        <w:r>
          <w:fldChar w:fldCharType="end"/>
        </w:r>
      </w:hyperlink>
    </w:p>
    <w:p>
      <w:pPr>
        <w:pStyle w:val="TOC2"/>
        <w:tabs>
          <w:tab w:val="right" w:leader="dot" w:pos="8306"/>
        </w:tabs>
      </w:pPr>
      <w:hyperlink w:anchor="_Toc18644" w:history="1">
        <w:r>
          <w:rPr>
            <w:rFonts w:ascii="仿宋" w:eastAsia="仿宋" w:hAnsi="仿宋" w:cs="仿宋" w:hint="eastAsia"/>
            <w:lang w:eastAsia="zh-CN"/>
          </w:rPr>
          <w:t>(一)、经济评价财务测算</w:t>
        </w:r>
        <w:r>
          <w:tab/>
        </w:r>
        <w:r>
          <w:fldChar w:fldCharType="begin"/>
        </w:r>
        <w:r>
          <w:instrText xml:space="preserve"> PAGEREF _Toc18644 \h </w:instrText>
        </w:r>
        <w:r>
          <w:fldChar w:fldCharType="separate"/>
        </w:r>
        <w:r>
          <w:t>53</w:t>
        </w:r>
        <w:r>
          <w:fldChar w:fldCharType="end"/>
        </w:r>
      </w:hyperlink>
    </w:p>
    <w:p>
      <w:pPr>
        <w:pStyle w:val="TOC2"/>
        <w:tabs>
          <w:tab w:val="right" w:leader="dot" w:pos="8306"/>
        </w:tabs>
      </w:pPr>
      <w:hyperlink w:anchor="_Toc4159" w:history="1">
        <w:r>
          <w:rPr>
            <w:rFonts w:ascii="仿宋" w:eastAsia="仿宋" w:hAnsi="仿宋" w:cs="仿宋" w:hint="eastAsia"/>
            <w:lang w:eastAsia="zh-CN"/>
          </w:rPr>
          <w:t>(二)、多导生理记录仪（8导以上）项目盈利能力分析</w:t>
        </w:r>
        <w:r>
          <w:tab/>
        </w:r>
        <w:r>
          <w:fldChar w:fldCharType="begin"/>
        </w:r>
        <w:r>
          <w:instrText xml:space="preserve"> PAGEREF _Toc4159 \h </w:instrText>
        </w:r>
        <w:r>
          <w:fldChar w:fldCharType="separate"/>
        </w:r>
        <w:r>
          <w:t>54</w:t>
        </w:r>
        <w:r>
          <w:fldChar w:fldCharType="end"/>
        </w:r>
      </w:hyperlink>
    </w:p>
    <w:p>
      <w:pPr>
        <w:pStyle w:val="TOC1"/>
        <w:tabs>
          <w:tab w:val="right" w:leader="dot" w:pos="8306"/>
        </w:tabs>
      </w:pPr>
      <w:hyperlink w:anchor="_Toc22325" w:history="1">
        <w:r>
          <w:rPr>
            <w:rFonts w:ascii="仿宋" w:eastAsia="仿宋" w:hAnsi="仿宋" w:cs="仿宋" w:hint="eastAsia"/>
            <w:lang w:eastAsia="zh-CN"/>
          </w:rPr>
          <w:t>十三、多导生理记录仪（8导以上）项目实施时间节点</w:t>
        </w:r>
        <w:r>
          <w:tab/>
        </w:r>
        <w:r>
          <w:fldChar w:fldCharType="begin"/>
        </w:r>
        <w:r>
          <w:instrText xml:space="preserve"> PAGEREF _Toc22325 \h </w:instrText>
        </w:r>
        <w:r>
          <w:fldChar w:fldCharType="separate"/>
        </w:r>
        <w:r>
          <w:t>55</w:t>
        </w:r>
        <w:r>
          <w:fldChar w:fldCharType="end"/>
        </w:r>
      </w:hyperlink>
    </w:p>
    <w:p>
      <w:pPr>
        <w:pStyle w:val="TOC2"/>
        <w:tabs>
          <w:tab w:val="right" w:leader="dot" w:pos="8306"/>
        </w:tabs>
      </w:pPr>
      <w:hyperlink w:anchor="_Toc28770" w:history="1">
        <w:r>
          <w:rPr>
            <w:rFonts w:ascii="仿宋" w:eastAsia="仿宋" w:hAnsi="仿宋" w:cs="仿宋" w:hint="eastAsia"/>
            <w:lang w:eastAsia="zh-CN"/>
          </w:rPr>
          <w:t>(一)、多导生理记录仪（8导以上）项目启动阶段时间节点</w:t>
        </w:r>
        <w:r>
          <w:tab/>
        </w:r>
        <w:r>
          <w:fldChar w:fldCharType="begin"/>
        </w:r>
        <w:r>
          <w:instrText xml:space="preserve"> PAGEREF _Toc28770 \h </w:instrText>
        </w:r>
        <w:r>
          <w:fldChar w:fldCharType="separate"/>
        </w:r>
        <w:r>
          <w:t>55</w:t>
        </w:r>
        <w:r>
          <w:fldChar w:fldCharType="end"/>
        </w:r>
      </w:hyperlink>
    </w:p>
    <w:p>
      <w:pPr>
        <w:pStyle w:val="TOC2"/>
        <w:tabs>
          <w:tab w:val="right" w:leader="dot" w:pos="8306"/>
        </w:tabs>
      </w:pPr>
      <w:hyperlink w:anchor="_Toc18845" w:history="1">
        <w:r>
          <w:rPr>
            <w:rFonts w:ascii="仿宋" w:eastAsia="仿宋" w:hAnsi="仿宋" w:cs="仿宋" w:hint="eastAsia"/>
            <w:lang w:eastAsia="zh-CN"/>
          </w:rPr>
          <w:t>(二)、多导生理记录仪（8导以上）项目执行阶段时间节点</w:t>
        </w:r>
        <w:r>
          <w:tab/>
        </w:r>
        <w:r>
          <w:fldChar w:fldCharType="begin"/>
        </w:r>
        <w:r>
          <w:instrText xml:space="preserve"> PAGEREF _Toc18845 \h </w:instrText>
        </w:r>
        <w:r>
          <w:fldChar w:fldCharType="separate"/>
        </w:r>
        <w:r>
          <w:t>57</w:t>
        </w:r>
        <w:r>
          <w:fldChar w:fldCharType="end"/>
        </w:r>
      </w:hyperlink>
    </w:p>
    <w:p>
      <w:pPr>
        <w:pStyle w:val="TOC2"/>
        <w:tabs>
          <w:tab w:val="right" w:leader="dot" w:pos="8306"/>
        </w:tabs>
      </w:pPr>
      <w:hyperlink w:anchor="_Toc17107" w:history="1">
        <w:r>
          <w:rPr>
            <w:rFonts w:ascii="仿宋" w:eastAsia="仿宋" w:hAnsi="仿宋" w:cs="仿宋" w:hint="eastAsia"/>
            <w:lang w:eastAsia="zh-CN"/>
          </w:rPr>
          <w:t>(三)、多导生理记录仪（8导以上）项目完成阶段时间节点</w:t>
        </w:r>
        <w:r>
          <w:tab/>
        </w:r>
        <w:r>
          <w:fldChar w:fldCharType="begin"/>
        </w:r>
        <w:r>
          <w:instrText xml:space="preserve"> PAGEREF _Toc17107 \h </w:instrText>
        </w:r>
        <w:r>
          <w:fldChar w:fldCharType="separate"/>
        </w:r>
        <w:r>
          <w:t>58</w:t>
        </w:r>
        <w:r>
          <w:fldChar w:fldCharType="end"/>
        </w:r>
      </w:hyperlink>
    </w:p>
    <w:p>
      <w:pPr>
        <w:pStyle w:val="TOC1"/>
        <w:tabs>
          <w:tab w:val="right" w:leader="dot" w:pos="8306"/>
        </w:tabs>
      </w:pPr>
      <w:hyperlink w:anchor="_Toc12013" w:history="1">
        <w:r>
          <w:rPr>
            <w:rFonts w:ascii="仿宋" w:eastAsia="仿宋" w:hAnsi="仿宋" w:cs="仿宋" w:hint="eastAsia"/>
            <w:lang w:eastAsia="zh-CN"/>
          </w:rPr>
          <w:t>十四、多导生理记录仪（8导以上）项目治理与监督</w:t>
        </w:r>
        <w:r>
          <w:tab/>
        </w:r>
        <w:r>
          <w:fldChar w:fldCharType="begin"/>
        </w:r>
        <w:r>
          <w:instrText xml:space="preserve"> PAGEREF _Toc12013 \h </w:instrText>
        </w:r>
        <w:r>
          <w:fldChar w:fldCharType="separate"/>
        </w:r>
        <w:r>
          <w:t>59</w:t>
        </w:r>
        <w:r>
          <w:fldChar w:fldCharType="end"/>
        </w:r>
      </w:hyperlink>
    </w:p>
    <w:p>
      <w:pPr>
        <w:pStyle w:val="TOC2"/>
        <w:tabs>
          <w:tab w:val="right" w:leader="dot" w:pos="8306"/>
        </w:tabs>
      </w:pPr>
      <w:hyperlink w:anchor="_Toc28702" w:history="1">
        <w:r>
          <w:rPr>
            <w:rFonts w:ascii="仿宋" w:eastAsia="仿宋" w:hAnsi="仿宋" w:cs="仿宋" w:hint="eastAsia"/>
            <w:lang w:eastAsia="zh-CN"/>
          </w:rPr>
          <w:t>(一)、多导生理记录仪（8导以上）项目治理结构</w:t>
        </w:r>
        <w:r>
          <w:tab/>
        </w:r>
        <w:r>
          <w:fldChar w:fldCharType="begin"/>
        </w:r>
        <w:r>
          <w:instrText xml:space="preserve"> PAGEREF _Toc28702 \h </w:instrText>
        </w:r>
        <w:r>
          <w:fldChar w:fldCharType="separate"/>
        </w:r>
        <w:r>
          <w:t>59</w:t>
        </w:r>
        <w:r>
          <w:fldChar w:fldCharType="end"/>
        </w:r>
      </w:hyperlink>
    </w:p>
    <w:p>
      <w:pPr>
        <w:pStyle w:val="TOC2"/>
        <w:tabs>
          <w:tab w:val="right" w:leader="dot" w:pos="8306"/>
        </w:tabs>
      </w:pPr>
      <w:hyperlink w:anchor="_Toc13825" w:history="1">
        <w:r>
          <w:rPr>
            <w:rFonts w:ascii="仿宋" w:eastAsia="仿宋" w:hAnsi="仿宋" w:cs="仿宋" w:hint="eastAsia"/>
            <w:lang w:eastAsia="zh-CN"/>
          </w:rPr>
          <w:t>(二)、监督与审计</w:t>
        </w:r>
        <w:r>
          <w:tab/>
        </w:r>
        <w:r>
          <w:fldChar w:fldCharType="begin"/>
        </w:r>
        <w:r>
          <w:instrText xml:space="preserve"> PAGEREF _Toc13825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65"/>
      <w:r>
        <w:rPr>
          <w:rFonts w:ascii="仿宋" w:eastAsia="仿宋" w:hAnsi="仿宋" w:cs="仿宋" w:hint="eastAsia"/>
          <w:sz w:val="28"/>
          <w:lang w:eastAsia="zh-CN"/>
        </w:rPr>
        <w:t>一、多导生理记录仪（8导以上）项目文档管理</w:t>
      </w:r>
      <w:bookmarkEnd w:id="2"/>
    </w:p>
    <w:p>
      <w:pPr>
        <w:pStyle w:val="Heading2"/>
        <w:rPr>
          <w:rFonts w:ascii="仿宋" w:eastAsia="仿宋" w:hAnsi="仿宋" w:cs="仿宋" w:hint="eastAsia"/>
          <w:lang w:eastAsia="zh-CN"/>
        </w:rPr>
      </w:pPr>
      <w:bookmarkStart w:id="3" w:name="_Toc72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多导生理记录仪（8导以上）项目高度重视文档的质量和准确性，以支持多导生理记录仪（8导以上）项目的各项活动和决策。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文档的编制始于多导生理记录仪（8导以上）项目计划的初期，我们制定了详细的文档编制计划，明确了每个文档的内容、格式和编写责任人。在多导生理记录仪（8导以上）项目启动阶段，我们首先编制了多导生理记录仪（8导以上）项目章程，明确定义了多导生理记录仪（8导以上）项目的目标、范围、风险等关键要素。随后，多导生理记录仪（8导以上）项目团队根据计划陆续编制了需求文档、设计文档、测试文档等各类文档，确保多导生理记录仪（8导以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导生理记录仪（8导以上）项目管理中的重要环节，旨在确保多导生理记录仪（8导以上）项目文档符合质量标准和多导生理记录仪（8导以上）项目需求。在多导生理记录仪（8导以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导生理记录仪（8导以上）项目相关利益方和专业领域的专家对文档进行独立审查。这有助于获取更全面、客观的反馈，确保多导生理记录仪（8导以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在文档编制与审查方面建立了严格的管理机制，通过规范的流程和多维度的审查，确保多导生理记录仪（8导以上）项目文档的质量、准确性和可靠性，为多导生理记录仪（8导以上）项目的顺利推进提供了有力支持。</w:t>
      </w:r>
    </w:p>
    <w:p>
      <w:pPr>
        <w:pStyle w:val="Heading2"/>
        <w:ind w:firstLine="560" w:firstLineChars="200"/>
        <w:rPr>
          <w:rFonts w:ascii="仿宋" w:eastAsia="仿宋" w:hAnsi="仿宋" w:cs="仿宋" w:hint="eastAsia"/>
          <w:sz w:val="28"/>
          <w:lang w:eastAsia="zh-CN"/>
        </w:rPr>
      </w:pPr>
      <w:bookmarkStart w:id="4" w:name="_Toc82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在多导生理记录仪（8导以上）项目中，我们致力于优化文档发布与分发过程，以确保信息的高效传递和团队间协作的顺畅进行。以下是我们采取的关键优化策略：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我们通过多渠道发布文档，包括电子邮件、多导生理记录仪（8导以上）项目管理平台、内部网站等，以满足不同团队成员的偏好和需求。多渠道发布确保了信息的全面覆盖。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我们采用了精细的权限控制，确保只有授权人员可以访问敏感信息。这种安全措施保护了多导生理记录仪（8导以上）项目文档的机密性，防止了未经授权的信息泄露。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0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多导生理记录仪（8导以上）项目生命周期中一个至关重要的环节，直接关系到多导生理记录仪（8导以上）项目信息的长期保存和历史记录的完整性。在多导生理记录仪（8导以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37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0581"/>
      <w:r>
        <w:rPr>
          <w:rFonts w:ascii="仿宋" w:eastAsia="仿宋" w:hAnsi="仿宋" w:cs="仿宋" w:hint="eastAsia"/>
          <w:lang w:eastAsia="zh-CN"/>
        </w:rPr>
        <w:t>(一)、多导生理记录仪（8导以上）行业分析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行业一直以来都是市场的关注焦点。行业内的发展趋势、竞争态势以及潜在机会都对多导生理记录仪（8导以上）项目的推进产生深远的影响。通过深入研究行业的整体概貌，我们将更好地理解行业的核心特征，为多导生理记录仪（8导以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导生理记录仪（8导以上）行业，技术一直是推动创新和发展的关键因素。我们将对当前技术趋势进行详尽分析，包括但不限于人工智能、大数据应用、先进制造技术等。这有助于多导生理记录仪（8导以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多导生理记录仪（8导以上）项目成功的基础。我们将对主要竞争对手进行深入研究，包括其市场份额、产品特点、市场定位等。通过全面了解竞争对手的优势和劣势，多导生理记录仪（8导以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027"/>
      <w:r>
        <w:rPr>
          <w:rFonts w:ascii="仿宋" w:eastAsia="仿宋" w:hAnsi="仿宋" w:cs="仿宋" w:hint="eastAsia"/>
          <w:sz w:val="28"/>
          <w:lang w:eastAsia="zh-CN"/>
        </w:rPr>
        <w:t>(二)、多导生理记录仪（8导以上）市场分析预测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导生理记录仪（8导以上）市场未来的增长趋势。这包括市场的整体规模、各细分领域的发展趋势等。多导生理记录仪（8导以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导生理记录仪（8导以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导生理记录仪（8导以上）项目实施过程中需要充分考虑的因素。我们将对市场风险进行全面评估，包括但不限于政策法规风险、市场竞争风险、技术变革风险等。通过对潜在风险的深入分析，多导生理记录仪（8导以上）项目可以制定相应的风险缓解策略，降低不确定性对多导生理记录仪（8导以上）项目的影响。</w:t>
      </w:r>
    </w:p>
    <w:p>
      <w:pPr>
        <w:pStyle w:val="Heading1"/>
        <w:ind w:firstLine="560" w:firstLineChars="200"/>
        <w:rPr>
          <w:rFonts w:ascii="仿宋" w:eastAsia="仿宋" w:hAnsi="仿宋" w:cs="仿宋" w:hint="eastAsia"/>
          <w:sz w:val="28"/>
          <w:lang w:eastAsia="zh-CN"/>
        </w:rPr>
      </w:pPr>
      <w:bookmarkStart w:id="9" w:name="_Toc15303"/>
      <w:r>
        <w:rPr>
          <w:rFonts w:ascii="仿宋" w:eastAsia="仿宋" w:hAnsi="仿宋" w:cs="仿宋" w:hint="eastAsia"/>
          <w:sz w:val="28"/>
          <w:lang w:eastAsia="zh-CN"/>
        </w:rPr>
        <w:t>三、多导生理记录仪（8导以上）项目危机管理</w:t>
      </w:r>
      <w:bookmarkEnd w:id="9"/>
    </w:p>
    <w:p>
      <w:pPr>
        <w:pStyle w:val="Heading2"/>
        <w:rPr>
          <w:rFonts w:ascii="仿宋" w:eastAsia="仿宋" w:hAnsi="仿宋" w:cs="仿宋" w:hint="eastAsia"/>
          <w:lang w:eastAsia="zh-CN"/>
        </w:rPr>
      </w:pPr>
      <w:bookmarkStart w:id="10" w:name="_Toc1808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导生理记录仪（8导以上）项目危机管理中，危机预警与识别是确保多导生理记录仪（8导以上）项目稳健运行的核心步骤。通过建立全面的监测机制，多导生理记录仪（8导以上）项目团队旨在及时发现和理解潜在的风险和危机因素，以便采取及时的预防和应对措施，确保多导生理记录仪（8导以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导生理记录仪（8导以上）项目团队全面分析了整个多导生理记录仪（8导以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导生理记录仪（8导以上）项目团队着重于明确定义多导生理记录仪（8导以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导生理记录仪（8导以上）项目进展的持续监控，团队能够及时发现潜在问题并作出迅速反应。多导生理记录仪（8导以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导生理记录仪（8导以上）项目得以更有序、可控地推进。</w:t>
      </w:r>
    </w:p>
    <w:p>
      <w:pPr>
        <w:pStyle w:val="Heading2"/>
        <w:ind w:firstLine="560" w:firstLineChars="200"/>
        <w:rPr>
          <w:rFonts w:ascii="仿宋" w:eastAsia="仿宋" w:hAnsi="仿宋" w:cs="仿宋" w:hint="eastAsia"/>
          <w:sz w:val="28"/>
          <w:lang w:eastAsia="zh-CN"/>
        </w:rPr>
      </w:pPr>
      <w:bookmarkStart w:id="11" w:name="_Toc2089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在危机发生时，多导生理记录仪（8导以上）项目团队立即行动，成立了应急小组。该小组的任务是迅速制定并实施紧急应对措施，以最小化潜在损失。以下是采取的主要措施：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暂停多导生理记录仪（8导以上）项目进度：为遏制危机蔓延，多导生理记录仪（8导以上）项目暂时停止进行，以便全面评估当前状况。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资源重新分配：重新评估多导生理记录仪（8导以上）项目资源的分配，确保最大限度地减小损失。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实时沟通：与关键利益相关者建立实时沟通机制，向他们传递多导生理记录仪（8导以上）项目危机的实际状况，保障多导生理记录仪（8导以上）项目核心利益。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在紧急应对的同时，多导生理记录仪（8导以上）项目团队强调了团队协作和有效沟通的重要性。以下是团队协作的关键举措：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信息共享机制：建立了信息共享平台，确保团队成员能够及时获取多导生理记录仪（8导以上）项目危机的实时信息。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领导者沟通：多导生理记录仪（8导以上）项目领导者通过定期会议和即时沟通工具，指导团队应对危机，保持团队稳定运行。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随着危机得到初步控制，多导生理记录仪（8导以上）项目团队转向制定恢复计划，以确保多导生理记录仪（8导以上）项目能够从中迅速恢复。主要恢复计划包括：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修复受损的进度计划：重新评估多导生理记录仪（8导以上）项目进度，制定修复计划，确保多导生理记录仪（8导以上）项目尽快回归正常进程。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重新调整资源分配：优化资源分配，确保多导生理记录仪（8导以上）项目在有限资源下高效运转。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风险管理机制加强：对多导生理记录仪（8导以上）项目风险进行全面评估，制定更强化的风险管理策略，以预防未来可能的危机。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091"/>
      <w:r>
        <w:rPr>
          <w:rFonts w:ascii="仿宋" w:eastAsia="仿宋" w:hAnsi="仿宋" w:cs="仿宋" w:hint="eastAsia"/>
          <w:sz w:val="28"/>
          <w:lang w:eastAsia="zh-CN"/>
        </w:rPr>
        <w:t>四、多导生理记录仪（8导以上）项目建设单位说明</w:t>
      </w:r>
      <w:bookmarkEnd w:id="12"/>
    </w:p>
    <w:p>
      <w:pPr>
        <w:pStyle w:val="Heading2"/>
        <w:rPr>
          <w:rFonts w:ascii="仿宋" w:eastAsia="仿宋" w:hAnsi="仿宋" w:cs="仿宋" w:hint="eastAsia"/>
          <w:lang w:eastAsia="zh-CN"/>
        </w:rPr>
      </w:pPr>
      <w:bookmarkStart w:id="13" w:name="_Toc7019"/>
      <w:r>
        <w:rPr>
          <w:rFonts w:ascii="仿宋" w:eastAsia="仿宋" w:hAnsi="仿宋" w:cs="仿宋" w:hint="eastAsia"/>
          <w:lang w:eastAsia="zh-CN"/>
        </w:rPr>
        <w:t>(一)、多导生理记录仪（8导以上）项目承办单位基本情况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50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导生理记录仪（8导以上）项目承办单位的XXXX，我们着眼于实现可持续的经济效益。通过技术创新和解决方案的提供，公司预计在多导生理记录仪（8导以上）项目执行期间将获得可观的收入增长。这一收入来源主要包括多导生理记录仪（8导以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同时，我们注重成本控制和效率提升，以确保多导生理记录仪（8导以上）项目的可持续盈利。透过精细的管理和资源优化，公司期望实现多导生理记录仪（8导以上）项目利润最大化。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导生理记录仪（8导以上）项目实施进行全面的投资评估，包括多导生理记录仪（8导以上）项目启动阶段的资金投入和后续运营成本。通过对多导生理记录仪（8导以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导生理记录仪（8导以上）项目实施过程中具备足够的资金流动性，公司将进行详尽的现金流分析。这包括资金需求的合理预测、多导生理记录仪（8导以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841"/>
      <w:r>
        <w:rPr>
          <w:rFonts w:ascii="仿宋" w:eastAsia="仿宋" w:hAnsi="仿宋" w:cs="仿宋" w:hint="eastAsia"/>
          <w:sz w:val="28"/>
          <w:lang w:eastAsia="zh-CN"/>
        </w:rPr>
        <w:t>五、多导生理记录仪（8导以上）项目概论</w:t>
      </w:r>
      <w:bookmarkEnd w:id="15"/>
    </w:p>
    <w:p>
      <w:pPr>
        <w:pStyle w:val="Heading2"/>
        <w:rPr>
          <w:rFonts w:ascii="仿宋" w:eastAsia="仿宋" w:hAnsi="仿宋" w:cs="仿宋" w:hint="eastAsia"/>
          <w:lang w:eastAsia="zh-CN"/>
        </w:rPr>
      </w:pPr>
      <w:bookmarkStart w:id="16" w:name="_Toc29705"/>
      <w:r>
        <w:rPr>
          <w:rFonts w:ascii="仿宋" w:eastAsia="仿宋" w:hAnsi="仿宋" w:cs="仿宋" w:hint="eastAsia"/>
          <w:lang w:eastAsia="zh-CN"/>
        </w:rPr>
        <w:t>(一)、多导生理记录仪（8导以上）项目概况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的起源追溯至对市场的深入洞察。市场的不断演变与变革为多导生理记录仪（8导以上）项目提供了难得的机遇。当前市场存在的需求缺口和变革的大环境共同构成了多导生理记录仪（8导以上）项目的背景。这个多导生理记录仪（8导以上）项目旨在充分利用市场机遇，填补行业中尚未满足的需求，为客户提供全新的解决方案。市场的变革和需求的增长使得这个多导生理记录仪（8导以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多导生理记录仪（8导以上）项目名称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多导生理记录仪（8导以上）项目正式命名为多导生理记录仪（8导以上）。这个名称不仅仅是一个标识，更代表了多导生理记录仪（8导以上）项目的核心理念和愿景。它蕴含着多导生理记录仪（8导以上）项目所要解决问题的关键字，具有强烈的表达和辨识度，为多导生理记录仪（8导以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多导生理记录仪（8导以上）项目目标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的核心目标是提供一种全新、高效的解决方案，满足客户日益增长的需求。多导生理记录仪（8导以上）项目追求的不仅仅是满足市场需求，更是在市场中获得卓越的竞争优势。通过不断提升产品或服务的质量和创新水平，多导生理记录仪（8导以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多导生理记录仪（8导以上）项目范围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全面涵盖了产品研发、制造、市场推广和售后服务，确保从产品设计到最终用户体验的全方位关注。这一全面的多导生理记录仪（8导以上）项目范围是为了确保多导生理记录仪（8导以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多导生理记录仪（8导以上）项目时间表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计划在未来18个月内完成，包括研发、测试、市场试点和正式推出等不同阶段。这个时间表的合理设计是为了确保多导生理记录仪（8导以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多导生理记录仪（8导以上）项目预算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多导生理记录仪（8导以上）项目总预算估算为XX百万美元，主要分配在研发、市场推广、人员培训和运营等方面。这一充足的预算为多导生理记录仪（8导以上）项目提供了充足的资源，确保多导生理记录仪（8导以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多导生理记录仪（8导以上）项目风险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可能面临的风险包括市场接受度低、技术难题、竞争激烈等。多导生理记录仪（8导以上）项目团队已经制定了相应的风险应对计划，通过前瞻性的风险管理，确保多导生理记录仪（8导以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多导生理记录仪（8导以上）项目团队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汇聚了一支经验丰富、多领域专业素养的核心团队，确保多导生理记录仪（8导以上）项目在各个方面都能拥有高水平的执行力。团队的协同作战是多导生理记录仪（8导以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多导生理记录仪（8导以上）项目背景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多导生理记录仪（8导以上）项目的背景根植于市场对更高效、创新产品的渴望，同时也受到科技发展对行业格局的深刻改变的影响。这为多导生理记录仪（8导以上）项目提供了广阔的发展空间和市场需求。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多导生理记录仪（8导以上）项目现状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截至目前，多导生理记录仪（8导以上）项目已完成市场调研和技术验证，取得了初步的成功。这为多导生理记录仪（8导以上）项目在未来的发展奠定了坚实的基础，为更远大的目标打下了坚实的基石。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171"/>
      <w:r>
        <w:rPr>
          <w:rFonts w:ascii="仿宋" w:eastAsia="仿宋" w:hAnsi="仿宋" w:cs="仿宋" w:hint="eastAsia"/>
          <w:sz w:val="28"/>
          <w:lang w:eastAsia="zh-CN"/>
        </w:rPr>
        <w:t>(二)、多导生理记录仪（8导以上）项目目标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导生理记录仪（8导以上）项目首要业务目标是在市场中占据有利地位，实现产品/服务的成功推广和销售。通过不断提升产品质量、创新性，多导生理记录仪（8导以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导生理记录仪（8导以上）项目着眼于技术创新。通过持续的研发和技术升级，多导生理记录仪（8导以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导生理记录仪（8导以上）项目设定了客户满意度目标。通过提供卓越的产品质量和优质的客户服务，多导生理记录仪（8导以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注重社会责任和可持续发展。通过实施环保、社会责任多导生理记录仪（8导以上）项目，多导生理记录仪（8导以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多导生理记录仪（8导以上）项目的团队是实现目标的核心驱动力。因此，多导生理记录仪（8导以上）项目设定了团队发展目标，包括提升团队成员的专业技能、培养领导力，以及搭建协同高效的团队工作氛围。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https://d.book118.com/686221230155010042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多导生理记录仪（8导以上）项目规划设计蓝图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B50E7"/>
    <w:rsid w:val="0DBB50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22123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2024-01-29T20:50:00Z</dcterms:created>
  <dcterms:modified xsi:type="dcterms:W3CDTF">2024-01-29T20:50:42Z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00D7B90A9C92424598D7CE70716D6306_11</vt:lpwstr>
  </property>
  <property fmtid="{D5CDD505-2E9C-101B-9397-08002B2CF9AE}" pid="3" name="KSOProductBuildVer">
    <vt:lpwstr>2052-12.1.0.16250</vt:lpwstr>
  </property>
</Properties>
</file>