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甲基四氢苯酐项目计划设计方案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88" w:history="1">
        <w:r>
          <w:rPr>
            <w:rFonts w:ascii="仿宋" w:eastAsia="仿宋" w:hAnsi="仿宋" w:cs="仿宋" w:hint="eastAsia"/>
            <w:lang w:eastAsia="zh-CN"/>
          </w:rPr>
          <w:t>序言</w:t>
        </w:r>
        <w:r>
          <w:tab/>
        </w:r>
        <w:r>
          <w:fldChar w:fldCharType="begin"/>
        </w:r>
        <w:r>
          <w:instrText xml:space="preserve"> PAGEREF _Toc31488 \h </w:instrText>
        </w:r>
        <w:r>
          <w:fldChar w:fldCharType="separate"/>
        </w:r>
        <w:r>
          <w:t>3</w:t>
        </w:r>
        <w:r>
          <w:fldChar w:fldCharType="end"/>
        </w:r>
      </w:hyperlink>
    </w:p>
    <w:p>
      <w:pPr>
        <w:pStyle w:val="TOC1"/>
        <w:tabs>
          <w:tab w:val="right" w:leader="dot" w:pos="8306"/>
        </w:tabs>
      </w:pPr>
      <w:hyperlink w:anchor="_Toc14611" w:history="1">
        <w:r>
          <w:rPr>
            <w:rFonts w:ascii="仿宋" w:eastAsia="仿宋" w:hAnsi="仿宋" w:cs="仿宋" w:hint="eastAsia"/>
            <w:lang w:eastAsia="zh-CN"/>
          </w:rPr>
          <w:t>一、甲基四氢苯酐项目危机管理</w:t>
        </w:r>
        <w:r>
          <w:tab/>
        </w:r>
        <w:r>
          <w:fldChar w:fldCharType="begin"/>
        </w:r>
        <w:r>
          <w:instrText xml:space="preserve"> PAGEREF _Toc14611 \h </w:instrText>
        </w:r>
        <w:r>
          <w:fldChar w:fldCharType="separate"/>
        </w:r>
        <w:r>
          <w:t>3</w:t>
        </w:r>
        <w:r>
          <w:fldChar w:fldCharType="end"/>
        </w:r>
      </w:hyperlink>
    </w:p>
    <w:p>
      <w:pPr>
        <w:pStyle w:val="TOC2"/>
        <w:tabs>
          <w:tab w:val="right" w:leader="dot" w:pos="8306"/>
        </w:tabs>
      </w:pPr>
      <w:hyperlink w:anchor="_Toc12329" w:history="1">
        <w:r>
          <w:rPr>
            <w:rFonts w:ascii="仿宋" w:eastAsia="仿宋" w:hAnsi="仿宋" w:cs="仿宋" w:hint="eastAsia"/>
            <w:lang w:eastAsia="zh-CN"/>
          </w:rPr>
          <w:t>(一)、危机预警与识别</w:t>
        </w:r>
        <w:r>
          <w:tab/>
        </w:r>
        <w:r>
          <w:fldChar w:fldCharType="begin"/>
        </w:r>
        <w:r>
          <w:instrText xml:space="preserve"> PAGEREF _Toc12329 \h </w:instrText>
        </w:r>
        <w:r>
          <w:fldChar w:fldCharType="separate"/>
        </w:r>
        <w:r>
          <w:t>3</w:t>
        </w:r>
        <w:r>
          <w:fldChar w:fldCharType="end"/>
        </w:r>
      </w:hyperlink>
    </w:p>
    <w:p>
      <w:pPr>
        <w:pStyle w:val="TOC2"/>
        <w:tabs>
          <w:tab w:val="right" w:leader="dot" w:pos="8306"/>
        </w:tabs>
      </w:pPr>
      <w:hyperlink w:anchor="_Toc30442" w:history="1">
        <w:r>
          <w:rPr>
            <w:rFonts w:ascii="仿宋" w:eastAsia="仿宋" w:hAnsi="仿宋" w:cs="仿宋" w:hint="eastAsia"/>
            <w:lang w:eastAsia="zh-CN"/>
          </w:rPr>
          <w:t>(二)、危机应对与恢复</w:t>
        </w:r>
        <w:r>
          <w:tab/>
        </w:r>
        <w:r>
          <w:fldChar w:fldCharType="begin"/>
        </w:r>
        <w:r>
          <w:instrText xml:space="preserve"> PAGEREF _Toc30442 \h </w:instrText>
        </w:r>
        <w:r>
          <w:fldChar w:fldCharType="separate"/>
        </w:r>
        <w:r>
          <w:t>4</w:t>
        </w:r>
        <w:r>
          <w:fldChar w:fldCharType="end"/>
        </w:r>
      </w:hyperlink>
    </w:p>
    <w:p>
      <w:pPr>
        <w:pStyle w:val="TOC1"/>
        <w:tabs>
          <w:tab w:val="right" w:leader="dot" w:pos="8306"/>
        </w:tabs>
      </w:pPr>
      <w:hyperlink w:anchor="_Toc7887" w:history="1">
        <w:r>
          <w:rPr>
            <w:rFonts w:ascii="仿宋" w:eastAsia="仿宋" w:hAnsi="仿宋" w:cs="仿宋" w:hint="eastAsia"/>
            <w:lang w:eastAsia="zh-CN"/>
          </w:rPr>
          <w:t>二、甲基四氢苯酐项目选址可行性分析</w:t>
        </w:r>
        <w:r>
          <w:tab/>
        </w:r>
        <w:r>
          <w:fldChar w:fldCharType="begin"/>
        </w:r>
        <w:r>
          <w:instrText xml:space="preserve"> PAGEREF _Toc7887 \h </w:instrText>
        </w:r>
        <w:r>
          <w:fldChar w:fldCharType="separate"/>
        </w:r>
        <w:r>
          <w:t>5</w:t>
        </w:r>
        <w:r>
          <w:fldChar w:fldCharType="end"/>
        </w:r>
      </w:hyperlink>
    </w:p>
    <w:p>
      <w:pPr>
        <w:pStyle w:val="TOC2"/>
        <w:tabs>
          <w:tab w:val="right" w:leader="dot" w:pos="8306"/>
        </w:tabs>
      </w:pPr>
      <w:hyperlink w:anchor="_Toc29205" w:history="1">
        <w:r>
          <w:rPr>
            <w:rFonts w:ascii="仿宋" w:eastAsia="仿宋" w:hAnsi="仿宋" w:cs="仿宋" w:hint="eastAsia"/>
            <w:lang w:eastAsia="zh-CN"/>
          </w:rPr>
          <w:t>(一)、甲基四氢苯酐项目选址</w:t>
        </w:r>
        <w:r>
          <w:tab/>
        </w:r>
        <w:r>
          <w:fldChar w:fldCharType="begin"/>
        </w:r>
        <w:r>
          <w:instrText xml:space="preserve"> PAGEREF _Toc29205 \h </w:instrText>
        </w:r>
        <w:r>
          <w:fldChar w:fldCharType="separate"/>
        </w:r>
        <w:r>
          <w:t>5</w:t>
        </w:r>
        <w:r>
          <w:fldChar w:fldCharType="end"/>
        </w:r>
      </w:hyperlink>
    </w:p>
    <w:p>
      <w:pPr>
        <w:pStyle w:val="TOC2"/>
        <w:tabs>
          <w:tab w:val="right" w:leader="dot" w:pos="8306"/>
        </w:tabs>
      </w:pPr>
      <w:hyperlink w:anchor="_Toc6421" w:history="1">
        <w:r>
          <w:rPr>
            <w:rFonts w:ascii="仿宋" w:eastAsia="仿宋" w:hAnsi="仿宋" w:cs="仿宋" w:hint="eastAsia"/>
            <w:lang w:eastAsia="zh-CN"/>
          </w:rPr>
          <w:t>(二)、用地控制指标</w:t>
        </w:r>
        <w:r>
          <w:tab/>
        </w:r>
        <w:r>
          <w:fldChar w:fldCharType="begin"/>
        </w:r>
        <w:r>
          <w:instrText xml:space="preserve"> PAGEREF _Toc6421 \h </w:instrText>
        </w:r>
        <w:r>
          <w:fldChar w:fldCharType="separate"/>
        </w:r>
        <w:r>
          <w:t>5</w:t>
        </w:r>
        <w:r>
          <w:fldChar w:fldCharType="end"/>
        </w:r>
      </w:hyperlink>
    </w:p>
    <w:p>
      <w:pPr>
        <w:pStyle w:val="TOC2"/>
        <w:tabs>
          <w:tab w:val="right" w:leader="dot" w:pos="8306"/>
        </w:tabs>
      </w:pPr>
      <w:hyperlink w:anchor="_Toc31885" w:history="1">
        <w:r>
          <w:rPr>
            <w:rFonts w:ascii="仿宋" w:eastAsia="仿宋" w:hAnsi="仿宋" w:cs="仿宋" w:hint="eastAsia"/>
            <w:lang w:eastAsia="zh-CN"/>
          </w:rPr>
          <w:t>(三)、节约用地措施</w:t>
        </w:r>
        <w:r>
          <w:tab/>
        </w:r>
        <w:r>
          <w:fldChar w:fldCharType="begin"/>
        </w:r>
        <w:r>
          <w:instrText xml:space="preserve"> PAGEREF _Toc31885 \h </w:instrText>
        </w:r>
        <w:r>
          <w:fldChar w:fldCharType="separate"/>
        </w:r>
        <w:r>
          <w:t>7</w:t>
        </w:r>
        <w:r>
          <w:fldChar w:fldCharType="end"/>
        </w:r>
      </w:hyperlink>
    </w:p>
    <w:p>
      <w:pPr>
        <w:pStyle w:val="TOC2"/>
        <w:tabs>
          <w:tab w:val="right" w:leader="dot" w:pos="8306"/>
        </w:tabs>
      </w:pPr>
      <w:hyperlink w:anchor="_Toc22504" w:history="1">
        <w:r>
          <w:rPr>
            <w:rFonts w:ascii="仿宋" w:eastAsia="仿宋" w:hAnsi="仿宋" w:cs="仿宋" w:hint="eastAsia"/>
            <w:lang w:eastAsia="zh-CN"/>
          </w:rPr>
          <w:t>(四)、总图布置方案</w:t>
        </w:r>
        <w:r>
          <w:tab/>
        </w:r>
        <w:r>
          <w:fldChar w:fldCharType="begin"/>
        </w:r>
        <w:r>
          <w:instrText xml:space="preserve"> PAGEREF _Toc22504 \h </w:instrText>
        </w:r>
        <w:r>
          <w:fldChar w:fldCharType="separate"/>
        </w:r>
        <w:r>
          <w:t>9</w:t>
        </w:r>
        <w:r>
          <w:fldChar w:fldCharType="end"/>
        </w:r>
      </w:hyperlink>
    </w:p>
    <w:p>
      <w:pPr>
        <w:pStyle w:val="TOC2"/>
        <w:tabs>
          <w:tab w:val="right" w:leader="dot" w:pos="8306"/>
        </w:tabs>
      </w:pPr>
      <w:hyperlink w:anchor="_Toc18176" w:history="1">
        <w:r>
          <w:rPr>
            <w:rFonts w:ascii="仿宋" w:eastAsia="仿宋" w:hAnsi="仿宋" w:cs="仿宋" w:hint="eastAsia"/>
            <w:lang w:eastAsia="zh-CN"/>
          </w:rPr>
          <w:t>(五)、选址综合评价</w:t>
        </w:r>
        <w:r>
          <w:tab/>
        </w:r>
        <w:r>
          <w:fldChar w:fldCharType="begin"/>
        </w:r>
        <w:r>
          <w:instrText xml:space="preserve"> PAGEREF _Toc18176 \h </w:instrText>
        </w:r>
        <w:r>
          <w:fldChar w:fldCharType="separate"/>
        </w:r>
        <w:r>
          <w:t>10</w:t>
        </w:r>
        <w:r>
          <w:fldChar w:fldCharType="end"/>
        </w:r>
      </w:hyperlink>
    </w:p>
    <w:p>
      <w:pPr>
        <w:pStyle w:val="TOC1"/>
        <w:tabs>
          <w:tab w:val="right" w:leader="dot" w:pos="8306"/>
        </w:tabs>
      </w:pPr>
      <w:hyperlink w:anchor="_Toc32490" w:history="1">
        <w:r>
          <w:rPr>
            <w:rFonts w:ascii="仿宋" w:eastAsia="仿宋" w:hAnsi="仿宋" w:cs="仿宋" w:hint="eastAsia"/>
            <w:lang w:eastAsia="zh-CN"/>
          </w:rPr>
          <w:t>三、甲基四氢苯酐项目建设背景及必要性分析</w:t>
        </w:r>
        <w:r>
          <w:tab/>
        </w:r>
        <w:r>
          <w:fldChar w:fldCharType="begin"/>
        </w:r>
        <w:r>
          <w:instrText xml:space="preserve"> PAGEREF _Toc32490 \h </w:instrText>
        </w:r>
        <w:r>
          <w:fldChar w:fldCharType="separate"/>
        </w:r>
        <w:r>
          <w:t>11</w:t>
        </w:r>
        <w:r>
          <w:fldChar w:fldCharType="end"/>
        </w:r>
      </w:hyperlink>
    </w:p>
    <w:p>
      <w:pPr>
        <w:pStyle w:val="TOC2"/>
        <w:tabs>
          <w:tab w:val="right" w:leader="dot" w:pos="8306"/>
        </w:tabs>
      </w:pPr>
      <w:hyperlink w:anchor="_Toc28043" w:history="1">
        <w:r>
          <w:rPr>
            <w:rFonts w:ascii="仿宋" w:eastAsia="仿宋" w:hAnsi="仿宋" w:cs="仿宋" w:hint="eastAsia"/>
            <w:lang w:eastAsia="zh-CN"/>
          </w:rPr>
          <w:t>(一)、甲基四氢苯酐项目背景分析</w:t>
        </w:r>
        <w:r>
          <w:tab/>
        </w:r>
        <w:r>
          <w:fldChar w:fldCharType="begin"/>
        </w:r>
        <w:r>
          <w:instrText xml:space="preserve"> PAGEREF _Toc28043 \h </w:instrText>
        </w:r>
        <w:r>
          <w:fldChar w:fldCharType="separate"/>
        </w:r>
        <w:r>
          <w:t>11</w:t>
        </w:r>
        <w:r>
          <w:fldChar w:fldCharType="end"/>
        </w:r>
      </w:hyperlink>
    </w:p>
    <w:p>
      <w:pPr>
        <w:pStyle w:val="TOC2"/>
        <w:tabs>
          <w:tab w:val="right" w:leader="dot" w:pos="8306"/>
        </w:tabs>
      </w:pPr>
      <w:hyperlink w:anchor="_Toc11454" w:history="1">
        <w:r>
          <w:rPr>
            <w:rFonts w:ascii="仿宋" w:eastAsia="仿宋" w:hAnsi="仿宋" w:cs="仿宋" w:hint="eastAsia"/>
            <w:lang w:eastAsia="zh-CN"/>
          </w:rPr>
          <w:t>(二)、甲基四氢苯酐项目建设必要性分析</w:t>
        </w:r>
        <w:r>
          <w:tab/>
        </w:r>
        <w:r>
          <w:fldChar w:fldCharType="begin"/>
        </w:r>
        <w:r>
          <w:instrText xml:space="preserve"> PAGEREF _Toc11454 \h </w:instrText>
        </w:r>
        <w:r>
          <w:fldChar w:fldCharType="separate"/>
        </w:r>
        <w:r>
          <w:t>12</w:t>
        </w:r>
        <w:r>
          <w:fldChar w:fldCharType="end"/>
        </w:r>
      </w:hyperlink>
    </w:p>
    <w:p>
      <w:pPr>
        <w:pStyle w:val="TOC1"/>
        <w:tabs>
          <w:tab w:val="right" w:leader="dot" w:pos="8306"/>
        </w:tabs>
      </w:pPr>
      <w:hyperlink w:anchor="_Toc9041" w:history="1">
        <w:r>
          <w:rPr>
            <w:rFonts w:ascii="仿宋" w:eastAsia="仿宋" w:hAnsi="仿宋" w:cs="仿宋" w:hint="eastAsia"/>
            <w:lang w:eastAsia="zh-CN"/>
          </w:rPr>
          <w:t>四、甲基四氢苯酐项目概论</w:t>
        </w:r>
        <w:r>
          <w:tab/>
        </w:r>
        <w:r>
          <w:fldChar w:fldCharType="begin"/>
        </w:r>
        <w:r>
          <w:instrText xml:space="preserve"> PAGEREF _Toc9041 \h </w:instrText>
        </w:r>
        <w:r>
          <w:fldChar w:fldCharType="separate"/>
        </w:r>
        <w:r>
          <w:t>14</w:t>
        </w:r>
        <w:r>
          <w:fldChar w:fldCharType="end"/>
        </w:r>
      </w:hyperlink>
    </w:p>
    <w:p>
      <w:pPr>
        <w:pStyle w:val="TOC2"/>
        <w:tabs>
          <w:tab w:val="right" w:leader="dot" w:pos="8306"/>
        </w:tabs>
      </w:pPr>
      <w:hyperlink w:anchor="_Toc25282" w:history="1">
        <w:r>
          <w:rPr>
            <w:rFonts w:ascii="仿宋" w:eastAsia="仿宋" w:hAnsi="仿宋" w:cs="仿宋" w:hint="eastAsia"/>
            <w:lang w:eastAsia="zh-CN"/>
          </w:rPr>
          <w:t>(一)、甲基四氢苯酐项目概况</w:t>
        </w:r>
        <w:r>
          <w:tab/>
        </w:r>
        <w:r>
          <w:fldChar w:fldCharType="begin"/>
        </w:r>
        <w:r>
          <w:instrText xml:space="preserve"> PAGEREF _Toc25282 \h </w:instrText>
        </w:r>
        <w:r>
          <w:fldChar w:fldCharType="separate"/>
        </w:r>
        <w:r>
          <w:t>14</w:t>
        </w:r>
        <w:r>
          <w:fldChar w:fldCharType="end"/>
        </w:r>
      </w:hyperlink>
    </w:p>
    <w:p>
      <w:pPr>
        <w:pStyle w:val="TOC2"/>
        <w:tabs>
          <w:tab w:val="right" w:leader="dot" w:pos="8306"/>
        </w:tabs>
      </w:pPr>
      <w:hyperlink w:anchor="_Toc15325" w:history="1">
        <w:r>
          <w:rPr>
            <w:rFonts w:ascii="仿宋" w:eastAsia="仿宋" w:hAnsi="仿宋" w:cs="仿宋" w:hint="eastAsia"/>
            <w:lang w:eastAsia="zh-CN"/>
          </w:rPr>
          <w:t>(二)、甲基四氢苯酐项目目标</w:t>
        </w:r>
        <w:r>
          <w:tab/>
        </w:r>
        <w:r>
          <w:fldChar w:fldCharType="begin"/>
        </w:r>
        <w:r>
          <w:instrText xml:space="preserve"> PAGEREF _Toc15325 \h </w:instrText>
        </w:r>
        <w:r>
          <w:fldChar w:fldCharType="separate"/>
        </w:r>
        <w:r>
          <w:t>16</w:t>
        </w:r>
        <w:r>
          <w:fldChar w:fldCharType="end"/>
        </w:r>
      </w:hyperlink>
    </w:p>
    <w:p>
      <w:pPr>
        <w:pStyle w:val="TOC2"/>
        <w:tabs>
          <w:tab w:val="right" w:leader="dot" w:pos="8306"/>
        </w:tabs>
      </w:pPr>
      <w:hyperlink w:anchor="_Toc10101" w:history="1">
        <w:r>
          <w:rPr>
            <w:rFonts w:ascii="仿宋" w:eastAsia="仿宋" w:hAnsi="仿宋" w:cs="仿宋" w:hint="eastAsia"/>
            <w:lang w:eastAsia="zh-CN"/>
          </w:rPr>
          <w:t>(三)、甲基四氢苯酐项目提出的理由</w:t>
        </w:r>
        <w:r>
          <w:tab/>
        </w:r>
        <w:r>
          <w:fldChar w:fldCharType="begin"/>
        </w:r>
        <w:r>
          <w:instrText xml:space="preserve"> PAGEREF _Toc10101 \h </w:instrText>
        </w:r>
        <w:r>
          <w:fldChar w:fldCharType="separate"/>
        </w:r>
        <w:r>
          <w:t>17</w:t>
        </w:r>
        <w:r>
          <w:fldChar w:fldCharType="end"/>
        </w:r>
      </w:hyperlink>
    </w:p>
    <w:p>
      <w:pPr>
        <w:pStyle w:val="TOC2"/>
        <w:tabs>
          <w:tab w:val="right" w:leader="dot" w:pos="8306"/>
        </w:tabs>
      </w:pPr>
      <w:hyperlink w:anchor="_Toc2151" w:history="1">
        <w:r>
          <w:rPr>
            <w:rFonts w:ascii="仿宋" w:eastAsia="仿宋" w:hAnsi="仿宋" w:cs="仿宋" w:hint="eastAsia"/>
            <w:lang w:eastAsia="zh-CN"/>
          </w:rPr>
          <w:t>(四)、甲基四氢苯酐项目意义</w:t>
        </w:r>
        <w:r>
          <w:tab/>
        </w:r>
        <w:r>
          <w:fldChar w:fldCharType="begin"/>
        </w:r>
        <w:r>
          <w:instrText xml:space="preserve"> PAGEREF _Toc2151 \h </w:instrText>
        </w:r>
        <w:r>
          <w:fldChar w:fldCharType="separate"/>
        </w:r>
        <w:r>
          <w:t>19</w:t>
        </w:r>
        <w:r>
          <w:fldChar w:fldCharType="end"/>
        </w:r>
      </w:hyperlink>
    </w:p>
    <w:p>
      <w:pPr>
        <w:pStyle w:val="TOC2"/>
        <w:tabs>
          <w:tab w:val="right" w:leader="dot" w:pos="8306"/>
        </w:tabs>
      </w:pPr>
      <w:hyperlink w:anchor="_Toc8467" w:history="1">
        <w:r>
          <w:rPr>
            <w:rFonts w:ascii="仿宋" w:eastAsia="仿宋" w:hAnsi="仿宋" w:cs="仿宋" w:hint="eastAsia"/>
            <w:lang w:eastAsia="zh-CN"/>
          </w:rPr>
          <w:t>(五)、甲基四氢苯酐项目背景</w:t>
        </w:r>
        <w:r>
          <w:tab/>
        </w:r>
        <w:r>
          <w:fldChar w:fldCharType="begin"/>
        </w:r>
        <w:r>
          <w:instrText xml:space="preserve"> PAGEREF _Toc8467 \h </w:instrText>
        </w:r>
        <w:r>
          <w:fldChar w:fldCharType="separate"/>
        </w:r>
        <w:r>
          <w:t>20</w:t>
        </w:r>
        <w:r>
          <w:fldChar w:fldCharType="end"/>
        </w:r>
      </w:hyperlink>
    </w:p>
    <w:p>
      <w:pPr>
        <w:pStyle w:val="TOC1"/>
        <w:tabs>
          <w:tab w:val="right" w:leader="dot" w:pos="8306"/>
        </w:tabs>
      </w:pPr>
      <w:hyperlink w:anchor="_Toc28793" w:history="1">
        <w:r>
          <w:rPr>
            <w:rFonts w:ascii="仿宋" w:eastAsia="仿宋" w:hAnsi="仿宋" w:cs="仿宋" w:hint="eastAsia"/>
            <w:lang w:eastAsia="zh-CN"/>
          </w:rPr>
          <w:t>五、甲基四氢苯酐项目可持续发展</w:t>
        </w:r>
        <w:r>
          <w:tab/>
        </w:r>
        <w:r>
          <w:fldChar w:fldCharType="begin"/>
        </w:r>
        <w:r>
          <w:instrText xml:space="preserve"> PAGEREF _Toc28793 \h </w:instrText>
        </w:r>
        <w:r>
          <w:fldChar w:fldCharType="separate"/>
        </w:r>
        <w:r>
          <w:t>20</w:t>
        </w:r>
        <w:r>
          <w:fldChar w:fldCharType="end"/>
        </w:r>
      </w:hyperlink>
    </w:p>
    <w:p>
      <w:pPr>
        <w:pStyle w:val="TOC2"/>
        <w:tabs>
          <w:tab w:val="right" w:leader="dot" w:pos="8306"/>
        </w:tabs>
      </w:pPr>
      <w:hyperlink w:anchor="_Toc4667" w:history="1">
        <w:r>
          <w:rPr>
            <w:rFonts w:ascii="仿宋" w:eastAsia="仿宋" w:hAnsi="仿宋" w:cs="仿宋" w:hint="eastAsia"/>
            <w:lang w:eastAsia="zh-CN"/>
          </w:rPr>
          <w:t>(一)、可持续战略与实践</w:t>
        </w:r>
        <w:r>
          <w:tab/>
        </w:r>
        <w:r>
          <w:fldChar w:fldCharType="begin"/>
        </w:r>
        <w:r>
          <w:instrText xml:space="preserve"> PAGEREF _Toc4667 \h </w:instrText>
        </w:r>
        <w:r>
          <w:fldChar w:fldCharType="separate"/>
        </w:r>
        <w:r>
          <w:t>20</w:t>
        </w:r>
        <w:r>
          <w:fldChar w:fldCharType="end"/>
        </w:r>
      </w:hyperlink>
    </w:p>
    <w:p>
      <w:pPr>
        <w:pStyle w:val="TOC2"/>
        <w:tabs>
          <w:tab w:val="right" w:leader="dot" w:pos="8306"/>
        </w:tabs>
      </w:pPr>
      <w:hyperlink w:anchor="_Toc10375" w:history="1">
        <w:r>
          <w:rPr>
            <w:rFonts w:ascii="仿宋" w:eastAsia="仿宋" w:hAnsi="仿宋" w:cs="仿宋" w:hint="eastAsia"/>
            <w:lang w:eastAsia="zh-CN"/>
          </w:rPr>
          <w:t>(二)、环保与社会责任</w:t>
        </w:r>
        <w:r>
          <w:tab/>
        </w:r>
        <w:r>
          <w:fldChar w:fldCharType="begin"/>
        </w:r>
        <w:r>
          <w:instrText xml:space="preserve"> PAGEREF _Toc10375 \h </w:instrText>
        </w:r>
        <w:r>
          <w:fldChar w:fldCharType="separate"/>
        </w:r>
        <w:r>
          <w:t>21</w:t>
        </w:r>
        <w:r>
          <w:fldChar w:fldCharType="end"/>
        </w:r>
      </w:hyperlink>
    </w:p>
    <w:p>
      <w:pPr>
        <w:pStyle w:val="TOC1"/>
        <w:tabs>
          <w:tab w:val="right" w:leader="dot" w:pos="8306"/>
        </w:tabs>
      </w:pPr>
      <w:hyperlink w:anchor="_Toc12440" w:history="1">
        <w:r>
          <w:rPr>
            <w:rFonts w:ascii="仿宋" w:eastAsia="仿宋" w:hAnsi="仿宋" w:cs="仿宋" w:hint="eastAsia"/>
            <w:lang w:eastAsia="zh-CN"/>
          </w:rPr>
          <w:t>六、甲基四氢苯酐项目建设单位说明</w:t>
        </w:r>
        <w:r>
          <w:tab/>
        </w:r>
        <w:r>
          <w:fldChar w:fldCharType="begin"/>
        </w:r>
        <w:r>
          <w:instrText xml:space="preserve"> PAGEREF _Toc12440 \h </w:instrText>
        </w:r>
        <w:r>
          <w:fldChar w:fldCharType="separate"/>
        </w:r>
        <w:r>
          <w:t>22</w:t>
        </w:r>
        <w:r>
          <w:fldChar w:fldCharType="end"/>
        </w:r>
      </w:hyperlink>
    </w:p>
    <w:p>
      <w:pPr>
        <w:pStyle w:val="TOC2"/>
        <w:tabs>
          <w:tab w:val="right" w:leader="dot" w:pos="8306"/>
        </w:tabs>
      </w:pPr>
      <w:hyperlink w:anchor="_Toc15989" w:history="1">
        <w:r>
          <w:rPr>
            <w:rFonts w:ascii="仿宋" w:eastAsia="仿宋" w:hAnsi="仿宋" w:cs="仿宋" w:hint="eastAsia"/>
            <w:lang w:eastAsia="zh-CN"/>
          </w:rPr>
          <w:t>(一)、甲基四氢苯酐项目承办单位基本情况</w:t>
        </w:r>
        <w:r>
          <w:tab/>
        </w:r>
        <w:r>
          <w:fldChar w:fldCharType="begin"/>
        </w:r>
        <w:r>
          <w:instrText xml:space="preserve"> PAGEREF _Toc15989 \h </w:instrText>
        </w:r>
        <w:r>
          <w:fldChar w:fldCharType="separate"/>
        </w:r>
        <w:r>
          <w:t>22</w:t>
        </w:r>
        <w:r>
          <w:fldChar w:fldCharType="end"/>
        </w:r>
      </w:hyperlink>
    </w:p>
    <w:p>
      <w:pPr>
        <w:pStyle w:val="TOC2"/>
        <w:tabs>
          <w:tab w:val="right" w:leader="dot" w:pos="8306"/>
        </w:tabs>
      </w:pPr>
      <w:hyperlink w:anchor="_Toc19931" w:history="1">
        <w:r>
          <w:rPr>
            <w:rFonts w:ascii="仿宋" w:eastAsia="仿宋" w:hAnsi="仿宋" w:cs="仿宋" w:hint="eastAsia"/>
            <w:lang w:eastAsia="zh-CN"/>
          </w:rPr>
          <w:t>(二)、公司经济效益分析</w:t>
        </w:r>
        <w:r>
          <w:tab/>
        </w:r>
        <w:r>
          <w:fldChar w:fldCharType="begin"/>
        </w:r>
        <w:r>
          <w:instrText xml:space="preserve"> PAGEREF _Toc19931 \h </w:instrText>
        </w:r>
        <w:r>
          <w:fldChar w:fldCharType="separate"/>
        </w:r>
        <w:r>
          <w:t>23</w:t>
        </w:r>
        <w:r>
          <w:fldChar w:fldCharType="end"/>
        </w:r>
      </w:hyperlink>
    </w:p>
    <w:p>
      <w:pPr>
        <w:pStyle w:val="TOC1"/>
        <w:tabs>
          <w:tab w:val="right" w:leader="dot" w:pos="8306"/>
        </w:tabs>
      </w:pPr>
      <w:hyperlink w:anchor="_Toc13091" w:history="1">
        <w:r>
          <w:rPr>
            <w:rFonts w:ascii="仿宋" w:eastAsia="仿宋" w:hAnsi="仿宋" w:cs="仿宋" w:hint="eastAsia"/>
            <w:lang w:eastAsia="zh-CN"/>
          </w:rPr>
          <w:t>七、甲基四氢苯酐项目人力资源培养与发展</w:t>
        </w:r>
        <w:r>
          <w:tab/>
        </w:r>
        <w:r>
          <w:fldChar w:fldCharType="begin"/>
        </w:r>
        <w:r>
          <w:instrText xml:space="preserve"> PAGEREF _Toc13091 \h </w:instrText>
        </w:r>
        <w:r>
          <w:fldChar w:fldCharType="separate"/>
        </w:r>
        <w:r>
          <w:t>24</w:t>
        </w:r>
        <w:r>
          <w:fldChar w:fldCharType="end"/>
        </w:r>
      </w:hyperlink>
    </w:p>
    <w:p>
      <w:pPr>
        <w:pStyle w:val="TOC2"/>
        <w:tabs>
          <w:tab w:val="right" w:leader="dot" w:pos="8306"/>
        </w:tabs>
      </w:pPr>
      <w:hyperlink w:anchor="_Toc19855" w:history="1">
        <w:r>
          <w:rPr>
            <w:rFonts w:ascii="仿宋" w:eastAsia="仿宋" w:hAnsi="仿宋" w:cs="仿宋" w:hint="eastAsia"/>
            <w:lang w:eastAsia="zh-CN"/>
          </w:rPr>
          <w:t>(一)、人才需求与规划</w:t>
        </w:r>
        <w:r>
          <w:tab/>
        </w:r>
        <w:r>
          <w:fldChar w:fldCharType="begin"/>
        </w:r>
        <w:r>
          <w:instrText xml:space="preserve"> PAGEREF _Toc19855 \h </w:instrText>
        </w:r>
        <w:r>
          <w:fldChar w:fldCharType="separate"/>
        </w:r>
        <w:r>
          <w:t>24</w:t>
        </w:r>
        <w:r>
          <w:fldChar w:fldCharType="end"/>
        </w:r>
      </w:hyperlink>
    </w:p>
    <w:p>
      <w:pPr>
        <w:pStyle w:val="TOC2"/>
        <w:tabs>
          <w:tab w:val="right" w:leader="dot" w:pos="8306"/>
        </w:tabs>
      </w:pPr>
      <w:hyperlink w:anchor="_Toc20848" w:history="1">
        <w:r>
          <w:rPr>
            <w:rFonts w:ascii="仿宋" w:eastAsia="仿宋" w:hAnsi="仿宋" w:cs="仿宋" w:hint="eastAsia"/>
            <w:lang w:eastAsia="zh-CN"/>
          </w:rPr>
          <w:t>(二)、培训与发展计划</w:t>
        </w:r>
        <w:r>
          <w:tab/>
        </w:r>
        <w:r>
          <w:fldChar w:fldCharType="begin"/>
        </w:r>
        <w:r>
          <w:instrText xml:space="preserve"> PAGEREF _Toc20848 \h </w:instrText>
        </w:r>
        <w:r>
          <w:fldChar w:fldCharType="separate"/>
        </w:r>
        <w:r>
          <w:t>24</w:t>
        </w:r>
        <w:r>
          <w:fldChar w:fldCharType="end"/>
        </w:r>
      </w:hyperlink>
    </w:p>
    <w:p>
      <w:pPr>
        <w:pStyle w:val="TOC1"/>
        <w:tabs>
          <w:tab w:val="right" w:leader="dot" w:pos="8306"/>
        </w:tabs>
      </w:pPr>
      <w:hyperlink w:anchor="_Toc30351" w:history="1">
        <w:r>
          <w:rPr>
            <w:rFonts w:ascii="仿宋" w:eastAsia="仿宋" w:hAnsi="仿宋" w:cs="仿宋" w:hint="eastAsia"/>
            <w:lang w:eastAsia="zh-CN"/>
          </w:rPr>
          <w:t>八、甲基四氢苯酐项目计划安排</w:t>
        </w:r>
        <w:r>
          <w:tab/>
        </w:r>
        <w:r>
          <w:fldChar w:fldCharType="begin"/>
        </w:r>
        <w:r>
          <w:instrText xml:space="preserve"> PAGEREF _Toc30351 \h </w:instrText>
        </w:r>
        <w:r>
          <w:fldChar w:fldCharType="separate"/>
        </w:r>
        <w:r>
          <w:t>25</w:t>
        </w:r>
        <w:r>
          <w:fldChar w:fldCharType="end"/>
        </w:r>
      </w:hyperlink>
    </w:p>
    <w:p>
      <w:pPr>
        <w:pStyle w:val="TOC2"/>
        <w:tabs>
          <w:tab w:val="right" w:leader="dot" w:pos="8306"/>
        </w:tabs>
      </w:pPr>
      <w:hyperlink w:anchor="_Toc13916" w:history="1">
        <w:r>
          <w:rPr>
            <w:rFonts w:ascii="仿宋" w:eastAsia="仿宋" w:hAnsi="仿宋" w:cs="仿宋" w:hint="eastAsia"/>
            <w:lang w:eastAsia="zh-CN"/>
          </w:rPr>
          <w:t>(一)、建设周期</w:t>
        </w:r>
        <w:r>
          <w:tab/>
        </w:r>
        <w:r>
          <w:fldChar w:fldCharType="begin"/>
        </w:r>
        <w:r>
          <w:instrText xml:space="preserve"> PAGEREF _Toc13916 \h </w:instrText>
        </w:r>
        <w:r>
          <w:fldChar w:fldCharType="separate"/>
        </w:r>
        <w:r>
          <w:t>25</w:t>
        </w:r>
        <w:r>
          <w:fldChar w:fldCharType="end"/>
        </w:r>
      </w:hyperlink>
    </w:p>
    <w:p>
      <w:pPr>
        <w:pStyle w:val="TOC2"/>
        <w:tabs>
          <w:tab w:val="right" w:leader="dot" w:pos="8306"/>
        </w:tabs>
      </w:pPr>
      <w:hyperlink w:anchor="_Toc25893" w:history="1">
        <w:r>
          <w:rPr>
            <w:rFonts w:ascii="仿宋" w:eastAsia="仿宋" w:hAnsi="仿宋" w:cs="仿宋" w:hint="eastAsia"/>
            <w:lang w:eastAsia="zh-CN"/>
          </w:rPr>
          <w:t>(二)、建设进度</w:t>
        </w:r>
        <w:r>
          <w:tab/>
        </w:r>
        <w:r>
          <w:fldChar w:fldCharType="begin"/>
        </w:r>
        <w:r>
          <w:instrText xml:space="preserve"> PAGEREF _Toc25893 \h </w:instrText>
        </w:r>
        <w:r>
          <w:fldChar w:fldCharType="separate"/>
        </w:r>
        <w:r>
          <w:t>26</w:t>
        </w:r>
        <w:r>
          <w:fldChar w:fldCharType="end"/>
        </w:r>
      </w:hyperlink>
    </w:p>
    <w:p>
      <w:pPr>
        <w:pStyle w:val="TOC2"/>
        <w:tabs>
          <w:tab w:val="right" w:leader="dot" w:pos="8306"/>
        </w:tabs>
      </w:pPr>
      <w:hyperlink w:anchor="_Toc23342" w:history="1">
        <w:r>
          <w:rPr>
            <w:rFonts w:ascii="仿宋" w:eastAsia="仿宋" w:hAnsi="仿宋" w:cs="仿宋" w:hint="eastAsia"/>
            <w:lang w:eastAsia="zh-CN"/>
          </w:rPr>
          <w:t>(三)、进度安排注意事项</w:t>
        </w:r>
        <w:r>
          <w:tab/>
        </w:r>
        <w:r>
          <w:fldChar w:fldCharType="begin"/>
        </w:r>
        <w:r>
          <w:instrText xml:space="preserve"> PAGEREF _Toc23342 \h </w:instrText>
        </w:r>
        <w:r>
          <w:fldChar w:fldCharType="separate"/>
        </w:r>
        <w:r>
          <w:t>27</w:t>
        </w:r>
        <w:r>
          <w:fldChar w:fldCharType="end"/>
        </w:r>
      </w:hyperlink>
    </w:p>
    <w:p>
      <w:pPr>
        <w:pStyle w:val="TOC2"/>
        <w:tabs>
          <w:tab w:val="right" w:leader="dot" w:pos="8306"/>
        </w:tabs>
      </w:pPr>
      <w:hyperlink w:anchor="_Toc19222" w:history="1">
        <w:r>
          <w:rPr>
            <w:rFonts w:ascii="仿宋" w:eastAsia="仿宋" w:hAnsi="仿宋" w:cs="仿宋" w:hint="eastAsia"/>
            <w:lang w:eastAsia="zh-CN"/>
          </w:rPr>
          <w:t>(四)、人力资源配置</w:t>
        </w:r>
        <w:r>
          <w:tab/>
        </w:r>
        <w:r>
          <w:fldChar w:fldCharType="begin"/>
        </w:r>
        <w:r>
          <w:instrText xml:space="preserve"> PAGEREF _Toc19222 \h </w:instrText>
        </w:r>
        <w:r>
          <w:fldChar w:fldCharType="separate"/>
        </w:r>
        <w:r>
          <w:t>28</w:t>
        </w:r>
        <w:r>
          <w:fldChar w:fldCharType="end"/>
        </w:r>
      </w:hyperlink>
    </w:p>
    <w:p>
      <w:pPr>
        <w:pStyle w:val="TOC1"/>
        <w:tabs>
          <w:tab w:val="right" w:leader="dot" w:pos="8306"/>
        </w:tabs>
      </w:pPr>
      <w:hyperlink w:anchor="_Toc14789" w:history="1">
        <w:r>
          <w:rPr>
            <w:rFonts w:ascii="仿宋" w:eastAsia="仿宋" w:hAnsi="仿宋" w:cs="仿宋" w:hint="eastAsia"/>
            <w:lang w:eastAsia="zh-CN"/>
          </w:rPr>
          <w:t>九、甲基四氢苯酐项目财务管理</w:t>
        </w:r>
        <w:r>
          <w:tab/>
        </w:r>
        <w:r>
          <w:fldChar w:fldCharType="begin"/>
        </w:r>
        <w:r>
          <w:instrText xml:space="preserve"> PAGEREF _Toc14789 \h </w:instrText>
        </w:r>
        <w:r>
          <w:fldChar w:fldCharType="separate"/>
        </w:r>
        <w:r>
          <w:t>29</w:t>
        </w:r>
        <w:r>
          <w:fldChar w:fldCharType="end"/>
        </w:r>
      </w:hyperlink>
    </w:p>
    <w:p>
      <w:pPr>
        <w:pStyle w:val="TOC2"/>
        <w:tabs>
          <w:tab w:val="right" w:leader="dot" w:pos="8306"/>
        </w:tabs>
      </w:pPr>
      <w:hyperlink w:anchor="_Toc21807" w:history="1">
        <w:r>
          <w:rPr>
            <w:rFonts w:ascii="仿宋" w:eastAsia="仿宋" w:hAnsi="仿宋" w:cs="仿宋" w:hint="eastAsia"/>
            <w:lang w:eastAsia="zh-CN"/>
          </w:rPr>
          <w:t>(一)、资金需求大</w:t>
        </w:r>
        <w:r>
          <w:tab/>
        </w:r>
        <w:r>
          <w:fldChar w:fldCharType="begin"/>
        </w:r>
        <w:r>
          <w:instrText xml:space="preserve"> PAGEREF _Toc21807 \h </w:instrText>
        </w:r>
        <w:r>
          <w:fldChar w:fldCharType="separate"/>
        </w:r>
        <w:r>
          <w:t>29</w:t>
        </w:r>
        <w:r>
          <w:fldChar w:fldCharType="end"/>
        </w:r>
      </w:hyperlink>
    </w:p>
    <w:p>
      <w:pPr>
        <w:pStyle w:val="TOC2"/>
        <w:tabs>
          <w:tab w:val="right" w:leader="dot" w:pos="8306"/>
        </w:tabs>
      </w:pPr>
      <w:hyperlink w:anchor="_Toc9346" w:history="1">
        <w:r>
          <w:rPr>
            <w:rFonts w:ascii="仿宋" w:eastAsia="仿宋" w:hAnsi="仿宋" w:cs="仿宋" w:hint="eastAsia"/>
            <w:lang w:eastAsia="zh-CN"/>
          </w:rPr>
          <w:t>(二)、研发周期长</w:t>
        </w:r>
        <w:r>
          <w:tab/>
        </w:r>
        <w:r>
          <w:fldChar w:fldCharType="begin"/>
        </w:r>
        <w:r>
          <w:instrText xml:space="preserve"> PAGEREF _Toc9346 \h </w:instrText>
        </w:r>
        <w:r>
          <w:fldChar w:fldCharType="separate"/>
        </w:r>
        <w:r>
          <w:t>30</w:t>
        </w:r>
        <w:r>
          <w:fldChar w:fldCharType="end"/>
        </w:r>
      </w:hyperlink>
    </w:p>
    <w:p>
      <w:pPr>
        <w:pStyle w:val="TOC2"/>
        <w:tabs>
          <w:tab w:val="right" w:leader="dot" w:pos="8306"/>
        </w:tabs>
      </w:pPr>
      <w:hyperlink w:anchor="_Toc2567" w:history="1">
        <w:r>
          <w:rPr>
            <w:rFonts w:ascii="仿宋" w:eastAsia="仿宋" w:hAnsi="仿宋" w:cs="仿宋" w:hint="eastAsia"/>
            <w:lang w:eastAsia="zh-CN"/>
          </w:rPr>
          <w:t>(三)、市场风险大</w:t>
        </w:r>
        <w:r>
          <w:tab/>
        </w:r>
        <w:r>
          <w:fldChar w:fldCharType="begin"/>
        </w:r>
        <w:r>
          <w:instrText xml:space="preserve"> PAGEREF _Toc2567 \h </w:instrText>
        </w:r>
        <w:r>
          <w:fldChar w:fldCharType="separate"/>
        </w:r>
        <w:r>
          <w:t>31</w:t>
        </w:r>
        <w:r>
          <w:fldChar w:fldCharType="end"/>
        </w:r>
      </w:hyperlink>
    </w:p>
    <w:p>
      <w:pPr>
        <w:pStyle w:val="TOC2"/>
        <w:tabs>
          <w:tab w:val="right" w:leader="dot" w:pos="8306"/>
        </w:tabs>
      </w:pPr>
      <w:hyperlink w:anchor="_Toc30314" w:history="1">
        <w:r>
          <w:rPr>
            <w:rFonts w:ascii="仿宋" w:eastAsia="仿宋" w:hAnsi="仿宋" w:cs="仿宋" w:hint="eastAsia"/>
            <w:lang w:eastAsia="zh-CN"/>
          </w:rPr>
          <w:t>(四)、利润率高</w:t>
        </w:r>
        <w:r>
          <w:tab/>
        </w:r>
        <w:r>
          <w:fldChar w:fldCharType="begin"/>
        </w:r>
        <w:r>
          <w:instrText xml:space="preserve"> PAGEREF _Toc30314 \h </w:instrText>
        </w:r>
        <w:r>
          <w:fldChar w:fldCharType="separate"/>
        </w:r>
        <w:r>
          <w:t>34</w:t>
        </w:r>
        <w:r>
          <w:fldChar w:fldCharType="end"/>
        </w:r>
      </w:hyperlink>
    </w:p>
    <w:p>
      <w:pPr>
        <w:pStyle w:val="TOC1"/>
        <w:tabs>
          <w:tab w:val="right" w:leader="dot" w:pos="8306"/>
        </w:tabs>
      </w:pPr>
      <w:hyperlink w:anchor="_Toc21530" w:history="1">
        <w:r>
          <w:rPr>
            <w:rFonts w:ascii="仿宋" w:eastAsia="仿宋" w:hAnsi="仿宋" w:cs="仿宋" w:hint="eastAsia"/>
            <w:lang w:eastAsia="zh-CN"/>
          </w:rPr>
          <w:t>十、甲基四氢苯酐项目社会影响</w:t>
        </w:r>
        <w:r>
          <w:tab/>
        </w:r>
        <w:r>
          <w:fldChar w:fldCharType="begin"/>
        </w:r>
        <w:r>
          <w:instrText xml:space="preserve"> PAGEREF _Toc21530 \h </w:instrText>
        </w:r>
        <w:r>
          <w:fldChar w:fldCharType="separate"/>
        </w:r>
        <w:r>
          <w:t>36</w:t>
        </w:r>
        <w:r>
          <w:fldChar w:fldCharType="end"/>
        </w:r>
      </w:hyperlink>
    </w:p>
    <w:p>
      <w:pPr>
        <w:pStyle w:val="TOC2"/>
        <w:tabs>
          <w:tab w:val="right" w:leader="dot" w:pos="8306"/>
        </w:tabs>
      </w:pPr>
      <w:hyperlink w:anchor="_Toc9585" w:history="1">
        <w:r>
          <w:rPr>
            <w:rFonts w:ascii="仿宋" w:eastAsia="仿宋" w:hAnsi="仿宋" w:cs="仿宋" w:hint="eastAsia"/>
            <w:lang w:eastAsia="zh-CN"/>
          </w:rPr>
          <w:t>(一)、社会责任与义务</w:t>
        </w:r>
        <w:r>
          <w:tab/>
        </w:r>
        <w:r>
          <w:fldChar w:fldCharType="begin"/>
        </w:r>
        <w:r>
          <w:instrText xml:space="preserve"> PAGEREF _Toc9585 \h </w:instrText>
        </w:r>
        <w:r>
          <w:fldChar w:fldCharType="separate"/>
        </w:r>
        <w:r>
          <w:t>36</w:t>
        </w:r>
        <w:r>
          <w:fldChar w:fldCharType="end"/>
        </w:r>
      </w:hyperlink>
    </w:p>
    <w:p>
      <w:pPr>
        <w:pStyle w:val="TOC2"/>
        <w:tabs>
          <w:tab w:val="right" w:leader="dot" w:pos="8306"/>
        </w:tabs>
      </w:pPr>
      <w:hyperlink w:anchor="_Toc14693" w:history="1">
        <w:r>
          <w:rPr>
            <w:rFonts w:ascii="仿宋" w:eastAsia="仿宋" w:hAnsi="仿宋" w:cs="仿宋" w:hint="eastAsia"/>
            <w:lang w:eastAsia="zh-CN"/>
          </w:rPr>
          <w:t>(二)、社会参与与沟通</w:t>
        </w:r>
        <w:r>
          <w:tab/>
        </w:r>
        <w:r>
          <w:fldChar w:fldCharType="begin"/>
        </w:r>
        <w:r>
          <w:instrText xml:space="preserve"> PAGEREF _Toc14693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97" w:history="1">
        <w:r>
          <w:rPr>
            <w:rFonts w:ascii="仿宋" w:eastAsia="仿宋" w:hAnsi="仿宋" w:cs="仿宋" w:hint="eastAsia"/>
            <w:lang w:eastAsia="zh-CN"/>
          </w:rPr>
          <w:t>十一、甲基四氢苯酐项目环境影响分析</w:t>
        </w:r>
        <w:r>
          <w:tab/>
        </w:r>
        <w:r>
          <w:fldChar w:fldCharType="begin"/>
        </w:r>
        <w:r>
          <w:instrText xml:space="preserve"> PAGEREF _Toc20497 \h </w:instrText>
        </w:r>
        <w:r>
          <w:fldChar w:fldCharType="separate"/>
        </w:r>
        <w:r>
          <w:t>38</w:t>
        </w:r>
        <w:r>
          <w:fldChar w:fldCharType="end"/>
        </w:r>
      </w:hyperlink>
    </w:p>
    <w:p>
      <w:pPr>
        <w:pStyle w:val="TOC2"/>
        <w:tabs>
          <w:tab w:val="right" w:leader="dot" w:pos="8306"/>
        </w:tabs>
      </w:pPr>
      <w:hyperlink w:anchor="_Toc5413" w:history="1">
        <w:r>
          <w:rPr>
            <w:rFonts w:ascii="仿宋" w:eastAsia="仿宋" w:hAnsi="仿宋" w:cs="仿宋" w:hint="eastAsia"/>
            <w:lang w:eastAsia="zh-CN"/>
          </w:rPr>
          <w:t>(一)、建设区域环境质量现状</w:t>
        </w:r>
        <w:r>
          <w:tab/>
        </w:r>
        <w:r>
          <w:fldChar w:fldCharType="begin"/>
        </w:r>
        <w:r>
          <w:instrText xml:space="preserve"> PAGEREF _Toc5413 \h </w:instrText>
        </w:r>
        <w:r>
          <w:fldChar w:fldCharType="separate"/>
        </w:r>
        <w:r>
          <w:t>38</w:t>
        </w:r>
        <w:r>
          <w:fldChar w:fldCharType="end"/>
        </w:r>
      </w:hyperlink>
    </w:p>
    <w:p>
      <w:pPr>
        <w:pStyle w:val="TOC2"/>
        <w:tabs>
          <w:tab w:val="right" w:leader="dot" w:pos="8306"/>
        </w:tabs>
      </w:pPr>
      <w:hyperlink w:anchor="_Toc26772" w:history="1">
        <w:r>
          <w:rPr>
            <w:rFonts w:ascii="仿宋" w:eastAsia="仿宋" w:hAnsi="仿宋" w:cs="仿宋" w:hint="eastAsia"/>
            <w:lang w:eastAsia="zh-CN"/>
          </w:rPr>
          <w:t>(二)、建设期环境保护</w:t>
        </w:r>
        <w:r>
          <w:tab/>
        </w:r>
        <w:r>
          <w:fldChar w:fldCharType="begin"/>
        </w:r>
        <w:r>
          <w:instrText xml:space="preserve"> PAGEREF _Toc26772 \h </w:instrText>
        </w:r>
        <w:r>
          <w:fldChar w:fldCharType="separate"/>
        </w:r>
        <w:r>
          <w:t>39</w:t>
        </w:r>
        <w:r>
          <w:fldChar w:fldCharType="end"/>
        </w:r>
      </w:hyperlink>
    </w:p>
    <w:p>
      <w:pPr>
        <w:pStyle w:val="TOC2"/>
        <w:tabs>
          <w:tab w:val="right" w:leader="dot" w:pos="8306"/>
        </w:tabs>
      </w:pPr>
      <w:hyperlink w:anchor="_Toc3187" w:history="1">
        <w:r>
          <w:rPr>
            <w:rFonts w:ascii="仿宋" w:eastAsia="仿宋" w:hAnsi="仿宋" w:cs="仿宋" w:hint="eastAsia"/>
            <w:lang w:eastAsia="zh-CN"/>
          </w:rPr>
          <w:t>(三)、运营期环境保护</w:t>
        </w:r>
        <w:r>
          <w:tab/>
        </w:r>
        <w:r>
          <w:fldChar w:fldCharType="begin"/>
        </w:r>
        <w:r>
          <w:instrText xml:space="preserve"> PAGEREF _Toc3187 \h </w:instrText>
        </w:r>
        <w:r>
          <w:fldChar w:fldCharType="separate"/>
        </w:r>
        <w:r>
          <w:t>41</w:t>
        </w:r>
        <w:r>
          <w:fldChar w:fldCharType="end"/>
        </w:r>
      </w:hyperlink>
    </w:p>
    <w:p>
      <w:pPr>
        <w:pStyle w:val="TOC2"/>
        <w:tabs>
          <w:tab w:val="right" w:leader="dot" w:pos="8306"/>
        </w:tabs>
      </w:pPr>
      <w:hyperlink w:anchor="_Toc29631" w:history="1">
        <w:r>
          <w:rPr>
            <w:rFonts w:ascii="仿宋" w:eastAsia="仿宋" w:hAnsi="仿宋" w:cs="仿宋" w:hint="eastAsia"/>
            <w:lang w:eastAsia="zh-CN"/>
          </w:rPr>
          <w:t>(四)、甲基四氢苯酐项目建设对区域经济的影响</w:t>
        </w:r>
        <w:r>
          <w:tab/>
        </w:r>
        <w:r>
          <w:fldChar w:fldCharType="begin"/>
        </w:r>
        <w:r>
          <w:instrText xml:space="preserve"> PAGEREF _Toc29631 \h </w:instrText>
        </w:r>
        <w:r>
          <w:fldChar w:fldCharType="separate"/>
        </w:r>
        <w:r>
          <w:t>42</w:t>
        </w:r>
        <w:r>
          <w:fldChar w:fldCharType="end"/>
        </w:r>
      </w:hyperlink>
    </w:p>
    <w:p>
      <w:pPr>
        <w:pStyle w:val="TOC2"/>
        <w:tabs>
          <w:tab w:val="right" w:leader="dot" w:pos="8306"/>
        </w:tabs>
      </w:pPr>
      <w:hyperlink w:anchor="_Toc31949" w:history="1">
        <w:r>
          <w:rPr>
            <w:rFonts w:ascii="仿宋" w:eastAsia="仿宋" w:hAnsi="仿宋" w:cs="仿宋" w:hint="eastAsia"/>
            <w:lang w:eastAsia="zh-CN"/>
          </w:rPr>
          <w:t>(五)、废弃物处理</w:t>
        </w:r>
        <w:r>
          <w:tab/>
        </w:r>
        <w:r>
          <w:fldChar w:fldCharType="begin"/>
        </w:r>
        <w:r>
          <w:instrText xml:space="preserve"> PAGEREF _Toc31949 \h </w:instrText>
        </w:r>
        <w:r>
          <w:fldChar w:fldCharType="separate"/>
        </w:r>
        <w:r>
          <w:t>44</w:t>
        </w:r>
        <w:r>
          <w:fldChar w:fldCharType="end"/>
        </w:r>
      </w:hyperlink>
    </w:p>
    <w:p>
      <w:pPr>
        <w:pStyle w:val="TOC2"/>
        <w:tabs>
          <w:tab w:val="right" w:leader="dot" w:pos="8306"/>
        </w:tabs>
      </w:pPr>
      <w:hyperlink w:anchor="_Toc15806" w:history="1">
        <w:r>
          <w:rPr>
            <w:rFonts w:ascii="仿宋" w:eastAsia="仿宋" w:hAnsi="仿宋" w:cs="仿宋" w:hint="eastAsia"/>
            <w:lang w:eastAsia="zh-CN"/>
          </w:rPr>
          <w:t>(六)、特殊环境影响分析</w:t>
        </w:r>
        <w:r>
          <w:tab/>
        </w:r>
        <w:r>
          <w:fldChar w:fldCharType="begin"/>
        </w:r>
        <w:r>
          <w:instrText xml:space="preserve"> PAGEREF _Toc15806 \h </w:instrText>
        </w:r>
        <w:r>
          <w:fldChar w:fldCharType="separate"/>
        </w:r>
        <w:r>
          <w:t>45</w:t>
        </w:r>
        <w:r>
          <w:fldChar w:fldCharType="end"/>
        </w:r>
      </w:hyperlink>
    </w:p>
    <w:p>
      <w:pPr>
        <w:pStyle w:val="TOC2"/>
        <w:tabs>
          <w:tab w:val="right" w:leader="dot" w:pos="8306"/>
        </w:tabs>
      </w:pPr>
      <w:hyperlink w:anchor="_Toc23498" w:history="1">
        <w:r>
          <w:rPr>
            <w:rFonts w:ascii="仿宋" w:eastAsia="仿宋" w:hAnsi="仿宋" w:cs="仿宋" w:hint="eastAsia"/>
            <w:lang w:eastAsia="zh-CN"/>
          </w:rPr>
          <w:t>(七)、清洁生产</w:t>
        </w:r>
        <w:r>
          <w:tab/>
        </w:r>
        <w:r>
          <w:fldChar w:fldCharType="begin"/>
        </w:r>
        <w:r>
          <w:instrText xml:space="preserve"> PAGEREF _Toc23498 \h </w:instrText>
        </w:r>
        <w:r>
          <w:fldChar w:fldCharType="separate"/>
        </w:r>
        <w:r>
          <w:t>46</w:t>
        </w:r>
        <w:r>
          <w:fldChar w:fldCharType="end"/>
        </w:r>
      </w:hyperlink>
    </w:p>
    <w:p>
      <w:pPr>
        <w:pStyle w:val="TOC2"/>
        <w:tabs>
          <w:tab w:val="right" w:leader="dot" w:pos="8306"/>
        </w:tabs>
      </w:pPr>
      <w:hyperlink w:anchor="_Toc16254" w:history="1">
        <w:r>
          <w:rPr>
            <w:rFonts w:ascii="仿宋" w:eastAsia="仿宋" w:hAnsi="仿宋" w:cs="仿宋" w:hint="eastAsia"/>
            <w:lang w:eastAsia="zh-CN"/>
          </w:rPr>
          <w:t>(八)、环境保护综合评价</w:t>
        </w:r>
        <w:r>
          <w:tab/>
        </w:r>
        <w:r>
          <w:fldChar w:fldCharType="begin"/>
        </w:r>
        <w:r>
          <w:instrText xml:space="preserve"> PAGEREF _Toc16254 \h </w:instrText>
        </w:r>
        <w:r>
          <w:fldChar w:fldCharType="separate"/>
        </w:r>
        <w:r>
          <w:t>47</w:t>
        </w:r>
        <w:r>
          <w:fldChar w:fldCharType="end"/>
        </w:r>
      </w:hyperlink>
    </w:p>
    <w:p>
      <w:pPr>
        <w:pStyle w:val="TOC1"/>
        <w:tabs>
          <w:tab w:val="right" w:leader="dot" w:pos="8306"/>
        </w:tabs>
      </w:pPr>
      <w:hyperlink w:anchor="_Toc31113" w:history="1">
        <w:r>
          <w:rPr>
            <w:rFonts w:ascii="仿宋" w:eastAsia="仿宋" w:hAnsi="仿宋" w:cs="仿宋" w:hint="eastAsia"/>
            <w:lang w:eastAsia="zh-CN"/>
          </w:rPr>
          <w:t>十二、生产安全保护</w:t>
        </w:r>
        <w:r>
          <w:tab/>
        </w:r>
        <w:r>
          <w:fldChar w:fldCharType="begin"/>
        </w:r>
        <w:r>
          <w:instrText xml:space="preserve"> PAGEREF _Toc31113 \h </w:instrText>
        </w:r>
        <w:r>
          <w:fldChar w:fldCharType="separate"/>
        </w:r>
        <w:r>
          <w:t>49</w:t>
        </w:r>
        <w:r>
          <w:fldChar w:fldCharType="end"/>
        </w:r>
      </w:hyperlink>
    </w:p>
    <w:p>
      <w:pPr>
        <w:pStyle w:val="TOC2"/>
        <w:tabs>
          <w:tab w:val="right" w:leader="dot" w:pos="8306"/>
        </w:tabs>
      </w:pPr>
      <w:hyperlink w:anchor="_Toc32735" w:history="1">
        <w:r>
          <w:rPr>
            <w:rFonts w:ascii="仿宋" w:eastAsia="仿宋" w:hAnsi="仿宋" w:cs="仿宋" w:hint="eastAsia"/>
            <w:lang w:eastAsia="zh-CN"/>
          </w:rPr>
          <w:t>(一)、消防安全</w:t>
        </w:r>
        <w:r>
          <w:tab/>
        </w:r>
        <w:r>
          <w:fldChar w:fldCharType="begin"/>
        </w:r>
        <w:r>
          <w:instrText xml:space="preserve"> PAGEREF _Toc32735 \h </w:instrText>
        </w:r>
        <w:r>
          <w:fldChar w:fldCharType="separate"/>
        </w:r>
        <w:r>
          <w:t>49</w:t>
        </w:r>
        <w:r>
          <w:fldChar w:fldCharType="end"/>
        </w:r>
      </w:hyperlink>
    </w:p>
    <w:p>
      <w:pPr>
        <w:pStyle w:val="TOC2"/>
        <w:tabs>
          <w:tab w:val="right" w:leader="dot" w:pos="8306"/>
        </w:tabs>
      </w:pPr>
      <w:hyperlink w:anchor="_Toc25512" w:history="1">
        <w:r>
          <w:rPr>
            <w:rFonts w:ascii="仿宋" w:eastAsia="仿宋" w:hAnsi="仿宋" w:cs="仿宋" w:hint="eastAsia"/>
            <w:lang w:eastAsia="zh-CN"/>
          </w:rPr>
          <w:t>(二)、防火防爆总图布置措施</w:t>
        </w:r>
        <w:r>
          <w:tab/>
        </w:r>
        <w:r>
          <w:fldChar w:fldCharType="begin"/>
        </w:r>
        <w:r>
          <w:instrText xml:space="preserve"> PAGEREF _Toc25512 \h </w:instrText>
        </w:r>
        <w:r>
          <w:fldChar w:fldCharType="separate"/>
        </w:r>
        <w:r>
          <w:t>50</w:t>
        </w:r>
        <w:r>
          <w:fldChar w:fldCharType="end"/>
        </w:r>
      </w:hyperlink>
    </w:p>
    <w:p>
      <w:pPr>
        <w:pStyle w:val="TOC2"/>
        <w:tabs>
          <w:tab w:val="right" w:leader="dot" w:pos="8306"/>
        </w:tabs>
      </w:pPr>
      <w:hyperlink w:anchor="_Toc22366" w:history="1">
        <w:r>
          <w:rPr>
            <w:rFonts w:ascii="仿宋" w:eastAsia="仿宋" w:hAnsi="仿宋" w:cs="仿宋" w:hint="eastAsia"/>
            <w:lang w:eastAsia="zh-CN"/>
          </w:rPr>
          <w:t>(三)、自然灾害防范措施</w:t>
        </w:r>
        <w:r>
          <w:tab/>
        </w:r>
        <w:r>
          <w:fldChar w:fldCharType="begin"/>
        </w:r>
        <w:r>
          <w:instrText xml:space="preserve"> PAGEREF _Toc22366 \h </w:instrText>
        </w:r>
        <w:r>
          <w:fldChar w:fldCharType="separate"/>
        </w:r>
        <w:r>
          <w:t>51</w:t>
        </w:r>
        <w:r>
          <w:fldChar w:fldCharType="end"/>
        </w:r>
      </w:hyperlink>
    </w:p>
    <w:p>
      <w:pPr>
        <w:pStyle w:val="TOC2"/>
        <w:tabs>
          <w:tab w:val="right" w:leader="dot" w:pos="8306"/>
        </w:tabs>
      </w:pPr>
      <w:hyperlink w:anchor="_Toc21688" w:history="1">
        <w:r>
          <w:rPr>
            <w:rFonts w:ascii="仿宋" w:eastAsia="仿宋" w:hAnsi="仿宋" w:cs="仿宋" w:hint="eastAsia"/>
            <w:lang w:eastAsia="zh-CN"/>
          </w:rPr>
          <w:t>(四)、安全色及安全标志使用要求</w:t>
        </w:r>
        <w:r>
          <w:tab/>
        </w:r>
        <w:r>
          <w:fldChar w:fldCharType="begin"/>
        </w:r>
        <w:r>
          <w:instrText xml:space="preserve"> PAGEREF _Toc21688 \h </w:instrText>
        </w:r>
        <w:r>
          <w:fldChar w:fldCharType="separate"/>
        </w:r>
        <w:r>
          <w:t>52</w:t>
        </w:r>
        <w:r>
          <w:fldChar w:fldCharType="end"/>
        </w:r>
      </w:hyperlink>
    </w:p>
    <w:p>
      <w:pPr>
        <w:pStyle w:val="TOC2"/>
        <w:tabs>
          <w:tab w:val="right" w:leader="dot" w:pos="8306"/>
        </w:tabs>
      </w:pPr>
      <w:hyperlink w:anchor="_Toc29224" w:history="1">
        <w:r>
          <w:rPr>
            <w:rFonts w:ascii="仿宋" w:eastAsia="仿宋" w:hAnsi="仿宋" w:cs="仿宋" w:hint="eastAsia"/>
            <w:lang w:eastAsia="zh-CN"/>
          </w:rPr>
          <w:t>(五)、防尘防毒措施</w:t>
        </w:r>
        <w:r>
          <w:tab/>
        </w:r>
        <w:r>
          <w:fldChar w:fldCharType="begin"/>
        </w:r>
        <w:r>
          <w:instrText xml:space="preserve"> PAGEREF _Toc29224 \h </w:instrText>
        </w:r>
        <w:r>
          <w:fldChar w:fldCharType="separate"/>
        </w:r>
        <w:r>
          <w:t>53</w:t>
        </w:r>
        <w:r>
          <w:fldChar w:fldCharType="end"/>
        </w:r>
      </w:hyperlink>
    </w:p>
    <w:p>
      <w:pPr>
        <w:pStyle w:val="TOC2"/>
        <w:tabs>
          <w:tab w:val="right" w:leader="dot" w:pos="8306"/>
        </w:tabs>
      </w:pPr>
      <w:hyperlink w:anchor="_Toc15499" w:history="1">
        <w:r>
          <w:rPr>
            <w:rFonts w:ascii="仿宋" w:eastAsia="仿宋" w:hAnsi="仿宋" w:cs="仿宋" w:hint="eastAsia"/>
            <w:lang w:eastAsia="zh-CN"/>
          </w:rPr>
          <w:t>(六)、防静电、触电防护及防雷措施</w:t>
        </w:r>
        <w:r>
          <w:tab/>
        </w:r>
        <w:r>
          <w:fldChar w:fldCharType="begin"/>
        </w:r>
        <w:r>
          <w:instrText xml:space="preserve"> PAGEREF _Toc15499 \h </w:instrText>
        </w:r>
        <w:r>
          <w:fldChar w:fldCharType="separate"/>
        </w:r>
        <w:r>
          <w:t>54</w:t>
        </w:r>
        <w:r>
          <w:fldChar w:fldCharType="end"/>
        </w:r>
      </w:hyperlink>
    </w:p>
    <w:p>
      <w:pPr>
        <w:pStyle w:val="TOC2"/>
        <w:tabs>
          <w:tab w:val="right" w:leader="dot" w:pos="8306"/>
        </w:tabs>
      </w:pPr>
      <w:hyperlink w:anchor="_Toc3002" w:history="1">
        <w:r>
          <w:rPr>
            <w:rFonts w:ascii="仿宋" w:eastAsia="仿宋" w:hAnsi="仿宋" w:cs="仿宋" w:hint="eastAsia"/>
            <w:lang w:eastAsia="zh-CN"/>
          </w:rPr>
          <w:t>(七)、机械设备安全保障措施</w:t>
        </w:r>
        <w:r>
          <w:tab/>
        </w:r>
        <w:r>
          <w:fldChar w:fldCharType="begin"/>
        </w:r>
        <w:r>
          <w:instrText xml:space="preserve"> PAGEREF _Toc3002 \h </w:instrText>
        </w:r>
        <w:r>
          <w:fldChar w:fldCharType="separate"/>
        </w:r>
        <w:r>
          <w:t>55</w:t>
        </w:r>
        <w:r>
          <w:fldChar w:fldCharType="end"/>
        </w:r>
      </w:hyperlink>
    </w:p>
    <w:p>
      <w:pPr>
        <w:pStyle w:val="TOC1"/>
        <w:tabs>
          <w:tab w:val="right" w:leader="dot" w:pos="8306"/>
        </w:tabs>
      </w:pPr>
      <w:hyperlink w:anchor="_Toc4056" w:history="1">
        <w:r>
          <w:rPr>
            <w:rFonts w:ascii="仿宋" w:eastAsia="仿宋" w:hAnsi="仿宋" w:cs="仿宋" w:hint="eastAsia"/>
            <w:lang w:eastAsia="zh-CN"/>
          </w:rPr>
          <w:t>十三、甲基四氢苯酐项目治理与监督</w:t>
        </w:r>
        <w:r>
          <w:tab/>
        </w:r>
        <w:r>
          <w:fldChar w:fldCharType="begin"/>
        </w:r>
        <w:r>
          <w:instrText xml:space="preserve"> PAGEREF _Toc4056 \h </w:instrText>
        </w:r>
        <w:r>
          <w:fldChar w:fldCharType="separate"/>
        </w:r>
        <w:r>
          <w:t>57</w:t>
        </w:r>
        <w:r>
          <w:fldChar w:fldCharType="end"/>
        </w:r>
      </w:hyperlink>
    </w:p>
    <w:p>
      <w:pPr>
        <w:pStyle w:val="TOC2"/>
        <w:tabs>
          <w:tab w:val="right" w:leader="dot" w:pos="8306"/>
        </w:tabs>
      </w:pPr>
      <w:hyperlink w:anchor="_Toc30832" w:history="1">
        <w:r>
          <w:rPr>
            <w:rFonts w:ascii="仿宋" w:eastAsia="仿宋" w:hAnsi="仿宋" w:cs="仿宋" w:hint="eastAsia"/>
            <w:lang w:eastAsia="zh-CN"/>
          </w:rPr>
          <w:t>(一)、甲基四氢苯酐项目治理结构</w:t>
        </w:r>
        <w:r>
          <w:tab/>
        </w:r>
        <w:r>
          <w:fldChar w:fldCharType="begin"/>
        </w:r>
        <w:r>
          <w:instrText xml:space="preserve"> PAGEREF _Toc30832 \h </w:instrText>
        </w:r>
        <w:r>
          <w:fldChar w:fldCharType="separate"/>
        </w:r>
        <w:r>
          <w:t>57</w:t>
        </w:r>
        <w:r>
          <w:fldChar w:fldCharType="end"/>
        </w:r>
      </w:hyperlink>
    </w:p>
    <w:p>
      <w:pPr>
        <w:pStyle w:val="TOC2"/>
        <w:tabs>
          <w:tab w:val="right" w:leader="dot" w:pos="8306"/>
        </w:tabs>
      </w:pPr>
      <w:hyperlink w:anchor="_Toc16895" w:history="1">
        <w:r>
          <w:rPr>
            <w:rFonts w:ascii="仿宋" w:eastAsia="仿宋" w:hAnsi="仿宋" w:cs="仿宋" w:hint="eastAsia"/>
            <w:lang w:eastAsia="zh-CN"/>
          </w:rPr>
          <w:t>(二)、监督与审计</w:t>
        </w:r>
        <w:r>
          <w:tab/>
        </w:r>
        <w:r>
          <w:fldChar w:fldCharType="begin"/>
        </w:r>
        <w:r>
          <w:instrText xml:space="preserve"> PAGEREF _Toc16895 \h </w:instrText>
        </w:r>
        <w:r>
          <w:fldChar w:fldCharType="separate"/>
        </w:r>
        <w:r>
          <w:t>58</w:t>
        </w:r>
        <w:r>
          <w:fldChar w:fldCharType="end"/>
        </w:r>
      </w:hyperlink>
    </w:p>
    <w:p>
      <w:pPr>
        <w:pStyle w:val="TOC1"/>
        <w:tabs>
          <w:tab w:val="right" w:leader="dot" w:pos="8306"/>
        </w:tabs>
      </w:pPr>
      <w:hyperlink w:anchor="_Toc29884" w:history="1">
        <w:r>
          <w:rPr>
            <w:rFonts w:ascii="仿宋" w:eastAsia="仿宋" w:hAnsi="仿宋" w:cs="仿宋" w:hint="eastAsia"/>
            <w:lang w:eastAsia="zh-CN"/>
          </w:rPr>
          <w:t>十四、质量管理体系</w:t>
        </w:r>
        <w:r>
          <w:tab/>
        </w:r>
        <w:r>
          <w:fldChar w:fldCharType="begin"/>
        </w:r>
        <w:r>
          <w:instrText xml:space="preserve"> PAGEREF _Toc29884 \h </w:instrText>
        </w:r>
        <w:r>
          <w:fldChar w:fldCharType="separate"/>
        </w:r>
        <w:r>
          <w:t>60</w:t>
        </w:r>
        <w:r>
          <w:fldChar w:fldCharType="end"/>
        </w:r>
      </w:hyperlink>
    </w:p>
    <w:p>
      <w:pPr>
        <w:pStyle w:val="TOC2"/>
        <w:tabs>
          <w:tab w:val="right" w:leader="dot" w:pos="8306"/>
        </w:tabs>
      </w:pPr>
      <w:hyperlink w:anchor="_Toc8696" w:history="1">
        <w:r>
          <w:rPr>
            <w:rFonts w:ascii="仿宋" w:eastAsia="仿宋" w:hAnsi="仿宋" w:cs="仿宋" w:hint="eastAsia"/>
            <w:lang w:eastAsia="zh-CN"/>
          </w:rPr>
          <w:t>(一)、质量目标与方针</w:t>
        </w:r>
        <w:r>
          <w:tab/>
        </w:r>
        <w:r>
          <w:fldChar w:fldCharType="begin"/>
        </w:r>
        <w:r>
          <w:instrText xml:space="preserve"> PAGEREF _Toc8696 \h </w:instrText>
        </w:r>
        <w:r>
          <w:fldChar w:fldCharType="separate"/>
        </w:r>
        <w:r>
          <w:t>60</w:t>
        </w:r>
        <w:r>
          <w:fldChar w:fldCharType="end"/>
        </w:r>
      </w:hyperlink>
    </w:p>
    <w:p>
      <w:pPr>
        <w:pStyle w:val="TOC2"/>
        <w:tabs>
          <w:tab w:val="right" w:leader="dot" w:pos="8306"/>
        </w:tabs>
      </w:pPr>
      <w:hyperlink w:anchor="_Toc11991" w:history="1">
        <w:r>
          <w:rPr>
            <w:rFonts w:ascii="仿宋" w:eastAsia="仿宋" w:hAnsi="仿宋" w:cs="仿宋" w:hint="eastAsia"/>
            <w:lang w:eastAsia="zh-CN"/>
          </w:rPr>
          <w:t>(二)、质量管理责任</w:t>
        </w:r>
        <w:r>
          <w:tab/>
        </w:r>
        <w:r>
          <w:fldChar w:fldCharType="begin"/>
        </w:r>
        <w:r>
          <w:instrText xml:space="preserve"> PAGEREF _Toc11991 \h </w:instrText>
        </w:r>
        <w:r>
          <w:fldChar w:fldCharType="separate"/>
        </w:r>
        <w:r>
          <w:t>61</w:t>
        </w:r>
        <w:r>
          <w:fldChar w:fldCharType="end"/>
        </w:r>
      </w:hyperlink>
    </w:p>
    <w:p>
      <w:pPr>
        <w:pStyle w:val="TOC2"/>
        <w:tabs>
          <w:tab w:val="right" w:leader="dot" w:pos="8306"/>
        </w:tabs>
      </w:pPr>
      <w:hyperlink w:anchor="_Toc23476" w:history="1">
        <w:r>
          <w:rPr>
            <w:rFonts w:ascii="仿宋" w:eastAsia="仿宋" w:hAnsi="仿宋" w:cs="仿宋" w:hint="eastAsia"/>
            <w:lang w:eastAsia="zh-CN"/>
          </w:rPr>
          <w:t>(三)、质量管理体系文件</w:t>
        </w:r>
        <w:r>
          <w:tab/>
        </w:r>
        <w:r>
          <w:fldChar w:fldCharType="begin"/>
        </w:r>
        <w:r>
          <w:instrText xml:space="preserve"> PAGEREF _Toc23476 \h </w:instrText>
        </w:r>
        <w:r>
          <w:fldChar w:fldCharType="separate"/>
        </w:r>
        <w:r>
          <w:t>62</w:t>
        </w:r>
        <w:r>
          <w:fldChar w:fldCharType="end"/>
        </w:r>
      </w:hyperlink>
    </w:p>
    <w:p>
      <w:pPr>
        <w:pStyle w:val="TOC2"/>
        <w:tabs>
          <w:tab w:val="right" w:leader="dot" w:pos="8306"/>
        </w:tabs>
      </w:pPr>
      <w:hyperlink w:anchor="_Toc26403" w:history="1">
        <w:r>
          <w:rPr>
            <w:rFonts w:ascii="仿宋" w:eastAsia="仿宋" w:hAnsi="仿宋" w:cs="仿宋" w:hint="eastAsia"/>
            <w:lang w:eastAsia="zh-CN"/>
          </w:rPr>
          <w:t>(四)、质量培训与教育</w:t>
        </w:r>
        <w:r>
          <w:tab/>
        </w:r>
        <w:r>
          <w:fldChar w:fldCharType="begin"/>
        </w:r>
        <w:r>
          <w:instrText xml:space="preserve"> PAGEREF _Toc26403 \h </w:instrText>
        </w:r>
        <w:r>
          <w:fldChar w:fldCharType="separate"/>
        </w:r>
        <w:r>
          <w:t>64</w:t>
        </w:r>
        <w:r>
          <w:fldChar w:fldCharType="end"/>
        </w:r>
      </w:hyperlink>
    </w:p>
    <w:p>
      <w:pPr>
        <w:pStyle w:val="TOC2"/>
        <w:tabs>
          <w:tab w:val="right" w:leader="dot" w:pos="8306"/>
        </w:tabs>
      </w:pPr>
      <w:hyperlink w:anchor="_Toc10608" w:history="1">
        <w:r>
          <w:rPr>
            <w:rFonts w:ascii="仿宋" w:eastAsia="仿宋" w:hAnsi="仿宋" w:cs="仿宋" w:hint="eastAsia"/>
            <w:lang w:eastAsia="zh-CN"/>
          </w:rPr>
          <w:t>(五)、质量审核与评价</w:t>
        </w:r>
        <w:r>
          <w:tab/>
        </w:r>
        <w:r>
          <w:fldChar w:fldCharType="begin"/>
        </w:r>
        <w:r>
          <w:instrText xml:space="preserve"> PAGEREF _Toc10608 \h </w:instrText>
        </w:r>
        <w:r>
          <w:fldChar w:fldCharType="separate"/>
        </w:r>
        <w:r>
          <w:t>65</w:t>
        </w:r>
        <w:r>
          <w:fldChar w:fldCharType="end"/>
        </w:r>
      </w:hyperlink>
    </w:p>
    <w:p>
      <w:pPr>
        <w:pStyle w:val="TOC2"/>
        <w:tabs>
          <w:tab w:val="right" w:leader="dot" w:pos="8306"/>
        </w:tabs>
      </w:pPr>
      <w:hyperlink w:anchor="_Toc9385" w:history="1">
        <w:r>
          <w:rPr>
            <w:rFonts w:ascii="仿宋" w:eastAsia="仿宋" w:hAnsi="仿宋" w:cs="仿宋" w:hint="eastAsia"/>
            <w:lang w:eastAsia="zh-CN"/>
          </w:rPr>
          <w:t>(六)、不符合与纠正措施</w:t>
        </w:r>
        <w:r>
          <w:tab/>
        </w:r>
        <w:r>
          <w:fldChar w:fldCharType="begin"/>
        </w:r>
        <w:r>
          <w:instrText xml:space="preserve"> PAGEREF _Toc9385 \h </w:instrText>
        </w:r>
        <w:r>
          <w:fldChar w:fldCharType="separate"/>
        </w:r>
        <w:r>
          <w:t>66</w:t>
        </w:r>
        <w:r>
          <w:fldChar w:fldCharType="end"/>
        </w:r>
      </w:hyperlink>
    </w:p>
    <w:p>
      <w:pPr>
        <w:pStyle w:val="TOC1"/>
        <w:tabs>
          <w:tab w:val="right" w:leader="dot" w:pos="8306"/>
        </w:tabs>
      </w:pPr>
      <w:hyperlink w:anchor="_Toc23763" w:history="1">
        <w:r>
          <w:rPr>
            <w:rFonts w:ascii="仿宋" w:eastAsia="仿宋" w:hAnsi="仿宋" w:cs="仿宋" w:hint="eastAsia"/>
            <w:lang w:eastAsia="zh-CN"/>
          </w:rPr>
          <w:t>十五、利益相关者分析与沟通计划</w:t>
        </w:r>
        <w:r>
          <w:tab/>
        </w:r>
        <w:r>
          <w:fldChar w:fldCharType="begin"/>
        </w:r>
        <w:r>
          <w:instrText xml:space="preserve"> PAGEREF _Toc23763 \h </w:instrText>
        </w:r>
        <w:r>
          <w:fldChar w:fldCharType="separate"/>
        </w:r>
        <w:r>
          <w:t>68</w:t>
        </w:r>
        <w:r>
          <w:fldChar w:fldCharType="end"/>
        </w:r>
      </w:hyperlink>
    </w:p>
    <w:p>
      <w:pPr>
        <w:pStyle w:val="TOC2"/>
        <w:tabs>
          <w:tab w:val="right" w:leader="dot" w:pos="8306"/>
        </w:tabs>
      </w:pPr>
      <w:hyperlink w:anchor="_Toc9796" w:history="1">
        <w:r>
          <w:rPr>
            <w:rFonts w:ascii="仿宋" w:eastAsia="仿宋" w:hAnsi="仿宋" w:cs="仿宋" w:hint="eastAsia"/>
            <w:lang w:eastAsia="zh-CN"/>
          </w:rPr>
          <w:t>(一)、利益相关者分析</w:t>
        </w:r>
        <w:r>
          <w:tab/>
        </w:r>
        <w:r>
          <w:fldChar w:fldCharType="begin"/>
        </w:r>
        <w:r>
          <w:instrText xml:space="preserve"> PAGEREF _Toc9796 \h </w:instrText>
        </w:r>
        <w:r>
          <w:fldChar w:fldCharType="separate"/>
        </w:r>
        <w:r>
          <w:t>68</w:t>
        </w:r>
        <w:r>
          <w:fldChar w:fldCharType="end"/>
        </w:r>
      </w:hyperlink>
    </w:p>
    <w:p>
      <w:pPr>
        <w:pStyle w:val="TOC2"/>
        <w:tabs>
          <w:tab w:val="right" w:leader="dot" w:pos="8306"/>
        </w:tabs>
      </w:pPr>
      <w:hyperlink w:anchor="_Toc26063" w:history="1">
        <w:r>
          <w:rPr>
            <w:rFonts w:ascii="仿宋" w:eastAsia="仿宋" w:hAnsi="仿宋" w:cs="仿宋" w:hint="eastAsia"/>
            <w:lang w:eastAsia="zh-CN"/>
          </w:rPr>
          <w:t>(二)、沟通计划</w:t>
        </w:r>
        <w:r>
          <w:tab/>
        </w:r>
        <w:r>
          <w:fldChar w:fldCharType="begin"/>
        </w:r>
        <w:r>
          <w:instrText xml:space="preserve"> PAGEREF _Toc26063 \h </w:instrText>
        </w:r>
        <w:r>
          <w:fldChar w:fldCharType="separate"/>
        </w:r>
        <w:r>
          <w:t>69</w:t>
        </w:r>
        <w:r>
          <w:fldChar w:fldCharType="end"/>
        </w:r>
      </w:hyperlink>
    </w:p>
    <w:p>
      <w:pPr>
        <w:pStyle w:val="TOC1"/>
        <w:tabs>
          <w:tab w:val="right" w:leader="dot" w:pos="8306"/>
        </w:tabs>
      </w:pPr>
      <w:hyperlink w:anchor="_Toc16005" w:history="1">
        <w:r>
          <w:rPr>
            <w:rFonts w:ascii="仿宋" w:eastAsia="仿宋" w:hAnsi="仿宋" w:cs="仿宋" w:hint="eastAsia"/>
            <w:lang w:eastAsia="zh-CN"/>
          </w:rPr>
          <w:t>十六、甲基四氢苯酐项目工程方案分析</w:t>
        </w:r>
        <w:r>
          <w:tab/>
        </w:r>
        <w:r>
          <w:fldChar w:fldCharType="begin"/>
        </w:r>
        <w:r>
          <w:instrText xml:space="preserve"> PAGEREF _Toc16005 \h </w:instrText>
        </w:r>
        <w:r>
          <w:fldChar w:fldCharType="separate"/>
        </w:r>
        <w:r>
          <w:t>70</w:t>
        </w:r>
        <w:r>
          <w:fldChar w:fldCharType="end"/>
        </w:r>
      </w:hyperlink>
    </w:p>
    <w:p>
      <w:pPr>
        <w:pStyle w:val="TOC2"/>
        <w:tabs>
          <w:tab w:val="right" w:leader="dot" w:pos="8306"/>
        </w:tabs>
      </w:pPr>
      <w:hyperlink w:anchor="_Toc28050" w:history="1">
        <w:r>
          <w:rPr>
            <w:rFonts w:ascii="仿宋" w:eastAsia="仿宋" w:hAnsi="仿宋" w:cs="仿宋" w:hint="eastAsia"/>
            <w:lang w:eastAsia="zh-CN"/>
          </w:rPr>
          <w:t>(一)、建筑工程设计原则</w:t>
        </w:r>
        <w:r>
          <w:tab/>
        </w:r>
        <w:r>
          <w:fldChar w:fldCharType="begin"/>
        </w:r>
        <w:r>
          <w:instrText xml:space="preserve"> PAGEREF _Toc28050 \h </w:instrText>
        </w:r>
        <w:r>
          <w:fldChar w:fldCharType="separate"/>
        </w:r>
        <w:r>
          <w:t>70</w:t>
        </w:r>
        <w:r>
          <w:fldChar w:fldCharType="end"/>
        </w:r>
      </w:hyperlink>
    </w:p>
    <w:p>
      <w:pPr>
        <w:pStyle w:val="TOC2"/>
        <w:tabs>
          <w:tab w:val="right" w:leader="dot" w:pos="8306"/>
        </w:tabs>
      </w:pPr>
      <w:hyperlink w:anchor="_Toc30543" w:history="1">
        <w:r>
          <w:rPr>
            <w:rFonts w:ascii="仿宋" w:eastAsia="仿宋" w:hAnsi="仿宋" w:cs="仿宋" w:hint="eastAsia"/>
            <w:lang w:eastAsia="zh-CN"/>
          </w:rPr>
          <w:t>(二)、土建工程建设指标</w:t>
        </w:r>
        <w:r>
          <w:tab/>
        </w:r>
        <w:r>
          <w:fldChar w:fldCharType="begin"/>
        </w:r>
        <w:r>
          <w:instrText xml:space="preserve"> PAGEREF _Toc30543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611"/>
      <w:r>
        <w:rPr>
          <w:rFonts w:ascii="仿宋" w:eastAsia="仿宋" w:hAnsi="仿宋" w:cs="仿宋" w:hint="eastAsia"/>
          <w:sz w:val="28"/>
          <w:lang w:eastAsia="zh-CN"/>
        </w:rPr>
        <w:t>一、甲基四氢苯酐项目危机管理</w:t>
      </w:r>
      <w:bookmarkEnd w:id="2"/>
    </w:p>
    <w:p>
      <w:pPr>
        <w:pStyle w:val="Heading2"/>
        <w:rPr>
          <w:rFonts w:ascii="仿宋" w:eastAsia="仿宋" w:hAnsi="仿宋" w:cs="仿宋" w:hint="eastAsia"/>
          <w:lang w:eastAsia="zh-CN"/>
        </w:rPr>
      </w:pPr>
      <w:bookmarkStart w:id="3" w:name="_Toc1232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甲基四氢苯酐项目危机管理中，危机预警与识别是确保甲基四氢苯酐项目稳健运行的核心步骤。通过建立全面的监测机制，甲基四氢苯酐项目团队旨在及时发现和理解潜在的风险和危机因素，以便采取及时的预防和应对措施，确保甲基四氢苯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首先，通过深入的风险评估，甲基四氢苯酐项目团队全面分析了整个甲基四氢苯酐项目和各个阶段可能存在的威胁。这包括准确评估每个潜在风险的发生概率和可能影响的程度，为后续危机预警提供了有力支持。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甲基四氢苯酐项目团队着重于明确定义甲基四氢苯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甲基四氢苯酐项目进展的持续监控，团队能够及时发现潜在问题并作出迅速反应。甲基四氢苯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在这一阶段，团队的专业素养和反应速度将发挥至关重要的作用，以确保潜在危机能够在初期得到有效的处理，最大程度地减轻负面影响。通过危机预警与识别，甲基四氢苯酐项目得以更有序、可控地推进。</w:t>
      </w:r>
    </w:p>
    <w:p>
      <w:pPr>
        <w:pStyle w:val="Heading2"/>
        <w:ind w:firstLine="560" w:firstLineChars="200"/>
        <w:rPr>
          <w:rFonts w:ascii="仿宋" w:eastAsia="仿宋" w:hAnsi="仿宋" w:cs="仿宋" w:hint="eastAsia"/>
          <w:sz w:val="28"/>
          <w:lang w:eastAsia="zh-CN"/>
        </w:rPr>
      </w:pPr>
      <w:bookmarkStart w:id="4" w:name="_Toc3044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在危机发生时，甲基四氢苯酐项目团队立即行动，成立了应急小组。该小组的任务是迅速制定并实施紧急应对措施，以最小化潜在损失。以下是采取的主要措施：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暂停甲基四氢苯酐项目进度：为遏制危机蔓延，甲基四氢苯酐项目暂时停止进行，以便全面评估当前状况。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资源重新分配：重新评估甲基四氢苯酐项目资源的分配，确保最大限度地减小损失。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实时沟通：与关键利益相关者建立实时沟通机制，向他们传递甲基四氢苯酐项目危机的实际状况，保障甲基四氢苯酐项目核心利益。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在紧急应对的同时，甲基四氢苯酐项目团队强调了团队协作和有效沟通的重要性。以下是团队协作的关键举措：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信息共享机制：建立了信息共享平台，确保团队成员能够及时获取甲基四氢苯酐项目危机的实时信息。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领导者沟通：甲基四氢苯酐项目领导者通过定期会议和即时沟通工具，指导团队应对危机，保持团队稳定运行。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随着危机得到初步控制，甲基四氢苯酐项目团队转向制定恢复计划，以确保甲基四氢苯酐项目能够从中迅速恢复。主要恢复计划包括：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修复受损的进度计划：重新评估甲基四氢苯酐项目进度，制定修复计划，确保甲基四氢苯酐项目尽快回归正常进程。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重新调整资源分配：优化资源分配，确保甲基四氢苯酐项目在有限资源下高效运转。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风险管理机制加强：对甲基四氢苯酐项目风险进行全面评估，制定更强化的风险管理策略，以预防未来可能的危机。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7887"/>
      <w:r>
        <w:rPr>
          <w:rFonts w:ascii="仿宋" w:eastAsia="仿宋" w:hAnsi="仿宋" w:cs="仿宋" w:hint="eastAsia"/>
          <w:sz w:val="28"/>
          <w:lang w:eastAsia="zh-CN"/>
        </w:rPr>
        <w:t>二、甲基四氢苯酐项目选址可行性分析</w:t>
      </w:r>
      <w:bookmarkEnd w:id="5"/>
    </w:p>
    <w:p>
      <w:pPr>
        <w:pStyle w:val="Heading2"/>
        <w:rPr>
          <w:rFonts w:ascii="仿宋" w:eastAsia="仿宋" w:hAnsi="仿宋" w:cs="仿宋" w:hint="eastAsia"/>
          <w:lang w:eastAsia="zh-CN"/>
        </w:rPr>
      </w:pPr>
      <w:bookmarkStart w:id="6" w:name="_Toc29205"/>
      <w:r>
        <w:rPr>
          <w:rFonts w:ascii="仿宋" w:eastAsia="仿宋" w:hAnsi="仿宋" w:cs="仿宋" w:hint="eastAsia"/>
          <w:lang w:eastAsia="zh-CN"/>
        </w:rPr>
        <w:t>(一)、甲基四氢苯酐项目选址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该甲基四氢苯酐项目选址位于XX省XX市XX区XXX街道</w:t>
      </w:r>
    </w:p>
    <w:p>
      <w:pPr>
        <w:pStyle w:val="Heading2"/>
        <w:ind w:firstLine="560" w:firstLineChars="200"/>
        <w:rPr>
          <w:rFonts w:ascii="仿宋" w:eastAsia="仿宋" w:hAnsi="仿宋" w:cs="仿宋" w:hint="eastAsia"/>
          <w:sz w:val="28"/>
          <w:lang w:eastAsia="zh-CN"/>
        </w:rPr>
      </w:pPr>
      <w:bookmarkStart w:id="7" w:name="_Toc642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甲基四氢苯酐项目的征地面积将根据甲基四氢苯酐项目的实际规模和需求进行精确规划。具体面积XXX平方米，旨在确保甲基四氢苯酐项目不仅能够满足当前的发展需求，还能够预留空间以适应未来的扩展。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净用地面积是在征地面积基础上去除不可利用面积后的实际可开发用地。具体面积XXX平方米，考虑到环保、交通、安全等多方面因素，以确保甲基四氢苯酐项目在整体利用效率上达到最优。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甲基四氢苯酐项目计划建设的建筑总规模具体面积XXX平方米。这一规模的确定综合考虑了甲基四氢苯酐项目的性质、规模，以及城市规划的相关要求，确保建筑布局与周边环境协调一致。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绿地率是甲基四氢苯酐项目用地中被规划为绿地的比例。具体面积XXX平方米，旨在通过合理规划绿地，改善甲基四氢苯酐项目周边环境，提升居民生活质量，并符合城市整体绿化规划。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容积率是用地上可以建设的建筑总体积与用地面积之比。具体面积XXX，通过合理的容积率规划，确保甲基四氢苯酐项目建筑规模与周边环境和谐共生。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甲基四氢苯酐项目选址与当地城市规划相一致，具体面积XXX平方米。通过与城市规划部门深入沟通，确保甲基四氢苯酐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甲基四氢苯酐项目选址符合当地产业政策，具体面积XXX平方米。这包括甲基四氢苯酐项目对当地经济的促进作用，以及对相关产业的带动效应，确保甲基四氢苯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用地总体要求必须符合环保和可持续发展的原则，具体面积XXX平方米。通过采用绿色建筑设计、节能减排等措施，确保甲基四氢苯酐项目在建设和运营过程中对环境的影响最小化，达到可持续发展的要求。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确保甲基四氢苯酐项目选址具备必要的公共设施配套，具体面积XXX平方米。这包括交通便利性、教育、医疗等基础设施，以提高居民生活品质，使得甲基四氢苯酐项目选址更具吸引力。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考虑用地总体要求对当地社会稳定性的影响，具体面积XXX平方米。通过深入了解当地社区反馈，确保甲基四氢苯酐项目的选址和建设过程对当地社会和谐稳定产生积极作用。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甲基四氢苯酐项目选址不仅符合法规和规划，还在实际操作中具有可行性。这一全面规划将为甲基四氢苯酐项目的成功实施提供坚实的基础，确保甲基四氢苯酐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188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甲基四氢苯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甲基四氢苯酐项目的设备规划和空间设计中，我们将采取灵活设备布局的措施。设备布局将根据实际需求进行灵活设计，避免不必要的浪费。通过合理规划设备摆放位置，我们将提高设备的利用率，减少设备间距，以确保甲基四氢苯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进一步，我们计划在甲基四氢苯酐项目内部引入共享设施的概念，例如共享会议室、办公区等。通过这种方式，我们可以减少对资源的重复建设，提高资源共享效率，从而减小甲基四氢苯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250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甲基四氢苯酐项目的总图布置中，我们将不同功能区域进行明确的规划，以最大程度满足甲基四氢苯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817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甲基四氢苯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甲基四氢苯酐项目对环境的影响是综合评价的重要因素之一。我们将详细考虑选址周边的自然环境、生态保护区、水源地等情况，确保甲基四氢苯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对选址的评价还需充分考虑当地政府的产业政策和法规。我们将详细了解甲基四氢苯酐项目所在地的相关政策，确保甲基四氢苯酐项目的规划和运营与当地法规相符，降低不必要的法律风险。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考虑到社会稳定性对企业运营的重要性，我们将评估选址地区的社会安全情况、劳工关系、社区反馈等方面，以确保甲基四氢苯酐项目的建设和运营不会受到社会稳定性的负面影响。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最后，我们将综合考虑用地成本，包括土地购置费用、土地开发成本等。通过对用地成本的详细评估，我们能够做出更为精确的经济效益分析，为甲基四氢苯酐项目的投资决策提供有力支持。</w:t>
      </w:r>
    </w:p>
    <w:p>
      <w:pPr>
        <w:pStyle w:val="Heading1"/>
        <w:ind w:firstLine="560" w:firstLineChars="200"/>
        <w:rPr>
          <w:rFonts w:ascii="仿宋" w:eastAsia="仿宋" w:hAnsi="仿宋" w:cs="仿宋" w:hint="eastAsia"/>
          <w:sz w:val="28"/>
          <w:lang w:eastAsia="zh-CN"/>
        </w:rPr>
      </w:pPr>
      <w:bookmarkStart w:id="11" w:name="_Toc32490"/>
      <w:r>
        <w:rPr>
          <w:rFonts w:ascii="仿宋" w:eastAsia="仿宋" w:hAnsi="仿宋" w:cs="仿宋" w:hint="eastAsia"/>
          <w:sz w:val="28"/>
          <w:lang w:eastAsia="zh-CN"/>
        </w:rPr>
        <w:t>三、甲基四氢苯酐项目建设背景及必要性分析</w:t>
      </w:r>
      <w:bookmarkEnd w:id="11"/>
    </w:p>
    <w:p>
      <w:pPr>
        <w:pStyle w:val="Heading2"/>
        <w:rPr>
          <w:rFonts w:ascii="仿宋" w:eastAsia="仿宋" w:hAnsi="仿宋" w:cs="仿宋" w:hint="eastAsia"/>
          <w:lang w:eastAsia="zh-CN"/>
        </w:rPr>
      </w:pPr>
      <w:bookmarkStart w:id="12" w:name="_Toc28043"/>
      <w:r>
        <w:rPr>
          <w:rFonts w:ascii="仿宋" w:eastAsia="仿宋" w:hAnsi="仿宋" w:cs="仿宋" w:hint="eastAsia"/>
          <w:lang w:eastAsia="zh-CN"/>
        </w:rPr>
        <w:t>(一)、甲基四氢苯酐项目背景分析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甲基四氢苯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甲基四氢苯酐项目在这个潮流中的定位。同时，我们将关注行业内涌现的新兴机遇，以便甲基四氢苯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甲基四氢苯酐项目提供了强大的发展动力。我们将聚焦于行业内最新的技术发展趋势，包括但不限于人工智能、大数据分析、物联网等领域。通过深度的技术研究，我们将确保甲基四氢苯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甲基四氢苯酐项目发展的源泉。我们将投入更多的精力对市场需求进行深入剖析，超越表面的需求，深入挖掘潜在的市场痛点和机遇。通过对市场需求的细致了解，甲基四氢苯酐项目将更有针对性地设计解决方案，满足市场的多样化需求，从而更好地促进甲基四氢苯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甲基四氢苯酐项目战略至关重要。我们将对竞争态势进行更为深入的分析，包括但不限于市场份额、产品特点、客户满意度等多个维度。通过深度的竞争分析，甲基四氢苯酐项目将能够更准确地把握市场脉搏，制定具有竞争力的甲基四氢苯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甲基四氢苯酐项目的发展具有直接的影响。我们将进行更为全面的法规和政策分析，了解行业发展中的潜在法律风险和合规挑战。通过充分了解和遵守相关法规，甲基四氢苯酐项目将确保在法律框架内合法合规运营，为甲基四氢苯酐项目的稳健发展提供有力支持。</w:t>
      </w:r>
    </w:p>
    <w:p>
      <w:pPr>
        <w:pStyle w:val="Heading2"/>
        <w:ind w:firstLine="560" w:firstLineChars="200"/>
        <w:rPr>
          <w:rFonts w:ascii="仿宋" w:eastAsia="仿宋" w:hAnsi="仿宋" w:cs="仿宋" w:hint="eastAsia"/>
          <w:sz w:val="28"/>
          <w:lang w:eastAsia="zh-CN"/>
        </w:rPr>
      </w:pPr>
      <w:bookmarkStart w:id="13" w:name="_Toc11454"/>
      <w:r>
        <w:rPr>
          <w:rFonts w:ascii="仿宋" w:eastAsia="仿宋" w:hAnsi="仿宋" w:cs="仿宋" w:hint="eastAsia"/>
          <w:sz w:val="28"/>
          <w:lang w:eastAsia="zh-CN"/>
        </w:rPr>
        <w:t>(二)、甲基四氢苯酐项目建设必要性分析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建设的迫切性源于对行业发展趋势的深刻洞察。我们正处于一个行业变革的时代，科技创新、数字化转型成为企业发展的关键动力。甲基四氢苯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建设不仅仅是为了跟上潮流，更是为了通过技术创新推动企业的持续发展。通过引入先进的技术和解决方案，甲基四氢苯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甲基四氢苯酐项目的建设成为必然选择，通过提高产品质量、拓展服务领域，从而在竞争中获得更多的机会。甲基四氢苯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甲基四氢苯酐项目建设的必要性体现在对客户需求更精准的满足。通过甲基四氢苯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建设的背后是对企业持续创新的追求。只有通过不断创新，企业才能在竞争中立于不败之地。甲基四氢苯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9041"/>
      <w:r>
        <w:rPr>
          <w:rFonts w:ascii="仿宋" w:eastAsia="仿宋" w:hAnsi="仿宋" w:cs="仿宋" w:hint="eastAsia"/>
          <w:sz w:val="28"/>
          <w:lang w:eastAsia="zh-CN"/>
        </w:rPr>
        <w:t>四、甲基四氢苯酐项目概论</w:t>
      </w:r>
      <w:bookmarkEnd w:id="14"/>
    </w:p>
    <w:p>
      <w:pPr>
        <w:pStyle w:val="Heading2"/>
        <w:rPr>
          <w:rFonts w:ascii="仿宋" w:eastAsia="仿宋" w:hAnsi="仿宋" w:cs="仿宋" w:hint="eastAsia"/>
          <w:lang w:eastAsia="zh-CN"/>
        </w:rPr>
      </w:pPr>
      <w:bookmarkStart w:id="15" w:name="_Toc25282"/>
      <w:r>
        <w:rPr>
          <w:rFonts w:ascii="仿宋" w:eastAsia="仿宋" w:hAnsi="仿宋" w:cs="仿宋" w:hint="eastAsia"/>
          <w:lang w:eastAsia="zh-CN"/>
        </w:rPr>
        <w:t>(一)、甲基四氢苯酐项目概况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的起源追溯至对市场的深入洞察。市场的不断演变与变革为甲基四氢苯酐项目提供了难得的机遇。当前市场存在的需求缺口和变革的大环境共同构成了甲基四氢苯酐项目的背景。这个甲基四氢苯酐项目旨在充分利用市场机遇，填补行业中尚未满足的需求，为客户提供全新的解决方案。市场的变革和需求的增长使得这个甲基四氢苯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甲基四氢苯酐项目名称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正式命名为甲基四氢苯酐。这个名称不仅仅是一个标识，更代表了甲基四氢苯酐项目的核心理念和愿景。它蕴含着甲基四氢苯酐项目所要解决问题的关键字，具有强烈的表达和辨识度，为甲基四氢苯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甲基四氢苯酐项目目标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的核心目标是提供一种全新、高效的解决方案，满足客户日益增长的需求。甲基四氢苯酐项目追求的不仅仅是满足市场需求，更是在市场中获得卓越的竞争优势。通过不断提升产品或服务的质量和创新水平，甲基四氢苯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甲基四氢苯酐项目范围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全面涵盖了产品研发、制造、市场推广和售后服务，确保从产品设计到最终用户体验的全方位关注。这一全面的甲基四氢苯酐项目范围是为了确保甲基四氢苯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甲基四氢苯酐项目时间表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甲基四氢苯酐项目计划在未来18个月内完成，包括研发、测试、市场试点和正式推出等不同阶段。这个时间表的合理设计是为了确保甲基四氢苯酐项目各个阶段的顺利推进，以便按时交付高质量的成果。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甲基四氢苯酐项目预算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总预算估算为XX百万美元，主要分配在研发、市场推广、人员培训和运营等方面。这一充足的预算为甲基四氢苯酐项目提供了充足的资源，确保甲基四氢苯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甲基四氢苯酐项目风险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可能面临的风险包括市场接受度低、技术难题、竞争激烈等。甲基四氢苯酐项目团队已经制定了相应的风险应对计划，通过前瞻性的风险管理，确保甲基四氢苯酐项目在面对不确定性时能够迅速做出应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1.8 甲基四氢苯酐项目团队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甲基四氢苯酐项目汇聚了一支经验丰富、多领域专业素养的核心团队，确保甲基四氢苯酐项目在各个方面都能拥有高水平的执行力。团队的协同作战是甲基四氢苯酐项目成功的关键因素之一。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甲基四氢苯酐项目背景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甲基四氢苯酐项目的背景根植于市场对更高效、创新产品的渴望，同时也受到科技发展对行业格局的深刻改变的影响。这为甲基四氢苯酐项目提供了广阔的发展空间和市场需求。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甲基四氢苯酐项目现状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截至目前，甲基四氢苯酐项目已完成市场调研和技术验证，取得了初步的成功。这为甲基四氢苯酐项目在未来的发展奠定了坚实的基础，为更远大的目标打下了坚实的基石。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5325"/>
      <w:r>
        <w:rPr>
          <w:rFonts w:ascii="仿宋" w:eastAsia="仿宋" w:hAnsi="仿宋" w:cs="仿宋" w:hint="eastAsia"/>
          <w:sz w:val="28"/>
          <w:lang w:eastAsia="zh-CN"/>
        </w:rPr>
        <w:t>(二)、甲基四氢苯酐项目目标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keyword》甲基四氢苯酐项目首要业务目标是在市场中占据有利地位，实现产品/服务的成功推广和销售。通过不断提升产品质量、创新性，甲基四氢苯酐项目追求成为行业中的领导者，赢得更多客户的青睐。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在科技迅速发展的时代，甲基四氢苯酐项目着眼于技术创新。通过持续的研发和技术升级，甲基四氢苯酐项目旨在推出更具创新性的产品或服务，以满足市场对新鲜、先进解决方案的需求。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https://d.book118.com/687023042162006040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4F0C07"/>
    <w:rsid w:val="754F0C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7023042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2024-02-07T03:17:00Z</dcterms:created>
  <dcterms:modified xsi:type="dcterms:W3CDTF">2024-02-07T03:17:35Z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0132D06BB30847DCA3380EFE1121F8ED_11</vt:lpwstr>
  </property>
  <property fmtid="{D5CDD505-2E9C-101B-9397-08002B2CF9AE}" pid="3" name="KSOProductBuildVer">
    <vt:lpwstr>2052-12.1.0.16250</vt:lpwstr>
  </property>
</Properties>
</file>