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18" w:history="1">
        <w:r>
          <w:rPr>
            <w:rFonts w:ascii="仿宋" w:eastAsia="仿宋" w:hAnsi="仿宋" w:cs="仿宋" w:hint="eastAsia"/>
            <w:lang w:eastAsia="zh-CN"/>
          </w:rPr>
          <w:t>序言</w:t>
        </w:r>
        <w:r>
          <w:tab/>
        </w:r>
        <w:r>
          <w:fldChar w:fldCharType="begin"/>
        </w:r>
        <w:r>
          <w:instrText xml:space="preserve"> PAGEREF _Toc30218 \h </w:instrText>
        </w:r>
        <w:r>
          <w:fldChar w:fldCharType="separate"/>
        </w:r>
        <w:r>
          <w:t>3</w:t>
        </w:r>
        <w:r>
          <w:fldChar w:fldCharType="end"/>
        </w:r>
      </w:hyperlink>
    </w:p>
    <w:p>
      <w:pPr>
        <w:pStyle w:val="TOC1"/>
        <w:tabs>
          <w:tab w:val="right" w:leader="dot" w:pos="8306"/>
        </w:tabs>
      </w:pPr>
      <w:hyperlink w:anchor="_Toc19739" w:history="1">
        <w:r>
          <w:rPr>
            <w:rFonts w:ascii="仿宋" w:eastAsia="仿宋" w:hAnsi="仿宋" w:cs="仿宋" w:hint="eastAsia"/>
            <w:lang w:eastAsia="zh-CN"/>
          </w:rPr>
          <w:t>一、市场分析、调研</w:t>
        </w:r>
        <w:r>
          <w:tab/>
        </w:r>
        <w:r>
          <w:fldChar w:fldCharType="begin"/>
        </w:r>
        <w:r>
          <w:instrText xml:space="preserve"> PAGEREF _Toc19739 \h </w:instrText>
        </w:r>
        <w:r>
          <w:fldChar w:fldCharType="separate"/>
        </w:r>
        <w:r>
          <w:t>3</w:t>
        </w:r>
        <w:r>
          <w:fldChar w:fldCharType="end"/>
        </w:r>
      </w:hyperlink>
    </w:p>
    <w:p>
      <w:pPr>
        <w:pStyle w:val="TOC2"/>
        <w:tabs>
          <w:tab w:val="right" w:leader="dot" w:pos="8306"/>
        </w:tabs>
      </w:pPr>
      <w:hyperlink w:anchor="_Toc476" w:history="1">
        <w:r>
          <w:rPr>
            <w:rFonts w:ascii="仿宋" w:eastAsia="仿宋" w:hAnsi="仿宋" w:cs="仿宋" w:hint="eastAsia"/>
            <w:lang w:eastAsia="zh-CN"/>
          </w:rPr>
          <w:t>(一)、旅拍行业分析</w:t>
        </w:r>
        <w:r>
          <w:tab/>
        </w:r>
        <w:r>
          <w:fldChar w:fldCharType="begin"/>
        </w:r>
        <w:r>
          <w:instrText xml:space="preserve"> PAGEREF _Toc476 \h </w:instrText>
        </w:r>
        <w:r>
          <w:fldChar w:fldCharType="separate"/>
        </w:r>
        <w:r>
          <w:t>3</w:t>
        </w:r>
        <w:r>
          <w:fldChar w:fldCharType="end"/>
        </w:r>
      </w:hyperlink>
    </w:p>
    <w:p>
      <w:pPr>
        <w:pStyle w:val="TOC2"/>
        <w:tabs>
          <w:tab w:val="right" w:leader="dot" w:pos="8306"/>
        </w:tabs>
      </w:pPr>
      <w:hyperlink w:anchor="_Toc167" w:history="1">
        <w:r>
          <w:rPr>
            <w:rFonts w:ascii="仿宋" w:eastAsia="仿宋" w:hAnsi="仿宋" w:cs="仿宋" w:hint="eastAsia"/>
            <w:lang w:eastAsia="zh-CN"/>
          </w:rPr>
          <w:t>(二)、旅拍市场分析预测</w:t>
        </w:r>
        <w:r>
          <w:tab/>
        </w:r>
        <w:r>
          <w:fldChar w:fldCharType="begin"/>
        </w:r>
        <w:r>
          <w:instrText xml:space="preserve"> PAGEREF _Toc167 \h </w:instrText>
        </w:r>
        <w:r>
          <w:fldChar w:fldCharType="separate"/>
        </w:r>
        <w:r>
          <w:t>4</w:t>
        </w:r>
        <w:r>
          <w:fldChar w:fldCharType="end"/>
        </w:r>
      </w:hyperlink>
    </w:p>
    <w:p>
      <w:pPr>
        <w:pStyle w:val="TOC1"/>
        <w:tabs>
          <w:tab w:val="right" w:leader="dot" w:pos="8306"/>
        </w:tabs>
      </w:pPr>
      <w:hyperlink w:anchor="_Toc3148" w:history="1">
        <w:r>
          <w:rPr>
            <w:rFonts w:ascii="仿宋" w:eastAsia="仿宋" w:hAnsi="仿宋" w:cs="仿宋" w:hint="eastAsia"/>
            <w:lang w:eastAsia="zh-CN"/>
          </w:rPr>
          <w:t>二、旅拍项目建设单位说明</w:t>
        </w:r>
        <w:r>
          <w:tab/>
        </w:r>
        <w:r>
          <w:fldChar w:fldCharType="begin"/>
        </w:r>
        <w:r>
          <w:instrText xml:space="preserve"> PAGEREF _Toc3148 \h </w:instrText>
        </w:r>
        <w:r>
          <w:fldChar w:fldCharType="separate"/>
        </w:r>
        <w:r>
          <w:t>4</w:t>
        </w:r>
        <w:r>
          <w:fldChar w:fldCharType="end"/>
        </w:r>
      </w:hyperlink>
    </w:p>
    <w:p>
      <w:pPr>
        <w:pStyle w:val="TOC2"/>
        <w:tabs>
          <w:tab w:val="right" w:leader="dot" w:pos="8306"/>
        </w:tabs>
      </w:pPr>
      <w:hyperlink w:anchor="_Toc29629" w:history="1">
        <w:r>
          <w:rPr>
            <w:rFonts w:ascii="仿宋" w:eastAsia="仿宋" w:hAnsi="仿宋" w:cs="仿宋" w:hint="eastAsia"/>
            <w:lang w:eastAsia="zh-CN"/>
          </w:rPr>
          <w:t>(一)、旅拍项目承办单位基本情况</w:t>
        </w:r>
        <w:r>
          <w:tab/>
        </w:r>
        <w:r>
          <w:fldChar w:fldCharType="begin"/>
        </w:r>
        <w:r>
          <w:instrText xml:space="preserve"> PAGEREF _Toc29629 \h </w:instrText>
        </w:r>
        <w:r>
          <w:fldChar w:fldCharType="separate"/>
        </w:r>
        <w:r>
          <w:t>4</w:t>
        </w:r>
        <w:r>
          <w:fldChar w:fldCharType="end"/>
        </w:r>
      </w:hyperlink>
    </w:p>
    <w:p>
      <w:pPr>
        <w:pStyle w:val="TOC2"/>
        <w:tabs>
          <w:tab w:val="right" w:leader="dot" w:pos="8306"/>
        </w:tabs>
      </w:pPr>
      <w:hyperlink w:anchor="_Toc30461" w:history="1">
        <w:r>
          <w:rPr>
            <w:rFonts w:ascii="仿宋" w:eastAsia="仿宋" w:hAnsi="仿宋" w:cs="仿宋" w:hint="eastAsia"/>
            <w:lang w:eastAsia="zh-CN"/>
          </w:rPr>
          <w:t>(二)、公司经济效益分析</w:t>
        </w:r>
        <w:r>
          <w:tab/>
        </w:r>
        <w:r>
          <w:fldChar w:fldCharType="begin"/>
        </w:r>
        <w:r>
          <w:instrText xml:space="preserve"> PAGEREF _Toc30461 \h </w:instrText>
        </w:r>
        <w:r>
          <w:fldChar w:fldCharType="separate"/>
        </w:r>
        <w:r>
          <w:t>5</w:t>
        </w:r>
        <w:r>
          <w:fldChar w:fldCharType="end"/>
        </w:r>
      </w:hyperlink>
    </w:p>
    <w:p>
      <w:pPr>
        <w:pStyle w:val="TOC1"/>
        <w:tabs>
          <w:tab w:val="right" w:leader="dot" w:pos="8306"/>
        </w:tabs>
      </w:pPr>
      <w:hyperlink w:anchor="_Toc30319" w:history="1">
        <w:r>
          <w:rPr>
            <w:rFonts w:ascii="仿宋" w:eastAsia="仿宋" w:hAnsi="仿宋" w:cs="仿宋" w:hint="eastAsia"/>
            <w:lang w:eastAsia="zh-CN"/>
          </w:rPr>
          <w:t>三、旅拍项目绩效评估</w:t>
        </w:r>
        <w:r>
          <w:tab/>
        </w:r>
        <w:r>
          <w:fldChar w:fldCharType="begin"/>
        </w:r>
        <w:r>
          <w:instrText xml:space="preserve"> PAGEREF _Toc30319 \h </w:instrText>
        </w:r>
        <w:r>
          <w:fldChar w:fldCharType="separate"/>
        </w:r>
        <w:r>
          <w:t>6</w:t>
        </w:r>
        <w:r>
          <w:fldChar w:fldCharType="end"/>
        </w:r>
      </w:hyperlink>
    </w:p>
    <w:p>
      <w:pPr>
        <w:pStyle w:val="TOC2"/>
        <w:tabs>
          <w:tab w:val="right" w:leader="dot" w:pos="8306"/>
        </w:tabs>
      </w:pPr>
      <w:hyperlink w:anchor="_Toc31413" w:history="1">
        <w:r>
          <w:rPr>
            <w:rFonts w:ascii="仿宋" w:eastAsia="仿宋" w:hAnsi="仿宋" w:cs="仿宋" w:hint="eastAsia"/>
            <w:lang w:eastAsia="zh-CN"/>
          </w:rPr>
          <w:t>(一)、绩效评估指标</w:t>
        </w:r>
        <w:r>
          <w:tab/>
        </w:r>
        <w:r>
          <w:fldChar w:fldCharType="begin"/>
        </w:r>
        <w:r>
          <w:instrText xml:space="preserve"> PAGEREF _Toc31413 \h </w:instrText>
        </w:r>
        <w:r>
          <w:fldChar w:fldCharType="separate"/>
        </w:r>
        <w:r>
          <w:t>6</w:t>
        </w:r>
        <w:r>
          <w:fldChar w:fldCharType="end"/>
        </w:r>
      </w:hyperlink>
    </w:p>
    <w:p>
      <w:pPr>
        <w:pStyle w:val="TOC2"/>
        <w:tabs>
          <w:tab w:val="right" w:leader="dot" w:pos="8306"/>
        </w:tabs>
      </w:pPr>
      <w:hyperlink w:anchor="_Toc19330" w:history="1">
        <w:r>
          <w:rPr>
            <w:rFonts w:ascii="仿宋" w:eastAsia="仿宋" w:hAnsi="仿宋" w:cs="仿宋" w:hint="eastAsia"/>
            <w:lang w:eastAsia="zh-CN"/>
          </w:rPr>
          <w:t>(二)、绩效评估方法</w:t>
        </w:r>
        <w:r>
          <w:tab/>
        </w:r>
        <w:r>
          <w:fldChar w:fldCharType="begin"/>
        </w:r>
        <w:r>
          <w:instrText xml:space="preserve"> PAGEREF _Toc19330 \h </w:instrText>
        </w:r>
        <w:r>
          <w:fldChar w:fldCharType="separate"/>
        </w:r>
        <w:r>
          <w:t>7</w:t>
        </w:r>
        <w:r>
          <w:fldChar w:fldCharType="end"/>
        </w:r>
      </w:hyperlink>
    </w:p>
    <w:p>
      <w:pPr>
        <w:pStyle w:val="TOC2"/>
        <w:tabs>
          <w:tab w:val="right" w:leader="dot" w:pos="8306"/>
        </w:tabs>
      </w:pPr>
      <w:hyperlink w:anchor="_Toc20461" w:history="1">
        <w:r>
          <w:rPr>
            <w:rFonts w:ascii="仿宋" w:eastAsia="仿宋" w:hAnsi="仿宋" w:cs="仿宋" w:hint="eastAsia"/>
            <w:lang w:eastAsia="zh-CN"/>
          </w:rPr>
          <w:t>(三)、绩效评估周期</w:t>
        </w:r>
        <w:r>
          <w:tab/>
        </w:r>
        <w:r>
          <w:fldChar w:fldCharType="begin"/>
        </w:r>
        <w:r>
          <w:instrText xml:space="preserve"> PAGEREF _Toc20461 \h </w:instrText>
        </w:r>
        <w:r>
          <w:fldChar w:fldCharType="separate"/>
        </w:r>
        <w:r>
          <w:t>8</w:t>
        </w:r>
        <w:r>
          <w:fldChar w:fldCharType="end"/>
        </w:r>
      </w:hyperlink>
    </w:p>
    <w:p>
      <w:pPr>
        <w:pStyle w:val="TOC1"/>
        <w:tabs>
          <w:tab w:val="right" w:leader="dot" w:pos="8306"/>
        </w:tabs>
      </w:pPr>
      <w:hyperlink w:anchor="_Toc28461" w:history="1">
        <w:r>
          <w:rPr>
            <w:rFonts w:ascii="仿宋" w:eastAsia="仿宋" w:hAnsi="仿宋" w:cs="仿宋" w:hint="eastAsia"/>
            <w:lang w:eastAsia="zh-CN"/>
          </w:rPr>
          <w:t>四、旅拍项目文档管理</w:t>
        </w:r>
        <w:r>
          <w:tab/>
        </w:r>
        <w:r>
          <w:fldChar w:fldCharType="begin"/>
        </w:r>
        <w:r>
          <w:instrText xml:space="preserve"> PAGEREF _Toc28461 \h </w:instrText>
        </w:r>
        <w:r>
          <w:fldChar w:fldCharType="separate"/>
        </w:r>
        <w:r>
          <w:t>9</w:t>
        </w:r>
        <w:r>
          <w:fldChar w:fldCharType="end"/>
        </w:r>
      </w:hyperlink>
    </w:p>
    <w:p>
      <w:pPr>
        <w:pStyle w:val="TOC2"/>
        <w:tabs>
          <w:tab w:val="right" w:leader="dot" w:pos="8306"/>
        </w:tabs>
      </w:pPr>
      <w:hyperlink w:anchor="_Toc6424" w:history="1">
        <w:r>
          <w:rPr>
            <w:rFonts w:ascii="仿宋" w:eastAsia="仿宋" w:hAnsi="仿宋" w:cs="仿宋" w:hint="eastAsia"/>
            <w:lang w:eastAsia="zh-CN"/>
          </w:rPr>
          <w:t>(一)、文档编制与审查</w:t>
        </w:r>
        <w:r>
          <w:tab/>
        </w:r>
        <w:r>
          <w:fldChar w:fldCharType="begin"/>
        </w:r>
        <w:r>
          <w:instrText xml:space="preserve"> PAGEREF _Toc6424 \h </w:instrText>
        </w:r>
        <w:r>
          <w:fldChar w:fldCharType="separate"/>
        </w:r>
        <w:r>
          <w:t>9</w:t>
        </w:r>
        <w:r>
          <w:fldChar w:fldCharType="end"/>
        </w:r>
      </w:hyperlink>
    </w:p>
    <w:p>
      <w:pPr>
        <w:pStyle w:val="TOC2"/>
        <w:tabs>
          <w:tab w:val="right" w:leader="dot" w:pos="8306"/>
        </w:tabs>
      </w:pPr>
      <w:hyperlink w:anchor="_Toc7363" w:history="1">
        <w:r>
          <w:rPr>
            <w:rFonts w:ascii="仿宋" w:eastAsia="仿宋" w:hAnsi="仿宋" w:cs="仿宋" w:hint="eastAsia"/>
            <w:lang w:eastAsia="zh-CN"/>
          </w:rPr>
          <w:t>(二)、文档发布与分发</w:t>
        </w:r>
        <w:r>
          <w:tab/>
        </w:r>
        <w:r>
          <w:fldChar w:fldCharType="begin"/>
        </w:r>
        <w:r>
          <w:instrText xml:space="preserve"> PAGEREF _Toc7363 \h </w:instrText>
        </w:r>
        <w:r>
          <w:fldChar w:fldCharType="separate"/>
        </w:r>
        <w:r>
          <w:t>10</w:t>
        </w:r>
        <w:r>
          <w:fldChar w:fldCharType="end"/>
        </w:r>
      </w:hyperlink>
    </w:p>
    <w:p>
      <w:pPr>
        <w:pStyle w:val="TOC2"/>
        <w:tabs>
          <w:tab w:val="right" w:leader="dot" w:pos="8306"/>
        </w:tabs>
      </w:pPr>
      <w:hyperlink w:anchor="_Toc1066" w:history="1">
        <w:r>
          <w:rPr>
            <w:rFonts w:ascii="仿宋" w:eastAsia="仿宋" w:hAnsi="仿宋" w:cs="仿宋" w:hint="eastAsia"/>
            <w:lang w:eastAsia="zh-CN"/>
          </w:rPr>
          <w:t>(三)、文档存档与归档</w:t>
        </w:r>
        <w:r>
          <w:tab/>
        </w:r>
        <w:r>
          <w:fldChar w:fldCharType="begin"/>
        </w:r>
        <w:r>
          <w:instrText xml:space="preserve"> PAGEREF _Toc1066 \h </w:instrText>
        </w:r>
        <w:r>
          <w:fldChar w:fldCharType="separate"/>
        </w:r>
        <w:r>
          <w:t>11</w:t>
        </w:r>
        <w:r>
          <w:fldChar w:fldCharType="end"/>
        </w:r>
      </w:hyperlink>
    </w:p>
    <w:p>
      <w:pPr>
        <w:pStyle w:val="TOC1"/>
        <w:tabs>
          <w:tab w:val="right" w:leader="dot" w:pos="8306"/>
        </w:tabs>
      </w:pPr>
      <w:hyperlink w:anchor="_Toc21171" w:history="1">
        <w:r>
          <w:rPr>
            <w:rFonts w:ascii="仿宋" w:eastAsia="仿宋" w:hAnsi="仿宋" w:cs="仿宋" w:hint="eastAsia"/>
            <w:lang w:eastAsia="zh-CN"/>
          </w:rPr>
          <w:t>五、旅拍项目可持续发展</w:t>
        </w:r>
        <w:r>
          <w:tab/>
        </w:r>
        <w:r>
          <w:fldChar w:fldCharType="begin"/>
        </w:r>
        <w:r>
          <w:instrText xml:space="preserve"> PAGEREF _Toc21171 \h </w:instrText>
        </w:r>
        <w:r>
          <w:fldChar w:fldCharType="separate"/>
        </w:r>
        <w:r>
          <w:t>12</w:t>
        </w:r>
        <w:r>
          <w:fldChar w:fldCharType="end"/>
        </w:r>
      </w:hyperlink>
    </w:p>
    <w:p>
      <w:pPr>
        <w:pStyle w:val="TOC2"/>
        <w:tabs>
          <w:tab w:val="right" w:leader="dot" w:pos="8306"/>
        </w:tabs>
      </w:pPr>
      <w:hyperlink w:anchor="_Toc1295" w:history="1">
        <w:r>
          <w:rPr>
            <w:rFonts w:ascii="仿宋" w:eastAsia="仿宋" w:hAnsi="仿宋" w:cs="仿宋" w:hint="eastAsia"/>
            <w:lang w:eastAsia="zh-CN"/>
          </w:rPr>
          <w:t>(一)、可持续战略与实践</w:t>
        </w:r>
        <w:r>
          <w:tab/>
        </w:r>
        <w:r>
          <w:fldChar w:fldCharType="begin"/>
        </w:r>
        <w:r>
          <w:instrText xml:space="preserve"> PAGEREF _Toc1295 \h </w:instrText>
        </w:r>
        <w:r>
          <w:fldChar w:fldCharType="separate"/>
        </w:r>
        <w:r>
          <w:t>12</w:t>
        </w:r>
        <w:r>
          <w:fldChar w:fldCharType="end"/>
        </w:r>
      </w:hyperlink>
    </w:p>
    <w:p>
      <w:pPr>
        <w:pStyle w:val="TOC2"/>
        <w:tabs>
          <w:tab w:val="right" w:leader="dot" w:pos="8306"/>
        </w:tabs>
      </w:pPr>
      <w:hyperlink w:anchor="_Toc20356" w:history="1">
        <w:r>
          <w:rPr>
            <w:rFonts w:ascii="仿宋" w:eastAsia="仿宋" w:hAnsi="仿宋" w:cs="仿宋" w:hint="eastAsia"/>
            <w:lang w:eastAsia="zh-CN"/>
          </w:rPr>
          <w:t>(二)、环保与社会责任</w:t>
        </w:r>
        <w:r>
          <w:tab/>
        </w:r>
        <w:r>
          <w:fldChar w:fldCharType="begin"/>
        </w:r>
        <w:r>
          <w:instrText xml:space="preserve"> PAGEREF _Toc20356 \h </w:instrText>
        </w:r>
        <w:r>
          <w:fldChar w:fldCharType="separate"/>
        </w:r>
        <w:r>
          <w:t>13</w:t>
        </w:r>
        <w:r>
          <w:fldChar w:fldCharType="end"/>
        </w:r>
      </w:hyperlink>
    </w:p>
    <w:p>
      <w:pPr>
        <w:pStyle w:val="TOC1"/>
        <w:tabs>
          <w:tab w:val="right" w:leader="dot" w:pos="8306"/>
        </w:tabs>
      </w:pPr>
      <w:hyperlink w:anchor="_Toc22845" w:history="1">
        <w:r>
          <w:rPr>
            <w:rFonts w:ascii="仿宋" w:eastAsia="仿宋" w:hAnsi="仿宋" w:cs="仿宋" w:hint="eastAsia"/>
            <w:lang w:eastAsia="zh-CN"/>
          </w:rPr>
          <w:t>六、旅拍项目选址可行性分析</w:t>
        </w:r>
        <w:r>
          <w:tab/>
        </w:r>
        <w:r>
          <w:fldChar w:fldCharType="begin"/>
        </w:r>
        <w:r>
          <w:instrText xml:space="preserve"> PAGEREF _Toc22845 \h </w:instrText>
        </w:r>
        <w:r>
          <w:fldChar w:fldCharType="separate"/>
        </w:r>
        <w:r>
          <w:t>14</w:t>
        </w:r>
        <w:r>
          <w:fldChar w:fldCharType="end"/>
        </w:r>
      </w:hyperlink>
    </w:p>
    <w:p>
      <w:pPr>
        <w:pStyle w:val="TOC2"/>
        <w:tabs>
          <w:tab w:val="right" w:leader="dot" w:pos="8306"/>
        </w:tabs>
      </w:pPr>
      <w:hyperlink w:anchor="_Toc6069" w:history="1">
        <w:r>
          <w:rPr>
            <w:rFonts w:ascii="仿宋" w:eastAsia="仿宋" w:hAnsi="仿宋" w:cs="仿宋" w:hint="eastAsia"/>
            <w:lang w:eastAsia="zh-CN"/>
          </w:rPr>
          <w:t>(一)、旅拍项目选址</w:t>
        </w:r>
        <w:r>
          <w:tab/>
        </w:r>
        <w:r>
          <w:fldChar w:fldCharType="begin"/>
        </w:r>
        <w:r>
          <w:instrText xml:space="preserve"> PAGEREF _Toc6069 \h </w:instrText>
        </w:r>
        <w:r>
          <w:fldChar w:fldCharType="separate"/>
        </w:r>
        <w:r>
          <w:t>14</w:t>
        </w:r>
        <w:r>
          <w:fldChar w:fldCharType="end"/>
        </w:r>
      </w:hyperlink>
    </w:p>
    <w:p>
      <w:pPr>
        <w:pStyle w:val="TOC2"/>
        <w:tabs>
          <w:tab w:val="right" w:leader="dot" w:pos="8306"/>
        </w:tabs>
      </w:pPr>
      <w:hyperlink w:anchor="_Toc17550" w:history="1">
        <w:r>
          <w:rPr>
            <w:rFonts w:ascii="仿宋" w:eastAsia="仿宋" w:hAnsi="仿宋" w:cs="仿宋" w:hint="eastAsia"/>
            <w:lang w:eastAsia="zh-CN"/>
          </w:rPr>
          <w:t>(二)、用地控制指标</w:t>
        </w:r>
        <w:r>
          <w:tab/>
        </w:r>
        <w:r>
          <w:fldChar w:fldCharType="begin"/>
        </w:r>
        <w:r>
          <w:instrText xml:space="preserve"> PAGEREF _Toc17550 \h </w:instrText>
        </w:r>
        <w:r>
          <w:fldChar w:fldCharType="separate"/>
        </w:r>
        <w:r>
          <w:t>14</w:t>
        </w:r>
        <w:r>
          <w:fldChar w:fldCharType="end"/>
        </w:r>
      </w:hyperlink>
    </w:p>
    <w:p>
      <w:pPr>
        <w:pStyle w:val="TOC2"/>
        <w:tabs>
          <w:tab w:val="right" w:leader="dot" w:pos="8306"/>
        </w:tabs>
      </w:pPr>
      <w:hyperlink w:anchor="_Toc21425" w:history="1">
        <w:r>
          <w:rPr>
            <w:rFonts w:ascii="仿宋" w:eastAsia="仿宋" w:hAnsi="仿宋" w:cs="仿宋" w:hint="eastAsia"/>
            <w:lang w:eastAsia="zh-CN"/>
          </w:rPr>
          <w:t>(三)、节约用地措施</w:t>
        </w:r>
        <w:r>
          <w:tab/>
        </w:r>
        <w:r>
          <w:fldChar w:fldCharType="begin"/>
        </w:r>
        <w:r>
          <w:instrText xml:space="preserve"> PAGEREF _Toc21425 \h </w:instrText>
        </w:r>
        <w:r>
          <w:fldChar w:fldCharType="separate"/>
        </w:r>
        <w:r>
          <w:t>16</w:t>
        </w:r>
        <w:r>
          <w:fldChar w:fldCharType="end"/>
        </w:r>
      </w:hyperlink>
    </w:p>
    <w:p>
      <w:pPr>
        <w:pStyle w:val="TOC2"/>
        <w:tabs>
          <w:tab w:val="right" w:leader="dot" w:pos="8306"/>
        </w:tabs>
      </w:pPr>
      <w:hyperlink w:anchor="_Toc14832" w:history="1">
        <w:r>
          <w:rPr>
            <w:rFonts w:ascii="仿宋" w:eastAsia="仿宋" w:hAnsi="仿宋" w:cs="仿宋" w:hint="eastAsia"/>
            <w:lang w:eastAsia="zh-CN"/>
          </w:rPr>
          <w:t>(四)、总图布置方案</w:t>
        </w:r>
        <w:r>
          <w:tab/>
        </w:r>
        <w:r>
          <w:fldChar w:fldCharType="begin"/>
        </w:r>
        <w:r>
          <w:instrText xml:space="preserve"> PAGEREF _Toc14832 \h </w:instrText>
        </w:r>
        <w:r>
          <w:fldChar w:fldCharType="separate"/>
        </w:r>
        <w:r>
          <w:t>17</w:t>
        </w:r>
        <w:r>
          <w:fldChar w:fldCharType="end"/>
        </w:r>
      </w:hyperlink>
    </w:p>
    <w:p>
      <w:pPr>
        <w:pStyle w:val="TOC2"/>
        <w:tabs>
          <w:tab w:val="right" w:leader="dot" w:pos="8306"/>
        </w:tabs>
      </w:pPr>
      <w:hyperlink w:anchor="_Toc3628" w:history="1">
        <w:r>
          <w:rPr>
            <w:rFonts w:ascii="仿宋" w:eastAsia="仿宋" w:hAnsi="仿宋" w:cs="仿宋" w:hint="eastAsia"/>
            <w:lang w:eastAsia="zh-CN"/>
          </w:rPr>
          <w:t>(五)、选址综合评价</w:t>
        </w:r>
        <w:r>
          <w:tab/>
        </w:r>
        <w:r>
          <w:fldChar w:fldCharType="begin"/>
        </w:r>
        <w:r>
          <w:instrText xml:space="preserve"> PAGEREF _Toc3628 \h </w:instrText>
        </w:r>
        <w:r>
          <w:fldChar w:fldCharType="separate"/>
        </w:r>
        <w:r>
          <w:t>18</w:t>
        </w:r>
        <w:r>
          <w:fldChar w:fldCharType="end"/>
        </w:r>
      </w:hyperlink>
    </w:p>
    <w:p>
      <w:pPr>
        <w:pStyle w:val="TOC1"/>
        <w:tabs>
          <w:tab w:val="right" w:leader="dot" w:pos="8306"/>
        </w:tabs>
      </w:pPr>
      <w:hyperlink w:anchor="_Toc30398" w:history="1">
        <w:r>
          <w:rPr>
            <w:rFonts w:ascii="仿宋" w:eastAsia="仿宋" w:hAnsi="仿宋" w:cs="仿宋" w:hint="eastAsia"/>
            <w:lang w:eastAsia="zh-CN"/>
          </w:rPr>
          <w:t>七、旅拍项目创新与研发</w:t>
        </w:r>
        <w:r>
          <w:tab/>
        </w:r>
        <w:r>
          <w:fldChar w:fldCharType="begin"/>
        </w:r>
        <w:r>
          <w:instrText xml:space="preserve"> PAGEREF _Toc30398 \h </w:instrText>
        </w:r>
        <w:r>
          <w:fldChar w:fldCharType="separate"/>
        </w:r>
        <w:r>
          <w:t>19</w:t>
        </w:r>
        <w:r>
          <w:fldChar w:fldCharType="end"/>
        </w:r>
      </w:hyperlink>
    </w:p>
    <w:p>
      <w:pPr>
        <w:pStyle w:val="TOC2"/>
        <w:tabs>
          <w:tab w:val="right" w:leader="dot" w:pos="8306"/>
        </w:tabs>
      </w:pPr>
      <w:hyperlink w:anchor="_Toc24232" w:history="1">
        <w:r>
          <w:rPr>
            <w:rFonts w:ascii="仿宋" w:eastAsia="仿宋" w:hAnsi="仿宋" w:cs="仿宋" w:hint="eastAsia"/>
            <w:lang w:eastAsia="zh-CN"/>
          </w:rPr>
          <w:t>(一)、创新策略与方向</w:t>
        </w:r>
        <w:r>
          <w:tab/>
        </w:r>
        <w:r>
          <w:fldChar w:fldCharType="begin"/>
        </w:r>
        <w:r>
          <w:instrText xml:space="preserve"> PAGEREF _Toc24232 \h </w:instrText>
        </w:r>
        <w:r>
          <w:fldChar w:fldCharType="separate"/>
        </w:r>
        <w:r>
          <w:t>19</w:t>
        </w:r>
        <w:r>
          <w:fldChar w:fldCharType="end"/>
        </w:r>
      </w:hyperlink>
    </w:p>
    <w:p>
      <w:pPr>
        <w:pStyle w:val="TOC2"/>
        <w:tabs>
          <w:tab w:val="right" w:leader="dot" w:pos="8306"/>
        </w:tabs>
      </w:pPr>
      <w:hyperlink w:anchor="_Toc3516" w:history="1">
        <w:r>
          <w:rPr>
            <w:rFonts w:ascii="仿宋" w:eastAsia="仿宋" w:hAnsi="仿宋" w:cs="仿宋" w:hint="eastAsia"/>
            <w:lang w:eastAsia="zh-CN"/>
          </w:rPr>
          <w:t>(二)、研发规划与投入</w:t>
        </w:r>
        <w:r>
          <w:tab/>
        </w:r>
        <w:r>
          <w:fldChar w:fldCharType="begin"/>
        </w:r>
        <w:r>
          <w:instrText xml:space="preserve"> PAGEREF _Toc3516 \h </w:instrText>
        </w:r>
        <w:r>
          <w:fldChar w:fldCharType="separate"/>
        </w:r>
        <w:r>
          <w:t>20</w:t>
        </w:r>
        <w:r>
          <w:fldChar w:fldCharType="end"/>
        </w:r>
      </w:hyperlink>
    </w:p>
    <w:p>
      <w:pPr>
        <w:pStyle w:val="TOC1"/>
        <w:tabs>
          <w:tab w:val="right" w:leader="dot" w:pos="8306"/>
        </w:tabs>
      </w:pPr>
      <w:hyperlink w:anchor="_Toc10489" w:history="1">
        <w:r>
          <w:rPr>
            <w:rFonts w:ascii="仿宋" w:eastAsia="仿宋" w:hAnsi="仿宋" w:cs="仿宋" w:hint="eastAsia"/>
            <w:lang w:eastAsia="zh-CN"/>
          </w:rPr>
          <w:t>八、旅拍项目计划安排</w:t>
        </w:r>
        <w:r>
          <w:tab/>
        </w:r>
        <w:r>
          <w:fldChar w:fldCharType="begin"/>
        </w:r>
        <w:r>
          <w:instrText xml:space="preserve"> PAGEREF _Toc10489 \h </w:instrText>
        </w:r>
        <w:r>
          <w:fldChar w:fldCharType="separate"/>
        </w:r>
        <w:r>
          <w:t>22</w:t>
        </w:r>
        <w:r>
          <w:fldChar w:fldCharType="end"/>
        </w:r>
      </w:hyperlink>
    </w:p>
    <w:p>
      <w:pPr>
        <w:pStyle w:val="TOC2"/>
        <w:tabs>
          <w:tab w:val="right" w:leader="dot" w:pos="8306"/>
        </w:tabs>
      </w:pPr>
      <w:hyperlink w:anchor="_Toc1800" w:history="1">
        <w:r>
          <w:rPr>
            <w:rFonts w:ascii="仿宋" w:eastAsia="仿宋" w:hAnsi="仿宋" w:cs="仿宋" w:hint="eastAsia"/>
            <w:lang w:eastAsia="zh-CN"/>
          </w:rPr>
          <w:t>(一)、建设周期</w:t>
        </w:r>
        <w:r>
          <w:tab/>
        </w:r>
        <w:r>
          <w:fldChar w:fldCharType="begin"/>
        </w:r>
        <w:r>
          <w:instrText xml:space="preserve"> PAGEREF _Toc1800 \h </w:instrText>
        </w:r>
        <w:r>
          <w:fldChar w:fldCharType="separate"/>
        </w:r>
        <w:r>
          <w:t>22</w:t>
        </w:r>
        <w:r>
          <w:fldChar w:fldCharType="end"/>
        </w:r>
      </w:hyperlink>
    </w:p>
    <w:p>
      <w:pPr>
        <w:pStyle w:val="TOC2"/>
        <w:tabs>
          <w:tab w:val="right" w:leader="dot" w:pos="8306"/>
        </w:tabs>
      </w:pPr>
      <w:hyperlink w:anchor="_Toc8696" w:history="1">
        <w:r>
          <w:rPr>
            <w:rFonts w:ascii="仿宋" w:eastAsia="仿宋" w:hAnsi="仿宋" w:cs="仿宋" w:hint="eastAsia"/>
            <w:lang w:eastAsia="zh-CN"/>
          </w:rPr>
          <w:t>(二)、建设进度</w:t>
        </w:r>
        <w:r>
          <w:tab/>
        </w:r>
        <w:r>
          <w:fldChar w:fldCharType="begin"/>
        </w:r>
        <w:r>
          <w:instrText xml:space="preserve"> PAGEREF _Toc8696 \h </w:instrText>
        </w:r>
        <w:r>
          <w:fldChar w:fldCharType="separate"/>
        </w:r>
        <w:r>
          <w:t>23</w:t>
        </w:r>
        <w:r>
          <w:fldChar w:fldCharType="end"/>
        </w:r>
      </w:hyperlink>
    </w:p>
    <w:p>
      <w:pPr>
        <w:pStyle w:val="TOC2"/>
        <w:tabs>
          <w:tab w:val="right" w:leader="dot" w:pos="8306"/>
        </w:tabs>
      </w:pPr>
      <w:hyperlink w:anchor="_Toc9345" w:history="1">
        <w:r>
          <w:rPr>
            <w:rFonts w:ascii="仿宋" w:eastAsia="仿宋" w:hAnsi="仿宋" w:cs="仿宋" w:hint="eastAsia"/>
            <w:lang w:eastAsia="zh-CN"/>
          </w:rPr>
          <w:t>(三)、进度安排注意事项</w:t>
        </w:r>
        <w:r>
          <w:tab/>
        </w:r>
        <w:r>
          <w:fldChar w:fldCharType="begin"/>
        </w:r>
        <w:r>
          <w:instrText xml:space="preserve"> PAGEREF _Toc9345 \h </w:instrText>
        </w:r>
        <w:r>
          <w:fldChar w:fldCharType="separate"/>
        </w:r>
        <w:r>
          <w:t>24</w:t>
        </w:r>
        <w:r>
          <w:fldChar w:fldCharType="end"/>
        </w:r>
      </w:hyperlink>
    </w:p>
    <w:p>
      <w:pPr>
        <w:pStyle w:val="TOC2"/>
        <w:tabs>
          <w:tab w:val="right" w:leader="dot" w:pos="8306"/>
        </w:tabs>
      </w:pPr>
      <w:hyperlink w:anchor="_Toc2763" w:history="1">
        <w:r>
          <w:rPr>
            <w:rFonts w:ascii="仿宋" w:eastAsia="仿宋" w:hAnsi="仿宋" w:cs="仿宋" w:hint="eastAsia"/>
            <w:lang w:eastAsia="zh-CN"/>
          </w:rPr>
          <w:t>(四)、人力资源配置</w:t>
        </w:r>
        <w:r>
          <w:tab/>
        </w:r>
        <w:r>
          <w:fldChar w:fldCharType="begin"/>
        </w:r>
        <w:r>
          <w:instrText xml:space="preserve"> PAGEREF _Toc2763 \h </w:instrText>
        </w:r>
        <w:r>
          <w:fldChar w:fldCharType="separate"/>
        </w:r>
        <w:r>
          <w:t>25</w:t>
        </w:r>
        <w:r>
          <w:fldChar w:fldCharType="end"/>
        </w:r>
      </w:hyperlink>
    </w:p>
    <w:p>
      <w:pPr>
        <w:pStyle w:val="TOC1"/>
        <w:tabs>
          <w:tab w:val="right" w:leader="dot" w:pos="8306"/>
        </w:tabs>
      </w:pPr>
      <w:hyperlink w:anchor="_Toc5743" w:history="1">
        <w:r>
          <w:rPr>
            <w:rFonts w:ascii="仿宋" w:eastAsia="仿宋" w:hAnsi="仿宋" w:cs="仿宋" w:hint="eastAsia"/>
            <w:lang w:eastAsia="zh-CN"/>
          </w:rPr>
          <w:t>九、旅拍项目人力资源管理</w:t>
        </w:r>
        <w:r>
          <w:tab/>
        </w:r>
        <w:r>
          <w:fldChar w:fldCharType="begin"/>
        </w:r>
        <w:r>
          <w:instrText xml:space="preserve"> PAGEREF _Toc5743 \h </w:instrText>
        </w:r>
        <w:r>
          <w:fldChar w:fldCharType="separate"/>
        </w:r>
        <w:r>
          <w:t>26</w:t>
        </w:r>
        <w:r>
          <w:fldChar w:fldCharType="end"/>
        </w:r>
      </w:hyperlink>
    </w:p>
    <w:p>
      <w:pPr>
        <w:pStyle w:val="TOC2"/>
        <w:tabs>
          <w:tab w:val="right" w:leader="dot" w:pos="8306"/>
        </w:tabs>
      </w:pPr>
      <w:hyperlink w:anchor="_Toc24424" w:history="1">
        <w:r>
          <w:rPr>
            <w:rFonts w:ascii="仿宋" w:eastAsia="仿宋" w:hAnsi="仿宋" w:cs="仿宋" w:hint="eastAsia"/>
            <w:lang w:eastAsia="zh-CN"/>
          </w:rPr>
          <w:t>(一)、建立健全的预算管理制度</w:t>
        </w:r>
        <w:r>
          <w:tab/>
        </w:r>
        <w:r>
          <w:fldChar w:fldCharType="begin"/>
        </w:r>
        <w:r>
          <w:instrText xml:space="preserve"> PAGEREF _Toc24424 \h </w:instrText>
        </w:r>
        <w:r>
          <w:fldChar w:fldCharType="separate"/>
        </w:r>
        <w:r>
          <w:t>26</w:t>
        </w:r>
        <w:r>
          <w:fldChar w:fldCharType="end"/>
        </w:r>
      </w:hyperlink>
    </w:p>
    <w:p>
      <w:pPr>
        <w:pStyle w:val="TOC2"/>
        <w:tabs>
          <w:tab w:val="right" w:leader="dot" w:pos="8306"/>
        </w:tabs>
      </w:pPr>
      <w:hyperlink w:anchor="_Toc2682" w:history="1">
        <w:r>
          <w:rPr>
            <w:rFonts w:ascii="仿宋" w:eastAsia="仿宋" w:hAnsi="仿宋" w:cs="仿宋" w:hint="eastAsia"/>
            <w:lang w:eastAsia="zh-CN"/>
          </w:rPr>
          <w:t>(二)、加强资金流动监控</w:t>
        </w:r>
        <w:r>
          <w:tab/>
        </w:r>
        <w:r>
          <w:fldChar w:fldCharType="begin"/>
        </w:r>
        <w:r>
          <w:instrText xml:space="preserve"> PAGEREF _Toc2682 \h </w:instrText>
        </w:r>
        <w:r>
          <w:fldChar w:fldCharType="separate"/>
        </w:r>
        <w:r>
          <w:t>28</w:t>
        </w:r>
        <w:r>
          <w:fldChar w:fldCharType="end"/>
        </w:r>
      </w:hyperlink>
    </w:p>
    <w:p>
      <w:pPr>
        <w:pStyle w:val="TOC2"/>
        <w:tabs>
          <w:tab w:val="right" w:leader="dot" w:pos="8306"/>
        </w:tabs>
      </w:pPr>
      <w:hyperlink w:anchor="_Toc23106" w:history="1">
        <w:r>
          <w:rPr>
            <w:rFonts w:ascii="仿宋" w:eastAsia="仿宋" w:hAnsi="仿宋" w:cs="仿宋" w:hint="eastAsia"/>
            <w:lang w:eastAsia="zh-CN"/>
          </w:rPr>
          <w:t>(三)、制定完善的风险控制机制</w:t>
        </w:r>
        <w:r>
          <w:tab/>
        </w:r>
        <w:r>
          <w:fldChar w:fldCharType="begin"/>
        </w:r>
        <w:r>
          <w:instrText xml:space="preserve"> PAGEREF _Toc23106 \h </w:instrText>
        </w:r>
        <w:r>
          <w:fldChar w:fldCharType="separate"/>
        </w:r>
        <w:r>
          <w:t>29</w:t>
        </w:r>
        <w:r>
          <w:fldChar w:fldCharType="end"/>
        </w:r>
      </w:hyperlink>
    </w:p>
    <w:p>
      <w:pPr>
        <w:pStyle w:val="TOC2"/>
        <w:tabs>
          <w:tab w:val="right" w:leader="dot" w:pos="8306"/>
        </w:tabs>
      </w:pPr>
      <w:hyperlink w:anchor="_Toc3876" w:history="1">
        <w:r>
          <w:rPr>
            <w:rFonts w:ascii="仿宋" w:eastAsia="仿宋" w:hAnsi="仿宋" w:cs="仿宋" w:hint="eastAsia"/>
            <w:lang w:eastAsia="zh-CN"/>
          </w:rPr>
          <w:t>(四)、优化成本管理</w:t>
        </w:r>
        <w:r>
          <w:tab/>
        </w:r>
        <w:r>
          <w:fldChar w:fldCharType="begin"/>
        </w:r>
        <w:r>
          <w:instrText xml:space="preserve"> PAGEREF _Toc3876 \h </w:instrText>
        </w:r>
        <w:r>
          <w:fldChar w:fldCharType="separate"/>
        </w:r>
        <w:r>
          <w:t>30</w:t>
        </w:r>
        <w:r>
          <w:fldChar w:fldCharType="end"/>
        </w:r>
      </w:hyperlink>
    </w:p>
    <w:p>
      <w:pPr>
        <w:pStyle w:val="TOC1"/>
        <w:tabs>
          <w:tab w:val="right" w:leader="dot" w:pos="8306"/>
        </w:tabs>
      </w:pPr>
      <w:hyperlink w:anchor="_Toc32316" w:history="1">
        <w:r>
          <w:rPr>
            <w:rFonts w:ascii="仿宋" w:eastAsia="仿宋" w:hAnsi="仿宋" w:cs="仿宋" w:hint="eastAsia"/>
            <w:lang w:eastAsia="zh-CN"/>
          </w:rPr>
          <w:t>十、旅拍项目技术管理</w:t>
        </w:r>
        <w:r>
          <w:tab/>
        </w:r>
        <w:r>
          <w:fldChar w:fldCharType="begin"/>
        </w:r>
        <w:r>
          <w:instrText xml:space="preserve"> PAGEREF _Toc32316 \h </w:instrText>
        </w:r>
        <w:r>
          <w:fldChar w:fldCharType="separate"/>
        </w:r>
        <w:r>
          <w:t>31</w:t>
        </w:r>
        <w:r>
          <w:fldChar w:fldCharType="end"/>
        </w:r>
      </w:hyperlink>
    </w:p>
    <w:p>
      <w:pPr>
        <w:pStyle w:val="TOC2"/>
        <w:tabs>
          <w:tab w:val="right" w:leader="dot" w:pos="8306"/>
        </w:tabs>
      </w:pPr>
      <w:hyperlink w:anchor="_Toc22639" w:history="1">
        <w:r>
          <w:rPr>
            <w:rFonts w:ascii="仿宋" w:eastAsia="仿宋" w:hAnsi="仿宋" w:cs="仿宋" w:hint="eastAsia"/>
            <w:lang w:eastAsia="zh-CN"/>
          </w:rPr>
          <w:t>(一)、技术方案选用方向</w:t>
        </w:r>
        <w:r>
          <w:tab/>
        </w:r>
        <w:r>
          <w:fldChar w:fldCharType="begin"/>
        </w:r>
        <w:r>
          <w:instrText xml:space="preserve"> PAGEREF _Toc22639 \h </w:instrText>
        </w:r>
        <w:r>
          <w:fldChar w:fldCharType="separate"/>
        </w:r>
        <w:r>
          <w:t>31</w:t>
        </w:r>
        <w:r>
          <w:fldChar w:fldCharType="end"/>
        </w:r>
      </w:hyperlink>
    </w:p>
    <w:p>
      <w:pPr>
        <w:pStyle w:val="TOC2"/>
        <w:tabs>
          <w:tab w:val="right" w:leader="dot" w:pos="8306"/>
        </w:tabs>
      </w:pPr>
      <w:hyperlink w:anchor="_Toc8533" w:history="1">
        <w:r>
          <w:rPr>
            <w:rFonts w:ascii="仿宋" w:eastAsia="仿宋" w:hAnsi="仿宋" w:cs="仿宋" w:hint="eastAsia"/>
            <w:lang w:eastAsia="zh-CN"/>
          </w:rPr>
          <w:t>(二)、工艺技术方案选用原则</w:t>
        </w:r>
        <w:r>
          <w:tab/>
        </w:r>
        <w:r>
          <w:fldChar w:fldCharType="begin"/>
        </w:r>
        <w:r>
          <w:instrText xml:space="preserve"> PAGEREF _Toc8533 \h </w:instrText>
        </w:r>
        <w:r>
          <w:fldChar w:fldCharType="separate"/>
        </w:r>
        <w:r>
          <w:t>33</w:t>
        </w:r>
        <w:r>
          <w:fldChar w:fldCharType="end"/>
        </w:r>
      </w:hyperlink>
    </w:p>
    <w:p>
      <w:pPr>
        <w:pStyle w:val="TOC2"/>
        <w:tabs>
          <w:tab w:val="right" w:leader="dot" w:pos="8306"/>
        </w:tabs>
      </w:pPr>
      <w:hyperlink w:anchor="_Toc5716" w:history="1">
        <w:r>
          <w:rPr>
            <w:rFonts w:ascii="仿宋" w:eastAsia="仿宋" w:hAnsi="仿宋" w:cs="仿宋" w:hint="eastAsia"/>
            <w:lang w:eastAsia="zh-CN"/>
          </w:rPr>
          <w:t>(三)、工艺技术方案要求</w:t>
        </w:r>
        <w:r>
          <w:tab/>
        </w:r>
        <w:r>
          <w:fldChar w:fldCharType="begin"/>
        </w:r>
        <w:r>
          <w:instrText xml:space="preserve"> PAGEREF _Toc5716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9" w:history="1">
        <w:r>
          <w:rPr>
            <w:rFonts w:ascii="仿宋" w:eastAsia="仿宋" w:hAnsi="仿宋" w:cs="仿宋" w:hint="eastAsia"/>
            <w:lang w:eastAsia="zh-CN"/>
          </w:rPr>
          <w:t>十一、生产安全保护</w:t>
        </w:r>
        <w:r>
          <w:tab/>
        </w:r>
        <w:r>
          <w:fldChar w:fldCharType="begin"/>
        </w:r>
        <w:r>
          <w:instrText xml:space="preserve"> PAGEREF _Toc1459 \h </w:instrText>
        </w:r>
        <w:r>
          <w:fldChar w:fldCharType="separate"/>
        </w:r>
        <w:r>
          <w:t>37</w:t>
        </w:r>
        <w:r>
          <w:fldChar w:fldCharType="end"/>
        </w:r>
      </w:hyperlink>
    </w:p>
    <w:p>
      <w:pPr>
        <w:pStyle w:val="TOC2"/>
        <w:tabs>
          <w:tab w:val="right" w:leader="dot" w:pos="8306"/>
        </w:tabs>
      </w:pPr>
      <w:hyperlink w:anchor="_Toc21548" w:history="1">
        <w:r>
          <w:rPr>
            <w:rFonts w:ascii="仿宋" w:eastAsia="仿宋" w:hAnsi="仿宋" w:cs="仿宋" w:hint="eastAsia"/>
            <w:lang w:eastAsia="zh-CN"/>
          </w:rPr>
          <w:t>(一)、消防安全</w:t>
        </w:r>
        <w:r>
          <w:tab/>
        </w:r>
        <w:r>
          <w:fldChar w:fldCharType="begin"/>
        </w:r>
        <w:r>
          <w:instrText xml:space="preserve"> PAGEREF _Toc21548 \h </w:instrText>
        </w:r>
        <w:r>
          <w:fldChar w:fldCharType="separate"/>
        </w:r>
        <w:r>
          <w:t>37</w:t>
        </w:r>
        <w:r>
          <w:fldChar w:fldCharType="end"/>
        </w:r>
      </w:hyperlink>
    </w:p>
    <w:p>
      <w:pPr>
        <w:pStyle w:val="TOC2"/>
        <w:tabs>
          <w:tab w:val="right" w:leader="dot" w:pos="8306"/>
        </w:tabs>
      </w:pPr>
      <w:hyperlink w:anchor="_Toc15345" w:history="1">
        <w:r>
          <w:rPr>
            <w:rFonts w:ascii="仿宋" w:eastAsia="仿宋" w:hAnsi="仿宋" w:cs="仿宋" w:hint="eastAsia"/>
            <w:lang w:eastAsia="zh-CN"/>
          </w:rPr>
          <w:t>(二)、防火防爆总图布置措施</w:t>
        </w:r>
        <w:r>
          <w:tab/>
        </w:r>
        <w:r>
          <w:fldChar w:fldCharType="begin"/>
        </w:r>
        <w:r>
          <w:instrText xml:space="preserve"> PAGEREF _Toc15345 \h </w:instrText>
        </w:r>
        <w:r>
          <w:fldChar w:fldCharType="separate"/>
        </w:r>
        <w:r>
          <w:t>39</w:t>
        </w:r>
        <w:r>
          <w:fldChar w:fldCharType="end"/>
        </w:r>
      </w:hyperlink>
    </w:p>
    <w:p>
      <w:pPr>
        <w:pStyle w:val="TOC2"/>
        <w:tabs>
          <w:tab w:val="right" w:leader="dot" w:pos="8306"/>
        </w:tabs>
      </w:pPr>
      <w:hyperlink w:anchor="_Toc20549" w:history="1">
        <w:r>
          <w:rPr>
            <w:rFonts w:ascii="仿宋" w:eastAsia="仿宋" w:hAnsi="仿宋" w:cs="仿宋" w:hint="eastAsia"/>
            <w:lang w:eastAsia="zh-CN"/>
          </w:rPr>
          <w:t>(三)、自然灾害防范措施</w:t>
        </w:r>
        <w:r>
          <w:tab/>
        </w:r>
        <w:r>
          <w:fldChar w:fldCharType="begin"/>
        </w:r>
        <w:r>
          <w:instrText xml:space="preserve"> PAGEREF _Toc20549 \h </w:instrText>
        </w:r>
        <w:r>
          <w:fldChar w:fldCharType="separate"/>
        </w:r>
        <w:r>
          <w:t>39</w:t>
        </w:r>
        <w:r>
          <w:fldChar w:fldCharType="end"/>
        </w:r>
      </w:hyperlink>
    </w:p>
    <w:p>
      <w:pPr>
        <w:pStyle w:val="TOC2"/>
        <w:tabs>
          <w:tab w:val="right" w:leader="dot" w:pos="8306"/>
        </w:tabs>
      </w:pPr>
      <w:hyperlink w:anchor="_Toc8404" w:history="1">
        <w:r>
          <w:rPr>
            <w:rFonts w:ascii="仿宋" w:eastAsia="仿宋" w:hAnsi="仿宋" w:cs="仿宋" w:hint="eastAsia"/>
            <w:lang w:eastAsia="zh-CN"/>
          </w:rPr>
          <w:t>(四)、安全色及安全标志使用要求</w:t>
        </w:r>
        <w:r>
          <w:tab/>
        </w:r>
        <w:r>
          <w:fldChar w:fldCharType="begin"/>
        </w:r>
        <w:r>
          <w:instrText xml:space="preserve"> PAGEREF _Toc8404 \h </w:instrText>
        </w:r>
        <w:r>
          <w:fldChar w:fldCharType="separate"/>
        </w:r>
        <w:r>
          <w:t>40</w:t>
        </w:r>
        <w:r>
          <w:fldChar w:fldCharType="end"/>
        </w:r>
      </w:hyperlink>
    </w:p>
    <w:p>
      <w:pPr>
        <w:pStyle w:val="TOC2"/>
        <w:tabs>
          <w:tab w:val="right" w:leader="dot" w:pos="8306"/>
        </w:tabs>
      </w:pPr>
      <w:hyperlink w:anchor="_Toc30003" w:history="1">
        <w:r>
          <w:rPr>
            <w:rFonts w:ascii="仿宋" w:eastAsia="仿宋" w:hAnsi="仿宋" w:cs="仿宋" w:hint="eastAsia"/>
            <w:lang w:eastAsia="zh-CN"/>
          </w:rPr>
          <w:t>(五)、防尘防毒措施</w:t>
        </w:r>
        <w:r>
          <w:tab/>
        </w:r>
        <w:r>
          <w:fldChar w:fldCharType="begin"/>
        </w:r>
        <w:r>
          <w:instrText xml:space="preserve"> PAGEREF _Toc30003 \h </w:instrText>
        </w:r>
        <w:r>
          <w:fldChar w:fldCharType="separate"/>
        </w:r>
        <w:r>
          <w:t>41</w:t>
        </w:r>
        <w:r>
          <w:fldChar w:fldCharType="end"/>
        </w:r>
      </w:hyperlink>
    </w:p>
    <w:p>
      <w:pPr>
        <w:pStyle w:val="TOC2"/>
        <w:tabs>
          <w:tab w:val="right" w:leader="dot" w:pos="8306"/>
        </w:tabs>
      </w:pPr>
      <w:hyperlink w:anchor="_Toc6626" w:history="1">
        <w:r>
          <w:rPr>
            <w:rFonts w:ascii="仿宋" w:eastAsia="仿宋" w:hAnsi="仿宋" w:cs="仿宋" w:hint="eastAsia"/>
            <w:lang w:eastAsia="zh-CN"/>
          </w:rPr>
          <w:t>(六)、防静电、触电防护及防雷措施</w:t>
        </w:r>
        <w:r>
          <w:tab/>
        </w:r>
        <w:r>
          <w:fldChar w:fldCharType="begin"/>
        </w:r>
        <w:r>
          <w:instrText xml:space="preserve"> PAGEREF _Toc6626 \h </w:instrText>
        </w:r>
        <w:r>
          <w:fldChar w:fldCharType="separate"/>
        </w:r>
        <w:r>
          <w:t>42</w:t>
        </w:r>
        <w:r>
          <w:fldChar w:fldCharType="end"/>
        </w:r>
      </w:hyperlink>
    </w:p>
    <w:p>
      <w:pPr>
        <w:pStyle w:val="TOC2"/>
        <w:tabs>
          <w:tab w:val="right" w:leader="dot" w:pos="8306"/>
        </w:tabs>
      </w:pPr>
      <w:hyperlink w:anchor="_Toc10913" w:history="1">
        <w:r>
          <w:rPr>
            <w:rFonts w:ascii="仿宋" w:eastAsia="仿宋" w:hAnsi="仿宋" w:cs="仿宋" w:hint="eastAsia"/>
            <w:lang w:eastAsia="zh-CN"/>
          </w:rPr>
          <w:t>(七)、机械设备安全保障措施</w:t>
        </w:r>
        <w:r>
          <w:tab/>
        </w:r>
        <w:r>
          <w:fldChar w:fldCharType="begin"/>
        </w:r>
        <w:r>
          <w:instrText xml:space="preserve"> PAGEREF _Toc10913 \h </w:instrText>
        </w:r>
        <w:r>
          <w:fldChar w:fldCharType="separate"/>
        </w:r>
        <w:r>
          <w:t>43</w:t>
        </w:r>
        <w:r>
          <w:fldChar w:fldCharType="end"/>
        </w:r>
      </w:hyperlink>
    </w:p>
    <w:p>
      <w:pPr>
        <w:pStyle w:val="TOC1"/>
        <w:tabs>
          <w:tab w:val="right" w:leader="dot" w:pos="8306"/>
        </w:tabs>
      </w:pPr>
      <w:hyperlink w:anchor="_Toc3946" w:history="1">
        <w:r>
          <w:rPr>
            <w:rFonts w:ascii="仿宋" w:eastAsia="仿宋" w:hAnsi="仿宋" w:cs="仿宋" w:hint="eastAsia"/>
            <w:lang w:eastAsia="zh-CN"/>
          </w:rPr>
          <w:t>十二、旅拍项目人力资源培养与发展</w:t>
        </w:r>
        <w:r>
          <w:tab/>
        </w:r>
        <w:r>
          <w:fldChar w:fldCharType="begin"/>
        </w:r>
        <w:r>
          <w:instrText xml:space="preserve"> PAGEREF _Toc3946 \h </w:instrText>
        </w:r>
        <w:r>
          <w:fldChar w:fldCharType="separate"/>
        </w:r>
        <w:r>
          <w:t>45</w:t>
        </w:r>
        <w:r>
          <w:fldChar w:fldCharType="end"/>
        </w:r>
      </w:hyperlink>
    </w:p>
    <w:p>
      <w:pPr>
        <w:pStyle w:val="TOC2"/>
        <w:tabs>
          <w:tab w:val="right" w:leader="dot" w:pos="8306"/>
        </w:tabs>
      </w:pPr>
      <w:hyperlink w:anchor="_Toc8622" w:history="1">
        <w:r>
          <w:rPr>
            <w:rFonts w:ascii="仿宋" w:eastAsia="仿宋" w:hAnsi="仿宋" w:cs="仿宋" w:hint="eastAsia"/>
            <w:lang w:eastAsia="zh-CN"/>
          </w:rPr>
          <w:t>(一)、人才需求与规划</w:t>
        </w:r>
        <w:r>
          <w:tab/>
        </w:r>
        <w:r>
          <w:fldChar w:fldCharType="begin"/>
        </w:r>
        <w:r>
          <w:instrText xml:space="preserve"> PAGEREF _Toc8622 \h </w:instrText>
        </w:r>
        <w:r>
          <w:fldChar w:fldCharType="separate"/>
        </w:r>
        <w:r>
          <w:t>45</w:t>
        </w:r>
        <w:r>
          <w:fldChar w:fldCharType="end"/>
        </w:r>
      </w:hyperlink>
    </w:p>
    <w:p>
      <w:pPr>
        <w:pStyle w:val="TOC2"/>
        <w:tabs>
          <w:tab w:val="right" w:leader="dot" w:pos="8306"/>
        </w:tabs>
      </w:pPr>
      <w:hyperlink w:anchor="_Toc22519" w:history="1">
        <w:r>
          <w:rPr>
            <w:rFonts w:ascii="仿宋" w:eastAsia="仿宋" w:hAnsi="仿宋" w:cs="仿宋" w:hint="eastAsia"/>
            <w:lang w:eastAsia="zh-CN"/>
          </w:rPr>
          <w:t>(二)、培训与发展计划</w:t>
        </w:r>
        <w:r>
          <w:tab/>
        </w:r>
        <w:r>
          <w:fldChar w:fldCharType="begin"/>
        </w:r>
        <w:r>
          <w:instrText xml:space="preserve"> PAGEREF _Toc22519 \h </w:instrText>
        </w:r>
        <w:r>
          <w:fldChar w:fldCharType="separate"/>
        </w:r>
        <w:r>
          <w:t>45</w:t>
        </w:r>
        <w:r>
          <w:fldChar w:fldCharType="end"/>
        </w:r>
      </w:hyperlink>
    </w:p>
    <w:p>
      <w:pPr>
        <w:pStyle w:val="TOC1"/>
        <w:tabs>
          <w:tab w:val="right" w:leader="dot" w:pos="8306"/>
        </w:tabs>
      </w:pPr>
      <w:hyperlink w:anchor="_Toc8466" w:history="1">
        <w:r>
          <w:rPr>
            <w:rFonts w:ascii="仿宋" w:eastAsia="仿宋" w:hAnsi="仿宋" w:cs="仿宋" w:hint="eastAsia"/>
            <w:lang w:eastAsia="zh-CN"/>
          </w:rPr>
          <w:t>十三、供应链管理</w:t>
        </w:r>
        <w:r>
          <w:tab/>
        </w:r>
        <w:r>
          <w:fldChar w:fldCharType="begin"/>
        </w:r>
        <w:r>
          <w:instrText xml:space="preserve"> PAGEREF _Toc8466 \h </w:instrText>
        </w:r>
        <w:r>
          <w:fldChar w:fldCharType="separate"/>
        </w:r>
        <w:r>
          <w:t>46</w:t>
        </w:r>
        <w:r>
          <w:fldChar w:fldCharType="end"/>
        </w:r>
      </w:hyperlink>
    </w:p>
    <w:p>
      <w:pPr>
        <w:pStyle w:val="TOC2"/>
        <w:tabs>
          <w:tab w:val="right" w:leader="dot" w:pos="8306"/>
        </w:tabs>
      </w:pPr>
      <w:hyperlink w:anchor="_Toc10318" w:history="1">
        <w:r>
          <w:rPr>
            <w:rFonts w:ascii="仿宋" w:eastAsia="仿宋" w:hAnsi="仿宋" w:cs="仿宋" w:hint="eastAsia"/>
            <w:lang w:eastAsia="zh-CN"/>
          </w:rPr>
          <w:t>(一)、供应链战略规划</w:t>
        </w:r>
        <w:r>
          <w:tab/>
        </w:r>
        <w:r>
          <w:fldChar w:fldCharType="begin"/>
        </w:r>
        <w:r>
          <w:instrText xml:space="preserve"> PAGEREF _Toc10318 \h </w:instrText>
        </w:r>
        <w:r>
          <w:fldChar w:fldCharType="separate"/>
        </w:r>
        <w:r>
          <w:t>46</w:t>
        </w:r>
        <w:r>
          <w:fldChar w:fldCharType="end"/>
        </w:r>
      </w:hyperlink>
    </w:p>
    <w:p>
      <w:pPr>
        <w:pStyle w:val="TOC2"/>
        <w:tabs>
          <w:tab w:val="right" w:leader="dot" w:pos="8306"/>
        </w:tabs>
      </w:pPr>
      <w:hyperlink w:anchor="_Toc14247" w:history="1">
        <w:r>
          <w:rPr>
            <w:rFonts w:ascii="仿宋" w:eastAsia="仿宋" w:hAnsi="仿宋" w:cs="仿宋" w:hint="eastAsia"/>
            <w:lang w:eastAsia="zh-CN"/>
          </w:rPr>
          <w:t>(二)、供应商选择与合作</w:t>
        </w:r>
        <w:r>
          <w:tab/>
        </w:r>
        <w:r>
          <w:fldChar w:fldCharType="begin"/>
        </w:r>
        <w:r>
          <w:instrText xml:space="preserve"> PAGEREF _Toc14247 \h </w:instrText>
        </w:r>
        <w:r>
          <w:fldChar w:fldCharType="separate"/>
        </w:r>
        <w:r>
          <w:t>47</w:t>
        </w:r>
        <w:r>
          <w:fldChar w:fldCharType="end"/>
        </w:r>
      </w:hyperlink>
    </w:p>
    <w:p>
      <w:pPr>
        <w:pStyle w:val="TOC2"/>
        <w:tabs>
          <w:tab w:val="right" w:leader="dot" w:pos="8306"/>
        </w:tabs>
      </w:pPr>
      <w:hyperlink w:anchor="_Toc29793" w:history="1">
        <w:r>
          <w:rPr>
            <w:rFonts w:ascii="仿宋" w:eastAsia="仿宋" w:hAnsi="仿宋" w:cs="仿宋" w:hint="eastAsia"/>
            <w:lang w:eastAsia="zh-CN"/>
          </w:rPr>
          <w:t>(三)、物流与库存管理</w:t>
        </w:r>
        <w:r>
          <w:tab/>
        </w:r>
        <w:r>
          <w:fldChar w:fldCharType="begin"/>
        </w:r>
        <w:r>
          <w:instrText xml:space="preserve"> PAGEREF _Toc29793 \h </w:instrText>
        </w:r>
        <w:r>
          <w:fldChar w:fldCharType="separate"/>
        </w:r>
        <w:r>
          <w:t>49</w:t>
        </w:r>
        <w:r>
          <w:fldChar w:fldCharType="end"/>
        </w:r>
      </w:hyperlink>
    </w:p>
    <w:p>
      <w:pPr>
        <w:pStyle w:val="TOC1"/>
        <w:tabs>
          <w:tab w:val="right" w:leader="dot" w:pos="8306"/>
        </w:tabs>
      </w:pPr>
      <w:hyperlink w:anchor="_Toc12302" w:history="1">
        <w:r>
          <w:rPr>
            <w:rFonts w:ascii="仿宋" w:eastAsia="仿宋" w:hAnsi="仿宋" w:cs="仿宋" w:hint="eastAsia"/>
            <w:lang w:eastAsia="zh-CN"/>
          </w:rPr>
          <w:t>十四、风险识别与分类</w:t>
        </w:r>
        <w:r>
          <w:tab/>
        </w:r>
        <w:r>
          <w:fldChar w:fldCharType="begin"/>
        </w:r>
        <w:r>
          <w:instrText xml:space="preserve"> PAGEREF _Toc12302 \h </w:instrText>
        </w:r>
        <w:r>
          <w:fldChar w:fldCharType="separate"/>
        </w:r>
        <w:r>
          <w:t>50</w:t>
        </w:r>
        <w:r>
          <w:fldChar w:fldCharType="end"/>
        </w:r>
      </w:hyperlink>
    </w:p>
    <w:p>
      <w:pPr>
        <w:pStyle w:val="TOC2"/>
        <w:tabs>
          <w:tab w:val="right" w:leader="dot" w:pos="8306"/>
        </w:tabs>
      </w:pPr>
      <w:hyperlink w:anchor="_Toc20708" w:history="1">
        <w:r>
          <w:rPr>
            <w:rFonts w:ascii="仿宋" w:eastAsia="仿宋" w:hAnsi="仿宋" w:cs="仿宋" w:hint="eastAsia"/>
            <w:lang w:eastAsia="zh-CN"/>
          </w:rPr>
          <w:t>(一)、风险识别</w:t>
        </w:r>
        <w:r>
          <w:tab/>
        </w:r>
        <w:r>
          <w:fldChar w:fldCharType="begin"/>
        </w:r>
        <w:r>
          <w:instrText xml:space="preserve"> PAGEREF _Toc20708 \h </w:instrText>
        </w:r>
        <w:r>
          <w:fldChar w:fldCharType="separate"/>
        </w:r>
        <w:r>
          <w:t>50</w:t>
        </w:r>
        <w:r>
          <w:fldChar w:fldCharType="end"/>
        </w:r>
      </w:hyperlink>
    </w:p>
    <w:p>
      <w:pPr>
        <w:pStyle w:val="TOC2"/>
        <w:tabs>
          <w:tab w:val="right" w:leader="dot" w:pos="8306"/>
        </w:tabs>
      </w:pPr>
      <w:hyperlink w:anchor="_Toc13947" w:history="1">
        <w:r>
          <w:rPr>
            <w:rFonts w:ascii="仿宋" w:eastAsia="仿宋" w:hAnsi="仿宋" w:cs="仿宋" w:hint="eastAsia"/>
            <w:lang w:eastAsia="zh-CN"/>
          </w:rPr>
          <w:t>(二)、风险分类</w:t>
        </w:r>
        <w:r>
          <w:tab/>
        </w:r>
        <w:r>
          <w:fldChar w:fldCharType="begin"/>
        </w:r>
        <w:r>
          <w:instrText xml:space="preserve"> PAGEREF _Toc13947 \h </w:instrText>
        </w:r>
        <w:r>
          <w:fldChar w:fldCharType="separate"/>
        </w:r>
        <w:r>
          <w:t>51</w:t>
        </w:r>
        <w:r>
          <w:fldChar w:fldCharType="end"/>
        </w:r>
      </w:hyperlink>
    </w:p>
    <w:p>
      <w:pPr>
        <w:pStyle w:val="TOC1"/>
        <w:tabs>
          <w:tab w:val="right" w:leader="dot" w:pos="8306"/>
        </w:tabs>
      </w:pPr>
      <w:hyperlink w:anchor="_Toc8797" w:history="1">
        <w:r>
          <w:rPr>
            <w:rFonts w:ascii="仿宋" w:eastAsia="仿宋" w:hAnsi="仿宋" w:cs="仿宋" w:hint="eastAsia"/>
            <w:lang w:eastAsia="zh-CN"/>
          </w:rPr>
          <w:t>十五、旅拍项目实施时间节点</w:t>
        </w:r>
        <w:r>
          <w:tab/>
        </w:r>
        <w:r>
          <w:fldChar w:fldCharType="begin"/>
        </w:r>
        <w:r>
          <w:instrText xml:space="preserve"> PAGEREF _Toc8797 \h </w:instrText>
        </w:r>
        <w:r>
          <w:fldChar w:fldCharType="separate"/>
        </w:r>
        <w:r>
          <w:t>53</w:t>
        </w:r>
        <w:r>
          <w:fldChar w:fldCharType="end"/>
        </w:r>
      </w:hyperlink>
    </w:p>
    <w:p>
      <w:pPr>
        <w:pStyle w:val="TOC2"/>
        <w:tabs>
          <w:tab w:val="right" w:leader="dot" w:pos="8306"/>
        </w:tabs>
      </w:pPr>
      <w:hyperlink w:anchor="_Toc27125" w:history="1">
        <w:r>
          <w:rPr>
            <w:rFonts w:ascii="仿宋" w:eastAsia="仿宋" w:hAnsi="仿宋" w:cs="仿宋" w:hint="eastAsia"/>
            <w:lang w:eastAsia="zh-CN"/>
          </w:rPr>
          <w:t>(一)、旅拍项目启动阶段时间节点</w:t>
        </w:r>
        <w:r>
          <w:tab/>
        </w:r>
        <w:r>
          <w:fldChar w:fldCharType="begin"/>
        </w:r>
        <w:r>
          <w:instrText xml:space="preserve"> PAGEREF _Toc27125 \h </w:instrText>
        </w:r>
        <w:r>
          <w:fldChar w:fldCharType="separate"/>
        </w:r>
        <w:r>
          <w:t>53</w:t>
        </w:r>
        <w:r>
          <w:fldChar w:fldCharType="end"/>
        </w:r>
      </w:hyperlink>
    </w:p>
    <w:p>
      <w:pPr>
        <w:pStyle w:val="TOC2"/>
        <w:tabs>
          <w:tab w:val="right" w:leader="dot" w:pos="8306"/>
        </w:tabs>
      </w:pPr>
      <w:hyperlink w:anchor="_Toc3560" w:history="1">
        <w:r>
          <w:rPr>
            <w:rFonts w:ascii="仿宋" w:eastAsia="仿宋" w:hAnsi="仿宋" w:cs="仿宋" w:hint="eastAsia"/>
            <w:lang w:eastAsia="zh-CN"/>
          </w:rPr>
          <w:t>(二)、旅拍项目执行阶段时间节点</w:t>
        </w:r>
        <w:r>
          <w:tab/>
        </w:r>
        <w:r>
          <w:fldChar w:fldCharType="begin"/>
        </w:r>
        <w:r>
          <w:instrText xml:space="preserve"> PAGEREF _Toc3560 \h </w:instrText>
        </w:r>
        <w:r>
          <w:fldChar w:fldCharType="separate"/>
        </w:r>
        <w:r>
          <w:t>54</w:t>
        </w:r>
        <w:r>
          <w:fldChar w:fldCharType="end"/>
        </w:r>
      </w:hyperlink>
    </w:p>
    <w:p>
      <w:pPr>
        <w:pStyle w:val="TOC2"/>
        <w:tabs>
          <w:tab w:val="right" w:leader="dot" w:pos="8306"/>
        </w:tabs>
      </w:pPr>
      <w:hyperlink w:anchor="_Toc7308" w:history="1">
        <w:r>
          <w:rPr>
            <w:rFonts w:ascii="仿宋" w:eastAsia="仿宋" w:hAnsi="仿宋" w:cs="仿宋" w:hint="eastAsia"/>
            <w:lang w:eastAsia="zh-CN"/>
          </w:rPr>
          <w:t>(三)、旅拍项目完成阶段时间节点</w:t>
        </w:r>
        <w:r>
          <w:tab/>
        </w:r>
        <w:r>
          <w:fldChar w:fldCharType="begin"/>
        </w:r>
        <w:r>
          <w:instrText xml:space="preserve"> PAGEREF _Toc7308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73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76"/>
      <w:r>
        <w:rPr>
          <w:rFonts w:ascii="仿宋" w:eastAsia="仿宋" w:hAnsi="仿宋" w:cs="仿宋" w:hint="eastAsia"/>
          <w:lang w:eastAsia="zh-CN"/>
        </w:rPr>
        <w:t>(一)、旅拍行业分析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旅拍行业一直以来都是市场的关注焦点。行业内的发展趋势、竞争态势以及潜在机会都对旅拍项目的推进产生深远的影响。通过深入研究行业的整体概貌，我们将更好地理解行业的核心特征，为旅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拍行业，技术一直是推动创新和发展的关键因素。我们将对当前技术趋势进行详尽分析，包括但不限于人工智能、大数据应用、先进制造技术等。这有助于旅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旅拍项目成功的基础。我们将对主要竞争对手进行深入研究，包括其市场份额、产品特点、市场定位等。通过全面了解竞争对手的优势和劣势，旅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7"/>
      <w:r>
        <w:rPr>
          <w:rFonts w:ascii="仿宋" w:eastAsia="仿宋" w:hAnsi="仿宋" w:cs="仿宋" w:hint="eastAsia"/>
          <w:sz w:val="28"/>
          <w:lang w:eastAsia="zh-CN"/>
        </w:rPr>
        <w:t>(二)、旅拍市场分析预测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通过对市场规模的深入调研，我们将预测旅拍市场未来的增长趋势。这包括市场的整体规模、各细分领域的发展趋势等。旅拍项目可以根据市场的扩张速度和潜在机会，制定更符合市场需求的发展策略。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了解消费者的需求是市场分析的核心。我们将通过调查研究，深入挖掘目标消费者的需求特点、购买习惯以及对产品和服务的期望。这有助于旅拍项目更好地定位目标市场，提供更符合消费者期待的解决方案。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旅拍项目实施过程中需要充分考虑的因素。我们将对市场风险进行全面评估，包括但不限于政策法规风险、市场竞争风险、技术变革风险等。通过对潜在风险的深入分析，旅拍项目可以制定相应的风险缓解策略，降低不确定性对旅拍项目的影响。</w:t>
      </w:r>
    </w:p>
    <w:p>
      <w:pPr>
        <w:pStyle w:val="Heading1"/>
        <w:ind w:firstLine="560" w:firstLineChars="200"/>
        <w:rPr>
          <w:rFonts w:ascii="仿宋" w:eastAsia="仿宋" w:hAnsi="仿宋" w:cs="仿宋" w:hint="eastAsia"/>
          <w:sz w:val="28"/>
          <w:lang w:eastAsia="zh-CN"/>
        </w:rPr>
      </w:pPr>
      <w:bookmarkStart w:id="5" w:name="_Toc3148"/>
      <w:r>
        <w:rPr>
          <w:rFonts w:ascii="仿宋" w:eastAsia="仿宋" w:hAnsi="仿宋" w:cs="仿宋" w:hint="eastAsia"/>
          <w:sz w:val="28"/>
          <w:lang w:eastAsia="zh-CN"/>
        </w:rPr>
        <w:t>二、旅拍项目建设单位说明</w:t>
      </w:r>
      <w:bookmarkEnd w:id="5"/>
    </w:p>
    <w:p>
      <w:pPr>
        <w:pStyle w:val="Heading2"/>
        <w:rPr>
          <w:rFonts w:ascii="仿宋" w:eastAsia="仿宋" w:hAnsi="仿宋" w:cs="仿宋" w:hint="eastAsia"/>
          <w:lang w:eastAsia="zh-CN"/>
        </w:rPr>
      </w:pPr>
      <w:bookmarkStart w:id="6" w:name="_Toc29629"/>
      <w:r>
        <w:rPr>
          <w:rFonts w:ascii="仿宋" w:eastAsia="仿宋" w:hAnsi="仿宋" w:cs="仿宋" w:hint="eastAsia"/>
          <w:lang w:eastAsia="zh-CN"/>
        </w:rPr>
        <w:t>(一)、旅拍项目承办单位基本情况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46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旅拍项目承办单位的XXXX，我们着眼于实现可持续的经济效益。通过技术创新和解决方案的提供，公司预计在旅拍项目执行期间将获得可观的收入增长。这一收入来源主要包括旅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同时，我们注重成本控制和效率提升，以确保旅拍项目的可持续盈利。透过精细的管理和资源优化，公司期望实现旅拍项目利润最大化。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旅拍项目实施进行全面的投资评估，包括旅拍项目启动阶段的资金投入和后续运营成本。通过对旅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为确保公司在旅拍项目实施过程中具备足够的资金流动性，公司将进行详尽的现金流分析。这包括资金需求的合理预测、旅拍项目周期内的资金峰谷分析以及灵活的财务管理策略，以应对各种潜在的经济变动。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0319"/>
      <w:r>
        <w:rPr>
          <w:rFonts w:ascii="仿宋" w:eastAsia="仿宋" w:hAnsi="仿宋" w:cs="仿宋" w:hint="eastAsia"/>
          <w:sz w:val="28"/>
          <w:lang w:eastAsia="zh-CN"/>
        </w:rPr>
        <w:t>三、旅拍项目绩效评估</w:t>
      </w:r>
      <w:bookmarkEnd w:id="8"/>
    </w:p>
    <w:p>
      <w:pPr>
        <w:pStyle w:val="Heading2"/>
        <w:rPr>
          <w:rFonts w:ascii="仿宋" w:eastAsia="仿宋" w:hAnsi="仿宋" w:cs="仿宋" w:hint="eastAsia"/>
          <w:lang w:eastAsia="zh-CN"/>
        </w:rPr>
      </w:pPr>
      <w:bookmarkStart w:id="9" w:name="_Toc3141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在旅拍项目中，我们设计了一套全面的绩效评估指标，以确保旅拍项目的可控和成功交付。这些指标跨足旅拍项目目标、成本、进度和质量等多个维度，为我们提供了全面洞察旅拍项目的健康状况。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目标达成率是我们关注的首要指标。我们设定了明确的目标，并通过定期监测和评估，迅速发现并应对潜在的目标偏差。这为旅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成本绩效是另一个核心关注点。通过实际成本与预算成本的对比分析，我们深入了解成本差异的原因，及时调整资源分配，保持旅拍项目在经济效益方面的合理水平。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进度作为关键的绩效指标之一，得到了精心的关注。我们制定了详细的旅拍项目进度计划，并设立了进度符合度指标，确保实际进度与计划进度保持一致。这使我们能够快速发现和解决潜在的进度问题，保持旅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旅拍项目绩效的不可或缺的一环。我们引入了一系列的质量标准和客户满意度指标，以确保旅拍项目交付的成果在质量上达到或超越预期水平。通过持续监测这些指标，我们努力提升旅拍项目整体质量水平，为旅拍项目的成功交付提供有力保障。通过这些科学且全面的绩效评估，我们能够更好地引导旅拍项目的持续改进，确保旅拍项目目标的顺利达成。</w:t>
      </w:r>
    </w:p>
    <w:p>
      <w:pPr>
        <w:pStyle w:val="Heading2"/>
        <w:ind w:firstLine="560" w:firstLineChars="200"/>
        <w:rPr>
          <w:rFonts w:ascii="仿宋" w:eastAsia="仿宋" w:hAnsi="仿宋" w:cs="仿宋" w:hint="eastAsia"/>
          <w:sz w:val="28"/>
          <w:lang w:eastAsia="zh-CN"/>
        </w:rPr>
      </w:pPr>
      <w:bookmarkStart w:id="10" w:name="_Toc1933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绩效评估是旅拍项目中的关键环节，为确保旅拍项目达到预期目标，我们采用了多层次、多维度的绩效评估方法。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旅拍项目的战略目标对齐，确保每个决策和行动都与旅拍项目整体目标保持一致。团队会定期召开战略对齐会议，审视当前工作与旅拍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旅拍项目进度、质量、成本和风险等方面。这些指标通过数据收集和分析，为旅拍项目管理团队提供了客观的评估依据。例如，我们通过旅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绩效评估不仅仅停留在旅拍项目内部，还考虑了旅拍项目对外部环境的影响。我们定期进行干系人满意度调查，以了解各利益相关方对旅拍项目的期望和满意度，并及时做出调整。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这种多层次、多角度的绩效评估方法，使得我们能够全面了解旅拍项目的运行状态，及时做出调整，确保旅拍项目在不断变化的环境中保持稳健前行。</w:t>
      </w:r>
    </w:p>
    <w:p>
      <w:pPr>
        <w:pStyle w:val="Heading2"/>
        <w:ind w:firstLine="560" w:firstLineChars="200"/>
        <w:rPr>
          <w:rFonts w:ascii="仿宋" w:eastAsia="仿宋" w:hAnsi="仿宋" w:cs="仿宋" w:hint="eastAsia"/>
          <w:sz w:val="28"/>
          <w:lang w:eastAsia="zh-CN"/>
        </w:rPr>
      </w:pPr>
      <w:bookmarkStart w:id="11" w:name="_Toc2046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为了确保旅拍项目的有效管理和不断优化，我们采用了精心设计的绩效评估周期。这个周期旨在实现灵活、实时和全面的评估，以适应旅拍项目执行中的各种挑战。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旅拍项目的不同需求，分为短期、中期和长期。短期评估关注每个迭代或工作周期，以及时发现和解决当前任务中的问题。中期评估涵盖几个迭代，深入了解整体旅拍项目的趋势和性能。长期评估则着眼于整个旅拍项目阶段，确保旅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旅拍项目管理工具和协作平台，团队成员能够随时更新和分享旅拍项目数据。这种实时性的反馈机制使我们能够及时察觉潜在问题，快速调整，保持旅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旅拍项目的决策制定密不可分。每个周期的旅拍项目回顾会议成为集体总结经验、识别问题深层次原因并找到创新解决方案的平台。这种定期的反思与调整机制使旅拍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8461"/>
      <w:r>
        <w:rPr>
          <w:rFonts w:ascii="仿宋" w:eastAsia="仿宋" w:hAnsi="仿宋" w:cs="仿宋" w:hint="eastAsia"/>
          <w:sz w:val="28"/>
          <w:lang w:eastAsia="zh-CN"/>
        </w:rPr>
        <w:t>四、旅拍项目文档管理</w:t>
      </w:r>
      <w:bookmarkEnd w:id="12"/>
    </w:p>
    <w:p>
      <w:pPr>
        <w:pStyle w:val="Heading2"/>
        <w:rPr>
          <w:rFonts w:ascii="仿宋" w:eastAsia="仿宋" w:hAnsi="仿宋" w:cs="仿宋" w:hint="eastAsia"/>
          <w:lang w:eastAsia="zh-CN"/>
        </w:rPr>
      </w:pPr>
      <w:bookmarkStart w:id="13" w:name="_Toc642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旅拍项目高度重视文档的质量和准确性，以支持旅拍项目的各项活动和决策。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文档的编制始于旅拍项目计划的初期，我们制定了详细的文档编制计划，明确了每个文档的内容、格式和编写责任人。在旅拍项目启动阶段，我们首先编制了旅拍项目章程，明确定义了旅拍项目的目标、范围、风险等关键要素。随后，旅拍项目团队根据计划陆续编制了需求文档、设计文档、测试文档等各类文档，确保旅拍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旅拍项目管理中的重要环节，旨在确保旅拍项目文档符合质量标准和旅拍项目需求。在旅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除了内部审查，我们还进行了外部审查，邀请旅拍项目相关利益方和专业领域的专家对文档进行独立审查。这有助于获取更全面、客观的反馈，确保旅拍项目文档不仅符合内部标准，也满足外部需求。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旅拍项目在文档编制与审查方面建立了严格的管理机制，通过规范的流程和多维度的审查，确保旅拍项目文档的质量、准确性和可靠性，为旅拍项目的顺利推进提供了有力支持。</w:t>
      </w:r>
    </w:p>
    <w:p>
      <w:pPr>
        <w:pStyle w:val="Heading2"/>
        <w:ind w:firstLine="560" w:firstLineChars="200"/>
        <w:rPr>
          <w:rFonts w:ascii="仿宋" w:eastAsia="仿宋" w:hAnsi="仿宋" w:cs="仿宋" w:hint="eastAsia"/>
          <w:sz w:val="28"/>
          <w:lang w:eastAsia="zh-CN"/>
        </w:rPr>
      </w:pPr>
      <w:bookmarkStart w:id="14" w:name="_Toc7363"/>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我们通过多渠道发布文档，包括电子邮件、旅拍项目管理平台、内部网站等，以满足不同团队成员的偏好和需求。多渠道发布确保了信息的全面覆盖。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我们采用了精细的权限控制，确保只有授权人员可以访问敏感信息。这种安全措施保护了旅拍项目文档的机密性，防止了未经授权的信息泄露。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06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文档存档与归档是旅拍项目生命周期中一个至关重要的环节，直接关系到旅拍项目信息的长期保存和历史记录的完整性。在旅拍项目中，我们实施了一系列有效的文档存档与归档管理策略：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1171"/>
      <w:r>
        <w:rPr>
          <w:rFonts w:ascii="仿宋" w:eastAsia="仿宋" w:hAnsi="仿宋" w:cs="仿宋" w:hint="eastAsia"/>
          <w:sz w:val="28"/>
          <w:lang w:eastAsia="zh-CN"/>
        </w:rPr>
        <w:t>五、旅拍项目可持续发展</w:t>
      </w:r>
      <w:bookmarkEnd w:id="16"/>
    </w:p>
    <w:p>
      <w:pPr>
        <w:pStyle w:val="Heading2"/>
        <w:rPr>
          <w:rFonts w:ascii="仿宋" w:eastAsia="仿宋" w:hAnsi="仿宋" w:cs="仿宋" w:hint="eastAsia"/>
          <w:lang w:eastAsia="zh-CN"/>
        </w:rPr>
      </w:pPr>
      <w:bookmarkStart w:id="17" w:name="_Toc129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中，旅拍项目团队着眼于未来，明确了可持续发展的战略方向。制定的具体可持续发展目标包括降低资源使用、采用环保技术、最大化社会效益等。这一步骤不仅有助于旅拍项目在环保和社会责任方面达到最高标准，也为未来提供了明确的指引，确保旅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可持续实践的融入旅拍项目管理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旅拍项目管理周期。从旅拍项目规划开始，旅拍项目团队就考虑了环境和社会的因素。在执行阶段，旅拍项目团队积极推动绿色技术的应用，优化资源利用。此外，关注员工的社会责任，通过培训和沟通活动提高员工对可持续发展的认知，使他们能够在日常工作中践行可持续实践。这些举措不仅为旅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0356"/>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扎根于旅拍项目的可持续发展理念，我们深信环保与社会责任是旅拍项目成功的关键支柱。在旅拍项目的每一步，我们都致力于通过创新和实践，履行对环境和社会的坚定责任。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团队通过引入先进的环保技术、建立高效的废物处理系统以及推动能源节约措施，积极履行环保责任。定期的环保监测和评估确保旅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不仅致力于自身可持续发展，还注重对社会的回馈。通过支持社区旅拍项目、参与慈善事业、提供培训机会等方式，旅拍项目积极履行社会责任。与当地社区建立积极互动，关注员工的工作与生活平衡，以及员工的身心健康，是旅拍项目在社会责任层面的关键举措。这样的实践不仅增强了旅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2845"/>
      <w:r>
        <w:rPr>
          <w:rFonts w:ascii="仿宋" w:eastAsia="仿宋" w:hAnsi="仿宋" w:cs="仿宋" w:hint="eastAsia"/>
          <w:sz w:val="28"/>
          <w:lang w:eastAsia="zh-CN"/>
        </w:rPr>
        <w:t>六、旅拍项目选址可行性分析</w:t>
      </w:r>
      <w:bookmarkEnd w:id="19"/>
    </w:p>
    <w:p>
      <w:pPr>
        <w:pStyle w:val="Heading2"/>
        <w:rPr>
          <w:rFonts w:ascii="仿宋" w:eastAsia="仿宋" w:hAnsi="仿宋" w:cs="仿宋" w:hint="eastAsia"/>
          <w:lang w:eastAsia="zh-CN"/>
        </w:rPr>
      </w:pPr>
      <w:bookmarkStart w:id="20" w:name="_Toc6069"/>
      <w:r>
        <w:rPr>
          <w:rFonts w:ascii="仿宋" w:eastAsia="仿宋" w:hAnsi="仿宋" w:cs="仿宋" w:hint="eastAsia"/>
          <w:lang w:eastAsia="zh-CN"/>
        </w:rPr>
        <w:t>(一)、旅拍项目选址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该旅拍项目选址位于XX省XX市XX区XXX街道</w:t>
      </w:r>
    </w:p>
    <w:p>
      <w:pPr>
        <w:pStyle w:val="Heading2"/>
        <w:ind w:firstLine="560" w:firstLineChars="200"/>
        <w:rPr>
          <w:rFonts w:ascii="仿宋" w:eastAsia="仿宋" w:hAnsi="仿宋" w:cs="仿宋" w:hint="eastAsia"/>
          <w:sz w:val="28"/>
          <w:lang w:eastAsia="zh-CN"/>
        </w:rPr>
      </w:pPr>
      <w:bookmarkStart w:id="21" w:name="_Toc17550"/>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旅拍项目的征地面积将根据旅拍项目的实际规模和需求进行精确规划。具体面积XXX平方米，旨在确保旅拍项目不仅能够满足当前的发展需求，还能够预留空间以适应未来的扩展。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净用地面积是在征地面积基础上去除不可利用面积后的实际可开发用地。具体面积XXX平方米，考虑到环保、交通、安全等多方面因素，以确保旅拍项目在整体利用效率上达到最优。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旅拍项目计划建设的建筑总规模具体面积XXX平方米。这一规模的确定综合考虑了旅拍项目的性质、规模，以及城市规划的相关要求，确保建筑布局与周边环境协调一致。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绿地率是旅拍项目用地中被规划为绿地的比例。具体面积XXX平方米，旨在通过合理规划绿地，改善旅拍项目周边环境，提升居民生活质量，并符合城市整体绿化规划。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容积率是用地上可以建设的建筑总体积与用地面积之比。具体面积XXX，通过合理的容积率规划，确保旅拍项目建筑规模与周边环境和谐共生。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确保旅拍项目选址与当地城市规划相一致，具体面积XXX平方米。通过与城市规划部门深入沟通，确保旅拍项目不仅符合城市的整体发展方向，还能够融入城市的发展布局，为城市的长远发展贡献力量。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充分了解并确保旅拍项目选址符合当地产业政策，具体面积XXX平方米。这包括旅拍项目对当地经济的促进作用，以及对相关产业的带动效应，确保旅拍项目与地方政府的产业政策保持一致，促进共赢合作。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用地总体要求必须符合环保和可持续发展的原则，具体面积XXX平方米。通过采用绿色建筑设计、节能减排等措施，确保旅拍项目在建设和运营过程中对环境的影响最小化，达到可持续发展的要求。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确保旅拍项目选址具备必要的公共设施配套，具体面积XXX平方米。这包括交通便利性、教育、医疗等基础设施，以提高居民生活品质，使得旅拍项目选址更具吸引力。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考虑用地总体要求对当地社会稳定性的影响，具体面积XXX平方米。通过深入了解当地社区反馈，确保旅拍项目的选址和建设过程对当地社会和谐稳定产生积极作用。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旅拍项目选址不仅符合法规和规划，还在实际操作中具有可行性。这一全面规划将为旅拍项目的成功实施提供坚实的基础，确保旅拍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21425"/>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旅拍项目的设备规划和空间设计中，我们将采取灵活设备布局的措施。设备布局将根据实际需求进行灵活设计，避免不必要的浪费。通过合理规划设备摆放位置，我们将提高设备的利用率，减少设备间距，以确保旅拍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https://d.book118.com/687023046162006040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71DE7"/>
    <w:rsid w:val="4F271D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02304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2024-02-06T18:49:00Z</dcterms:created>
  <dcterms:modified xsi:type="dcterms:W3CDTF">2024-02-06T18:49:17Z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D437306000A949DBAB321BCBE6F5A79B_11</vt:lpwstr>
  </property>
  <property fmtid="{D5CDD505-2E9C-101B-9397-08002B2CF9AE}" pid="3" name="KSOProductBuildVer">
    <vt:lpwstr>2052-12.1.0.16250</vt:lpwstr>
  </property>
</Properties>
</file>